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BF1B0" w14:textId="77777777" w:rsidR="00E11D70" w:rsidRDefault="00E11D70" w:rsidP="00BD40D2">
      <w:pPr>
        <w:pStyle w:val="isonormal"/>
        <w:jc w:val="left"/>
      </w:pPr>
    </w:p>
    <w:p w14:paraId="3F39436F" w14:textId="77777777" w:rsidR="00BD40D2" w:rsidRDefault="00BD40D2" w:rsidP="00BD40D2">
      <w:pPr>
        <w:pStyle w:val="isonormal"/>
        <w:jc w:val="left"/>
      </w:pPr>
    </w:p>
    <w:p w14:paraId="59ADC617" w14:textId="29765ECD" w:rsidR="00BD40D2" w:rsidRDefault="00BD40D2" w:rsidP="00BD40D2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>DIVISION TWO – EQUIPMENT BREAKDOWN</w:t>
      </w:r>
    </w:p>
    <w:p w14:paraId="3FA87AC4" w14:textId="77777777" w:rsidR="00BD40D2" w:rsidRDefault="00BD40D2" w:rsidP="00BD40D2">
      <w:pPr>
        <w:pStyle w:val="isonormal"/>
        <w:jc w:val="left"/>
      </w:pPr>
    </w:p>
    <w:p w14:paraId="2B1CC984" w14:textId="77777777" w:rsidR="00BD40D2" w:rsidRPr="00D2631A" w:rsidRDefault="00BD40D2" w:rsidP="00BD40D2">
      <w:pPr>
        <w:pStyle w:val="boxrule"/>
      </w:pPr>
      <w:r w:rsidRPr="00D2631A">
        <w:t>A1.  AMENDATORY ENDORSEMENTS</w:t>
      </w:r>
    </w:p>
    <w:p w14:paraId="0A6BA4C6" w14:textId="77777777" w:rsidR="00BD40D2" w:rsidRPr="00D2631A" w:rsidRDefault="00BD40D2" w:rsidP="00BD40D2">
      <w:pPr>
        <w:pStyle w:val="outlinetxt2"/>
        <w:rPr>
          <w:ins w:id="0" w:author="Author"/>
        </w:rPr>
      </w:pPr>
      <w:ins w:id="1" w:author="Author">
        <w:r w:rsidRPr="00D2631A">
          <w:tab/>
        </w:r>
        <w:r w:rsidRPr="00BD40D2">
          <w:rPr>
            <w:b/>
            <w:bCs/>
            <w:rPrChange w:id="2" w:author="Author">
              <w:rPr/>
            </w:rPrChange>
          </w:rPr>
          <w:t>1.</w:t>
        </w:r>
        <w:r w:rsidRPr="00D2631A">
          <w:tab/>
        </w:r>
      </w:ins>
      <w:r w:rsidRPr="00D2631A">
        <w:t xml:space="preserve">Attach Iowa Changes – Cancellation And Nonrenewal Endorsement </w:t>
      </w:r>
      <w:r w:rsidRPr="00D2631A">
        <w:rPr>
          <w:rStyle w:val="formlink"/>
        </w:rPr>
        <w:t>IL 02 76</w:t>
      </w:r>
      <w:r w:rsidRPr="00D2631A">
        <w:t xml:space="preserve"> to all policies</w:t>
      </w:r>
      <w:ins w:id="3" w:author="Author">
        <w:r w:rsidRPr="00D2631A">
          <w:t xml:space="preserve"> except those issued by a county mutual insurance association or a state mutual insurance association as established under Iowa state law</w:t>
        </w:r>
      </w:ins>
      <w:r w:rsidRPr="00D2631A">
        <w:t>.</w:t>
      </w:r>
    </w:p>
    <w:p w14:paraId="22A4E61E" w14:textId="63E89642" w:rsidR="00BD40D2" w:rsidRDefault="00BD40D2" w:rsidP="00BD40D2">
      <w:pPr>
        <w:pStyle w:val="outlinetxt2"/>
      </w:pPr>
      <w:ins w:id="4" w:author="Author">
        <w:r w:rsidRPr="00D2631A">
          <w:tab/>
        </w:r>
        <w:r w:rsidRPr="00BD40D2">
          <w:rPr>
            <w:b/>
            <w:bCs/>
            <w:rPrChange w:id="5" w:author="Author">
              <w:rPr/>
            </w:rPrChange>
          </w:rPr>
          <w:t>2.</w:t>
        </w:r>
        <w:r w:rsidRPr="00D2631A">
          <w:tab/>
          <w:t xml:space="preserve">Attach Iowa Changes – Cancellation And Nonrenewal Endorsement </w:t>
        </w:r>
        <w:r w:rsidRPr="00BD40D2">
          <w:rPr>
            <w:rStyle w:val="formlink"/>
            <w:rPrChange w:id="6" w:author="Author">
              <w:rPr/>
            </w:rPrChange>
          </w:rPr>
          <w:t>IL 02 71</w:t>
        </w:r>
        <w:r w:rsidRPr="00D2631A">
          <w:t xml:space="preserve"> to all policies issued by a county mutual insurance association or a state mutual insurance association as established under Iowa state law.</w:t>
        </w:r>
      </w:ins>
    </w:p>
    <w:p w14:paraId="65CA07BB" w14:textId="77777777" w:rsidR="00BD40D2" w:rsidRDefault="00BD40D2" w:rsidP="00BD40D2">
      <w:pPr>
        <w:pStyle w:val="isonormal"/>
        <w:jc w:val="left"/>
      </w:pPr>
    </w:p>
    <w:p w14:paraId="5B79BF74" w14:textId="77777777" w:rsidR="00BD40D2" w:rsidRDefault="00BD40D2" w:rsidP="00BD40D2">
      <w:pPr>
        <w:pStyle w:val="isonormal"/>
        <w:jc w:val="left"/>
      </w:pPr>
    </w:p>
    <w:p w14:paraId="2B9A660B" w14:textId="5D496B5E" w:rsidR="00BD40D2" w:rsidRDefault="00BD40D2" w:rsidP="00BD40D2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>DIVISION FOUR – FARM</w:t>
      </w:r>
    </w:p>
    <w:p w14:paraId="03ECF1F9" w14:textId="77777777" w:rsidR="00BD40D2" w:rsidRDefault="00BD40D2" w:rsidP="00BD40D2">
      <w:pPr>
        <w:pStyle w:val="isonormal"/>
        <w:jc w:val="left"/>
      </w:pPr>
    </w:p>
    <w:p w14:paraId="4966769A" w14:textId="77777777" w:rsidR="00BD40D2" w:rsidRPr="00A0735C" w:rsidRDefault="00BD40D2" w:rsidP="00BD40D2">
      <w:pPr>
        <w:pStyle w:val="boxrule"/>
      </w:pPr>
      <w:bookmarkStart w:id="7" w:name="_Hlk168995280"/>
      <w:r w:rsidRPr="00A0735C">
        <w:t>A2.  AMENDATORY ENDORSEMENT(S)</w:t>
      </w:r>
    </w:p>
    <w:p w14:paraId="7AE0C76F" w14:textId="77777777" w:rsidR="00BD40D2" w:rsidRPr="00A0735C" w:rsidRDefault="00BD40D2" w:rsidP="00BD40D2">
      <w:pPr>
        <w:pStyle w:val="blocktext2"/>
      </w:pPr>
      <w:r w:rsidRPr="00A0735C">
        <w:t xml:space="preserve">Attach Effective Time Changes – Replacement Of 12 Noon Endorsement </w:t>
      </w:r>
      <w:r w:rsidRPr="00A0735C">
        <w:rPr>
          <w:rStyle w:val="formlink"/>
        </w:rPr>
        <w:t>IL 00 22</w:t>
      </w:r>
      <w:r w:rsidRPr="00A0735C">
        <w:t xml:space="preserve"> when the Farm Coverage Part is written as part of a Commercial Package Policy that is replacing a monoline policy.</w:t>
      </w:r>
    </w:p>
    <w:p w14:paraId="1C4FF732" w14:textId="77777777" w:rsidR="00BD40D2" w:rsidRPr="00A0735C" w:rsidRDefault="00BD40D2" w:rsidP="00BD40D2">
      <w:pPr>
        <w:pStyle w:val="blocktext2"/>
        <w:rPr>
          <w:ins w:id="8" w:author="Author"/>
        </w:rPr>
      </w:pPr>
      <w:r w:rsidRPr="00A0735C">
        <w:t xml:space="preserve">Attach Iowa Changes – Cancellation And Nonrenewal Endorsement </w:t>
      </w:r>
      <w:r w:rsidRPr="00A0735C">
        <w:rPr>
          <w:rStyle w:val="formlink"/>
        </w:rPr>
        <w:t>IL 02 76</w:t>
      </w:r>
      <w:r w:rsidRPr="00A0735C">
        <w:t xml:space="preserve"> to all policies</w:t>
      </w:r>
      <w:ins w:id="9" w:author="Author">
        <w:r w:rsidRPr="00A0735C">
          <w:t xml:space="preserve"> except those issued by a county mutual insurance association or a state mutual insurance association as established under Iowa state law</w:t>
        </w:r>
      </w:ins>
      <w:r w:rsidRPr="00A0735C">
        <w:t>.</w:t>
      </w:r>
    </w:p>
    <w:p w14:paraId="42CAF508" w14:textId="77777777" w:rsidR="00BD40D2" w:rsidRPr="00A0735C" w:rsidRDefault="00BD40D2" w:rsidP="00BD40D2">
      <w:pPr>
        <w:pStyle w:val="blocktext2"/>
      </w:pPr>
      <w:ins w:id="10" w:author="Author">
        <w:r w:rsidRPr="00A0735C">
          <w:t xml:space="preserve">Attach Iowa Changes – Cancellation And Nonrenewal Endorsement </w:t>
        </w:r>
        <w:r w:rsidRPr="00BD40D2">
          <w:rPr>
            <w:rStyle w:val="formlink"/>
            <w:rPrChange w:id="11" w:author="Author">
              <w:rPr/>
            </w:rPrChange>
          </w:rPr>
          <w:t>IL 02 71</w:t>
        </w:r>
        <w:r w:rsidRPr="00A0735C">
          <w:t xml:space="preserve"> to all policies issued by a county mutual insurance association or a state mutual insurance association as established under Iowa state law.</w:t>
        </w:r>
      </w:ins>
    </w:p>
    <w:p w14:paraId="39D55D3B" w14:textId="69C36F85" w:rsidR="00BD40D2" w:rsidRDefault="00BD40D2" w:rsidP="00BD40D2">
      <w:pPr>
        <w:pStyle w:val="blocktext2"/>
        <w:rPr>
          <w:b/>
          <w:bCs/>
        </w:rPr>
      </w:pPr>
      <w:r w:rsidRPr="00A0735C">
        <w:t xml:space="preserve">Attach Iowa Changes </w:t>
      </w:r>
      <w:r w:rsidRPr="00A0735C">
        <w:rPr>
          <w:rStyle w:val="formlink"/>
        </w:rPr>
        <w:t>FP 01 83</w:t>
      </w:r>
      <w:r w:rsidRPr="00A0735C">
        <w:t xml:space="preserve"> to all policies that include Causes Of Loss Form – Farm Property </w:t>
      </w:r>
      <w:r w:rsidRPr="00A0735C">
        <w:rPr>
          <w:rStyle w:val="formlink"/>
        </w:rPr>
        <w:t>FP 10 60</w:t>
      </w:r>
      <w:r w:rsidRPr="00A0735C">
        <w:rPr>
          <w:b/>
          <w:bCs/>
        </w:rPr>
        <w:t>,</w:t>
      </w:r>
      <w:r w:rsidRPr="00A0735C">
        <w:t xml:space="preserve"> Mobile Agricultural Machinery And Equipment Coverage Form </w:t>
      </w:r>
      <w:r w:rsidRPr="00A0735C">
        <w:rPr>
          <w:rStyle w:val="formlink"/>
        </w:rPr>
        <w:t>FP 10 30</w:t>
      </w:r>
      <w:r w:rsidRPr="00A0735C">
        <w:t xml:space="preserve"> or Livestock Coverage Form </w:t>
      </w:r>
      <w:r w:rsidRPr="00A0735C">
        <w:rPr>
          <w:rStyle w:val="formlink"/>
        </w:rPr>
        <w:t>FP 10 40</w:t>
      </w:r>
      <w:r w:rsidRPr="00A0735C">
        <w:rPr>
          <w:b/>
          <w:bCs/>
        </w:rPr>
        <w:t>.</w:t>
      </w:r>
      <w:bookmarkEnd w:id="7"/>
    </w:p>
    <w:p w14:paraId="216E3277" w14:textId="77777777" w:rsidR="00BD40D2" w:rsidRDefault="00BD40D2" w:rsidP="00BD40D2">
      <w:pPr>
        <w:pStyle w:val="isonormal"/>
        <w:jc w:val="left"/>
      </w:pPr>
    </w:p>
    <w:p w14:paraId="65FE3A00" w14:textId="77777777" w:rsidR="00BD40D2" w:rsidRDefault="00BD40D2" w:rsidP="00BD40D2">
      <w:pPr>
        <w:pStyle w:val="isonormal"/>
        <w:jc w:val="left"/>
      </w:pPr>
    </w:p>
    <w:p w14:paraId="671E935D" w14:textId="1B084887" w:rsidR="00BD40D2" w:rsidRDefault="00BD40D2" w:rsidP="00BD40D2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>DIVISION FIVE – FIRE AND ALLIED LINES</w:t>
      </w:r>
    </w:p>
    <w:p w14:paraId="6D5FBC0A" w14:textId="77777777" w:rsidR="00BD40D2" w:rsidRDefault="00BD40D2" w:rsidP="00BD40D2">
      <w:pPr>
        <w:pStyle w:val="isonormal"/>
        <w:jc w:val="left"/>
      </w:pPr>
    </w:p>
    <w:p w14:paraId="1853D93C" w14:textId="77777777" w:rsidR="00BD40D2" w:rsidRPr="004A2400" w:rsidRDefault="00BD40D2" w:rsidP="00BD40D2">
      <w:pPr>
        <w:pStyle w:val="boxrule"/>
      </w:pPr>
      <w:bookmarkStart w:id="12" w:name="_Hlk168994113"/>
      <w:r w:rsidRPr="004A2400">
        <w:t>14.  BASIC FORMS AND ENDORSEMENTS APPLICABLE</w:t>
      </w:r>
    </w:p>
    <w:p w14:paraId="63C19601" w14:textId="77777777" w:rsidR="00BD40D2" w:rsidRPr="004A2400" w:rsidRDefault="00BD40D2" w:rsidP="00BD40D2">
      <w:pPr>
        <w:pStyle w:val="blocktext1"/>
        <w:rPr>
          <w:bCs/>
        </w:rPr>
      </w:pPr>
      <w:r w:rsidRPr="004A2400">
        <w:rPr>
          <w:bCs/>
        </w:rPr>
        <w:t xml:space="preserve">The following is added to Rule </w:t>
      </w:r>
      <w:r w:rsidRPr="004A2400">
        <w:rPr>
          <w:b/>
        </w:rPr>
        <w:t>14.:</w:t>
      </w:r>
    </w:p>
    <w:p w14:paraId="14A4A1F2" w14:textId="77777777" w:rsidR="00BD40D2" w:rsidRPr="004A2400" w:rsidRDefault="00BD40D2" w:rsidP="00BD40D2">
      <w:pPr>
        <w:pStyle w:val="outlinetxt2"/>
      </w:pPr>
      <w:r w:rsidRPr="004A2400">
        <w:rPr>
          <w:b/>
        </w:rPr>
        <w:tab/>
        <w:t>C.</w:t>
      </w:r>
      <w:r w:rsidRPr="004A2400">
        <w:tab/>
        <w:t xml:space="preserve">Attach Effective Time Changes Endorsement </w:t>
      </w:r>
      <w:r w:rsidRPr="004A2400">
        <w:rPr>
          <w:rStyle w:val="formlink"/>
        </w:rPr>
        <w:t>IL 00 20</w:t>
      </w:r>
      <w:r w:rsidRPr="004A2400">
        <w:t xml:space="preserve"> to all monoline Commercial Property Coverage Part policies, except when the Declarations has been preprinted to show a noon standard time effective time.</w:t>
      </w:r>
    </w:p>
    <w:p w14:paraId="0AE584E1" w14:textId="77777777" w:rsidR="00BD40D2" w:rsidRPr="004A2400" w:rsidRDefault="00BD40D2" w:rsidP="00BD40D2">
      <w:pPr>
        <w:pStyle w:val="outlinetxt2"/>
        <w:rPr>
          <w:bCs/>
        </w:rPr>
      </w:pPr>
      <w:r w:rsidRPr="004A2400">
        <w:rPr>
          <w:bCs/>
        </w:rPr>
        <w:tab/>
      </w:r>
      <w:r w:rsidRPr="004A2400">
        <w:rPr>
          <w:b/>
        </w:rPr>
        <w:t>D.</w:t>
      </w:r>
      <w:r w:rsidRPr="004A2400">
        <w:rPr>
          <w:bCs/>
        </w:rPr>
        <w:tab/>
        <w:t xml:space="preserve">Attach Effective Time Changes – Replacement Of 12 Noon Endorsement </w:t>
      </w:r>
      <w:r w:rsidRPr="004A2400">
        <w:rPr>
          <w:rStyle w:val="formlink"/>
        </w:rPr>
        <w:t>IL 00 22</w:t>
      </w:r>
      <w:r w:rsidRPr="004A2400">
        <w:rPr>
          <w:bCs/>
        </w:rPr>
        <w:t xml:space="preserve"> when the Commercial Property Coverage Part is written as part of a Commercial Package Policy that is replacing a monoline policy.</w:t>
      </w:r>
    </w:p>
    <w:p w14:paraId="2227558D" w14:textId="77777777" w:rsidR="00BD40D2" w:rsidRPr="004A2400" w:rsidRDefault="00BD40D2" w:rsidP="00BD40D2">
      <w:pPr>
        <w:pStyle w:val="outlinetxt2"/>
        <w:rPr>
          <w:bCs/>
        </w:rPr>
      </w:pPr>
      <w:r w:rsidRPr="004A2400">
        <w:rPr>
          <w:bCs/>
        </w:rPr>
        <w:tab/>
      </w:r>
      <w:r w:rsidRPr="004A2400">
        <w:rPr>
          <w:b/>
        </w:rPr>
        <w:t>E.</w:t>
      </w:r>
      <w:r w:rsidRPr="004A2400">
        <w:rPr>
          <w:bCs/>
        </w:rPr>
        <w:tab/>
        <w:t xml:space="preserve">Attach Iowa – Standard Fire Policy Provisions Endorsement </w:t>
      </w:r>
      <w:r w:rsidRPr="004A2400">
        <w:rPr>
          <w:rStyle w:val="formlink"/>
        </w:rPr>
        <w:t>CP 01 97</w:t>
      </w:r>
      <w:r w:rsidRPr="004A2400">
        <w:rPr>
          <w:bCs/>
        </w:rPr>
        <w:t xml:space="preserve"> to all monoline Commercial Property Coverage Part policies.</w:t>
      </w:r>
    </w:p>
    <w:p w14:paraId="5A09C356" w14:textId="77777777" w:rsidR="00BD40D2" w:rsidRPr="004A2400" w:rsidRDefault="00BD40D2" w:rsidP="00BD40D2">
      <w:pPr>
        <w:pStyle w:val="outlinetxt2"/>
        <w:rPr>
          <w:bCs/>
        </w:rPr>
      </w:pPr>
      <w:r w:rsidRPr="004A2400">
        <w:rPr>
          <w:bCs/>
        </w:rPr>
        <w:tab/>
      </w:r>
      <w:r w:rsidRPr="004A2400">
        <w:rPr>
          <w:b/>
        </w:rPr>
        <w:t>F.</w:t>
      </w:r>
      <w:r w:rsidRPr="004A2400">
        <w:rPr>
          <w:bCs/>
        </w:rPr>
        <w:tab/>
        <w:t xml:space="preserve">Attach Iowa Changes – Cancellation And Nonrenewal Endorsement </w:t>
      </w:r>
      <w:r w:rsidRPr="004A2400">
        <w:rPr>
          <w:rStyle w:val="formlink"/>
        </w:rPr>
        <w:t>IL 02 76</w:t>
      </w:r>
      <w:r w:rsidRPr="004A2400">
        <w:rPr>
          <w:bCs/>
        </w:rPr>
        <w:t xml:space="preserve"> to all policies</w:t>
      </w:r>
      <w:ins w:id="13" w:author="Author">
        <w:r w:rsidRPr="004A2400">
          <w:rPr>
            <w:bCs/>
          </w:rPr>
          <w:t xml:space="preserve"> except those issued by a county mutual insurance association or a state mutual insurance association as established under Iowa state law</w:t>
        </w:r>
      </w:ins>
      <w:r w:rsidRPr="004A2400">
        <w:rPr>
          <w:bCs/>
        </w:rPr>
        <w:t>.</w:t>
      </w:r>
    </w:p>
    <w:p w14:paraId="43978E29" w14:textId="77777777" w:rsidR="00BD40D2" w:rsidRPr="004A2400" w:rsidRDefault="00BD40D2" w:rsidP="00BD40D2">
      <w:pPr>
        <w:pStyle w:val="outlinetxt2"/>
        <w:rPr>
          <w:ins w:id="14" w:author="Author"/>
          <w:bCs/>
        </w:rPr>
      </w:pPr>
      <w:ins w:id="15" w:author="Author">
        <w:r w:rsidRPr="004A2400">
          <w:rPr>
            <w:bCs/>
          </w:rPr>
          <w:tab/>
        </w:r>
        <w:r w:rsidRPr="00BD40D2">
          <w:rPr>
            <w:b/>
            <w:rPrChange w:id="16" w:author="Author">
              <w:rPr>
                <w:bCs/>
              </w:rPr>
            </w:rPrChange>
          </w:rPr>
          <w:t>G.</w:t>
        </w:r>
        <w:r w:rsidRPr="00BD40D2">
          <w:rPr>
            <w:b/>
            <w:rPrChange w:id="17" w:author="Author">
              <w:rPr>
                <w:bCs/>
              </w:rPr>
            </w:rPrChange>
          </w:rPr>
          <w:tab/>
        </w:r>
        <w:r w:rsidRPr="004A2400">
          <w:rPr>
            <w:bCs/>
          </w:rPr>
          <w:t xml:space="preserve">Attach Iowa Changes – Cancellation And Nonrenewal Endorsement </w:t>
        </w:r>
        <w:r w:rsidRPr="00BD40D2">
          <w:rPr>
            <w:rStyle w:val="formlink"/>
            <w:rPrChange w:id="18" w:author="Author">
              <w:rPr>
                <w:bCs/>
              </w:rPr>
            </w:rPrChange>
          </w:rPr>
          <w:t>IL 02 71</w:t>
        </w:r>
        <w:r w:rsidRPr="004A2400">
          <w:t xml:space="preserve"> </w:t>
        </w:r>
        <w:r w:rsidRPr="004A2400">
          <w:rPr>
            <w:bCs/>
          </w:rPr>
          <w:t>to all policies issued by a county mutual insurance association or a state mutual insurance association as established under Iowa state law.</w:t>
        </w:r>
      </w:ins>
    </w:p>
    <w:p w14:paraId="2835A585" w14:textId="77777777" w:rsidR="00BD40D2" w:rsidRPr="004A2400" w:rsidRDefault="00BD40D2" w:rsidP="00BD40D2">
      <w:pPr>
        <w:pStyle w:val="outlinetxt2"/>
        <w:rPr>
          <w:bCs/>
        </w:rPr>
      </w:pPr>
      <w:r w:rsidRPr="004A2400">
        <w:rPr>
          <w:bCs/>
        </w:rPr>
        <w:tab/>
      </w:r>
      <w:del w:id="19" w:author="Author">
        <w:r w:rsidRPr="004A2400" w:rsidDel="00E21D90">
          <w:rPr>
            <w:b/>
          </w:rPr>
          <w:delText>G</w:delText>
        </w:r>
      </w:del>
      <w:ins w:id="20" w:author="Author">
        <w:r w:rsidRPr="004A2400">
          <w:rPr>
            <w:b/>
          </w:rPr>
          <w:t>H</w:t>
        </w:r>
      </w:ins>
      <w:r w:rsidRPr="004A2400">
        <w:rPr>
          <w:b/>
        </w:rPr>
        <w:t>.</w:t>
      </w:r>
      <w:r w:rsidRPr="004A2400">
        <w:rPr>
          <w:bCs/>
        </w:rPr>
        <w:tab/>
        <w:t xml:space="preserve">Attach Iowa Changes Endorsement </w:t>
      </w:r>
      <w:r w:rsidRPr="004A2400">
        <w:rPr>
          <w:rStyle w:val="formlink"/>
        </w:rPr>
        <w:t>CP 01 51</w:t>
      </w:r>
      <w:r w:rsidRPr="004A2400">
        <w:rPr>
          <w:bCs/>
        </w:rPr>
        <w:t xml:space="preserve"> to all policies that include:</w:t>
      </w:r>
    </w:p>
    <w:p w14:paraId="2D1BA500" w14:textId="77777777" w:rsidR="00BD40D2" w:rsidRPr="004A2400" w:rsidRDefault="00BD40D2" w:rsidP="00BD40D2">
      <w:pPr>
        <w:pStyle w:val="outlinetxt3"/>
        <w:rPr>
          <w:bCs/>
        </w:rPr>
      </w:pPr>
      <w:r w:rsidRPr="004A2400">
        <w:rPr>
          <w:bCs/>
        </w:rPr>
        <w:tab/>
      </w:r>
      <w:r w:rsidRPr="004A2400">
        <w:rPr>
          <w:b/>
        </w:rPr>
        <w:t>1.</w:t>
      </w:r>
      <w:r w:rsidRPr="004A2400">
        <w:rPr>
          <w:bCs/>
        </w:rPr>
        <w:tab/>
        <w:t xml:space="preserve">Legal Liability Coverage Form </w:t>
      </w:r>
      <w:r w:rsidRPr="004A2400">
        <w:rPr>
          <w:rStyle w:val="formlink"/>
        </w:rPr>
        <w:t>CP 00 40</w:t>
      </w:r>
      <w:r w:rsidRPr="004A2400">
        <w:rPr>
          <w:b/>
        </w:rPr>
        <w:t>;</w:t>
      </w:r>
      <w:r w:rsidRPr="004A2400">
        <w:rPr>
          <w:bCs/>
        </w:rPr>
        <w:t xml:space="preserve"> and/or</w:t>
      </w:r>
    </w:p>
    <w:p w14:paraId="6392F87E" w14:textId="13F0BD96" w:rsidR="00BD40D2" w:rsidRDefault="00BD40D2" w:rsidP="00BD40D2">
      <w:pPr>
        <w:pStyle w:val="outlinetxt3"/>
        <w:rPr>
          <w:b/>
        </w:rPr>
      </w:pPr>
      <w:r w:rsidRPr="004A2400">
        <w:rPr>
          <w:bCs/>
        </w:rPr>
        <w:tab/>
      </w:r>
      <w:r w:rsidRPr="004A2400">
        <w:rPr>
          <w:b/>
        </w:rPr>
        <w:t>2.</w:t>
      </w:r>
      <w:r w:rsidRPr="004A2400">
        <w:rPr>
          <w:bCs/>
        </w:rPr>
        <w:tab/>
        <w:t xml:space="preserve">Mortgageholders Errors And Omissions Coverage Form </w:t>
      </w:r>
      <w:r w:rsidRPr="004A2400">
        <w:rPr>
          <w:rStyle w:val="formlink"/>
        </w:rPr>
        <w:t>CP 00 70</w:t>
      </w:r>
      <w:r w:rsidRPr="004A2400">
        <w:rPr>
          <w:b/>
        </w:rPr>
        <w:t>.</w:t>
      </w:r>
      <w:bookmarkEnd w:id="12"/>
    </w:p>
    <w:p w14:paraId="0E3ABD0C" w14:textId="77777777" w:rsidR="00BD40D2" w:rsidRDefault="00BD40D2" w:rsidP="00BD40D2">
      <w:pPr>
        <w:pStyle w:val="isonormal"/>
        <w:jc w:val="left"/>
      </w:pPr>
    </w:p>
    <w:p w14:paraId="2314E9DD" w14:textId="77777777" w:rsidR="00BD40D2" w:rsidRDefault="00BD40D2" w:rsidP="00BD40D2">
      <w:pPr>
        <w:pStyle w:val="isonormal"/>
        <w:jc w:val="left"/>
      </w:pPr>
    </w:p>
    <w:p w14:paraId="1E4FB9F5" w14:textId="7B497295" w:rsidR="00BD40D2" w:rsidRDefault="00BD40D2" w:rsidP="00BD40D2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br w:type="page"/>
      </w:r>
      <w:r>
        <w:rPr>
          <w:b/>
          <w:sz w:val="24"/>
        </w:rPr>
        <w:lastRenderedPageBreak/>
        <w:t>DIVISION EIGHT – INLAND MARINE</w:t>
      </w:r>
    </w:p>
    <w:p w14:paraId="71FA10E6" w14:textId="77777777" w:rsidR="00BD40D2" w:rsidRDefault="00BD40D2" w:rsidP="00BD40D2">
      <w:pPr>
        <w:pStyle w:val="isonormal"/>
        <w:jc w:val="left"/>
      </w:pPr>
    </w:p>
    <w:p w14:paraId="593117B6" w14:textId="77777777" w:rsidR="00BD40D2" w:rsidRPr="003B40F1" w:rsidRDefault="00BD40D2" w:rsidP="00BD40D2">
      <w:pPr>
        <w:pStyle w:val="boxrule"/>
      </w:pPr>
      <w:bookmarkStart w:id="21" w:name="_Hlk168994576"/>
      <w:r w:rsidRPr="003B40F1">
        <w:t>A1.  AMENDATORY ENDORSEMENTS</w:t>
      </w:r>
    </w:p>
    <w:p w14:paraId="4B679422" w14:textId="77777777" w:rsidR="00BD40D2" w:rsidRPr="003B40F1" w:rsidRDefault="00BD40D2" w:rsidP="00BD40D2">
      <w:pPr>
        <w:pStyle w:val="outlinetxt2"/>
        <w:rPr>
          <w:ins w:id="22" w:author="Author"/>
        </w:rPr>
      </w:pPr>
      <w:ins w:id="23" w:author="Author">
        <w:r w:rsidRPr="003B40F1">
          <w:tab/>
        </w:r>
        <w:r w:rsidRPr="00BD40D2">
          <w:rPr>
            <w:b/>
            <w:bCs/>
            <w:rPrChange w:id="24" w:author="Author">
              <w:rPr/>
            </w:rPrChange>
          </w:rPr>
          <w:t>1.</w:t>
        </w:r>
        <w:r w:rsidRPr="003B40F1">
          <w:tab/>
        </w:r>
      </w:ins>
      <w:r w:rsidRPr="003B40F1">
        <w:t xml:space="preserve">Attach Iowa Changes – Cancellation And Nonrenewal Endorsement </w:t>
      </w:r>
      <w:r w:rsidRPr="003B40F1">
        <w:rPr>
          <w:rStyle w:val="formlink"/>
        </w:rPr>
        <w:t>IL 02 76</w:t>
      </w:r>
      <w:r w:rsidRPr="003B40F1">
        <w:t xml:space="preserve"> to all policies</w:t>
      </w:r>
      <w:ins w:id="25" w:author="Author">
        <w:r w:rsidRPr="003B40F1">
          <w:t xml:space="preserve"> except those issued by a county mutual insurance association or a state mutual insurance association as established under Iowa state law.</w:t>
        </w:r>
      </w:ins>
    </w:p>
    <w:p w14:paraId="0FFF88D5" w14:textId="585DD82B" w:rsidR="00BD40D2" w:rsidRDefault="00BD40D2" w:rsidP="00BD40D2">
      <w:pPr>
        <w:pStyle w:val="outlinetxt2"/>
      </w:pPr>
      <w:ins w:id="26" w:author="Author">
        <w:r w:rsidRPr="003B40F1">
          <w:tab/>
        </w:r>
        <w:r w:rsidRPr="00BD40D2">
          <w:rPr>
            <w:b/>
            <w:bCs/>
            <w:rPrChange w:id="27" w:author="Author">
              <w:rPr/>
            </w:rPrChange>
          </w:rPr>
          <w:t>2.</w:t>
        </w:r>
        <w:r w:rsidRPr="003B40F1">
          <w:tab/>
          <w:t xml:space="preserve">Attach Iowa Changes – Cancellation And Nonrenewal Endorsement </w:t>
        </w:r>
        <w:r w:rsidRPr="00BD40D2">
          <w:rPr>
            <w:rStyle w:val="formlink"/>
            <w:rPrChange w:id="28" w:author="Author">
              <w:rPr/>
            </w:rPrChange>
          </w:rPr>
          <w:t>IL 02 71</w:t>
        </w:r>
        <w:r w:rsidRPr="003B40F1">
          <w:t xml:space="preserve"> to all policies issued by a county mutual insurance association or a state mutual insurance association as established under Iowa state law.</w:t>
        </w:r>
      </w:ins>
      <w:bookmarkEnd w:id="21"/>
    </w:p>
    <w:p w14:paraId="451796EA" w14:textId="77777777" w:rsidR="00BD40D2" w:rsidRDefault="00BD40D2" w:rsidP="00BD40D2">
      <w:pPr>
        <w:pStyle w:val="isonormal"/>
        <w:jc w:val="left"/>
      </w:pPr>
    </w:p>
    <w:p w14:paraId="2C4EF619" w14:textId="77777777" w:rsidR="00BD40D2" w:rsidRDefault="00BD40D2" w:rsidP="00BD40D2">
      <w:pPr>
        <w:pStyle w:val="isonormal"/>
        <w:jc w:val="left"/>
      </w:pPr>
    </w:p>
    <w:p w14:paraId="066D2D06" w14:textId="2564E5EB" w:rsidR="00BD40D2" w:rsidRDefault="00BD40D2" w:rsidP="00BD40D2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>DIVISION TEN – BUSINESSOWNERS</w:t>
      </w:r>
    </w:p>
    <w:p w14:paraId="28DED9FE" w14:textId="77777777" w:rsidR="00BD40D2" w:rsidRDefault="00BD40D2" w:rsidP="00BD40D2">
      <w:pPr>
        <w:pStyle w:val="isonormal"/>
        <w:jc w:val="left"/>
      </w:pPr>
    </w:p>
    <w:p w14:paraId="0A0B5AEA" w14:textId="77777777" w:rsidR="00BD40D2" w:rsidRPr="00481168" w:rsidRDefault="00BD40D2" w:rsidP="00BD40D2">
      <w:pPr>
        <w:pStyle w:val="boxrule"/>
      </w:pPr>
      <w:bookmarkStart w:id="29" w:name="_Hlk168990208"/>
      <w:r w:rsidRPr="00481168">
        <w:t>16.  MANDATORY FORMS, COVERAGE AND LIMITS</w:t>
      </w:r>
    </w:p>
    <w:p w14:paraId="70AB743C" w14:textId="77777777" w:rsidR="00BD40D2" w:rsidRPr="00481168" w:rsidRDefault="00BD40D2" w:rsidP="00BD40D2">
      <w:pPr>
        <w:pStyle w:val="blocktext1"/>
        <w:rPr>
          <w:b/>
        </w:rPr>
      </w:pPr>
      <w:r w:rsidRPr="00481168">
        <w:t xml:space="preserve">The following is added to Paragraph </w:t>
      </w:r>
      <w:r w:rsidRPr="00481168">
        <w:rPr>
          <w:b/>
        </w:rPr>
        <w:t>B.:</w:t>
      </w:r>
    </w:p>
    <w:p w14:paraId="7C970898" w14:textId="77777777" w:rsidR="00BD40D2" w:rsidRPr="00481168" w:rsidRDefault="00BD40D2" w:rsidP="00BD40D2">
      <w:pPr>
        <w:pStyle w:val="outlinehd2"/>
      </w:pPr>
      <w:r w:rsidRPr="00481168">
        <w:tab/>
        <w:t>B.</w:t>
      </w:r>
      <w:r w:rsidRPr="00481168">
        <w:tab/>
        <w:t>Forms</w:t>
      </w:r>
    </w:p>
    <w:p w14:paraId="4931B783" w14:textId="77777777" w:rsidR="00BD40D2" w:rsidRPr="00481168" w:rsidRDefault="00BD40D2" w:rsidP="00BD40D2">
      <w:pPr>
        <w:pStyle w:val="outlinehd3"/>
      </w:pPr>
      <w:r w:rsidRPr="00481168">
        <w:tab/>
        <w:t>9.</w:t>
      </w:r>
      <w:r w:rsidRPr="00481168">
        <w:tab/>
        <w:t xml:space="preserve">Iowa – Standard Fire Policy Endorsement </w:t>
      </w:r>
      <w:r w:rsidRPr="00481168">
        <w:rPr>
          <w:rStyle w:val="formlink"/>
        </w:rPr>
        <w:t>BP 01 92</w:t>
      </w:r>
    </w:p>
    <w:p w14:paraId="135A0604" w14:textId="77777777" w:rsidR="00BD40D2" w:rsidRPr="00481168" w:rsidRDefault="00BD40D2" w:rsidP="00BD40D2">
      <w:pPr>
        <w:pStyle w:val="blocktext4"/>
      </w:pPr>
      <w:r w:rsidRPr="00481168">
        <w:t xml:space="preserve">Attach Endorsement </w:t>
      </w:r>
      <w:r w:rsidRPr="00481168">
        <w:rPr>
          <w:rStyle w:val="formlink"/>
        </w:rPr>
        <w:t>BP 01 92</w:t>
      </w:r>
      <w:r w:rsidRPr="00481168">
        <w:rPr>
          <w:b/>
        </w:rPr>
        <w:t xml:space="preserve"> </w:t>
      </w:r>
      <w:r w:rsidRPr="00481168">
        <w:t>to all policies.</w:t>
      </w:r>
    </w:p>
    <w:p w14:paraId="7FA590BB" w14:textId="77777777" w:rsidR="00BD40D2" w:rsidRPr="00481168" w:rsidRDefault="00BD40D2" w:rsidP="00BD40D2">
      <w:pPr>
        <w:pStyle w:val="outlinehd3"/>
      </w:pPr>
      <w:r w:rsidRPr="00481168">
        <w:tab/>
        <w:t>10.</w:t>
      </w:r>
      <w:r w:rsidRPr="00481168">
        <w:tab/>
        <w:t xml:space="preserve">Iowa Changes Endorsement </w:t>
      </w:r>
      <w:r w:rsidRPr="00481168">
        <w:rPr>
          <w:rStyle w:val="formlink"/>
        </w:rPr>
        <w:t>BP 01 84</w:t>
      </w:r>
    </w:p>
    <w:p w14:paraId="0DAE4881" w14:textId="77777777" w:rsidR="00BD40D2" w:rsidRPr="00481168" w:rsidRDefault="00BD40D2" w:rsidP="00BD40D2">
      <w:pPr>
        <w:pStyle w:val="blocktext4"/>
      </w:pPr>
      <w:r w:rsidRPr="00481168">
        <w:t xml:space="preserve">Attach Endorsement </w:t>
      </w:r>
      <w:r w:rsidRPr="00481168">
        <w:rPr>
          <w:rStyle w:val="formlink"/>
        </w:rPr>
        <w:t>BP 01 84</w:t>
      </w:r>
      <w:r w:rsidRPr="00481168">
        <w:rPr>
          <w:b/>
        </w:rPr>
        <w:t xml:space="preserve"> </w:t>
      </w:r>
      <w:r w:rsidRPr="00481168">
        <w:t>to all policies</w:t>
      </w:r>
      <w:ins w:id="30" w:author="Author">
        <w:r w:rsidRPr="00481168">
          <w:t xml:space="preserve"> except those issued by a county mutual insurance association or a state mutual insurance association as established under Iowa state law</w:t>
        </w:r>
      </w:ins>
      <w:r w:rsidRPr="00481168">
        <w:t>.</w:t>
      </w:r>
    </w:p>
    <w:p w14:paraId="722025FF" w14:textId="77777777" w:rsidR="00BD40D2" w:rsidRPr="00481168" w:rsidRDefault="00BD40D2" w:rsidP="00BD40D2">
      <w:pPr>
        <w:pStyle w:val="outlinehd3"/>
        <w:rPr>
          <w:ins w:id="31" w:author="Author"/>
        </w:rPr>
      </w:pPr>
      <w:ins w:id="32" w:author="Author">
        <w:r w:rsidRPr="00481168">
          <w:tab/>
          <w:t>11.</w:t>
        </w:r>
        <w:r w:rsidRPr="00481168">
          <w:tab/>
          <w:t xml:space="preserve">Iowa Changes – Cancellation And Nonrenewal Endorsement </w:t>
        </w:r>
        <w:r w:rsidRPr="00481168">
          <w:rPr>
            <w:rStyle w:val="formlink"/>
          </w:rPr>
          <w:t>BP 02 13</w:t>
        </w:r>
      </w:ins>
    </w:p>
    <w:p w14:paraId="565E9D20" w14:textId="77777777" w:rsidR="00BD40D2" w:rsidRPr="00481168" w:rsidRDefault="00BD40D2">
      <w:pPr>
        <w:pStyle w:val="blocktext4"/>
        <w:rPr>
          <w:ins w:id="33" w:author="Author"/>
        </w:rPr>
        <w:pPrChange w:id="34" w:author="Author">
          <w:pPr>
            <w:pStyle w:val="outlinehd3"/>
          </w:pPr>
        </w:pPrChange>
      </w:pPr>
      <w:ins w:id="35" w:author="Author">
        <w:r w:rsidRPr="00481168">
          <w:t xml:space="preserve">Attach Endorsement </w:t>
        </w:r>
        <w:r w:rsidRPr="00481168">
          <w:rPr>
            <w:rStyle w:val="formlink"/>
          </w:rPr>
          <w:t>BP 02 13</w:t>
        </w:r>
        <w:r w:rsidRPr="00481168">
          <w:rPr>
            <w:b/>
          </w:rPr>
          <w:t xml:space="preserve"> </w:t>
        </w:r>
        <w:r w:rsidRPr="00481168">
          <w:t xml:space="preserve">to all policies issued by a county mutual insurance association or a state mutual insurance association as </w:t>
        </w:r>
        <w:r w:rsidRPr="00BD40D2">
          <w:t>established under</w:t>
        </w:r>
        <w:r w:rsidRPr="00481168">
          <w:t xml:space="preserve"> Iowa state law.</w:t>
        </w:r>
      </w:ins>
    </w:p>
    <w:p w14:paraId="06BEA746" w14:textId="77777777" w:rsidR="00BD40D2" w:rsidRPr="00481168" w:rsidRDefault="00BD40D2" w:rsidP="00BD40D2">
      <w:pPr>
        <w:pStyle w:val="outlinehd3"/>
      </w:pPr>
      <w:r w:rsidRPr="00481168">
        <w:tab/>
        <w:t>1</w:t>
      </w:r>
      <w:ins w:id="36" w:author="Author">
        <w:r w:rsidRPr="00481168">
          <w:t>2</w:t>
        </w:r>
      </w:ins>
      <w:del w:id="37" w:author="Author">
        <w:r w:rsidRPr="00481168" w:rsidDel="000C39C8">
          <w:delText>1</w:delText>
        </w:r>
      </w:del>
      <w:r w:rsidRPr="00481168">
        <w:t>.</w:t>
      </w:r>
      <w:r w:rsidRPr="00481168">
        <w:tab/>
        <w:t>Iowa Changes – Notice Of Cancellation For Contractors</w:t>
      </w:r>
    </w:p>
    <w:p w14:paraId="5B23E951" w14:textId="77777777" w:rsidR="00BD40D2" w:rsidRPr="00481168" w:rsidRDefault="00BD40D2" w:rsidP="00BD40D2">
      <w:pPr>
        <w:pStyle w:val="blocktext4"/>
      </w:pPr>
      <w:r w:rsidRPr="00481168">
        <w:t>Iowa Administrative Code § 641-23.3 generally provides that a liability policy satisfying the insurance requirements imposed on contractors as defined in Iowa Code Chapter 105, must contain a provision that requires written notice to the Plumbing And Mechanical Systems Board ten days before the liability insurance can be canceled.</w:t>
      </w:r>
    </w:p>
    <w:p w14:paraId="0BBAADCF" w14:textId="77777777" w:rsidR="00BD40D2" w:rsidRPr="00481168" w:rsidRDefault="00BD40D2" w:rsidP="00BD40D2">
      <w:pPr>
        <w:pStyle w:val="blocktext4"/>
      </w:pPr>
      <w:r w:rsidRPr="00481168">
        <w:t>Iowa Code § 105.2 defines contractor to mean a person or entity that provides plumbing, mechanical, HVAC, refrigeration, sheet metal, or hydronic systems services on a contractual basis and who is paid a predetermined amount under that contract for rendering those services.</w:t>
      </w:r>
    </w:p>
    <w:p w14:paraId="13AA8876" w14:textId="77777777" w:rsidR="00BD40D2" w:rsidRPr="00481168" w:rsidRDefault="00BD40D2" w:rsidP="00BD40D2">
      <w:pPr>
        <w:pStyle w:val="blocktext4"/>
      </w:pPr>
      <w:r w:rsidRPr="00481168">
        <w:t xml:space="preserve">Refer to Rule </w:t>
      </w:r>
      <w:r w:rsidRPr="00481168">
        <w:rPr>
          <w:b/>
        </w:rPr>
        <w:t>22.B.2.</w:t>
      </w:r>
      <w:r w:rsidRPr="00481168">
        <w:t xml:space="preserve"> for ineligible contractor classes for the Businessowners Program.</w:t>
      </w:r>
    </w:p>
    <w:p w14:paraId="0FC169FA" w14:textId="4A44D45D" w:rsidR="00BD40D2" w:rsidRDefault="00BD40D2" w:rsidP="00BD40D2">
      <w:pPr>
        <w:pStyle w:val="blocktext4"/>
      </w:pPr>
      <w:r w:rsidRPr="00481168">
        <w:t xml:space="preserve">Attach Iowa Changes – Notice Of Cancellation For Contractors Endorsement </w:t>
      </w:r>
      <w:r w:rsidRPr="00481168">
        <w:rPr>
          <w:rStyle w:val="formlink"/>
        </w:rPr>
        <w:t>BP 02 40</w:t>
      </w:r>
      <w:r w:rsidRPr="00481168">
        <w:rPr>
          <w:b/>
        </w:rPr>
        <w:t xml:space="preserve"> </w:t>
      </w:r>
      <w:r w:rsidRPr="00481168">
        <w:t>to policies issued to such contractors as defined in Iowa Code § 105.2 and that are also eligible contractor classes for the Businessowners Program.</w:t>
      </w:r>
      <w:bookmarkEnd w:id="29"/>
    </w:p>
    <w:p w14:paraId="3C40A4E6" w14:textId="77777777" w:rsidR="00BD40D2" w:rsidRDefault="00BD40D2" w:rsidP="00BD40D2">
      <w:pPr>
        <w:pStyle w:val="isonormal"/>
        <w:jc w:val="left"/>
      </w:pPr>
    </w:p>
    <w:p w14:paraId="632D3C1F" w14:textId="77777777" w:rsidR="00BD40D2" w:rsidRDefault="00BD40D2" w:rsidP="00BD40D2">
      <w:pPr>
        <w:pStyle w:val="isonormal"/>
        <w:jc w:val="left"/>
      </w:pPr>
    </w:p>
    <w:p w14:paraId="5C892836" w14:textId="77777777" w:rsidR="00BD40D2" w:rsidRPr="0003456C" w:rsidRDefault="00BD40D2" w:rsidP="00BD40D2">
      <w:pPr>
        <w:pStyle w:val="boxrule"/>
      </w:pPr>
      <w:bookmarkStart w:id="38" w:name="_Hlk536531456"/>
      <w:bookmarkStart w:id="39" w:name="_Hlk168993444"/>
      <w:r w:rsidRPr="0003456C">
        <w:t>71.  MANDATORY FORMS, COVERAGE AND LIMITS</w:t>
      </w:r>
    </w:p>
    <w:bookmarkEnd w:id="38"/>
    <w:p w14:paraId="14D87FFA" w14:textId="77777777" w:rsidR="00BD40D2" w:rsidRPr="0003456C" w:rsidRDefault="00BD40D2" w:rsidP="00BD40D2">
      <w:pPr>
        <w:pStyle w:val="blocktext1"/>
      </w:pPr>
      <w:r w:rsidRPr="0003456C">
        <w:t xml:space="preserve">The following is added to Rule </w:t>
      </w:r>
      <w:r w:rsidRPr="0003456C">
        <w:rPr>
          <w:b/>
        </w:rPr>
        <w:t>71.:</w:t>
      </w:r>
    </w:p>
    <w:p w14:paraId="50B263EC" w14:textId="77777777" w:rsidR="00BD40D2" w:rsidRPr="0003456C" w:rsidRDefault="00BD40D2" w:rsidP="00BD40D2">
      <w:pPr>
        <w:pStyle w:val="outlinehd2"/>
      </w:pPr>
      <w:r w:rsidRPr="0003456C">
        <w:tab/>
        <w:t>E.</w:t>
      </w:r>
      <w:r w:rsidRPr="0003456C">
        <w:tab/>
        <w:t xml:space="preserve">Iowa Changes </w:t>
      </w:r>
      <w:r w:rsidRPr="0003456C">
        <w:rPr>
          <w:rFonts w:cs="Arial"/>
        </w:rPr>
        <w:t>–</w:t>
      </w:r>
      <w:r w:rsidRPr="0003456C">
        <w:t xml:space="preserve"> Micro-Businessowners Endorsement </w:t>
      </w:r>
      <w:r w:rsidRPr="0003456C">
        <w:rPr>
          <w:rStyle w:val="formlink"/>
        </w:rPr>
        <w:t>BP 40 01</w:t>
      </w:r>
    </w:p>
    <w:p w14:paraId="66B04739" w14:textId="77777777" w:rsidR="00BD40D2" w:rsidRPr="0003456C" w:rsidRDefault="00BD40D2" w:rsidP="00BD40D2">
      <w:pPr>
        <w:pStyle w:val="blocktext3"/>
      </w:pPr>
      <w:r w:rsidRPr="0003456C">
        <w:t xml:space="preserve">Attach Iowa Changes </w:t>
      </w:r>
      <w:r w:rsidRPr="0003456C">
        <w:rPr>
          <w:rFonts w:cs="Arial"/>
        </w:rPr>
        <w:t>–</w:t>
      </w:r>
      <w:r w:rsidRPr="0003456C">
        <w:t xml:space="preserve"> Micro-Businessowners Endorsement </w:t>
      </w:r>
      <w:r w:rsidRPr="0003456C">
        <w:rPr>
          <w:rStyle w:val="formlink"/>
        </w:rPr>
        <w:t>BP 40 01</w:t>
      </w:r>
      <w:r w:rsidRPr="0003456C">
        <w:rPr>
          <w:b/>
        </w:rPr>
        <w:t xml:space="preserve"> </w:t>
      </w:r>
      <w:r w:rsidRPr="0003456C">
        <w:t>to all policies</w:t>
      </w:r>
      <w:ins w:id="40" w:author="Author">
        <w:r w:rsidRPr="0003456C">
          <w:t xml:space="preserve"> except those issued by a county mutual insurance association or a state mutual insurance association as established under Iowa state law</w:t>
        </w:r>
      </w:ins>
      <w:r w:rsidRPr="0003456C">
        <w:t>.</w:t>
      </w:r>
    </w:p>
    <w:p w14:paraId="13A94487" w14:textId="77777777" w:rsidR="00BD40D2" w:rsidRPr="0003456C" w:rsidRDefault="00BD40D2" w:rsidP="00BD40D2">
      <w:pPr>
        <w:pStyle w:val="outlinehd2"/>
        <w:rPr>
          <w:ins w:id="41" w:author="Author"/>
        </w:rPr>
      </w:pPr>
      <w:ins w:id="42" w:author="Author">
        <w:r w:rsidRPr="0003456C">
          <w:tab/>
          <w:t>F.</w:t>
        </w:r>
        <w:r w:rsidRPr="0003456C">
          <w:tab/>
          <w:t xml:space="preserve">Iowa Changes – Cancellation And Nonrenewal – Micro-Businessowners Endorsement </w:t>
        </w:r>
        <w:r w:rsidRPr="00BD40D2">
          <w:rPr>
            <w:rStyle w:val="formlink"/>
            <w:b/>
            <w:rPrChange w:id="43" w:author="Author">
              <w:rPr/>
            </w:rPrChange>
          </w:rPr>
          <w:t>BP </w:t>
        </w:r>
        <w:r w:rsidRPr="0003456C">
          <w:rPr>
            <w:rStyle w:val="formlink"/>
          </w:rPr>
          <w:t>4</w:t>
        </w:r>
        <w:r w:rsidRPr="00BD40D2">
          <w:rPr>
            <w:rStyle w:val="formlink"/>
            <w:b/>
            <w:rPrChange w:id="44" w:author="Author">
              <w:rPr/>
            </w:rPrChange>
          </w:rPr>
          <w:t>0 05</w:t>
        </w:r>
      </w:ins>
    </w:p>
    <w:p w14:paraId="5FB6BB52" w14:textId="77777777" w:rsidR="00BD40D2" w:rsidRPr="0003456C" w:rsidRDefault="00BD40D2">
      <w:pPr>
        <w:pStyle w:val="blocktext3"/>
        <w:rPr>
          <w:ins w:id="45" w:author="Author"/>
        </w:rPr>
        <w:pPrChange w:id="46" w:author="Author">
          <w:pPr>
            <w:pStyle w:val="outlinehd2"/>
          </w:pPr>
        </w:pPrChange>
      </w:pPr>
      <w:ins w:id="47" w:author="Author">
        <w:r w:rsidRPr="0003456C">
          <w:t xml:space="preserve">Attach Iowa Changes – Cancellation And Nonrenewal – Micro-Businessowners Endorsement </w:t>
        </w:r>
        <w:r w:rsidRPr="00BD40D2">
          <w:rPr>
            <w:rStyle w:val="formlink"/>
            <w:rPrChange w:id="48" w:author="Author">
              <w:rPr>
                <w:b w:val="0"/>
              </w:rPr>
            </w:rPrChange>
          </w:rPr>
          <w:t>BP </w:t>
        </w:r>
        <w:r w:rsidRPr="0003456C">
          <w:rPr>
            <w:rStyle w:val="formlink"/>
          </w:rPr>
          <w:t>4</w:t>
        </w:r>
        <w:r w:rsidRPr="00BD40D2">
          <w:rPr>
            <w:rStyle w:val="formlink"/>
            <w:rPrChange w:id="49" w:author="Author">
              <w:rPr>
                <w:b w:val="0"/>
              </w:rPr>
            </w:rPrChange>
          </w:rPr>
          <w:t>0 05</w:t>
        </w:r>
        <w:r w:rsidRPr="0003456C">
          <w:rPr>
            <w:b/>
          </w:rPr>
          <w:t xml:space="preserve"> </w:t>
        </w:r>
        <w:r w:rsidRPr="0003456C">
          <w:t>to all policies issued by a county mutual insurance association or a state mutual insurance association as established under Iowa law.</w:t>
        </w:r>
      </w:ins>
    </w:p>
    <w:p w14:paraId="003D0F30" w14:textId="77777777" w:rsidR="00BD40D2" w:rsidRPr="0003456C" w:rsidRDefault="00BD40D2" w:rsidP="00BD40D2">
      <w:pPr>
        <w:pStyle w:val="outlinehd2"/>
      </w:pPr>
      <w:r w:rsidRPr="0003456C">
        <w:tab/>
      </w:r>
      <w:del w:id="50" w:author="Author">
        <w:r w:rsidRPr="0003456C" w:rsidDel="00E25202">
          <w:delText>F</w:delText>
        </w:r>
      </w:del>
      <w:ins w:id="51" w:author="Author">
        <w:r w:rsidRPr="0003456C">
          <w:t>G</w:t>
        </w:r>
      </w:ins>
      <w:r w:rsidRPr="0003456C">
        <w:t>.</w:t>
      </w:r>
      <w:r w:rsidRPr="0003456C">
        <w:tab/>
        <w:t xml:space="preserve">Iowa – Standard Fire Policy Provisions – Micro-Businessowners Endorsement </w:t>
      </w:r>
      <w:r w:rsidRPr="0003456C">
        <w:rPr>
          <w:rStyle w:val="formlink"/>
        </w:rPr>
        <w:t>BP 40 02</w:t>
      </w:r>
    </w:p>
    <w:p w14:paraId="417C421C" w14:textId="77777777" w:rsidR="00BD40D2" w:rsidRPr="0003456C" w:rsidRDefault="00BD40D2" w:rsidP="00BD40D2">
      <w:pPr>
        <w:pStyle w:val="blocktext3"/>
      </w:pPr>
      <w:r w:rsidRPr="0003456C">
        <w:t xml:space="preserve">Attach Iowa – Standard Fire Policy Provisions – Micro-Businessowners Endorsement </w:t>
      </w:r>
      <w:r w:rsidRPr="0003456C">
        <w:rPr>
          <w:rStyle w:val="formlink"/>
        </w:rPr>
        <w:t>BP 40 02</w:t>
      </w:r>
      <w:r w:rsidRPr="0003456C">
        <w:rPr>
          <w:b/>
        </w:rPr>
        <w:t xml:space="preserve"> </w:t>
      </w:r>
      <w:r w:rsidRPr="0003456C">
        <w:t>to all policies.</w:t>
      </w:r>
    </w:p>
    <w:p w14:paraId="57010350" w14:textId="77777777" w:rsidR="00BD40D2" w:rsidRPr="0003456C" w:rsidRDefault="00BD40D2" w:rsidP="00BD40D2">
      <w:pPr>
        <w:pStyle w:val="outlinehd2"/>
      </w:pPr>
      <w:r w:rsidRPr="0003456C">
        <w:lastRenderedPageBreak/>
        <w:tab/>
      </w:r>
      <w:del w:id="52" w:author="Author">
        <w:r w:rsidRPr="0003456C" w:rsidDel="00E25202">
          <w:delText>G</w:delText>
        </w:r>
      </w:del>
      <w:ins w:id="53" w:author="Author">
        <w:r w:rsidRPr="0003456C">
          <w:t>H</w:t>
        </w:r>
      </w:ins>
      <w:r w:rsidRPr="0003456C">
        <w:t>.</w:t>
      </w:r>
      <w:r w:rsidRPr="0003456C">
        <w:tab/>
        <w:t xml:space="preserve">Iowa Changes </w:t>
      </w:r>
      <w:r w:rsidRPr="0003456C">
        <w:rPr>
          <w:rFonts w:cs="Arial"/>
        </w:rPr>
        <w:t>–</w:t>
      </w:r>
      <w:r w:rsidRPr="0003456C">
        <w:t xml:space="preserve"> Notification Requirement For Owners And Possessors Of Dangerous Wild Animals – Micro-Businessowners Endorsement </w:t>
      </w:r>
      <w:r w:rsidRPr="0003456C">
        <w:rPr>
          <w:rStyle w:val="formlink"/>
        </w:rPr>
        <w:t>BP 40 03</w:t>
      </w:r>
    </w:p>
    <w:p w14:paraId="5CE905CD" w14:textId="77777777" w:rsidR="00BD40D2" w:rsidRPr="0003456C" w:rsidRDefault="00BD40D2" w:rsidP="00BD40D2">
      <w:pPr>
        <w:pStyle w:val="blocktext3"/>
      </w:pPr>
      <w:r w:rsidRPr="0003456C">
        <w:t>Iowa Department of Agriculture and Land Stewardship Administration Bulletin (ARC 6302B) provides, in part, that:</w:t>
      </w:r>
    </w:p>
    <w:p w14:paraId="72907F55" w14:textId="77777777" w:rsidR="00BD40D2" w:rsidRPr="0003456C" w:rsidRDefault="00BD40D2" w:rsidP="00BD40D2">
      <w:pPr>
        <w:pStyle w:val="outlinetxt3"/>
      </w:pPr>
      <w:r w:rsidRPr="0003456C">
        <w:tab/>
      </w:r>
      <w:r w:rsidRPr="0003456C">
        <w:rPr>
          <w:b/>
        </w:rPr>
        <w:t>1.</w:t>
      </w:r>
      <w:r w:rsidRPr="0003456C">
        <w:tab/>
        <w:t>A person who continues to own or possess a dangerous wild animal, as defined by Iowa law, after July 1, 2007 must maintain liability insurance with minimum limits of $100,000, with a deductible of not more than $250, for each occurrence of property damage, bodily injury, or death caused by each dangerous wild animal kept by the person; and</w:t>
      </w:r>
    </w:p>
    <w:p w14:paraId="2C71D55E" w14:textId="77777777" w:rsidR="00BD40D2" w:rsidRPr="0003456C" w:rsidRDefault="00BD40D2" w:rsidP="00BD40D2">
      <w:pPr>
        <w:pStyle w:val="outlinetxt3"/>
      </w:pPr>
      <w:r w:rsidRPr="0003456C">
        <w:tab/>
      </w:r>
      <w:r w:rsidRPr="0003456C">
        <w:rPr>
          <w:b/>
        </w:rPr>
        <w:t>2.</w:t>
      </w:r>
      <w:r w:rsidRPr="0003456C">
        <w:tab/>
        <w:t>The contents of the liability insurance policy must provide for notification to the Department of Agriculture and Land Stewardship if the policy is cancelled or reduced.</w:t>
      </w:r>
    </w:p>
    <w:p w14:paraId="163A7AE4" w14:textId="457981FD" w:rsidR="00BD40D2" w:rsidRDefault="00BD40D2" w:rsidP="00BD40D2">
      <w:pPr>
        <w:pStyle w:val="blocktext3"/>
      </w:pPr>
      <w:r w:rsidRPr="0003456C">
        <w:t xml:space="preserve">Attach Iowa Changes – Notification Requirement For Owners And Possessors Of Dangerous Wild Animals – Micro-Businessowners Endorsement </w:t>
      </w:r>
      <w:r w:rsidRPr="0003456C">
        <w:rPr>
          <w:rStyle w:val="formlink"/>
        </w:rPr>
        <w:t>BP 40 03</w:t>
      </w:r>
      <w:r w:rsidRPr="0003456C">
        <w:rPr>
          <w:b/>
        </w:rPr>
        <w:t xml:space="preserve"> </w:t>
      </w:r>
      <w:r w:rsidRPr="0003456C">
        <w:t>to policies covering such dangerous wild animals.</w:t>
      </w:r>
      <w:bookmarkEnd w:id="39"/>
    </w:p>
    <w:p w14:paraId="74C6BD09" w14:textId="77777777" w:rsidR="00BD40D2" w:rsidRDefault="00BD40D2" w:rsidP="00BD40D2">
      <w:pPr>
        <w:pStyle w:val="isonormal"/>
        <w:jc w:val="left"/>
      </w:pPr>
    </w:p>
    <w:p w14:paraId="7AAEE9D7" w14:textId="77777777" w:rsidR="00BD40D2" w:rsidRDefault="00BD40D2" w:rsidP="00BD40D2">
      <w:pPr>
        <w:pStyle w:val="isonormal"/>
        <w:jc w:val="left"/>
      </w:pPr>
    </w:p>
    <w:p w14:paraId="19AFE700" w14:textId="77777777" w:rsidR="00BD40D2" w:rsidRDefault="00BD40D2" w:rsidP="00BD40D2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 xml:space="preserve">DIVISION FOURTEEN – CAPITAL ASSETS – </w:t>
      </w:r>
    </w:p>
    <w:p w14:paraId="7B3EA7E4" w14:textId="0C3D9A82" w:rsidR="00BD40D2" w:rsidRDefault="00BD40D2" w:rsidP="00BD40D2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>AGRICULTURAL CAPITAL ASSETS (OUTPUT POLICY) SECTION</w:t>
      </w:r>
    </w:p>
    <w:p w14:paraId="5F7C4017" w14:textId="77777777" w:rsidR="00BD40D2" w:rsidRDefault="00BD40D2" w:rsidP="00BD40D2">
      <w:pPr>
        <w:pStyle w:val="isonormal"/>
        <w:jc w:val="left"/>
      </w:pPr>
    </w:p>
    <w:p w14:paraId="036DCFD6" w14:textId="77777777" w:rsidR="00BD40D2" w:rsidRDefault="00BD40D2" w:rsidP="00BD40D2">
      <w:pPr>
        <w:pStyle w:val="boxrule"/>
      </w:pPr>
      <w:bookmarkStart w:id="54" w:name="_Hlk168390534"/>
      <w:r>
        <w:t>13.  BASIC FORM AND ENDORSEMENTS APPLICABLE</w:t>
      </w:r>
    </w:p>
    <w:p w14:paraId="26CB051C" w14:textId="77777777" w:rsidR="00BD40D2" w:rsidRDefault="00BD40D2" w:rsidP="00BD40D2">
      <w:pPr>
        <w:pStyle w:val="blocktext1"/>
      </w:pPr>
      <w:r>
        <w:t xml:space="preserve">Paragraph </w:t>
      </w:r>
      <w:r w:rsidRPr="004502B2">
        <w:rPr>
          <w:b/>
        </w:rPr>
        <w:t>B.</w:t>
      </w:r>
      <w:r>
        <w:t xml:space="preserve"> is replaced by the following:</w:t>
      </w:r>
    </w:p>
    <w:p w14:paraId="558FB7C5" w14:textId="77777777" w:rsidR="00BD40D2" w:rsidRPr="004502B2" w:rsidRDefault="00BD40D2" w:rsidP="00BD40D2">
      <w:pPr>
        <w:pStyle w:val="outlinehd2"/>
      </w:pPr>
      <w:r>
        <w:tab/>
      </w:r>
      <w:r w:rsidRPr="004502B2">
        <w:t>B.</w:t>
      </w:r>
      <w:r w:rsidRPr="004502B2">
        <w:tab/>
      </w:r>
      <w:smartTag w:uri="urn:schemas-microsoft-com:office:smarttags" w:element="place">
        <w:smartTag w:uri="urn:schemas-microsoft-com:office:smarttags" w:element="PlaceName">
          <w:r w:rsidRPr="004502B2">
            <w:t>Mandatory</w:t>
          </w:r>
        </w:smartTag>
        <w:r w:rsidRPr="004502B2">
          <w:t xml:space="preserve"> </w:t>
        </w:r>
        <w:smartTag w:uri="urn:schemas-microsoft-com:office:smarttags" w:element="PlaceType">
          <w:r w:rsidRPr="004502B2">
            <w:t>State</w:t>
          </w:r>
        </w:smartTag>
      </w:smartTag>
      <w:r w:rsidRPr="004502B2">
        <w:t xml:space="preserve"> Endorsements</w:t>
      </w:r>
    </w:p>
    <w:p w14:paraId="0589EE0A" w14:textId="77777777" w:rsidR="00BD40D2" w:rsidRDefault="00BD40D2" w:rsidP="00BD40D2">
      <w:pPr>
        <w:pStyle w:val="outlinetxt3"/>
      </w:pPr>
      <w:r>
        <w:tab/>
      </w:r>
      <w:r w:rsidRPr="004502B2">
        <w:rPr>
          <w:b/>
        </w:rPr>
        <w:t>1.</w:t>
      </w:r>
      <w:r>
        <w:tab/>
        <w:t xml:space="preserve">Attach Effective Time Changes Endorsement </w:t>
      </w:r>
      <w:r>
        <w:rPr>
          <w:rStyle w:val="formlink"/>
        </w:rPr>
        <w:t>IL 00 20</w:t>
      </w:r>
      <w:r>
        <w:t xml:space="preserve"> to all monoline Agricultural Capital (Output Policy) Coverage Part policies, except when the Declarations has been preprinted to show a noon standard time effective time.</w:t>
      </w:r>
    </w:p>
    <w:p w14:paraId="177DB793" w14:textId="77777777" w:rsidR="00BD40D2" w:rsidRDefault="00BD40D2" w:rsidP="00BD40D2">
      <w:pPr>
        <w:pStyle w:val="outlinetxt3"/>
      </w:pPr>
      <w:r>
        <w:tab/>
      </w:r>
      <w:r w:rsidRPr="004502B2">
        <w:rPr>
          <w:b/>
        </w:rPr>
        <w:t>2.</w:t>
      </w:r>
      <w:r>
        <w:tab/>
        <w:t xml:space="preserve">Attach Effective Time Changes – Replacement Of 12 Noon Endorsement </w:t>
      </w:r>
      <w:r>
        <w:rPr>
          <w:rStyle w:val="formlink"/>
        </w:rPr>
        <w:t>IL 00 22</w:t>
      </w:r>
      <w:r>
        <w:t xml:space="preserve"> when the Agricultural Capital Assets Program (Output Policy) Coverage Part is written as part of a Commercial Package Policy that is replacing a monoline policy.</w:t>
      </w:r>
    </w:p>
    <w:p w14:paraId="4CF82FE2" w14:textId="77777777" w:rsidR="00BD40D2" w:rsidRDefault="00BD40D2" w:rsidP="00BD40D2">
      <w:pPr>
        <w:pStyle w:val="outlinetxt3"/>
      </w:pPr>
      <w:r>
        <w:tab/>
      </w:r>
      <w:r w:rsidRPr="004502B2">
        <w:rPr>
          <w:b/>
        </w:rPr>
        <w:t>3.</w:t>
      </w:r>
      <w:r>
        <w:tab/>
        <w:t xml:space="preserve">Attach Iowa Changes Endorsement </w:t>
      </w:r>
      <w:r>
        <w:rPr>
          <w:rStyle w:val="formlink"/>
        </w:rPr>
        <w:t>AG 01 17</w:t>
      </w:r>
      <w:r>
        <w:t xml:space="preserve"> to all policies.</w:t>
      </w:r>
    </w:p>
    <w:p w14:paraId="6851D4C1" w14:textId="77777777" w:rsidR="00BD40D2" w:rsidRPr="00121D0C" w:rsidRDefault="00BD40D2" w:rsidP="00BD40D2">
      <w:pPr>
        <w:pStyle w:val="outlinetxt3"/>
        <w:rPr>
          <w:ins w:id="55" w:author="Author"/>
        </w:rPr>
      </w:pPr>
      <w:ins w:id="56" w:author="Author">
        <w:r>
          <w:rPr>
            <w:b/>
          </w:rPr>
          <w:tab/>
          <w:t>4.</w:t>
        </w:r>
        <w:r>
          <w:tab/>
        </w:r>
        <w:r w:rsidRPr="00121D0C">
          <w:t xml:space="preserve">Attach Iowa Changes – Cancellation And Nonrenewal Endorsement </w:t>
        </w:r>
        <w:r w:rsidRPr="00BD40D2">
          <w:rPr>
            <w:rStyle w:val="formlink"/>
            <w:rPrChange w:id="57" w:author="Author">
              <w:rPr>
                <w:b/>
                <w:bCs/>
              </w:rPr>
            </w:rPrChange>
          </w:rPr>
          <w:t>AG 01 83</w:t>
        </w:r>
        <w:r w:rsidRPr="00121D0C">
          <w:t xml:space="preserve"> to all policies except those issued by a county mutual insurance association or a state mutual insurance association as established under Iowa state law.</w:t>
        </w:r>
      </w:ins>
    </w:p>
    <w:p w14:paraId="265BE048" w14:textId="77777777" w:rsidR="00BD40D2" w:rsidRPr="003B586A" w:rsidRDefault="00BD40D2" w:rsidP="00BD40D2">
      <w:pPr>
        <w:pStyle w:val="outlinetxt3"/>
      </w:pPr>
      <w:ins w:id="58" w:author="Author">
        <w:r w:rsidRPr="00121D0C">
          <w:rPr>
            <w:b/>
          </w:rPr>
          <w:tab/>
          <w:t>5.</w:t>
        </w:r>
        <w:r w:rsidRPr="00121D0C">
          <w:tab/>
          <w:t xml:space="preserve">Attach Iowa Changes – Cancellation And Nonrenewal Endorsement </w:t>
        </w:r>
        <w:r w:rsidRPr="00BD40D2">
          <w:rPr>
            <w:rStyle w:val="formlink"/>
            <w:rPrChange w:id="59" w:author="Author">
              <w:rPr>
                <w:b/>
                <w:bCs/>
              </w:rPr>
            </w:rPrChange>
          </w:rPr>
          <w:t>AG 01 84</w:t>
        </w:r>
        <w:r w:rsidRPr="00121D0C">
          <w:t xml:space="preserve"> to all policies issued by a county mutual insurance association or a state mutual insurance association as established under Iowa</w:t>
        </w:r>
        <w:r>
          <w:t xml:space="preserve"> state law.</w:t>
        </w:r>
      </w:ins>
    </w:p>
    <w:bookmarkEnd w:id="54"/>
    <w:p w14:paraId="2DB800C6" w14:textId="77777777" w:rsidR="00BD40D2" w:rsidRDefault="00BD40D2" w:rsidP="00BD40D2">
      <w:pPr>
        <w:pStyle w:val="isonormal"/>
      </w:pPr>
    </w:p>
    <w:p w14:paraId="349A8797" w14:textId="77777777" w:rsidR="00BD40D2" w:rsidRDefault="00BD40D2" w:rsidP="00BD40D2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 xml:space="preserve">DIVISION FOURTEEN – CAPITAL ASSETS – </w:t>
      </w:r>
    </w:p>
    <w:p w14:paraId="27506DB8" w14:textId="3A927958" w:rsidR="00BD40D2" w:rsidRDefault="00BD40D2" w:rsidP="00BD40D2">
      <w:pPr>
        <w:pStyle w:val="isonormal"/>
        <w:jc w:val="center"/>
        <w:rPr>
          <w:b/>
          <w:sz w:val="24"/>
        </w:rPr>
      </w:pPr>
      <w:r>
        <w:rPr>
          <w:b/>
          <w:sz w:val="24"/>
        </w:rPr>
        <w:t>CAPITAL ASSETS PROGRAM (OUTPUT POLICY) SECTION</w:t>
      </w:r>
    </w:p>
    <w:p w14:paraId="4FB164DA" w14:textId="77777777" w:rsidR="00BD40D2" w:rsidRDefault="00BD40D2" w:rsidP="00BD40D2">
      <w:pPr>
        <w:pStyle w:val="isonormal"/>
        <w:jc w:val="left"/>
      </w:pPr>
    </w:p>
    <w:p w14:paraId="120F26AD" w14:textId="77777777" w:rsidR="00BD40D2" w:rsidRDefault="00BD40D2" w:rsidP="00BD40D2">
      <w:pPr>
        <w:pStyle w:val="boxrule"/>
      </w:pPr>
      <w:bookmarkStart w:id="60" w:name="_Hlk168995377"/>
      <w:r>
        <w:t>13.  BASIC FORM AND ENDORSEMENTS APPLICABLE</w:t>
      </w:r>
    </w:p>
    <w:p w14:paraId="6A4B6A93" w14:textId="77777777" w:rsidR="00BD40D2" w:rsidRDefault="00BD40D2" w:rsidP="00BD40D2">
      <w:pPr>
        <w:pStyle w:val="blocktext1"/>
      </w:pPr>
      <w:r>
        <w:t xml:space="preserve">Paragraph </w:t>
      </w:r>
      <w:r w:rsidRPr="00052FD0">
        <w:rPr>
          <w:b/>
        </w:rPr>
        <w:t>B.</w:t>
      </w:r>
      <w:r>
        <w:t xml:space="preserve"> is replaced by the following: </w:t>
      </w:r>
    </w:p>
    <w:p w14:paraId="6A447E4A" w14:textId="77777777" w:rsidR="00BD40D2" w:rsidRDefault="00BD40D2" w:rsidP="00BD40D2">
      <w:pPr>
        <w:pStyle w:val="outlinehd2"/>
      </w:pPr>
      <w:r>
        <w:tab/>
      </w:r>
      <w:r w:rsidRPr="00172FC9">
        <w:t>B.</w:t>
      </w:r>
      <w:r>
        <w:tab/>
      </w:r>
      <w:smartTag w:uri="urn:schemas-microsoft-com:office:smarttags" w:element="place">
        <w:smartTag w:uri="urn:schemas-microsoft-com:office:smarttags" w:element="PlaceName">
          <w:r w:rsidRPr="00172FC9">
            <w:t>Mandatory</w:t>
          </w:r>
        </w:smartTag>
        <w:r w:rsidRPr="00172FC9">
          <w:t xml:space="preserve"> </w:t>
        </w:r>
        <w:smartTag w:uri="urn:schemas-microsoft-com:office:smarttags" w:element="PlaceType">
          <w:r w:rsidRPr="00172FC9">
            <w:t>State</w:t>
          </w:r>
        </w:smartTag>
      </w:smartTag>
      <w:r w:rsidRPr="00172FC9">
        <w:t xml:space="preserve"> Endorsements</w:t>
      </w:r>
    </w:p>
    <w:p w14:paraId="60ADC482" w14:textId="77777777" w:rsidR="00BD40D2" w:rsidRDefault="00BD40D2" w:rsidP="00BD40D2">
      <w:pPr>
        <w:pStyle w:val="outlinetxt3"/>
      </w:pPr>
      <w:r>
        <w:tab/>
      </w:r>
      <w:r>
        <w:rPr>
          <w:b/>
        </w:rPr>
        <w:t>1.</w:t>
      </w:r>
      <w:r>
        <w:tab/>
        <w:t xml:space="preserve">Attach Effective Time Changes Endorsement </w:t>
      </w:r>
      <w:r>
        <w:rPr>
          <w:rStyle w:val="formlink"/>
        </w:rPr>
        <w:t>IL 00 20</w:t>
      </w:r>
      <w:r>
        <w:t xml:space="preserve"> to all monoline Capital Assets Program (Output Policy) Coverage Part policies, except when the Declarations has been preprinted to show a noon standard time effective time.</w:t>
      </w:r>
    </w:p>
    <w:p w14:paraId="05589116" w14:textId="77777777" w:rsidR="00BD40D2" w:rsidRDefault="00BD40D2" w:rsidP="00BD40D2">
      <w:pPr>
        <w:pStyle w:val="outlinetxt3"/>
      </w:pPr>
      <w:r>
        <w:tab/>
      </w:r>
      <w:r>
        <w:rPr>
          <w:b/>
        </w:rPr>
        <w:t>2.</w:t>
      </w:r>
      <w:r>
        <w:tab/>
        <w:t xml:space="preserve">Attach Effective Time Changes – Replacement Of 12 Noon Endorsement </w:t>
      </w:r>
      <w:r>
        <w:rPr>
          <w:rStyle w:val="formlink"/>
        </w:rPr>
        <w:t>IL 00 22</w:t>
      </w:r>
      <w:r>
        <w:t xml:space="preserve"> when the Capital Assets Program (Output Policy) Coverage Part is written as part of a Commercial Package Policy that is replacing a monoline policy.</w:t>
      </w:r>
    </w:p>
    <w:p w14:paraId="31C2B503" w14:textId="77777777" w:rsidR="00BD40D2" w:rsidRPr="00895738" w:rsidRDefault="00BD40D2" w:rsidP="00BD40D2">
      <w:pPr>
        <w:pStyle w:val="outlinetxt3"/>
        <w:rPr>
          <w:ins w:id="61" w:author="Author"/>
        </w:rPr>
      </w:pPr>
      <w:r>
        <w:tab/>
      </w:r>
      <w:r>
        <w:rPr>
          <w:b/>
        </w:rPr>
        <w:t>3.</w:t>
      </w:r>
      <w:r>
        <w:tab/>
        <w:t xml:space="preserve">Attach Iowa Changes – Cancellation And Nonrenewal Endorsement </w:t>
      </w:r>
      <w:r>
        <w:rPr>
          <w:rStyle w:val="formlink"/>
        </w:rPr>
        <w:t>IL 02 76</w:t>
      </w:r>
      <w:r>
        <w:t xml:space="preserve"> to all policies</w:t>
      </w:r>
      <w:ins w:id="62" w:author="Author">
        <w:r>
          <w:t xml:space="preserve"> except those issued by a county mutual insurance association or a state mutual insurance association </w:t>
        </w:r>
        <w:r w:rsidRPr="00895738">
          <w:t>as established under Iowa state law</w:t>
        </w:r>
      </w:ins>
      <w:r w:rsidRPr="00895738">
        <w:t>.</w:t>
      </w:r>
    </w:p>
    <w:p w14:paraId="15A6FA86" w14:textId="77777777" w:rsidR="00BD40D2" w:rsidRDefault="00BD40D2" w:rsidP="00BD40D2">
      <w:pPr>
        <w:pStyle w:val="outlinetxt3"/>
      </w:pPr>
      <w:ins w:id="63" w:author="Author">
        <w:r w:rsidRPr="00895738">
          <w:rPr>
            <w:b/>
          </w:rPr>
          <w:tab/>
          <w:t>4.</w:t>
        </w:r>
        <w:r w:rsidRPr="00895738">
          <w:tab/>
          <w:t xml:space="preserve">Attach Iowa Changes – Cancellation And Nonrenewal Endorsement </w:t>
        </w:r>
        <w:r w:rsidRPr="00BD40D2">
          <w:rPr>
            <w:rStyle w:val="formlink"/>
            <w:rPrChange w:id="64" w:author="Author">
              <w:rPr/>
            </w:rPrChange>
          </w:rPr>
          <w:t>IL 02 71</w:t>
        </w:r>
        <w:r w:rsidRPr="00895738">
          <w:t xml:space="preserve"> to all policies issued by a county mutual insurance association or a state mutual insurance association as established under Iowa</w:t>
        </w:r>
        <w:r>
          <w:t xml:space="preserve"> state law.</w:t>
        </w:r>
      </w:ins>
    </w:p>
    <w:p w14:paraId="3A2487AA" w14:textId="2231A5E0" w:rsidR="00BD40D2" w:rsidRPr="00BD40D2" w:rsidRDefault="00BD40D2" w:rsidP="00BD40D2">
      <w:pPr>
        <w:pStyle w:val="outlinetxt3"/>
      </w:pPr>
      <w:r>
        <w:tab/>
      </w:r>
      <w:del w:id="65" w:author="Author">
        <w:r w:rsidDel="002320AC">
          <w:rPr>
            <w:b/>
          </w:rPr>
          <w:delText>4</w:delText>
        </w:r>
      </w:del>
      <w:ins w:id="66" w:author="Author">
        <w:r>
          <w:rPr>
            <w:b/>
          </w:rPr>
          <w:t>5</w:t>
        </w:r>
      </w:ins>
      <w:r>
        <w:rPr>
          <w:b/>
        </w:rPr>
        <w:t>.</w:t>
      </w:r>
      <w:r>
        <w:rPr>
          <w:b/>
        </w:rPr>
        <w:tab/>
      </w:r>
      <w:r>
        <w:t xml:space="preserve">Attach Iowa Standard Fire Policy Provisions Endorsement </w:t>
      </w:r>
      <w:r>
        <w:rPr>
          <w:rStyle w:val="formlink"/>
        </w:rPr>
        <w:t>OP 01 39</w:t>
      </w:r>
      <w:r>
        <w:t xml:space="preserve"> to all monoline Capital Assets Program (Output Policy) Coverage Part policies.</w:t>
      </w:r>
      <w:bookmarkEnd w:id="60"/>
    </w:p>
    <w:sectPr w:rsidR="00BD40D2" w:rsidRPr="00BD40D2" w:rsidSect="005C4F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evenPage"/>
      <w:pgSz w:w="12240" w:h="15840"/>
      <w:pgMar w:top="1735" w:right="960" w:bottom="1560" w:left="1200" w:header="575" w:footer="4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E22F3" w14:textId="77777777" w:rsidR="00BD40D2" w:rsidRDefault="00BD40D2" w:rsidP="00BD40D2">
      <w:pPr>
        <w:spacing w:before="0" w:line="240" w:lineRule="auto"/>
      </w:pPr>
      <w:r>
        <w:separator/>
      </w:r>
    </w:p>
  </w:endnote>
  <w:endnote w:type="continuationSeparator" w:id="0">
    <w:p w14:paraId="181C0FD4" w14:textId="77777777" w:rsidR="00BD40D2" w:rsidRDefault="00BD40D2" w:rsidP="00BD40D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E98F9" w14:textId="77777777" w:rsidR="005C4F01" w:rsidRDefault="005C4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900"/>
      <w:gridCol w:w="3200"/>
    </w:tblGrid>
    <w:tr w:rsidR="005C4F01" w14:paraId="0AB3EF77" w14:textId="77777777">
      <w:tc>
        <w:tcPr>
          <w:tcW w:w="6900" w:type="dxa"/>
        </w:tcPr>
        <w:p w14:paraId="6F6C7289" w14:textId="2E68E305" w:rsidR="005C4F01" w:rsidRDefault="005C4F01" w:rsidP="00143BE8">
          <w:pPr>
            <w:pStyle w:val="FilingFooter"/>
          </w:pPr>
          <w:r w:rsidRPr="00261670">
            <w:rPr>
              <w:szCs w:val="16"/>
            </w:rPr>
            <w:t>© Insurance Services Office, Inc.,</w:t>
          </w:r>
          <w:r>
            <w:rPr>
              <w:szCs w:val="16"/>
            </w:rPr>
            <w:t xml:space="preserve"> </w:t>
          </w:r>
          <w:r>
            <w:t xml:space="preserve">2024 </w:t>
          </w:r>
        </w:p>
      </w:tc>
      <w:tc>
        <w:tcPr>
          <w:tcW w:w="3200" w:type="dxa"/>
        </w:tcPr>
        <w:p w14:paraId="2E72F1D3" w14:textId="77777777" w:rsidR="005C4F01" w:rsidRDefault="005C4F01" w:rsidP="00143BE8">
          <w:pPr>
            <w:pStyle w:val="FilingFooter"/>
          </w:pPr>
        </w:p>
      </w:tc>
    </w:tr>
  </w:tbl>
  <w:p w14:paraId="74E47943" w14:textId="77777777" w:rsidR="005C4F01" w:rsidRDefault="005C4F01" w:rsidP="005C4F01">
    <w:pPr>
      <w:pStyle w:val="Filing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828D" w14:textId="77777777" w:rsidR="005C4F01" w:rsidRDefault="005C4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7E8F61" w14:textId="77777777" w:rsidR="00BD40D2" w:rsidRDefault="00BD40D2" w:rsidP="00BD40D2">
      <w:pPr>
        <w:spacing w:before="0" w:line="240" w:lineRule="auto"/>
      </w:pPr>
      <w:r>
        <w:separator/>
      </w:r>
    </w:p>
  </w:footnote>
  <w:footnote w:type="continuationSeparator" w:id="0">
    <w:p w14:paraId="5C29EBA6" w14:textId="77777777" w:rsidR="00BD40D2" w:rsidRDefault="00BD40D2" w:rsidP="00BD40D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3088D0" w14:textId="77777777" w:rsidR="005C4F01" w:rsidRDefault="005C4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bottom w:val="single" w:sz="12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8300"/>
      <w:gridCol w:w="1800"/>
    </w:tblGrid>
    <w:tr w:rsidR="005C4F01" w14:paraId="3FDA1E5C" w14:textId="77777777">
      <w:tc>
        <w:tcPr>
          <w:tcW w:w="10100" w:type="dxa"/>
          <w:gridSpan w:val="2"/>
        </w:tcPr>
        <w:p w14:paraId="11994433" w14:textId="31F05226" w:rsidR="005C4F01" w:rsidRDefault="005C4F01" w:rsidP="00143BE8">
          <w:pPr>
            <w:pStyle w:val="FilingHeader"/>
          </w:pPr>
          <w:r>
            <w:t>IOWA – COMMERCIAL LINES</w:t>
          </w:r>
        </w:p>
      </w:tc>
    </w:tr>
    <w:tr w:rsidR="005C4F01" w14:paraId="07AC014D" w14:textId="77777777">
      <w:tc>
        <w:tcPr>
          <w:tcW w:w="8300" w:type="dxa"/>
        </w:tcPr>
        <w:p w14:paraId="2DCB945A" w14:textId="74448073" w:rsidR="005C4F01" w:rsidRDefault="005C4F01" w:rsidP="00143BE8">
          <w:pPr>
            <w:pStyle w:val="FilingHeader"/>
          </w:pPr>
          <w:r>
            <w:t>RULES FILING CL-2024-OCAN2</w:t>
          </w:r>
        </w:p>
      </w:tc>
      <w:tc>
        <w:tcPr>
          <w:tcW w:w="1800" w:type="dxa"/>
        </w:tcPr>
        <w:p w14:paraId="76070DDE" w14:textId="22C46DC1" w:rsidR="005C4F01" w:rsidRPr="005C4F01" w:rsidRDefault="005C4F01" w:rsidP="005C4F01">
          <w:pPr>
            <w:pStyle w:val="FilingHeader"/>
            <w:jc w:val="right"/>
          </w:pPr>
          <w:r w:rsidRPr="005C4F01">
            <w:t xml:space="preserve">Page </w:t>
          </w:r>
          <w:r w:rsidRPr="005C4F01">
            <w:fldChar w:fldCharType="begin"/>
          </w:r>
          <w:r w:rsidRPr="005C4F01">
            <w:instrText xml:space="preserve"> = </w:instrText>
          </w:r>
          <w:r w:rsidRPr="005C4F01">
            <w:fldChar w:fldCharType="begin"/>
          </w:r>
          <w:r w:rsidRPr="005C4F01">
            <w:instrText xml:space="preserve"> PAGE  \* MERGEFORMAT </w:instrText>
          </w:r>
          <w:r w:rsidRPr="005C4F01">
            <w:fldChar w:fldCharType="separate"/>
          </w:r>
          <w:r>
            <w:rPr>
              <w:noProof/>
            </w:rPr>
            <w:instrText>4</w:instrText>
          </w:r>
          <w:r w:rsidRPr="005C4F01">
            <w:fldChar w:fldCharType="end"/>
          </w:r>
          <w:r w:rsidRPr="005C4F01">
            <w:instrText xml:space="preserve"> + 2  \* MERGEFORMAT </w:instrText>
          </w:r>
          <w:r w:rsidRPr="005C4F01">
            <w:fldChar w:fldCharType="separate"/>
          </w:r>
          <w:r>
            <w:rPr>
              <w:noProof/>
            </w:rPr>
            <w:t>6</w:t>
          </w:r>
          <w:r w:rsidRPr="005C4F01">
            <w:fldChar w:fldCharType="end"/>
          </w:r>
          <w:r w:rsidRPr="005C4F01">
            <w:t xml:space="preserve"> </w:t>
          </w:r>
        </w:p>
      </w:tc>
    </w:tr>
  </w:tbl>
  <w:p w14:paraId="68F10167" w14:textId="77777777" w:rsidR="005C4F01" w:rsidRDefault="005C4F01" w:rsidP="005C4F01">
    <w:pPr>
      <w:pStyle w:val="Filing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E0A8" w14:textId="77777777" w:rsidR="005C4F01" w:rsidRDefault="005C4F0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164664164">
    <w:abstractNumId w:val="2"/>
  </w:num>
  <w:num w:numId="2" w16cid:durableId="520749282">
    <w:abstractNumId w:val="1"/>
  </w:num>
  <w:num w:numId="3" w16cid:durableId="887375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linkStyles/>
  <w:doNotTrackMoves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dbflag$" w:val="N"/>
    <w:docVar w:name="dcy$" w:val="2024"/>
    <w:docVar w:name="dfullob$" w:val="Commercial Lines"/>
    <w:docVar w:name="didnum$" w:val="OCAN2"/>
    <w:docVar w:name="didyr$" w:val="2024"/>
    <w:docVar w:name="dlob$" w:val="CL"/>
    <w:docVar w:name="dpageno$" w:val="4"/>
    <w:docVar w:name="dRP$" w:val="RP"/>
    <w:docVar w:name="drpflag$" w:val="N"/>
    <w:docVar w:name="dst$" w:val="Iowa"/>
    <w:docVar w:name="dtype$" w:val="RULES FILING"/>
  </w:docVars>
  <w:rsids>
    <w:rsidRoot w:val="00E20D61"/>
    <w:rsid w:val="001A14D6"/>
    <w:rsid w:val="002F4DFF"/>
    <w:rsid w:val="00387916"/>
    <w:rsid w:val="005C4F01"/>
    <w:rsid w:val="00AB2720"/>
    <w:rsid w:val="00BD40D2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4097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4F0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5C4F01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5C4F01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5C4F01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5C4F01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5C4F0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5C4F01"/>
  </w:style>
  <w:style w:type="paragraph" w:styleId="Header">
    <w:name w:val="header"/>
    <w:basedOn w:val="isonormal"/>
    <w:link w:val="HeaderChar"/>
    <w:rsid w:val="005C4F01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5C4F01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5C4F01"/>
    <w:pPr>
      <w:spacing w:before="0" w:line="240" w:lineRule="auto"/>
    </w:pPr>
  </w:style>
  <w:style w:type="character" w:customStyle="1" w:styleId="FooterChar">
    <w:name w:val="Footer Char"/>
    <w:link w:val="Footer"/>
    <w:rsid w:val="005C4F01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5C4F01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5C4F01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5C4F01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5C4F01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5C4F01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5C4F01"/>
    <w:pPr>
      <w:spacing w:before="20" w:after="20"/>
      <w:jc w:val="left"/>
    </w:pPr>
  </w:style>
  <w:style w:type="paragraph" w:customStyle="1" w:styleId="isonormal">
    <w:name w:val="isonormal"/>
    <w:rsid w:val="005C4F0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5C4F01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5C4F01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5C4F01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5C4F01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5C4F01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5C4F01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5C4F01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5C4F01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5C4F01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5C4F01"/>
    <w:pPr>
      <w:keepLines/>
    </w:pPr>
  </w:style>
  <w:style w:type="paragraph" w:customStyle="1" w:styleId="blocktext10">
    <w:name w:val="blocktext10"/>
    <w:basedOn w:val="isonormal"/>
    <w:rsid w:val="005C4F01"/>
    <w:pPr>
      <w:keepLines/>
      <w:ind w:left="2700"/>
    </w:pPr>
  </w:style>
  <w:style w:type="paragraph" w:customStyle="1" w:styleId="blocktext2">
    <w:name w:val="blocktext2"/>
    <w:basedOn w:val="isonormal"/>
    <w:rsid w:val="005C4F01"/>
    <w:pPr>
      <w:keepLines/>
      <w:ind w:left="300"/>
    </w:pPr>
  </w:style>
  <w:style w:type="paragraph" w:customStyle="1" w:styleId="blocktext3">
    <w:name w:val="blocktext3"/>
    <w:basedOn w:val="isonormal"/>
    <w:rsid w:val="005C4F01"/>
    <w:pPr>
      <w:keepLines/>
      <w:ind w:left="600"/>
    </w:pPr>
  </w:style>
  <w:style w:type="paragraph" w:customStyle="1" w:styleId="blocktext4">
    <w:name w:val="blocktext4"/>
    <w:basedOn w:val="isonormal"/>
    <w:rsid w:val="005C4F01"/>
    <w:pPr>
      <w:keepLines/>
      <w:ind w:left="900"/>
    </w:pPr>
  </w:style>
  <w:style w:type="paragraph" w:customStyle="1" w:styleId="blocktext5">
    <w:name w:val="blocktext5"/>
    <w:basedOn w:val="isonormal"/>
    <w:rsid w:val="005C4F01"/>
    <w:pPr>
      <w:keepLines/>
      <w:ind w:left="1200"/>
    </w:pPr>
  </w:style>
  <w:style w:type="paragraph" w:customStyle="1" w:styleId="blocktext6">
    <w:name w:val="blocktext6"/>
    <w:basedOn w:val="isonormal"/>
    <w:rsid w:val="005C4F01"/>
    <w:pPr>
      <w:keepLines/>
      <w:ind w:left="1500"/>
    </w:pPr>
  </w:style>
  <w:style w:type="paragraph" w:customStyle="1" w:styleId="blocktext7">
    <w:name w:val="blocktext7"/>
    <w:basedOn w:val="isonormal"/>
    <w:rsid w:val="005C4F01"/>
    <w:pPr>
      <w:keepLines/>
      <w:ind w:left="1800"/>
    </w:pPr>
  </w:style>
  <w:style w:type="paragraph" w:customStyle="1" w:styleId="blocktext8">
    <w:name w:val="blocktext8"/>
    <w:basedOn w:val="isonormal"/>
    <w:rsid w:val="005C4F01"/>
    <w:pPr>
      <w:keepLines/>
      <w:ind w:left="2100"/>
    </w:pPr>
  </w:style>
  <w:style w:type="paragraph" w:customStyle="1" w:styleId="blocktext9">
    <w:name w:val="blocktext9"/>
    <w:basedOn w:val="isonormal"/>
    <w:rsid w:val="005C4F01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5C4F0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5C4F01"/>
    <w:pPr>
      <w:jc w:val="center"/>
    </w:pPr>
    <w:rPr>
      <w:b/>
    </w:rPr>
  </w:style>
  <w:style w:type="paragraph" w:customStyle="1" w:styleId="ctoutlinetxt1">
    <w:name w:val="ctoutlinetxt1"/>
    <w:basedOn w:val="isonormal"/>
    <w:rsid w:val="005C4F01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5C4F01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5C4F01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5C4F01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5C4F01"/>
    <w:rPr>
      <w:b/>
    </w:rPr>
  </w:style>
  <w:style w:type="paragraph" w:customStyle="1" w:styleId="icblock">
    <w:name w:val="i/cblock"/>
    <w:basedOn w:val="isonormal"/>
    <w:rsid w:val="005C4F01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5C4F01"/>
  </w:style>
  <w:style w:type="paragraph" w:styleId="MacroText">
    <w:name w:val="macro"/>
    <w:link w:val="MacroTextChar"/>
    <w:rsid w:val="005C4F0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5C4F01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5C4F01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5C4F01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5C4F01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5C4F01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5C4F01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5C4F01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5C4F01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5C4F01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5C4F01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5C4F01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5C4F01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5C4F0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5C4F01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5C4F01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5C4F01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5C4F01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5C4F01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5C4F01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5C4F01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5C4F01"/>
  </w:style>
  <w:style w:type="character" w:customStyle="1" w:styleId="rulelink">
    <w:name w:val="rulelink"/>
    <w:rsid w:val="005C4F01"/>
    <w:rPr>
      <w:b/>
    </w:rPr>
  </w:style>
  <w:style w:type="paragraph" w:styleId="Signature">
    <w:name w:val="Signature"/>
    <w:basedOn w:val="Normal"/>
    <w:link w:val="SignatureChar"/>
    <w:rsid w:val="005C4F01"/>
    <w:pPr>
      <w:ind w:left="4320"/>
    </w:pPr>
  </w:style>
  <w:style w:type="character" w:customStyle="1" w:styleId="SignatureChar">
    <w:name w:val="Signature Char"/>
    <w:link w:val="Signature"/>
    <w:rsid w:val="005C4F01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5C4F01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5C4F01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5C4F01"/>
    <w:pPr>
      <w:spacing w:before="0" w:line="160" w:lineRule="exact"/>
    </w:pPr>
  </w:style>
  <w:style w:type="character" w:customStyle="1" w:styleId="spotlinksource">
    <w:name w:val="spotlinksource"/>
    <w:rsid w:val="005C4F01"/>
    <w:rPr>
      <w:b/>
    </w:rPr>
  </w:style>
  <w:style w:type="character" w:customStyle="1" w:styleId="spotlinktarget">
    <w:name w:val="spotlinktarget"/>
    <w:rsid w:val="005C4F01"/>
    <w:rPr>
      <w:b/>
    </w:rPr>
  </w:style>
  <w:style w:type="paragraph" w:customStyle="1" w:styleId="subcap">
    <w:name w:val="subcap"/>
    <w:basedOn w:val="isonormal"/>
    <w:rsid w:val="005C4F0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5C4F01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5C4F01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5C4F01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5C4F0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5C4F01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5C4F01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5C4F01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5C4F01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5C4F01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5C4F01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5C4F01"/>
    <w:pPr>
      <w:jc w:val="left"/>
    </w:pPr>
    <w:rPr>
      <w:b/>
    </w:rPr>
  </w:style>
  <w:style w:type="character" w:customStyle="1" w:styleId="tablelink">
    <w:name w:val="tablelink"/>
    <w:rsid w:val="005C4F01"/>
    <w:rPr>
      <w:b/>
    </w:rPr>
  </w:style>
  <w:style w:type="paragraph" w:customStyle="1" w:styleId="tabletext00">
    <w:name w:val="tabletext0/0"/>
    <w:basedOn w:val="isonormal"/>
    <w:rsid w:val="005C4F01"/>
    <w:pPr>
      <w:spacing w:before="0"/>
      <w:jc w:val="left"/>
    </w:pPr>
  </w:style>
  <w:style w:type="paragraph" w:customStyle="1" w:styleId="tabletext01">
    <w:name w:val="tabletext0/1"/>
    <w:basedOn w:val="isonormal"/>
    <w:rsid w:val="005C4F01"/>
    <w:pPr>
      <w:spacing w:before="0" w:after="20"/>
      <w:jc w:val="left"/>
    </w:pPr>
  </w:style>
  <w:style w:type="paragraph" w:customStyle="1" w:styleId="tabletext10">
    <w:name w:val="tabletext1/0"/>
    <w:basedOn w:val="isonormal"/>
    <w:rsid w:val="005C4F01"/>
    <w:pPr>
      <w:spacing w:before="20"/>
      <w:jc w:val="left"/>
    </w:pPr>
  </w:style>
  <w:style w:type="paragraph" w:customStyle="1" w:styleId="tabletext40">
    <w:name w:val="tabletext4/0"/>
    <w:basedOn w:val="isonormal"/>
    <w:rsid w:val="005C4F01"/>
    <w:pPr>
      <w:jc w:val="left"/>
    </w:pPr>
  </w:style>
  <w:style w:type="paragraph" w:customStyle="1" w:styleId="tabletext44">
    <w:name w:val="tabletext4/4"/>
    <w:basedOn w:val="isonormal"/>
    <w:rsid w:val="005C4F01"/>
    <w:pPr>
      <w:spacing w:after="80"/>
      <w:jc w:val="left"/>
    </w:pPr>
  </w:style>
  <w:style w:type="paragraph" w:customStyle="1" w:styleId="terr2colblock1">
    <w:name w:val="terr2colblock1"/>
    <w:basedOn w:val="isonormal"/>
    <w:rsid w:val="005C4F01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5C4F01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5C4F01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5C4F01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5C4F01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5C4F01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5C4F01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5C4F01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5C4F01"/>
  </w:style>
  <w:style w:type="paragraph" w:customStyle="1" w:styleId="tabletext1">
    <w:name w:val="tabletext1"/>
    <w:rsid w:val="005C4F01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5C4F01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5C4F01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5C4F01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5C4F01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5C4F01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5C4F01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5C4F01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5C4F01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5C4F01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5C4F01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5C4F01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5C4F01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5C4F01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5C4F01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5C4F01"/>
  </w:style>
  <w:style w:type="paragraph" w:customStyle="1" w:styleId="spacesingle">
    <w:name w:val="spacesingle"/>
    <w:basedOn w:val="isonormal"/>
    <w:next w:val="isonormal"/>
    <w:rsid w:val="005C4F01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LI-CL-2024-052 - 003 - Rules.docx</DocumentName>
    <LOB xmlns="a86cc342-0045-41e2-80e9-abdb777d2eca">3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i63830</AuthorId>
    <CircularDocDescription xmlns="a86cc342-0045-41e2-80e9-abdb777d2eca">Rules</CircularDocDescription>
    <Date_x0020_Modified xmlns="a86cc342-0045-41e2-80e9-abdb777d2eca">2024-06-13T04:00:00+00:00</Date_x0020_Modified>
    <CircularDate xmlns="a86cc342-0045-41e2-80e9-abdb777d2eca">2024-07-02T04:00:00+00:00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We are announcing the filing and implementation of a Commercial Lines rules filing in response to forms filing CL-2024-OCAN1. Filing ID: CL-2024-OCAN2 Effective Date: 1/1/2025</KeyMessage>
    <CircularNumber xmlns="a86cc342-0045-41e2-80e9-abdb777d2eca">LI-CL-2024-052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Ameen, Joseph R.</AuthorName>
    <Sequence xmlns="a86cc342-0045-41e2-80e9-abdb777d2eca">2</Sequence>
    <ServiceModuleString xmlns="a86cc342-0045-41e2-80e9-abdb777d2eca">Rules;</ServiceModuleString>
    <CircId xmlns="a86cc342-0045-41e2-80e9-abdb777d2eca">41308</CircId>
    <IncludeWithPDF xmlns="a86cc342-0045-41e2-80e9-abdb777d2eca">true</IncludeWithPDF>
    <ApplicableLOBs xmlns="a86cc342-0045-41e2-80e9-abdb777d2eca">
      <Value>4</Value>
      <Value>5</Value>
      <Value>7</Value>
      <Value>8</Value>
      <Value>13</Value>
      <Value>18</Value>
      <Value>26</Value>
    </ApplicableLOBs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REVISED STATE EXCEPTIONS FILED AND TO BE IMPLEMENTED</CircularTitle>
    <Jurs xmlns="a86cc342-0045-41e2-80e9-abdb777d2eca">
      <Value>17</Value>
    </Jurs>
  </documentManagement>
</p:properties>
</file>

<file path=customXml/itemProps1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728BD9-5513-4859-8546-816D2ABB305D}"/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b46ec5a0-05e9-4998-b314-ddd445f86ee4"/>
    <ds:schemaRef ds:uri="http://schemas.microsoft.com/office/infopath/2007/PartnerControls"/>
    <ds:schemaRef ds:uri="http://schemas.microsoft.com/office/2006/documentManagement/types"/>
    <ds:schemaRef ds:uri="44adf9ce-3942-48ca-8943-eff3b9f4244a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5</TotalTime>
  <Pages>3</Pages>
  <Words>1383</Words>
  <Characters>7676</Characters>
  <Application>Microsoft Office Word</Application>
  <DocSecurity>0</DocSecurity>
  <Lines>139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2024-06-13T19:04:00Z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