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7.xml" ContentType="application/vnd.openxmlformats-officedocument.wordprocessingml.header+xml"/>
  <Override PartName="/word/header9.xml" ContentType="application/vnd.openxmlformats-officedocument.wordprocessingml.header+xml"/>
  <Override PartName="/word/header8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EABE0" w14:textId="6D77B4AB" w:rsidR="009C7927" w:rsidRDefault="009C7927" w:rsidP="009C7927">
      <w:pPr>
        <w:tabs>
          <w:tab w:val="left" w:pos="1440"/>
          <w:tab w:val="left" w:pos="8040"/>
        </w:tabs>
        <w:jc w:val="center"/>
      </w:pPr>
      <w:r>
        <w:t>NORTH DAKOTA</w:t>
      </w:r>
    </w:p>
    <w:p w14:paraId="63147130" w14:textId="77777777" w:rsidR="009C7927" w:rsidRDefault="009C7927" w:rsidP="009C7927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14:paraId="22471CD9" w14:textId="77777777" w:rsidR="009C7927" w:rsidRDefault="009C7927" w:rsidP="009C7927">
      <w:pPr>
        <w:tabs>
          <w:tab w:val="left" w:pos="1440"/>
          <w:tab w:val="left" w:pos="8040"/>
        </w:tabs>
      </w:pPr>
    </w:p>
    <w:p w14:paraId="1D2A8594" w14:textId="77777777" w:rsidR="009C7927" w:rsidRDefault="009C7927" w:rsidP="009C7927">
      <w:pPr>
        <w:tabs>
          <w:tab w:val="left" w:pos="1440"/>
          <w:tab w:val="left" w:pos="8040"/>
        </w:tabs>
      </w:pPr>
    </w:p>
    <w:p w14:paraId="035342F4" w14:textId="77777777" w:rsidR="009C7927" w:rsidRPr="00C869E6" w:rsidRDefault="009C7927" w:rsidP="009C7927">
      <w:pPr>
        <w:tabs>
          <w:tab w:val="left" w:pos="1440"/>
          <w:tab w:val="left" w:pos="8040"/>
        </w:tabs>
        <w:rPr>
          <w:szCs w:val="22"/>
        </w:rPr>
      </w:pPr>
      <w:r w:rsidRPr="00C869E6">
        <w:rPr>
          <w:szCs w:val="22"/>
        </w:rPr>
        <w:t>SECTION E - REVISED LOS</w:t>
      </w:r>
      <w:r>
        <w:rPr>
          <w:szCs w:val="22"/>
        </w:rPr>
        <w:t>S</w:t>
      </w:r>
      <w:r w:rsidRPr="00C869E6">
        <w:rPr>
          <w:szCs w:val="22"/>
        </w:rPr>
        <w:t xml:space="preserve"> COST PAGES</w:t>
      </w:r>
    </w:p>
    <w:p w14:paraId="2C3C495B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</w:p>
    <w:p w14:paraId="1FD7032D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  <w:r>
        <w:t>Basic Group II Loss Costs............................................................................</w:t>
      </w:r>
      <w:r>
        <w:tab/>
      </w:r>
      <w:r>
        <w:tab/>
        <w:t>E2</w:t>
      </w:r>
    </w:p>
    <w:p w14:paraId="16A19B09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</w:p>
    <w:p w14:paraId="50C558E6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  <w:r>
        <w:t>Special Causes of Loss Loss Costs...............................................................</w:t>
      </w:r>
      <w:r>
        <w:tab/>
      </w:r>
      <w:r>
        <w:tab/>
        <w:t>E3</w:t>
      </w:r>
    </w:p>
    <w:p w14:paraId="3DF044F9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</w:p>
    <w:p w14:paraId="4592E0FE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  <w:r>
        <w:t>Basic Group I Loss Costs..............................................................................</w:t>
      </w:r>
      <w:r>
        <w:tab/>
      </w:r>
      <w:r>
        <w:tab/>
        <w:t>E4-15</w:t>
      </w:r>
    </w:p>
    <w:p w14:paraId="657D95AD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</w:p>
    <w:p w14:paraId="51840952" w14:textId="77777777" w:rsidR="009C7927" w:rsidRDefault="009C7927" w:rsidP="009C7927">
      <w:pPr>
        <w:tabs>
          <w:tab w:val="left" w:pos="1440"/>
          <w:tab w:val="left" w:pos="8040"/>
          <w:tab w:val="left" w:pos="8640"/>
        </w:tabs>
        <w:ind w:left="1440"/>
      </w:pPr>
      <w:r>
        <w:t>Basic Group I Sub-Standard Condition Charges</w:t>
      </w:r>
      <w:r w:rsidRPr="006646B4">
        <w:t>..........................................</w:t>
      </w:r>
      <w:r w:rsidRPr="006646B4">
        <w:tab/>
      </w:r>
      <w:r>
        <w:tab/>
        <w:t>E16</w:t>
      </w:r>
    </w:p>
    <w:p w14:paraId="3CDE169C" w14:textId="77777777" w:rsidR="009C7927" w:rsidRDefault="009C7927">
      <w:pPr>
        <w:sectPr w:rsidR="009C7927" w:rsidSect="009C7927">
          <w:headerReference w:type="default" r:id="rId7"/>
          <w:footerReference w:type="even" r:id="rId8"/>
          <w:footerReference w:type="default" r:id="rId9"/>
          <w:pgSz w:w="12240" w:h="15840"/>
          <w:pgMar w:top="720" w:right="1080" w:bottom="720" w:left="1080" w:header="504" w:footer="504" w:gutter="0"/>
          <w:pgNumType w:start="1"/>
          <w:cols w:space="720"/>
          <w:noEndnote/>
          <w:docGrid w:linePitch="299"/>
        </w:sectPr>
      </w:pPr>
    </w:p>
    <w:p w14:paraId="2F163A63" w14:textId="77777777" w:rsidR="009C7927" w:rsidRPr="009C7927" w:rsidRDefault="009C7927" w:rsidP="009C792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lastRenderedPageBreak/>
        <w:t>70.  CAUSES OF LOSS – BASIC FORM</w:t>
      </w:r>
    </w:p>
    <w:p w14:paraId="02CAA808" w14:textId="77777777" w:rsidR="009C7927" w:rsidRPr="009C7927" w:rsidRDefault="009C7927" w:rsidP="009C7927">
      <w:pPr>
        <w:keepNext/>
        <w:keepLines/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tab/>
        <w:t>E.</w:t>
      </w:r>
      <w:r w:rsidRPr="009C7927">
        <w:rPr>
          <w:rFonts w:ascii="Arial" w:hAnsi="Arial"/>
          <w:b/>
          <w:sz w:val="18"/>
        </w:rPr>
        <w:tab/>
        <w:t>Rating Procedure</w:t>
      </w:r>
    </w:p>
    <w:p w14:paraId="339CF9FF" w14:textId="77777777" w:rsidR="009C7927" w:rsidRPr="009C7927" w:rsidRDefault="009C7927" w:rsidP="009C7927">
      <w:pPr>
        <w:keepNext/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tab/>
        <w:t>2.</w:t>
      </w:r>
      <w:r w:rsidRPr="009C7927">
        <w:rPr>
          <w:rFonts w:ascii="Arial" w:hAnsi="Arial"/>
          <w:b/>
          <w:sz w:val="18"/>
        </w:rPr>
        <w:tab/>
        <w:t>Property Damage – Group II Causes Of Loss</w:t>
      </w:r>
    </w:p>
    <w:p w14:paraId="282F833B" w14:textId="77777777" w:rsidR="009C7927" w:rsidRPr="009C7927" w:rsidRDefault="009C7927" w:rsidP="009C7927">
      <w:pPr>
        <w:keepNext/>
        <w:keepLines/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tab/>
        <w:t>e.</w:t>
      </w:r>
      <w:r w:rsidRPr="009C7927">
        <w:rPr>
          <w:rFonts w:ascii="Arial" w:hAnsi="Arial"/>
          <w:b/>
          <w:sz w:val="18"/>
        </w:rPr>
        <w:tab/>
        <w:t>Loss Costs</w:t>
      </w:r>
    </w:p>
    <w:p w14:paraId="41CA45E0" w14:textId="77777777" w:rsidR="009C7927" w:rsidRPr="009C7927" w:rsidRDefault="009C7927" w:rsidP="009C792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</w:r>
      <w:r w:rsidRPr="009C7927">
        <w:rPr>
          <w:rFonts w:ascii="Arial" w:hAnsi="Arial"/>
          <w:b/>
          <w:sz w:val="18"/>
        </w:rPr>
        <w:t>(1)</w:t>
      </w:r>
      <w:r w:rsidRPr="009C7927">
        <w:rPr>
          <w:rFonts w:ascii="Arial" w:hAnsi="Arial"/>
          <w:sz w:val="18"/>
        </w:rPr>
        <w:tab/>
        <w:t xml:space="preserve">Determine the Basic Group II symbol from the specific publication or from Rule </w:t>
      </w:r>
      <w:r w:rsidRPr="009C7927">
        <w:rPr>
          <w:rFonts w:ascii="Arial" w:hAnsi="Arial"/>
          <w:b/>
          <w:sz w:val="18"/>
        </w:rPr>
        <w:t>70.E.2.a.</w:t>
      </w:r>
    </w:p>
    <w:p w14:paraId="07E77B3E" w14:textId="77777777" w:rsidR="009C7927" w:rsidRPr="009C7927" w:rsidRDefault="009C7927" w:rsidP="009C792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</w:r>
      <w:r w:rsidRPr="009C7927">
        <w:rPr>
          <w:rFonts w:ascii="Arial" w:hAnsi="Arial"/>
          <w:b/>
          <w:sz w:val="18"/>
        </w:rPr>
        <w:t>(2)</w:t>
      </w:r>
      <w:r w:rsidRPr="009C7927">
        <w:rPr>
          <w:rFonts w:ascii="Arial" w:hAnsi="Arial"/>
          <w:sz w:val="18"/>
        </w:rPr>
        <w:tab/>
        <w:t xml:space="preserve">For Symbols </w:t>
      </w:r>
      <w:r w:rsidRPr="009C7927">
        <w:rPr>
          <w:rFonts w:ascii="Arial" w:hAnsi="Arial"/>
          <w:b/>
          <w:sz w:val="18"/>
        </w:rPr>
        <w:t>AA, A, AB</w:t>
      </w:r>
      <w:r w:rsidRPr="009C7927">
        <w:rPr>
          <w:rFonts w:ascii="Arial" w:hAnsi="Arial"/>
          <w:sz w:val="18"/>
        </w:rPr>
        <w:t xml:space="preserve"> and</w:t>
      </w:r>
      <w:r w:rsidRPr="009C7927">
        <w:rPr>
          <w:rFonts w:ascii="Arial" w:hAnsi="Arial"/>
          <w:b/>
          <w:sz w:val="18"/>
        </w:rPr>
        <w:t xml:space="preserve"> B</w:t>
      </w:r>
      <w:r w:rsidRPr="009C7927">
        <w:rPr>
          <w:rFonts w:ascii="Arial" w:hAnsi="Arial"/>
          <w:sz w:val="18"/>
        </w:rPr>
        <w:t xml:space="preserve"> use the applicable rate.</w:t>
      </w:r>
    </w:p>
    <w:p w14:paraId="566FBD55" w14:textId="77777777" w:rsidR="009C7927" w:rsidRPr="009C7927" w:rsidRDefault="009C7927" w:rsidP="009C792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9C7927">
        <w:rPr>
          <w:rFonts w:ascii="Arial" w:hAnsi="Arial"/>
          <w:sz w:val="18"/>
        </w:rPr>
        <w:tab/>
      </w:r>
      <w:r w:rsidRPr="009C7927">
        <w:rPr>
          <w:rFonts w:ascii="Arial" w:hAnsi="Arial"/>
          <w:b/>
          <w:sz w:val="18"/>
        </w:rPr>
        <w:t>(3)</w:t>
      </w:r>
      <w:r w:rsidRPr="009C7927">
        <w:rPr>
          <w:rFonts w:ascii="Arial" w:hAnsi="Arial"/>
          <w:sz w:val="18"/>
        </w:rPr>
        <w:tab/>
        <w:t xml:space="preserve">For symbols with numerical prefixes, multiply the applicable rate by the prefix shown in Rule </w:t>
      </w:r>
      <w:r w:rsidRPr="009C7927">
        <w:rPr>
          <w:rFonts w:ascii="Arial" w:hAnsi="Arial"/>
          <w:b/>
          <w:sz w:val="18"/>
        </w:rPr>
        <w:t>70.E.2.a.</w:t>
      </w:r>
    </w:p>
    <w:p w14:paraId="17BF4E7B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900"/>
        <w:gridCol w:w="1300"/>
        <w:gridCol w:w="1300"/>
        <w:gridCol w:w="1300"/>
      </w:tblGrid>
      <w:tr w:rsidR="009C7927" w:rsidRPr="009C7927" w14:paraId="52D59FA4" w14:textId="77777777" w:rsidTr="00320B39">
        <w:trPr>
          <w:cantSplit/>
          <w:trHeight w:val="190"/>
        </w:trPr>
        <w:tc>
          <w:tcPr>
            <w:tcW w:w="200" w:type="dxa"/>
          </w:tcPr>
          <w:p w14:paraId="21328E0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00" w:type="dxa"/>
          </w:tcPr>
          <w:p w14:paraId="2B7FE8C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6512F22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Symbol</w:t>
            </w:r>
          </w:p>
        </w:tc>
        <w:tc>
          <w:tcPr>
            <w:tcW w:w="1300" w:type="dxa"/>
          </w:tcPr>
          <w:p w14:paraId="22E0179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09F68EE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Loss Cost</w:t>
            </w:r>
          </w:p>
        </w:tc>
      </w:tr>
      <w:tr w:rsidR="009C7927" w:rsidRPr="009C7927" w14:paraId="32702CA9" w14:textId="77777777" w:rsidTr="00320B39">
        <w:trPr>
          <w:cantSplit/>
          <w:trHeight w:val="190"/>
        </w:trPr>
        <w:tc>
          <w:tcPr>
            <w:tcW w:w="200" w:type="dxa"/>
          </w:tcPr>
          <w:p w14:paraId="685A415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6989ED5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6B620B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AA</w:t>
            </w:r>
          </w:p>
        </w:tc>
        <w:tc>
          <w:tcPr>
            <w:tcW w:w="1300" w:type="dxa"/>
          </w:tcPr>
          <w:p w14:paraId="2B53938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404F049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0" w:author="Author" w:date="2024-05-15T11:41:00Z">
              <w:r w:rsidRPr="009C7927">
                <w:rPr>
                  <w:rFonts w:ascii="Arial" w:hAnsi="Arial"/>
                  <w:sz w:val="18"/>
                </w:rPr>
                <w:t>.101</w:t>
              </w:r>
            </w:ins>
            <w:del w:id="1" w:author="Author" w:date="2024-05-15T11:41:00Z">
              <w:r w:rsidRPr="009C7927" w:rsidDel="00D074DD">
                <w:rPr>
                  <w:rFonts w:ascii="Arial" w:hAnsi="Arial"/>
                  <w:sz w:val="18"/>
                </w:rPr>
                <w:delText>.112</w:delText>
              </w:r>
            </w:del>
          </w:p>
        </w:tc>
      </w:tr>
      <w:tr w:rsidR="009C7927" w:rsidRPr="009C7927" w14:paraId="0134C2DF" w14:textId="77777777" w:rsidTr="00320B39">
        <w:trPr>
          <w:cantSplit/>
          <w:trHeight w:val="190"/>
        </w:trPr>
        <w:tc>
          <w:tcPr>
            <w:tcW w:w="200" w:type="dxa"/>
          </w:tcPr>
          <w:p w14:paraId="146E296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6136743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01150CC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1F978A2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139CCB6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2" w:author="Author" w:date="2024-05-15T11:41:00Z">
              <w:r w:rsidRPr="009C7927">
                <w:rPr>
                  <w:rFonts w:ascii="Arial" w:hAnsi="Arial"/>
                  <w:sz w:val="18"/>
                </w:rPr>
                <w:t>.120</w:t>
              </w:r>
            </w:ins>
            <w:del w:id="3" w:author="Author" w:date="2024-05-15T11:41:00Z">
              <w:r w:rsidRPr="009C7927" w:rsidDel="00D074DD">
                <w:rPr>
                  <w:rFonts w:ascii="Arial" w:hAnsi="Arial"/>
                  <w:sz w:val="18"/>
                </w:rPr>
                <w:delText>.133</w:delText>
              </w:r>
            </w:del>
          </w:p>
        </w:tc>
      </w:tr>
      <w:tr w:rsidR="009C7927" w:rsidRPr="009C7927" w14:paraId="6F15C245" w14:textId="77777777" w:rsidTr="00320B39">
        <w:trPr>
          <w:cantSplit/>
          <w:trHeight w:val="190"/>
        </w:trPr>
        <w:tc>
          <w:tcPr>
            <w:tcW w:w="200" w:type="dxa"/>
          </w:tcPr>
          <w:p w14:paraId="60248B9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750AEB6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3EF541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A</w:t>
            </w:r>
          </w:p>
        </w:tc>
        <w:tc>
          <w:tcPr>
            <w:tcW w:w="1300" w:type="dxa"/>
          </w:tcPr>
          <w:p w14:paraId="61DA0F5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058C36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4" w:author="Author" w:date="2024-05-15T11:41:00Z">
              <w:r w:rsidRPr="009C7927">
                <w:rPr>
                  <w:rFonts w:ascii="Arial" w:hAnsi="Arial"/>
                  <w:sz w:val="18"/>
                </w:rPr>
                <w:t>.113</w:t>
              </w:r>
            </w:ins>
            <w:del w:id="5" w:author="Author" w:date="2024-05-15T11:41:00Z">
              <w:r w:rsidRPr="009C7927" w:rsidDel="00D074DD">
                <w:rPr>
                  <w:rFonts w:ascii="Arial" w:hAnsi="Arial"/>
                  <w:sz w:val="18"/>
                </w:rPr>
                <w:delText>.125</w:delText>
              </w:r>
            </w:del>
          </w:p>
        </w:tc>
      </w:tr>
      <w:tr w:rsidR="009C7927" w:rsidRPr="009C7927" w14:paraId="21BDA38B" w14:textId="77777777" w:rsidTr="00320B39">
        <w:trPr>
          <w:cantSplit/>
          <w:trHeight w:val="190"/>
        </w:trPr>
        <w:tc>
          <w:tcPr>
            <w:tcW w:w="200" w:type="dxa"/>
          </w:tcPr>
          <w:p w14:paraId="30CAC55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6E020A4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5F52086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691A69D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355BE71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6" w:author="Author" w:date="2024-05-15T11:41:00Z">
              <w:r w:rsidRPr="009C7927">
                <w:rPr>
                  <w:rFonts w:ascii="Arial" w:hAnsi="Arial"/>
                  <w:sz w:val="18"/>
                </w:rPr>
                <w:t>.131</w:t>
              </w:r>
            </w:ins>
            <w:del w:id="7" w:author="Author" w:date="2024-05-15T11:41:00Z">
              <w:r w:rsidRPr="009C7927" w:rsidDel="00D074DD">
                <w:rPr>
                  <w:rFonts w:ascii="Arial" w:hAnsi="Arial"/>
                  <w:sz w:val="18"/>
                </w:rPr>
                <w:delText>.145</w:delText>
              </w:r>
            </w:del>
          </w:p>
        </w:tc>
      </w:tr>
      <w:tr w:rsidR="009C7927" w:rsidRPr="009C7927" w14:paraId="2EC667FC" w14:textId="77777777" w:rsidTr="00320B39">
        <w:trPr>
          <w:cantSplit/>
          <w:trHeight w:val="190"/>
        </w:trPr>
        <w:tc>
          <w:tcPr>
            <w:tcW w:w="200" w:type="dxa"/>
          </w:tcPr>
          <w:p w14:paraId="0337CFD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F2CEB0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494164C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AB</w:t>
            </w:r>
          </w:p>
        </w:tc>
        <w:tc>
          <w:tcPr>
            <w:tcW w:w="1300" w:type="dxa"/>
          </w:tcPr>
          <w:p w14:paraId="6CC4131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391D294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8" w:author="Author" w:date="2024-05-15T11:42:00Z">
              <w:r w:rsidRPr="009C7927">
                <w:rPr>
                  <w:rFonts w:ascii="Arial" w:hAnsi="Arial"/>
                  <w:sz w:val="18"/>
                </w:rPr>
                <w:t>.146</w:t>
              </w:r>
            </w:ins>
            <w:del w:id="9" w:author="Author" w:date="2024-05-15T11:42:00Z">
              <w:r w:rsidRPr="009C7927" w:rsidDel="00D074DD">
                <w:rPr>
                  <w:rFonts w:ascii="Arial" w:hAnsi="Arial"/>
                  <w:sz w:val="18"/>
                </w:rPr>
                <w:delText>.161</w:delText>
              </w:r>
            </w:del>
          </w:p>
        </w:tc>
      </w:tr>
      <w:tr w:rsidR="009C7927" w:rsidRPr="009C7927" w14:paraId="6E2164CF" w14:textId="77777777" w:rsidTr="00320B39">
        <w:trPr>
          <w:cantSplit/>
          <w:trHeight w:val="190"/>
        </w:trPr>
        <w:tc>
          <w:tcPr>
            <w:tcW w:w="200" w:type="dxa"/>
          </w:tcPr>
          <w:p w14:paraId="0C8FEF7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08E15AB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48617C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5EDF6A0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3BF2D6A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0" w:author="Author" w:date="2024-05-15T11:42:00Z">
              <w:r w:rsidRPr="009C7927">
                <w:rPr>
                  <w:rFonts w:ascii="Arial" w:hAnsi="Arial"/>
                  <w:sz w:val="18"/>
                </w:rPr>
                <w:t>.160</w:t>
              </w:r>
            </w:ins>
            <w:del w:id="11" w:author="Author" w:date="2024-05-15T11:42:00Z">
              <w:r w:rsidRPr="009C7927" w:rsidDel="00D074DD">
                <w:rPr>
                  <w:rFonts w:ascii="Arial" w:hAnsi="Arial"/>
                  <w:sz w:val="18"/>
                </w:rPr>
                <w:delText>.177</w:delText>
              </w:r>
            </w:del>
          </w:p>
        </w:tc>
      </w:tr>
      <w:tr w:rsidR="009C7927" w:rsidRPr="009C7927" w14:paraId="7B052C01" w14:textId="77777777" w:rsidTr="00320B39">
        <w:trPr>
          <w:cantSplit/>
          <w:trHeight w:val="190"/>
        </w:trPr>
        <w:tc>
          <w:tcPr>
            <w:tcW w:w="200" w:type="dxa"/>
          </w:tcPr>
          <w:p w14:paraId="1225567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3D737B2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1247A8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</w:t>
            </w:r>
          </w:p>
        </w:tc>
        <w:tc>
          <w:tcPr>
            <w:tcW w:w="1300" w:type="dxa"/>
          </w:tcPr>
          <w:p w14:paraId="62053AB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Buildings</w:t>
            </w:r>
          </w:p>
        </w:tc>
        <w:tc>
          <w:tcPr>
            <w:tcW w:w="1300" w:type="dxa"/>
          </w:tcPr>
          <w:p w14:paraId="7DA9ED6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2" w:author="Author" w:date="2024-05-15T11:42:00Z">
              <w:r w:rsidRPr="009C7927">
                <w:rPr>
                  <w:rFonts w:ascii="Arial" w:hAnsi="Arial"/>
                  <w:sz w:val="18"/>
                </w:rPr>
                <w:t>.174</w:t>
              </w:r>
            </w:ins>
            <w:del w:id="13" w:author="Author" w:date="2024-05-15T11:42:00Z">
              <w:r w:rsidRPr="009C7927" w:rsidDel="00D074DD">
                <w:rPr>
                  <w:rFonts w:ascii="Arial" w:hAnsi="Arial"/>
                  <w:sz w:val="18"/>
                </w:rPr>
                <w:delText>.192</w:delText>
              </w:r>
            </w:del>
          </w:p>
        </w:tc>
      </w:tr>
      <w:tr w:rsidR="009C7927" w:rsidRPr="009C7927" w14:paraId="6BD0EB23" w14:textId="77777777" w:rsidTr="00320B39">
        <w:trPr>
          <w:cantSplit/>
          <w:trHeight w:val="190"/>
        </w:trPr>
        <w:tc>
          <w:tcPr>
            <w:tcW w:w="200" w:type="dxa"/>
          </w:tcPr>
          <w:p w14:paraId="10762D5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900" w:type="dxa"/>
          </w:tcPr>
          <w:p w14:paraId="20B6D3C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300" w:type="dxa"/>
          </w:tcPr>
          <w:p w14:paraId="20E82D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300" w:type="dxa"/>
          </w:tcPr>
          <w:p w14:paraId="0633B78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Contents</w:t>
            </w:r>
          </w:p>
        </w:tc>
        <w:tc>
          <w:tcPr>
            <w:tcW w:w="1300" w:type="dxa"/>
          </w:tcPr>
          <w:p w14:paraId="091453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ins w:id="14" w:author="Author" w:date="2024-05-15T11:42:00Z">
              <w:r w:rsidRPr="009C7927">
                <w:rPr>
                  <w:rFonts w:ascii="Arial" w:hAnsi="Arial"/>
                  <w:sz w:val="18"/>
                </w:rPr>
                <w:t>.179</w:t>
              </w:r>
            </w:ins>
            <w:del w:id="15" w:author="Author" w:date="2024-05-15T11:42:00Z">
              <w:r w:rsidRPr="009C7927" w:rsidDel="00D074DD">
                <w:rPr>
                  <w:rFonts w:ascii="Arial" w:hAnsi="Arial"/>
                  <w:sz w:val="18"/>
                </w:rPr>
                <w:delText>.198</w:delText>
              </w:r>
            </w:del>
          </w:p>
        </w:tc>
      </w:tr>
    </w:tbl>
    <w:p w14:paraId="48D9918E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5DB1C788" w14:textId="77777777" w:rsidR="009C7927" w:rsidRDefault="009C7927">
      <w:pPr>
        <w:sectPr w:rsidR="009C7927" w:rsidSect="009C7927">
          <w:pgSz w:w="12240" w:h="15840" w:code="1"/>
          <w:pgMar w:top="1735" w:right="960" w:bottom="1560" w:left="1200" w:header="504" w:footer="504" w:gutter="0"/>
          <w:cols w:space="480"/>
          <w:docGrid w:linePitch="299"/>
        </w:sectPr>
      </w:pPr>
    </w:p>
    <w:p w14:paraId="0840892C" w14:textId="77777777" w:rsidR="009C7927" w:rsidRPr="009C7927" w:rsidRDefault="009C7927" w:rsidP="009C792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lastRenderedPageBreak/>
        <w:t>72.  CAUSES OF LOSS – SPECIAL FORM</w:t>
      </w:r>
    </w:p>
    <w:p w14:paraId="2EDB0B84" w14:textId="77777777" w:rsidR="009C7927" w:rsidRPr="009C7927" w:rsidRDefault="009C7927" w:rsidP="009C7927">
      <w:pPr>
        <w:keepLines/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</w:r>
      <w:r w:rsidRPr="009C7927">
        <w:rPr>
          <w:rFonts w:ascii="Arial" w:hAnsi="Arial"/>
          <w:b/>
          <w:sz w:val="18"/>
        </w:rPr>
        <w:t>E.2.</w:t>
      </w:r>
      <w:r w:rsidRPr="009C7927">
        <w:rPr>
          <w:rFonts w:ascii="Arial" w:hAnsi="Arial"/>
          <w:sz w:val="18"/>
        </w:rPr>
        <w:tab/>
        <w:t>Rating Procedure – Property Damage – Other than Builders' Risk</w:t>
      </w:r>
    </w:p>
    <w:p w14:paraId="24559914" w14:textId="77777777" w:rsidR="009C7927" w:rsidRPr="009C7927" w:rsidRDefault="009C7927" w:rsidP="009C792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</w:r>
      <w:r w:rsidRPr="009C7927">
        <w:rPr>
          <w:rFonts w:ascii="Arial" w:hAnsi="Arial"/>
          <w:b/>
          <w:sz w:val="18"/>
        </w:rPr>
        <w:t>b.(1)</w:t>
      </w:r>
      <w:r w:rsidRPr="009C7927">
        <w:rPr>
          <w:rFonts w:ascii="Arial" w:hAnsi="Arial"/>
          <w:sz w:val="18"/>
        </w:rPr>
        <w:tab/>
        <w:t xml:space="preserve">Building Coverage – Loss Cost: </w:t>
      </w:r>
      <w:ins w:id="16" w:author="Author" w:date="2024-05-15T11:43:00Z">
        <w:r w:rsidRPr="009C7927">
          <w:rPr>
            <w:rFonts w:ascii="Arial" w:hAnsi="Arial"/>
            <w:sz w:val="18"/>
          </w:rPr>
          <w:t>.059</w:t>
        </w:r>
      </w:ins>
      <w:del w:id="17" w:author="Author" w:date="2024-05-15T11:43:00Z">
        <w:r w:rsidRPr="009C7927" w:rsidDel="002E68D4">
          <w:rPr>
            <w:rFonts w:ascii="Arial" w:hAnsi="Arial"/>
            <w:sz w:val="18"/>
          </w:rPr>
          <w:delText>.058</w:delText>
        </w:r>
      </w:del>
    </w:p>
    <w:p w14:paraId="02DE4ABE" w14:textId="77777777" w:rsidR="009C7927" w:rsidRPr="009C7927" w:rsidRDefault="009C7927" w:rsidP="009C7927">
      <w:pPr>
        <w:keepLines/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</w:r>
      <w:r w:rsidRPr="009C7927">
        <w:rPr>
          <w:rFonts w:ascii="Arial" w:hAnsi="Arial"/>
          <w:b/>
          <w:sz w:val="18"/>
        </w:rPr>
        <w:t>c.(2)</w:t>
      </w:r>
      <w:r w:rsidRPr="009C7927">
        <w:rPr>
          <w:rFonts w:ascii="Arial" w:hAnsi="Arial"/>
          <w:sz w:val="18"/>
        </w:rPr>
        <w:tab/>
        <w:t>Personal Property Coverage – Loss Costs</w:t>
      </w:r>
    </w:p>
    <w:p w14:paraId="24E61086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3608"/>
        <w:gridCol w:w="811"/>
        <w:gridCol w:w="391"/>
      </w:tblGrid>
      <w:tr w:rsidR="009C7927" w:rsidRPr="009C7927" w14:paraId="51635898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914B2A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7B16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Occupancy Category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FE71E0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  <w:szCs w:val="18"/>
              </w:rPr>
            </w:pPr>
            <w:r w:rsidRPr="009C7927">
              <w:rPr>
                <w:rFonts w:ascii="Arial" w:hAnsi="Arial" w:cs="Arial"/>
                <w:b/>
                <w:color w:val="000000"/>
                <w:sz w:val="18"/>
                <w:szCs w:val="18"/>
              </w:rPr>
              <w:t>Loss Cost</w:t>
            </w:r>
          </w:p>
        </w:tc>
      </w:tr>
      <w:tr w:rsidR="009C7927" w:rsidRPr="009C7927" w14:paraId="04D0C34D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B4A9E3A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A4FD33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Apartments and Condominiums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14:paraId="5C92572E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18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.260</w:t>
              </w:r>
            </w:ins>
            <w:del w:id="19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.256</w:delText>
              </w:r>
            </w:del>
          </w:p>
        </w:tc>
        <w:tc>
          <w:tcPr>
            <w:tcW w:w="39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75276EC0" w14:textId="77777777" w:rsidR="009C7927" w:rsidRPr="009C7927" w:rsidRDefault="009C7927" w:rsidP="009C7927">
            <w:pPr>
              <w:spacing w:after="20" w:line="190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C7927" w:rsidRPr="009C7927" w14:paraId="0E4279F8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57E104B6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EAC9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Offices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B0A522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0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.109</w:t>
              </w:r>
            </w:ins>
            <w:del w:id="21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.107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FBBAF56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B662BD5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74DDF29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6E6F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High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9882923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2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.138</w:t>
              </w:r>
            </w:ins>
            <w:del w:id="23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.136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79F0A97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6244E069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9AC504A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90EC6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Medium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CCA8DEC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4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.118</w:t>
              </w:r>
            </w:ins>
            <w:del w:id="25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.116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1B39AC3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622C1C5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762177C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B9369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Low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7C31927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6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.093</w:t>
              </w:r>
            </w:ins>
            <w:del w:id="27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.092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2A8F098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96BD363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E709881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7631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AC1DF45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28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.066</w:t>
              </w:r>
            </w:ins>
            <w:del w:id="29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.065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9F3973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B160534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89931F1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DAE22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Institutional – High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5AE4869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0" w:author="Author" w:date="2024-05-15T11:44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.070</w:t>
              </w:r>
            </w:ins>
            <w:del w:id="31" w:author="Author" w:date="2024-05-15T11:44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.069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A1CB9F0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089CD84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6D26DA4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4E692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Institutional – Low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9CE5F83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C7927">
              <w:rPr>
                <w:rFonts w:ascii="Arial" w:hAnsi="Arial" w:cs="Arial"/>
                <w:color w:val="000000"/>
                <w:sz w:val="18"/>
                <w:szCs w:val="18"/>
              </w:rPr>
              <w:t>.042</w:t>
            </w:r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D32CA5A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65795A4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19E0D3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E66D4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Industrial and Processing – High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6B970E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2" w:author="Author" w:date="2024-05-15T11:45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.144</w:t>
              </w:r>
            </w:ins>
            <w:del w:id="33" w:author="Author" w:date="2024-05-15T11:45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.142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78EA4DE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AE2AAFE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7914945F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F64D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Industrial and Processing – Low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BD1B021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4" w:author="Author" w:date="2024-05-15T11:45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.106</w:t>
              </w:r>
            </w:ins>
            <w:del w:id="35" w:author="Author" w:date="2024-05-15T11:45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.104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65EB8C2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280D99E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04C694D0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AE6D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Service – High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5FB74A6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6" w:author="Author" w:date="2024-05-15T11:45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.121</w:t>
              </w:r>
            </w:ins>
            <w:del w:id="37" w:author="Author" w:date="2024-05-15T11:45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.120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B6D11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94B2EFB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14294FF4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CF70B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Service – Low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CE2BB4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38" w:author="Author" w:date="2024-05-15T11:45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.094</w:t>
              </w:r>
            </w:ins>
            <w:del w:id="39" w:author="Author" w:date="2024-05-15T11:45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.093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06F4F8A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5A4987E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345648D2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480DF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240CA06" w14:textId="77777777" w:rsidR="009C7927" w:rsidRPr="009C7927" w:rsidRDefault="009C7927" w:rsidP="009C7927">
            <w:pPr>
              <w:spacing w:after="20" w:line="190" w:lineRule="exact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ins w:id="40" w:author="Author" w:date="2024-05-15T11:45:00Z">
              <w:r w:rsidRPr="009C7927">
                <w:rPr>
                  <w:rFonts w:ascii="Arial" w:hAnsi="Arial" w:cs="Arial"/>
                  <w:color w:val="000000"/>
                  <w:sz w:val="18"/>
                  <w:szCs w:val="18"/>
                </w:rPr>
                <w:t>.156</w:t>
              </w:r>
            </w:ins>
            <w:del w:id="41" w:author="Author" w:date="2024-05-15T11:45:00Z">
              <w:r w:rsidRPr="009C7927" w:rsidDel="002E68D4">
                <w:rPr>
                  <w:rFonts w:ascii="Arial" w:hAnsi="Arial" w:cs="Arial"/>
                  <w:color w:val="000000"/>
                  <w:sz w:val="18"/>
                  <w:szCs w:val="18"/>
                </w:rPr>
                <w:delText>.153</w:delText>
              </w:r>
            </w:del>
          </w:p>
        </w:tc>
        <w:tc>
          <w:tcPr>
            <w:tcW w:w="39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A9307F1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DF12C31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267B01DA" w14:textId="77777777" w:rsidR="009C7927" w:rsidRPr="009C7927" w:rsidRDefault="009C7927" w:rsidP="009C792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802C722" w14:textId="77777777" w:rsidR="009C7927" w:rsidRPr="009C7927" w:rsidRDefault="009C7927" w:rsidP="009C792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 (County)</w:t>
            </w:r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D9E535E" w14:textId="77777777" w:rsidR="009C7927" w:rsidRPr="009C7927" w:rsidRDefault="009C7927" w:rsidP="009C7927">
            <w:pPr>
              <w:spacing w:before="2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Territorial Multiplier</w:t>
            </w:r>
          </w:p>
        </w:tc>
      </w:tr>
      <w:tr w:rsidR="009C7927" w:rsidRPr="009C7927" w14:paraId="22EE9428" w14:textId="77777777" w:rsidTr="00320B39">
        <w:trPr>
          <w:cantSplit/>
          <w:trHeight w:val="190"/>
        </w:trPr>
        <w:tc>
          <w:tcPr>
            <w:tcW w:w="200" w:type="dxa"/>
            <w:tcBorders>
              <w:right w:val="single" w:sz="6" w:space="0" w:color="auto"/>
            </w:tcBorders>
          </w:tcPr>
          <w:p w14:paraId="68393521" w14:textId="77777777" w:rsidR="009C7927" w:rsidRPr="009C7927" w:rsidRDefault="009C7927" w:rsidP="009C7927">
            <w:pPr>
              <w:spacing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6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83150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smartTag w:uri="urn:schemas-microsoft-com:office:smarttags" w:element="place">
              <w:smartTag w:uri="urn:schemas-microsoft-com:office:smarttags" w:element="PlaceName">
                <w:r w:rsidRPr="009C7927">
                  <w:rPr>
                    <w:rFonts w:ascii="Arial" w:hAnsi="Arial"/>
                    <w:sz w:val="18"/>
                  </w:rPr>
                  <w:t>Entire</w:t>
                </w:r>
              </w:smartTag>
              <w:r w:rsidRPr="009C7927">
                <w:rPr>
                  <w:rFonts w:ascii="Arial" w:hAnsi="Arial"/>
                  <w:sz w:val="18"/>
                </w:rPr>
                <w:t xml:space="preserve"> </w:t>
              </w:r>
              <w:smartTag w:uri="urn:schemas-microsoft-com:office:smarttags" w:element="PlaceType">
                <w:r w:rsidRPr="009C7927">
                  <w:rPr>
                    <w:rFonts w:ascii="Arial" w:hAnsi="Arial"/>
                    <w:sz w:val="18"/>
                  </w:rPr>
                  <w:t>State</w:t>
                </w:r>
              </w:smartTag>
            </w:smartTag>
          </w:p>
        </w:tc>
        <w:tc>
          <w:tcPr>
            <w:tcW w:w="12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D3B5" w14:textId="77777777" w:rsidR="009C7927" w:rsidRPr="009C7927" w:rsidRDefault="009C7927" w:rsidP="009C7927">
            <w:pPr>
              <w:spacing w:before="20"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</w:tbl>
    <w:p w14:paraId="35B68E5C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3780325E" w14:textId="77777777" w:rsidR="009C7927" w:rsidRDefault="009C7927">
      <w:pPr>
        <w:sectPr w:rsidR="009C7927" w:rsidSect="009C7927">
          <w:headerReference w:type="even" r:id="rId10"/>
          <w:pgSz w:w="12240" w:h="15840"/>
          <w:pgMar w:top="1735" w:right="960" w:bottom="1560" w:left="1200" w:header="504" w:footer="504" w:gutter="0"/>
          <w:cols w:space="480"/>
          <w:noEndnote/>
          <w:docGrid w:linePitch="299"/>
        </w:sectPr>
      </w:pPr>
    </w:p>
    <w:p w14:paraId="4C191CE9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</w:t>
      </w:r>
    </w:p>
    <w:p w14:paraId="7A76EB89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3F36DF41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  <w:bookmarkStart w:id="42" w:name="ISOSuiteClassCodes"/>
      <w:bookmarkEnd w:id="42"/>
    </w:p>
    <w:p w14:paraId="371F9D73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52E820A3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5BFE67FA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9019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24E963C1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E7BA2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bookmarkStart w:id="44" w:name="CSPClassCodeDesc"/>
            <w:bookmarkEnd w:id="44"/>
            <w:r w:rsidRPr="009C792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DD96A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Boarding and Lodging Houses, Rooming Houses, Fraternities and Sororities, Dormitories – Up to 10 Units</w:t>
            </w:r>
          </w:p>
        </w:tc>
      </w:tr>
      <w:tr w:rsidR="009C7927" w:rsidRPr="009C7927" w14:paraId="44959255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A4A9D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14AF4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Boarding and Lodging Houses, Rooming Houses, Fraternities and Sororities, Dormitories – 11 to 30 Units</w:t>
            </w:r>
          </w:p>
        </w:tc>
      </w:tr>
      <w:tr w:rsidR="009C7927" w:rsidRPr="009C7927" w14:paraId="3C9D6DC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1BA8A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2236C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Boarding and Lodging Houses, Rooming Houses, Fraternities and Sororities, Dormitories – Over 30 Units</w:t>
            </w:r>
          </w:p>
        </w:tc>
      </w:tr>
      <w:tr w:rsidR="009C7927" w:rsidRPr="009C7927" w14:paraId="63A4FD7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8854C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2899E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Convents, Monasteries and Rectories, Orphan Homes, Nurses' Homes, Sisters' Homes – Up to 10 Units</w:t>
            </w:r>
          </w:p>
        </w:tc>
      </w:tr>
      <w:tr w:rsidR="009C7927" w:rsidRPr="009C7927" w14:paraId="3574220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CDA8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78697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Convents, Monasteries and Rectories, Orphan Homes, Nurses' Homes, Sisters' Homes – 11 to 30 Units</w:t>
            </w:r>
          </w:p>
        </w:tc>
      </w:tr>
      <w:tr w:rsidR="009C7927" w:rsidRPr="009C7927" w14:paraId="258FC7A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4A27C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E5EBB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Convents, Monasteries and Rectories, Orphan Homes, Nurses' Homes, Sisters' Homes – Over 30 Units</w:t>
            </w:r>
          </w:p>
        </w:tc>
      </w:tr>
      <w:tr w:rsidR="009C7927" w:rsidRPr="009C7927" w14:paraId="11F7CE6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EC4B0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65BA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 Family Dwellings (Lessor's Risk)</w:t>
            </w:r>
          </w:p>
        </w:tc>
      </w:tr>
      <w:tr w:rsidR="009C7927" w:rsidRPr="009C7927" w14:paraId="6F1B845E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6BF2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D024A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2 Family Dwellings (Lessor's Risk)</w:t>
            </w:r>
          </w:p>
        </w:tc>
      </w:tr>
      <w:tr w:rsidR="009C7927" w:rsidRPr="009C7927" w14:paraId="5A82613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B1F8A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9D8EF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3 or 4 Family Dwellings (Lessor's Risk)</w:t>
            </w:r>
          </w:p>
        </w:tc>
      </w:tr>
      <w:tr w:rsidR="009C7927" w:rsidRPr="009C7927" w14:paraId="52DD9F8E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D8398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247D0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Apartments without Mercantile Occupancies – Up to 10 Units</w:t>
            </w:r>
          </w:p>
        </w:tc>
      </w:tr>
      <w:tr w:rsidR="009C7927" w:rsidRPr="009C7927" w14:paraId="2941917A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3EE9E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FD1D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Apartments without Mercantile Occupancies – 11 to 30 Units</w:t>
            </w:r>
          </w:p>
        </w:tc>
      </w:tr>
      <w:tr w:rsidR="009C7927" w:rsidRPr="009C7927" w14:paraId="5A948E15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6B88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210A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490E49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1BB22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18EDCB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0B6EC3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11B4016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59ED3F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9378E6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5F5BF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56E17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C13DBC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0E2794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54079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2768787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A776D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bookmarkStart w:id="45" w:name="LCClassCode"/>
            <w:bookmarkEnd w:id="45"/>
            <w:r w:rsidRPr="009C7927">
              <w:rPr>
                <w:rFonts w:ascii="Arial" w:hAnsi="Arial"/>
                <w:b/>
                <w:sz w:val="18"/>
              </w:rPr>
              <w:t>0074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879B9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69604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EA03F6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4ACBB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1AFF3A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2292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9C7927" w:rsidRPr="009C7927" w14:paraId="424EFF9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E2E5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478BE9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3495A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75EDA2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E2D4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4EC87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48D5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9C7927" w:rsidRPr="009C7927" w14:paraId="6FB8400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B064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1ACC7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233B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880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2E63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AE73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CA1A1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9C7927" w:rsidRPr="009C7927" w14:paraId="24E4DF6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A7D452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BA4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F9DCAA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322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048EC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607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3B3698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9C7927" w:rsidRPr="009C7927" w14:paraId="0107000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B5B27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F791C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A0FD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119A42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BA8B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7B6E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56CD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9C7927" w:rsidRPr="009C7927" w14:paraId="1011075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4985B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3FF4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29620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FE15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D5563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D376A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7BD7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9C7927" w:rsidRPr="009C7927" w14:paraId="097BF95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85280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009187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FCA8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CFBEB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D3A0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CFDF5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4B89D6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1131942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4199F4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F44E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020B2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1F5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DCCF8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199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2A48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9C7927" w:rsidRPr="009C7927" w14:paraId="5D53C22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60D1D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3AD4B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006B3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1F0AC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ED6BA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B47CD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C92F87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69430AE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14C3D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2FB5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8A1DA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298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9CFC6A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584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C4C84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9C7927" w:rsidRPr="009C7927" w14:paraId="6014EDF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C0728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A829E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5B95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9547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DB3B4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7D717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07629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1E1154C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DFA1D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D6E1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B5F53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C74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6C9CE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D0AF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E2B4C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0.050</w:t>
            </w:r>
          </w:p>
        </w:tc>
      </w:tr>
      <w:tr w:rsidR="009C7927" w:rsidRPr="009C7927" w14:paraId="317CEC3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EE502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0196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4C2C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3210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BE82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AE83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E515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77DD9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9C7927" w:rsidRPr="009C7927" w14:paraId="65D3BEF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7F6F5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0647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7B9B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3D3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AB3D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6D8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4B098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9C7927" w:rsidRPr="009C7927" w14:paraId="4614685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75328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0197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35999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5278F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9F79B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1A72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94C6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A1BE7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9C7927" w:rsidRPr="009C7927" w14:paraId="278583B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F3C9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8B71F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6A005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8E6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EB12E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0B8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CFE4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9C7927" w:rsidRPr="009C7927" w14:paraId="3AB43C5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1AD1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0198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E0590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C417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CBCD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A938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0FB83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BFBECB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9C7927" w:rsidRPr="009C7927" w14:paraId="2CAC810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7C6B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29F5F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BCF09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7D4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A1AB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C0D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4CECD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9C7927" w:rsidRPr="009C7927" w14:paraId="1C254C6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0DFCC7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B44EB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43CBF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9E09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EEB7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F779B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F055F4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9C7927" w:rsidRPr="009C7927" w14:paraId="6DA3006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F035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4BD58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4B8BC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3D8B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0ABD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653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9FF5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9C7927" w:rsidRPr="009C7927" w14:paraId="1719FFA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152E7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75C43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4F4850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A080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5DBED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E9CC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80C5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9C7927" w:rsidRPr="009C7927" w14:paraId="6FCDF43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70B6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E05068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1D797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E551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6672C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F174A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A0C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9C7927" w:rsidRPr="009C7927" w14:paraId="7FCB0D8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ECE7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E3F8C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1295F08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BD2F95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7B45DD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bookmarkStart w:id="46" w:name="TerrDesc"/>
            <w:bookmarkEnd w:id="46"/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80D5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2D5C568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38946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EA2F4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845F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0FD203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A6F3F4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8DC157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2F207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6844CC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9CAA80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E9D66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76C08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885A71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82082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37F407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90A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197B9D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686B5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2EA826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998AF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DA8E15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C23A7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A499F4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703B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2D8C58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411DC0FA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D810BDE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4AB0FD58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02F3ED91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62ED89EC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4DD1100E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0D06672A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1DA7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5AF9F70D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9B073A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5091E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Apartments without Mercantile Occupancies – Over 30 Units</w:t>
            </w:r>
          </w:p>
        </w:tc>
      </w:tr>
      <w:tr w:rsidR="009C7927" w:rsidRPr="009C7927" w14:paraId="11D667B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87870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5451E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Apartments with Mercantile Occupancies – Up to 10 Units</w:t>
            </w:r>
          </w:p>
        </w:tc>
      </w:tr>
      <w:tr w:rsidR="009C7927" w:rsidRPr="009C7927" w14:paraId="357660F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552FF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F07A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Apartments with Mercantile Occupancies – 11 to 30 Units</w:t>
            </w:r>
          </w:p>
        </w:tc>
      </w:tr>
      <w:tr w:rsidR="009C7927" w:rsidRPr="009C7927" w14:paraId="062E3D6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73043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7601C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Apartments with Mercantile Occupancies – Over 30 Units</w:t>
            </w:r>
          </w:p>
        </w:tc>
      </w:tr>
      <w:tr w:rsidR="009C7927" w:rsidRPr="009C7927" w14:paraId="4BB921F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F66EA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0025D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Condominiums without Mercantile Occupancies – Up to 10 Units</w:t>
            </w:r>
          </w:p>
        </w:tc>
      </w:tr>
      <w:tr w:rsidR="009C7927" w:rsidRPr="009C7927" w14:paraId="131BA89A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57FD2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97C2D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Condominiums without Mercantile Occupancies – 11 to 30 Units</w:t>
            </w:r>
          </w:p>
        </w:tc>
      </w:tr>
      <w:tr w:rsidR="009C7927" w:rsidRPr="009C7927" w14:paraId="1869B1F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1FC94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79958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Condominiums without Mercantile Occupancies – Over 30 Units</w:t>
            </w:r>
          </w:p>
        </w:tc>
      </w:tr>
      <w:tr w:rsidR="009C7927" w:rsidRPr="009C7927" w14:paraId="1BAB23F2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DBF48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404BD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4EC8535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EB97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6E70D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41E1EFA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BF21A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7A4CD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310583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B2B72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29077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5885F7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4223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1B70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5CE0A0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327B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D8000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187121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21B7D5F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64345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B38E07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00846E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9476D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2A0D48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F06FE0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B9C4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1BD3689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49854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2DE339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16E2E2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EC6EA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B5DABC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39494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162D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</w:tr>
      <w:tr w:rsidR="009C7927" w:rsidRPr="009C7927" w14:paraId="21356BB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5F34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76E0AB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39CC2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EDDD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366B3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603BA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6526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</w:tr>
      <w:tr w:rsidR="009C7927" w:rsidRPr="009C7927" w14:paraId="5A6D779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971AA2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98E11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BFF600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12F8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E1B2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770FC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A62F3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9C7927" w:rsidRPr="009C7927" w14:paraId="71C5C60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91C1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6B1CB4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DD0BC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BE367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E06A94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09945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2FF28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4836917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4B07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5F6DA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FFEF9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3B8C4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440" w:type="dxa"/>
            <w:tcBorders>
              <w:left w:val="nil"/>
            </w:tcBorders>
          </w:tcPr>
          <w:p w14:paraId="3265D5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7AC95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2F691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9C7927" w:rsidRPr="009C7927" w14:paraId="03740DD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774D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4BFA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696B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FDE1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D6E4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4A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3F405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9C7927" w:rsidRPr="009C7927" w14:paraId="44B14C5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4393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78978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5AA40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2CB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64207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3EA2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EB87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9C7927" w:rsidRPr="009C7927" w14:paraId="054D20E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0C988C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E9133D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37E17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516D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9DBB60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CE3498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891D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68A862E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AF40CA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96D24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80E36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44EA4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440" w:type="dxa"/>
            <w:tcBorders>
              <w:left w:val="nil"/>
            </w:tcBorders>
          </w:tcPr>
          <w:p w14:paraId="47FDF31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464C7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94FE2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9C7927" w:rsidRPr="009C7927" w14:paraId="55DCDFA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E64E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1020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898330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A04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AF4F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70A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E7411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9C7927" w:rsidRPr="009C7927" w14:paraId="3DD7BBC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57C40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B37DF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404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59F2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C882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3209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09FCF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</w:tr>
      <w:tr w:rsidR="009C7927" w:rsidRPr="009C7927" w14:paraId="5D918F2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4BC4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DB2722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1D220A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3B826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705A9A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F4AC4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25623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411A568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2CCD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5E362B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6F4E09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FC98E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0.311</w:t>
            </w:r>
          </w:p>
        </w:tc>
        <w:tc>
          <w:tcPr>
            <w:tcW w:w="1440" w:type="dxa"/>
            <w:tcBorders>
              <w:left w:val="nil"/>
            </w:tcBorders>
          </w:tcPr>
          <w:p w14:paraId="126C7F0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0.296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751B75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4F333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0.243</w:t>
            </w:r>
          </w:p>
        </w:tc>
      </w:tr>
      <w:tr w:rsidR="009C7927" w:rsidRPr="009C7927" w14:paraId="7E08BE1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76EC7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5B30A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666E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0.406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DA9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0.365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8389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46E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0.304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505C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0.284</w:t>
            </w:r>
          </w:p>
        </w:tc>
      </w:tr>
      <w:tr w:rsidR="009C7927" w:rsidRPr="009C7927" w14:paraId="7ACCED4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707C3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98B4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4088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B88D5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51421D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642FD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E8D38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3CD2788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B7A4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2DF1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6D64A4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EC71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ACF7C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782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092DA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3F4C200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662F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3A242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8921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CFE8B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F2032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14375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40CEF7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757CFF9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752D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2E88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7F41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C2B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E1386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9A1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85950C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32CD282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76541A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3A35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ED2E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1D905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B36F0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BC41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228E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5327A7A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38A97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24FC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4B4E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509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B1C38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B304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2BD4C5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03E381F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56EA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7CE12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9D73A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0E6D2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22CA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C73CF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579FCC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EC3822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9FCA2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BF827D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1E7BF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877A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E86334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6D69C5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0DCC39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BB2E78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4180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AE86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6BF6C55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67EDC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31A6BD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7A83B4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7EB78B4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4FE984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25338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C36005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D00155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66164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172722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91DE0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352196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3FFC5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CC17C1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C14A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0FB741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A59FB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FEE2A9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E5CD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11BA59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9A2191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A91C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B0E3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318C21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AD473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E92A27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0592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77DA2060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0618FC0A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789B42C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48D1B9BA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30CEE1D3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0BBA198C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7D72C4AE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3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3B43DB6E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0499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79B2A7EF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45DFE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4AC868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Condominiums with Mercantile Occupancies – Up to 10 Units</w:t>
            </w:r>
          </w:p>
        </w:tc>
      </w:tr>
      <w:tr w:rsidR="009C7927" w:rsidRPr="009C7927" w14:paraId="317935BE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E17E6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BE62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Condominiums with Mercantile Occupancies – 11 to 30 Units</w:t>
            </w:r>
          </w:p>
        </w:tc>
      </w:tr>
      <w:tr w:rsidR="009C7927" w:rsidRPr="009C7927" w14:paraId="1D5C1FDD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0F901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189D6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Residential Condominiums with Mercantile Occupancies – Over 30 Units</w:t>
            </w:r>
          </w:p>
        </w:tc>
      </w:tr>
      <w:tr w:rsidR="009C7927" w:rsidRPr="009C7927" w14:paraId="6DE17D5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F1CD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42C08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Not Otherwise Classified – Low Susceptibility</w:t>
            </w:r>
          </w:p>
        </w:tc>
      </w:tr>
      <w:tr w:rsidR="009C7927" w:rsidRPr="009C7927" w14:paraId="149185A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91911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79467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Tire, Battery and Accessory Dealers without Tire Recapping and Vulcanizing</w:t>
            </w:r>
          </w:p>
        </w:tc>
      </w:tr>
      <w:tr w:rsidR="009C7927" w:rsidRPr="009C7927" w14:paraId="65B43803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C1D8A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A2196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Wearing Apparel, Textiles, Shoes</w:t>
            </w:r>
          </w:p>
        </w:tc>
      </w:tr>
      <w:tr w:rsidR="009C7927" w:rsidRPr="009C7927" w14:paraId="36D722D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D5B78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DFB8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Alcoholic Beverages other than Bars</w:t>
            </w:r>
          </w:p>
        </w:tc>
      </w:tr>
      <w:tr w:rsidR="009C7927" w:rsidRPr="009C7927" w14:paraId="7239F59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605FC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498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43B104F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8FA67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F283A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35D1B1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176DA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D5E92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8DBA7C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E5DAA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1746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5089C6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049A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61C4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9BBBD8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64DA8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F84D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2372CB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35CE7FB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61C0D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B302D8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24EA48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E0B9B5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53954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929D8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1607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64CE541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0631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EAE606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B5DD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5FAE3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5000C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5DF9C1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7DDE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9C7927" w:rsidRPr="009C7927" w14:paraId="066F69F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7C73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35CA05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37F9B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18990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58A5C9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080F14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58E7D7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382B387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B3FE8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DD1731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739AC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AA6ED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</w:tcBorders>
          </w:tcPr>
          <w:p w14:paraId="40FA7C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499EB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FE2BAF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9C7927" w:rsidRPr="009C7927" w14:paraId="03F6B70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D2344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1EAD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36C34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98A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9B312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DCE64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7AE6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9C7927" w:rsidRPr="009C7927" w14:paraId="3C00055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D830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D3323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39E9C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CA5E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A83F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E76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63069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9C7927" w:rsidRPr="009C7927" w14:paraId="75982D1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DA204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14B0F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2D69D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E53A5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A0519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0B9D0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39065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61DC9E6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0727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F77809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68D93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053E92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</w:tcBorders>
          </w:tcPr>
          <w:p w14:paraId="3E248C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B20BD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521A9BE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9C7927" w:rsidRPr="009C7927" w14:paraId="681432C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7B59D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468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9354F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ED9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499B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C2D9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CDCB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9C7927" w:rsidRPr="009C7927" w14:paraId="034AAAF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ED292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0343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5098B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00166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691AE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3AF34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94BE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F693CB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9C7927" w:rsidRPr="009C7927" w14:paraId="16FDAED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28EB7C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82E120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3A76B6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4798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0A2B76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618BA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23785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36D1EA4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D2992F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F73F2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E3DC06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0C4E4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</w:tcBorders>
          </w:tcPr>
          <w:p w14:paraId="1D2489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DC0E56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C2D097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9C7927" w:rsidRPr="009C7927" w14:paraId="795F6F9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15BF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6ADB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B&amp;C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F538A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EB45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E5F0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0D9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E1CC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9C7927" w:rsidRPr="009C7927" w14:paraId="71591A0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49AB0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33396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E2D38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DE30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208533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6DFBC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6149C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03AA050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247A5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94CEE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D237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9CBB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C1CB6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4FFC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FF5CC4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7DB00A3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908D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389E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ED89A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C7A5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1AE48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7BD36C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EB4B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9C7927" w:rsidRPr="009C7927" w14:paraId="4115A61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84A60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E2A12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D4E29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AA1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21B7E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A0C7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9DDE7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9C7927" w:rsidRPr="009C7927" w14:paraId="28D4F64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69183C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79C88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0DDA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381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1E82E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3C98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6B500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9C7927" w:rsidRPr="009C7927" w14:paraId="406ACC1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F9AF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5798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A42F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4B39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32AA2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9DE3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52250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9C7927" w:rsidRPr="009C7927" w14:paraId="63A85D9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23ED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53EBE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38EE9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9E880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8D5C8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7484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14D7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73666E0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D1C57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2F96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374B4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F88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2B1EE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E20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8417D0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32EF448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97DF6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61682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E65B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4A0B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A89FA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023F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4576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CF69AE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024A2F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88CD93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E75D3A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594531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E858C7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46BA7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10878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26698A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A274B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4DC5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381C628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4FA1ED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A7E33D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696894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1A129A5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3FC75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2E491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B70A4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23C566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B8C7B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9D185F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60D95E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DD9B24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CA4EB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3B3C1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7C33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C3AE44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39A093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7615E2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64B9D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51A4B2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A54F40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8218D4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35982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CBCA20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CC2329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11ADA3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32F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BA1FF34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30C83B25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0C91B856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4D597011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7B2D182F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0C05C56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5471C8EB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4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24FDB38F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35BF6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4D9B1169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3DE2B3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D2C0A7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 – Sole Occy Only – Food Products Inc. Retail Bakeries; Non-Alcoholic Beverages (Sales Only – No Baking or Cooking)</w:t>
            </w:r>
          </w:p>
        </w:tc>
      </w:tr>
      <w:tr w:rsidR="009C7927" w:rsidRPr="009C7927" w14:paraId="0221ED3D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F7C56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5C0B1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Baking on Premises, No Delivery to Outlets</w:t>
            </w:r>
          </w:p>
        </w:tc>
      </w:tr>
      <w:tr w:rsidR="009C7927" w:rsidRPr="009C7927" w14:paraId="55FCFC4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96F10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BA8CE3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Food Products with Limited Cooking, Excluding Bakeries</w:t>
            </w:r>
          </w:p>
        </w:tc>
      </w:tr>
      <w:tr w:rsidR="009C7927" w:rsidRPr="009C7927" w14:paraId="341DECB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8501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D58A0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Baking on Premises, No Delivery to Outlets – Using Cannabis as an Ingredient</w:t>
            </w:r>
          </w:p>
        </w:tc>
      </w:tr>
      <w:tr w:rsidR="009C7927" w:rsidRPr="009C7927" w14:paraId="27EC634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0DFF5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0A946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Bars and Taverns</w:t>
            </w:r>
          </w:p>
        </w:tc>
      </w:tr>
      <w:tr w:rsidR="009C7927" w:rsidRPr="009C7927" w14:paraId="57C2B6AA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A95A2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F58A2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Restaurants with Limited Cooking</w:t>
            </w:r>
          </w:p>
        </w:tc>
      </w:tr>
      <w:tr w:rsidR="009C7927" w:rsidRPr="009C7927" w14:paraId="48FDA502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3E67B3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10BBB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Motor Vehicles, No Repair</w:t>
            </w:r>
          </w:p>
        </w:tc>
      </w:tr>
      <w:tr w:rsidR="009C7927" w:rsidRPr="009C7927" w14:paraId="573EEFA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B0158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374AD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Boat and Marine Supply Dealers</w:t>
            </w:r>
          </w:p>
        </w:tc>
      </w:tr>
      <w:tr w:rsidR="009C7927" w:rsidRPr="009C7927" w14:paraId="657533C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7D83F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3C2C1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Drugs</w:t>
            </w:r>
          </w:p>
        </w:tc>
      </w:tr>
      <w:tr w:rsidR="009C7927" w:rsidRPr="009C7927" w14:paraId="728F1BF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4FE14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837E3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Electrical Goods, Hardware and Machinery</w:t>
            </w:r>
          </w:p>
        </w:tc>
      </w:tr>
      <w:tr w:rsidR="009C7927" w:rsidRPr="009C7927" w14:paraId="3658277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0ADE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8CEC7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280CC2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F97D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1CEA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233CCB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223FF8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0DD8E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46ABA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0F1FC69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841079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1CCB21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D876A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F4D49F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31AC23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99E17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6B8D7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064DEB4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130C1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2C48C4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9464E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931A1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0063D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1A7D9C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2F2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4FAB177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64891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9002C7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6B67C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1CBF3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590C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B3CE4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A13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</w:tr>
      <w:tr w:rsidR="009C7927" w:rsidRPr="009C7927" w14:paraId="5716D75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1AFAB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B4DC9A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23EE95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8B3D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2C216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EE10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EF297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9C7927" w:rsidRPr="009C7927" w14:paraId="5E4D2A3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25094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D8AD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D3860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9E8C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F2F3A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A28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7875D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09A3756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5894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4153B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362ED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B086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2157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33A9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A0B96C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9C7927" w:rsidRPr="009C7927" w14:paraId="3A65B35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DBE3F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C50B4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4EF5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134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E58C2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E51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8B6DD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9C7927" w:rsidRPr="009C7927" w14:paraId="0E24A30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9CF67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88E2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762FE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C5CB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215A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92C14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0C765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9C7927" w:rsidRPr="009C7927" w14:paraId="6859387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E8F04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9CE5E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12D5E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97A20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305AB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15C2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7CCD6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45B0A33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D8C7D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78227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CEAC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C388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5EF2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3990E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1DA10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0.238</w:t>
            </w:r>
          </w:p>
        </w:tc>
      </w:tr>
      <w:tr w:rsidR="009C7927" w:rsidRPr="009C7927" w14:paraId="2B16480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72E3E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EDE9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CE9C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0.421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A49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0.378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E74E9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0.357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EFC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FBE1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0.293</w:t>
            </w:r>
          </w:p>
        </w:tc>
      </w:tr>
      <w:tr w:rsidR="009C7927" w:rsidRPr="009C7927" w14:paraId="0E3A548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D586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A5811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A5657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D67A4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0.416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2E6F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0.371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7AB6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C6F8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0.278</w:t>
            </w:r>
          </w:p>
        </w:tc>
      </w:tr>
      <w:tr w:rsidR="009C7927" w:rsidRPr="009C7927" w14:paraId="66C50FB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CA6D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5D8E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4EDEC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0.523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B772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6630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0.445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03C0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2BAE3E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0.363</w:t>
            </w:r>
          </w:p>
        </w:tc>
      </w:tr>
      <w:tr w:rsidR="009C7927" w:rsidRPr="009C7927" w14:paraId="7F932C9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F7FB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6AD8B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07C9C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D3C79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A9C6A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A0846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0331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</w:tr>
      <w:tr w:rsidR="009C7927" w:rsidRPr="009C7927" w14:paraId="6B7A247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22DE6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AA96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402812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29F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573AA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1F17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48F8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9C7927" w:rsidRPr="009C7927" w14:paraId="095D791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7D625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61D1D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BB06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F1A8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E21B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DE9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34E5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</w:tr>
      <w:tr w:rsidR="009C7927" w:rsidRPr="009C7927" w14:paraId="2BC7371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1FC53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19938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83C8EF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537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76C10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895D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FA3B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</w:tr>
      <w:tr w:rsidR="009C7927" w:rsidRPr="009C7927" w14:paraId="0BC92AC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49858E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98361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16000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0C6AC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6943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407B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DAB11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9C7927" w:rsidRPr="009C7927" w14:paraId="5BD8959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F7B098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A70B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3203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1C8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8B72F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4540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9375C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0.112</w:t>
            </w:r>
          </w:p>
        </w:tc>
      </w:tr>
      <w:tr w:rsidR="009C7927" w:rsidRPr="009C7927" w14:paraId="717DFBF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F0DC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38245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9D6EA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DFF91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F645E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975C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1CD713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</w:tr>
      <w:tr w:rsidR="009C7927" w:rsidRPr="009C7927" w14:paraId="6ADB5C0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9370A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6CBA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E02D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3E3A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639A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4996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ED12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9C7927" w:rsidRPr="009C7927" w14:paraId="4D4FC25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C67A0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8A6A5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1ED02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23DFE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75261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7A679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8E3FC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3AE2A9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7DE6C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AEE904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D21013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638F2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1B815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E1290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293EA7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E3EABC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A45A9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5139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4F998B7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54FE1A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4490BC0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8941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787388E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08761A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4BA9B0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D99D4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DE9A40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5702A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C0D44C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414D2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F800E3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46682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1752B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0CC7A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72E0B3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AF381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08976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BA5800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411267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C7172C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74C494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4A4099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463AB4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FEAFE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15AEFBA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7E0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5EAEB88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6FE91469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5BC10165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165F6645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64E33217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7B05921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1FC17DBB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5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0FBFE5C0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1239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46C71B53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DDB49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64F2E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Furniture and Home Furnishings other than Appliances</w:t>
            </w:r>
          </w:p>
        </w:tc>
      </w:tr>
      <w:tr w:rsidR="009C7927" w:rsidRPr="009C7927" w14:paraId="0B2135CB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701AB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BDB6F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Jewelry</w:t>
            </w:r>
          </w:p>
        </w:tc>
      </w:tr>
      <w:tr w:rsidR="009C7927" w:rsidRPr="009C7927" w14:paraId="0651A30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195D3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1A418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Sporting Goods</w:t>
            </w:r>
          </w:p>
        </w:tc>
      </w:tr>
      <w:tr w:rsidR="009C7927" w:rsidRPr="009C7927" w14:paraId="2B477185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E71C9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41257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Not Otherwise Classified – Moderate Susceptibility</w:t>
            </w:r>
          </w:p>
        </w:tc>
      </w:tr>
      <w:tr w:rsidR="009C7927" w:rsidRPr="009C7927" w14:paraId="077D785D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DAB7A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C3A42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Not Otherwise Classified – High Susceptibility</w:t>
            </w:r>
          </w:p>
        </w:tc>
      </w:tr>
      <w:tr w:rsidR="009C7927" w:rsidRPr="009C7927" w14:paraId="4E49B1F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7F357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33F4F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Cannabis containing Products Distributors or Retail Sales, Cannabis, NOC</w:t>
            </w:r>
          </w:p>
        </w:tc>
      </w:tr>
      <w:tr w:rsidR="009C7927" w:rsidRPr="009C7927" w14:paraId="2F05A055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3D7C3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D427B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Sole Occupancy Only – Cannabis - Growers other than Greenhouses</w:t>
            </w:r>
          </w:p>
        </w:tc>
      </w:tr>
      <w:tr w:rsidR="009C7927" w:rsidRPr="009C7927" w14:paraId="11E4763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E49D7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9CE1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Greenhouses – Sole Occupancy Only</w:t>
            </w:r>
          </w:p>
        </w:tc>
      </w:tr>
      <w:tr w:rsidR="009C7927" w:rsidRPr="009C7927" w14:paraId="62BA29E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96F8D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D5FF9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8BA6C4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E56C2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734F6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07DEBD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D8A07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9078F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EA7FF6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C3EA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BD64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BC9A73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FD6F7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AB68F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0E712D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00014FE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214AF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245B8F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7D6211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C05A20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A4E779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F4F6A6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876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6ED4684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D6381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D6150E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969BC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87FF37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ABA2A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68C922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0.102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CFAAB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6298502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B117B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E718F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B503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60EF4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5C741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81BDD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CDC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0.147</w:t>
            </w:r>
          </w:p>
        </w:tc>
      </w:tr>
      <w:tr w:rsidR="009C7927" w:rsidRPr="009C7927" w14:paraId="1750CC4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84757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E4B0F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76518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6884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A7FC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799155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6D57E0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</w:tr>
      <w:tr w:rsidR="009C7927" w:rsidRPr="009C7927" w14:paraId="032E943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BA86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A753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309F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2DB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86AD9F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81F7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21CBA9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9C7927" w:rsidRPr="009C7927" w14:paraId="6458C1B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CF8AA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A9CE7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F61DC0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2F8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5628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631B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5233F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9C7927" w:rsidRPr="009C7927" w14:paraId="0752DB2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0D58E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9AA8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AFF7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434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2D1E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CD73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F09D59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</w:tr>
      <w:tr w:rsidR="009C7927" w:rsidRPr="009C7927" w14:paraId="5F86939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0ADC8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0567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E42C0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78DF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2EB99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92312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740BC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F448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38AD8D3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8D96EC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BE7D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4790B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4A1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8352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0DBF9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B7D15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58FBE4A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0F2A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81BA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079EB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4A78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FB3C7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84BDB5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12AFB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13B1FB7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280B2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3A7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C97A4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561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35AEFB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B86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47D4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67E36AF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E08E0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A0C5B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CCAD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C99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284B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DE98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A555D2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41BD3A7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A8BA9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216D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9327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580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301F9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9DE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12B5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5648528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78CD2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0575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626C6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E506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3381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FF9E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7BFE9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E35B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0E89485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F91E6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38E30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698B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E550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E0F9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D5C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A52B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5F7CA79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A8154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462EE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82E8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E205A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45E5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8999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7DC74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754BBA0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35389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A088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B5D19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5C6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0DDF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44A6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C06E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9C7927" w:rsidRPr="009C7927" w14:paraId="745C924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52D54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1BDCD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F536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2923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4FCE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AD6E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963CA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BA13FB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E6478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69BDF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6AA233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816F2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359E8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B48046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4DF0A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3F7AFA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150F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6F5876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45731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228EC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8CC985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BFE6F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FBAB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627F83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1A4C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E8F7C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3770F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99492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3CC3D1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D5126A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D439E9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F903B2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66A75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D33444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2D00E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2D567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FFD0C2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9C904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FB3CB6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2D83AF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B3A8BE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01702D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DD533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2281F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1E192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45CFCF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505047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7380FB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59C80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C83C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7A84AC5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C059B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3A3F9B9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4030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0CF3E38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ED3C9A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2DEC4C9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43CB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668E67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36B5E2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907979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4E85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4701B7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15E954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90F4F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813A36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9FC0B5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BDB039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C25A3C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07EC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0829F3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54C84D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39008D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AFDB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0BE92F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E231C6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404AAC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1954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1A19FBE8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71E1C0C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CACA545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064D3D55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5C36A3B1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3732B7E2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2FC5393C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6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542F37E9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18E5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7AB10E41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280D3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338877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Multiple Occupancy without 0564 Occupant</w:t>
            </w:r>
          </w:p>
        </w:tc>
      </w:tr>
      <w:tr w:rsidR="009C7927" w:rsidRPr="009C7927" w14:paraId="3F526CF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CDEC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A77C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Mercantile – Multiple Occupancy with 0564 Occupant</w:t>
            </w:r>
          </w:p>
        </w:tc>
      </w:tr>
      <w:tr w:rsidR="009C7927" w:rsidRPr="009C7927" w14:paraId="2AC6D96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2AAE0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63E14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Greenhouses – Sole Occupancy Only – Cannabis</w:t>
            </w:r>
          </w:p>
        </w:tc>
      </w:tr>
      <w:tr w:rsidR="009C7927" w:rsidRPr="009C7927" w14:paraId="1E99A23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8F38A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7C6E1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Government Offices</w:t>
            </w:r>
          </w:p>
        </w:tc>
      </w:tr>
      <w:tr w:rsidR="009C7927" w:rsidRPr="009C7927" w14:paraId="3ED1D91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F0AA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C3925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Banks and Offices other than Governmental</w:t>
            </w:r>
          </w:p>
        </w:tc>
      </w:tr>
      <w:tr w:rsidR="009C7927" w:rsidRPr="009C7927" w14:paraId="1DA8B7AD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81234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32A31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4D6DAE8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9B326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968F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810547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CCDA6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E3F3E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6D6DF5A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8401A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4409A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58177C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76508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FD0A5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61155D12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DCE98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F7D0E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3C5AE62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055D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97B2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DBBAFA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BF8FB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F9161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AD1CD3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1EAF3A9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4E2AE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5D0B13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22B67E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63D78A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4AB54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0191C0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49A4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504370A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36747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C1EF27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492A3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E4FE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30C3C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772019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3800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</w:tr>
      <w:tr w:rsidR="009C7927" w:rsidRPr="009C7927" w14:paraId="4D3AA9B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455D8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E22F4D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4E17B7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EDF94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624A63C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5AE2E6D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DBFAC1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5BF3C75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E8E32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036B10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3236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7122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</w:tcBorders>
          </w:tcPr>
          <w:p w14:paraId="5139AF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1586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DC43A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55C4F7A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232F4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7CA61D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A17F58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43425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left w:val="nil"/>
            </w:tcBorders>
          </w:tcPr>
          <w:p w14:paraId="3F9DBB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12814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0.129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9A4790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</w:tr>
      <w:tr w:rsidR="009C7927" w:rsidRPr="009C7927" w14:paraId="4BCBA0D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05DE5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E7BF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127B5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6BC0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1980F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49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E4157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0.109</w:t>
            </w:r>
          </w:p>
        </w:tc>
      </w:tr>
      <w:tr w:rsidR="009C7927" w:rsidRPr="009C7927" w14:paraId="1D2BAAF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DE735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9F382F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F505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DF931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1B23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875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265F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0.075</w:t>
            </w:r>
          </w:p>
        </w:tc>
      </w:tr>
      <w:tr w:rsidR="009C7927" w:rsidRPr="009C7927" w14:paraId="0557B76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F4B89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F2216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6F9A6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7DC36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DBD0E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D84E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D4BF08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271961A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229E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81A854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2C76D9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8FF5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nil"/>
            </w:tcBorders>
          </w:tcPr>
          <w:p w14:paraId="3BB80B4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E954E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0EAB47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0.088</w:t>
            </w:r>
          </w:p>
        </w:tc>
      </w:tr>
      <w:tr w:rsidR="009C7927" w:rsidRPr="009C7927" w14:paraId="797C517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3C39D7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27C52E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685CA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5C1F4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0.138</w:t>
            </w:r>
          </w:p>
        </w:tc>
        <w:tc>
          <w:tcPr>
            <w:tcW w:w="1440" w:type="dxa"/>
            <w:tcBorders>
              <w:left w:val="nil"/>
            </w:tcBorders>
          </w:tcPr>
          <w:p w14:paraId="0CD1F2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D4617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4F6C1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</w:tr>
      <w:tr w:rsidR="009C7927" w:rsidRPr="009C7927" w14:paraId="164B500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14EEE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7E4D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825B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955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859F20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782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E42DD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35AD8CA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4A3F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0585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6DA14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D23B5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3AC10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60B4C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7394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F18CE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</w:tr>
      <w:tr w:rsidR="009C7927" w:rsidRPr="009C7927" w14:paraId="34BFE64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F897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337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2B153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D24F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50327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D38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D69F3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</w:tr>
      <w:tr w:rsidR="009C7927" w:rsidRPr="009C7927" w14:paraId="0E2792D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F1EC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FAEDF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488251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0420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5BCD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7EBAA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F989C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9C7927" w:rsidRPr="009C7927" w14:paraId="6FAD3A9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397C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B769D5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107FFC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06EDA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39D8051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F494DD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A3C8B0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6994945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3ACB60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3CFED0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0AC41DA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0B14A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</w:tcBorders>
          </w:tcPr>
          <w:p w14:paraId="4C73E1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B1A9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EBB115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9C7927" w:rsidRPr="009C7927" w14:paraId="590E4F3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40C8D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096855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598537E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6BFBE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nil"/>
            </w:tcBorders>
          </w:tcPr>
          <w:p w14:paraId="650ED0B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0469F0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F382C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</w:tr>
      <w:tr w:rsidR="009C7927" w:rsidRPr="009C7927" w14:paraId="1CA98AE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50181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DEE9E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3C0F44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671C4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AB4D8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6CC7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F3DB0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</w:tr>
      <w:tr w:rsidR="009C7927" w:rsidRPr="009C7927" w14:paraId="0AE327B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F4276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0702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C1D65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47D9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7F9C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BA2F6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5D926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6B4A32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</w:tr>
      <w:tr w:rsidR="009C7927" w:rsidRPr="009C7927" w14:paraId="167FBD3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7691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AAAB6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707E776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B723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12DAB0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AB61D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7A3EB1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0D975CF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D8A75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3D98B4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A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BC159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383C4E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</w:tcBorders>
          </w:tcPr>
          <w:p w14:paraId="0126EF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DB154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15E2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9C7927" w:rsidRPr="009C7927" w14:paraId="6BFFE8F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2D75E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5FB91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B           </w:t>
            </w:r>
          </w:p>
        </w:tc>
        <w:tc>
          <w:tcPr>
            <w:tcW w:w="1440" w:type="dxa"/>
            <w:tcBorders>
              <w:left w:val="nil"/>
            </w:tcBorders>
          </w:tcPr>
          <w:p w14:paraId="424BF7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77050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left w:val="nil"/>
            </w:tcBorders>
          </w:tcPr>
          <w:p w14:paraId="2ADC2D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BD78A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6E5E14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0.070</w:t>
            </w:r>
          </w:p>
        </w:tc>
      </w:tr>
      <w:tr w:rsidR="009C7927" w:rsidRPr="009C7927" w14:paraId="08270BD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398F7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E5E333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C     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DEBD8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1914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7417C9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365633E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13015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0.062</w:t>
            </w:r>
          </w:p>
        </w:tc>
      </w:tr>
      <w:tr w:rsidR="009C7927" w:rsidRPr="009C7927" w14:paraId="13FC9F7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FE41D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1F12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480F74D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7F34B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416DE3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C5806F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3D38D47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40135E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D7E307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D172D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3892A0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83C0B6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28E92B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2A01D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296206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01D9E8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B56F73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25784F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D34D8E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466BDC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48A6BE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D597D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5F5177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F732E0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0BA91C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7725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894F98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92C0D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6FD7AC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B3F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6363E2A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69FB7DB0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011BE1F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73B7AEC2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68B84049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7F871B70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7D349F9B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7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1DB97D72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BEA5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3942ED76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0E4B9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F76BD2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 with Limited Cooking Restaurant – Up to 10 Units</w:t>
            </w:r>
          </w:p>
        </w:tc>
      </w:tr>
      <w:tr w:rsidR="009C7927" w:rsidRPr="009C7927" w14:paraId="46B1F41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9CAA8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479F2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 with Limited Cooking Restaurant – 11 to 30 Units</w:t>
            </w:r>
          </w:p>
        </w:tc>
      </w:tr>
      <w:tr w:rsidR="009C7927" w:rsidRPr="009C7927" w14:paraId="3D476C8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EDC41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76C0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 with Limited Cooking Restaurant – Over 30 Units</w:t>
            </w:r>
          </w:p>
        </w:tc>
      </w:tr>
      <w:tr w:rsidR="009C7927" w:rsidRPr="009C7927" w14:paraId="0DBC1B8E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B752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A012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 without Restaurant – Up to 10 Units</w:t>
            </w:r>
          </w:p>
        </w:tc>
      </w:tr>
      <w:tr w:rsidR="009C7927" w:rsidRPr="009C7927" w14:paraId="6196ED5A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79C1E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10479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 without Restaurant – 11 to 30 Units</w:t>
            </w:r>
          </w:p>
        </w:tc>
      </w:tr>
      <w:tr w:rsidR="009C7927" w:rsidRPr="009C7927" w14:paraId="05D5492B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1C87C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93028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Motels and Hotels without Restaurant – Over 30 Units</w:t>
            </w:r>
          </w:p>
        </w:tc>
      </w:tr>
      <w:tr w:rsidR="009C7927" w:rsidRPr="009C7927" w14:paraId="57BB20EE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64B2B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28E3E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Golf, Tennis and Similar Sport Facilities with Limited Cooking</w:t>
            </w:r>
          </w:p>
        </w:tc>
      </w:tr>
      <w:tr w:rsidR="009C7927" w:rsidRPr="009C7927" w14:paraId="5D65D863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B1D6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D3FB8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Golf, Tennis and Similar Sport Facilities without Cooking</w:t>
            </w:r>
          </w:p>
        </w:tc>
      </w:tr>
      <w:tr w:rsidR="009C7927" w:rsidRPr="009C7927" w14:paraId="5A4B10E5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2B467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3A869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Clubs, Not Otherwise Classified, Including Fraternal and Union Halls</w:t>
            </w:r>
          </w:p>
        </w:tc>
      </w:tr>
      <w:tr w:rsidR="009C7927" w:rsidRPr="009C7927" w14:paraId="58EFFB73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4158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C5C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Motion Picture Studios</w:t>
            </w:r>
          </w:p>
        </w:tc>
      </w:tr>
      <w:tr w:rsidR="009C7927" w:rsidRPr="009C7927" w14:paraId="2ECDC04B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8E4A8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CE48D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Theaters Excluding Drive-in Theaters</w:t>
            </w:r>
          </w:p>
        </w:tc>
      </w:tr>
      <w:tr w:rsidR="009C7927" w:rsidRPr="009C7927" w14:paraId="496828E3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6C2B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85BD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971BF6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F567E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9EED4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0225D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24B2DF5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BC7E13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17503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6C72D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7F8D4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E5BECC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6798790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79B0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2CABCA0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2FD6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F4DF65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CF02D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51A65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0C6BA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2DB7D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97230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9C7927" w:rsidRPr="009C7927" w14:paraId="035A607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7363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6CCBFE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EAEE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BCB4C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47040F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179E5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E024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0.265</w:t>
            </w:r>
          </w:p>
        </w:tc>
      </w:tr>
      <w:tr w:rsidR="009C7927" w:rsidRPr="009C7927" w14:paraId="7053D75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D33AD0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282437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A63A0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08681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8CF4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69FA3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551DB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9C7927" w:rsidRPr="009C7927" w14:paraId="42FABA8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B7A442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959B0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26A50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BF9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8358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7D9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35A87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0.265</w:t>
            </w:r>
          </w:p>
        </w:tc>
      </w:tr>
      <w:tr w:rsidR="009C7927" w:rsidRPr="009C7927" w14:paraId="68F82F0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7D2ECF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D8A4D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F392E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A9FB9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72615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08C9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30C4B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0.207</w:t>
            </w:r>
          </w:p>
        </w:tc>
      </w:tr>
      <w:tr w:rsidR="009C7927" w:rsidRPr="009C7927" w14:paraId="323DBC7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31B5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DD18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2C58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357A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86CD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0.323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7FEE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F710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0.265</w:t>
            </w:r>
          </w:p>
        </w:tc>
      </w:tr>
      <w:tr w:rsidR="009C7927" w:rsidRPr="009C7927" w14:paraId="20146A9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57370F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C2018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5C2A3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07CD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5A095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24F01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21BD05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9C7927" w:rsidRPr="009C7927" w14:paraId="121FA2F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A4A7D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78C4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A8D94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627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6BB69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85C2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D041ED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9C7927" w:rsidRPr="009C7927" w14:paraId="05FD628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BC3A3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134C2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5DD9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7A43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6C1E6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D7F7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B3EDE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9C7927" w:rsidRPr="009C7927" w14:paraId="6490F98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4BAC8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79F1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B6038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7321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CC6C4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764D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57B41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9C7927" w:rsidRPr="009C7927" w14:paraId="61463DE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8C193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46441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3AF05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C67E7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91C54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E4A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9FF3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9C7927" w:rsidRPr="009C7927" w14:paraId="4C3966C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C1615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C1318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D970FB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1E3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CEE11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CE5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A1D2C4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9C7927" w:rsidRPr="009C7927" w14:paraId="2007018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28D4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0755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1CF0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4FBD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B2674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D5CB6D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E031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BE80B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9C7927" w:rsidRPr="009C7927" w14:paraId="01E65B2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7D1C5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BC69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4F371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2820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43BB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C55A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CEE6D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</w:tr>
      <w:tr w:rsidR="009C7927" w:rsidRPr="009C7927" w14:paraId="69678D4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D42F2B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6BF7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CAEB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B78AB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F519C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FDC8C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B0B3E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9C7927" w:rsidRPr="009C7927" w14:paraId="11CB355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4A4C6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A60D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10DE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63D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7A72EA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B5797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007D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9C7927" w:rsidRPr="009C7927" w14:paraId="3E9A348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CB2D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0757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9C11A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A5E5B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0EF1F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8B4D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B2EA6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B2BA1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</w:tr>
      <w:tr w:rsidR="009C7927" w:rsidRPr="009C7927" w14:paraId="0FB5C8F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CDD60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96E2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648C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1FC9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52475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BD0D0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AAFCE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9C7927" w:rsidRPr="009C7927" w14:paraId="2E27581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BEBA6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696A6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92474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85B14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1EEC9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AF9C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21F7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9C7927" w:rsidRPr="009C7927" w14:paraId="5F1F620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6BB6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40BEB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7E263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1015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B1937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11C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1373C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</w:tr>
      <w:tr w:rsidR="009C7927" w:rsidRPr="009C7927" w14:paraId="7057F25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201AF8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5B8360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FD457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5DE1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B063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EC37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30E22C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9C7927" w:rsidRPr="009C7927" w14:paraId="66C2D4C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8F814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26E01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E708FD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4A82F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88E49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5B8709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3D4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</w:tr>
      <w:tr w:rsidR="009C7927" w:rsidRPr="009C7927" w14:paraId="12A2FC6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AA22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B784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01BB4E7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1BA2B3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E18225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EE9284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2FF83D1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9BDEBE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60F80A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BC7EDB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79D52D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14D1FA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6C44A9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6F806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4ADF09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98106F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5F5C07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FE4B9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2B09E3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F2CEE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0F95BA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93DCB6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36DEF3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CB334A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1F7776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DACA61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935A04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B7E156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7F08BC4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BED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4953671D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1FA7A5C5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D8F2F0F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790D5100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0EE96543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2ADE8359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3561B62A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8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1D09853E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6320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7219911F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49617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2BB05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Drive-in Theaters</w:t>
            </w:r>
          </w:p>
        </w:tc>
      </w:tr>
      <w:tr w:rsidR="009C7927" w:rsidRPr="009C7927" w14:paraId="2916BB1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E156B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9498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Skating Rinks – Roller Rinks</w:t>
            </w:r>
          </w:p>
        </w:tc>
      </w:tr>
      <w:tr w:rsidR="009C7927" w:rsidRPr="009C7927" w14:paraId="6E2B96D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13AB7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A676E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Bowling Alleys without Cooking</w:t>
            </w:r>
          </w:p>
        </w:tc>
      </w:tr>
      <w:tr w:rsidR="009C7927" w:rsidRPr="009C7927" w14:paraId="1367F37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68EA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DC2AE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Halls and Auditoriums</w:t>
            </w:r>
          </w:p>
        </w:tc>
      </w:tr>
      <w:tr w:rsidR="009C7927" w:rsidRPr="009C7927" w14:paraId="1C582D6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F49BA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04846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Recreational Facilities, Not Otherwise Classified</w:t>
            </w:r>
          </w:p>
        </w:tc>
      </w:tr>
      <w:tr w:rsidR="009C7927" w:rsidRPr="009C7927" w14:paraId="2DF592FB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D17A1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44AED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Boys' and Girls' Camps</w:t>
            </w:r>
          </w:p>
        </w:tc>
      </w:tr>
      <w:tr w:rsidR="009C7927" w:rsidRPr="009C7927" w14:paraId="239DD32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14653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7C24D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Dance Halls, Ballrooms and Discotheques</w:t>
            </w:r>
          </w:p>
        </w:tc>
      </w:tr>
      <w:tr w:rsidR="009C7927" w:rsidRPr="009C7927" w14:paraId="77F8D94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BA357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A2F0B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Hospitals</w:t>
            </w:r>
          </w:p>
        </w:tc>
      </w:tr>
      <w:tr w:rsidR="009C7927" w:rsidRPr="009C7927" w14:paraId="6F47B1F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B4088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B8029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Nursing and Convalescent Homes</w:t>
            </w:r>
          </w:p>
        </w:tc>
      </w:tr>
      <w:tr w:rsidR="009C7927" w:rsidRPr="009C7927" w14:paraId="374B811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82640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438B8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Churches and Synagogues</w:t>
            </w:r>
          </w:p>
        </w:tc>
      </w:tr>
      <w:tr w:rsidR="009C7927" w:rsidRPr="009C7927" w14:paraId="7B59D77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A5510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21B64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Dry Cleaners and Dyeing Plants, other than Self-Service</w:t>
            </w:r>
          </w:p>
        </w:tc>
      </w:tr>
      <w:tr w:rsidR="009C7927" w:rsidRPr="009C7927" w14:paraId="1AEBECB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ABFA2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9534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6928A1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E3CA0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C9F07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1BE0F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04392CD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C7B7A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EDE00D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5D45E7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F3944A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30B04A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8BE093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F2E0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7A27C65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7996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38A1CF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48700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268DC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41A3E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DD1E1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BB5E9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9C7927" w:rsidRPr="009C7927" w14:paraId="23A045A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F157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5FAACD3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69080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0939C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F1DC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EA217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6DF0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31FA72E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69CB9F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97D9B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88A4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2D5C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51636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5F58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2DA0B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0.046</w:t>
            </w:r>
          </w:p>
        </w:tc>
      </w:tr>
      <w:tr w:rsidR="009C7927" w:rsidRPr="009C7927" w14:paraId="38EEF63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1798E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0E51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70F52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8A3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2C99B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0CD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EA2DC6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</w:tr>
      <w:tr w:rsidR="009C7927" w:rsidRPr="009C7927" w14:paraId="4927645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267C9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AF342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67090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51A6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76B7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F5EA96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D9646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9C7927" w:rsidRPr="009C7927" w14:paraId="3A04FA6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74142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10FB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114FB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0EDD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5BC7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F2680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B8D62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9C7927" w:rsidRPr="009C7927" w14:paraId="0A5E1DA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C0764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AE85E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540A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2B1A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3A146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27D3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BF1E7F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0.023</w:t>
            </w:r>
          </w:p>
        </w:tc>
      </w:tr>
      <w:tr w:rsidR="009C7927" w:rsidRPr="009C7927" w14:paraId="2347DCF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7A40E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D8FA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23DBB5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8A3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EBF61A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1240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A4139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9C7927" w:rsidRPr="009C7927" w14:paraId="2B4C0EF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F48D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EECFF0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5011BD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96E9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6866D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12F6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979C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9C7927" w:rsidRPr="009C7927" w14:paraId="07EEEE6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FE740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314E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6562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75CD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60E6D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8514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66050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6FDC854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743D05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0D3F3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B3ED9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1B962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5C62F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4D36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22EFE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0.021</w:t>
            </w:r>
          </w:p>
        </w:tc>
      </w:tr>
      <w:tr w:rsidR="009C7927" w:rsidRPr="009C7927" w14:paraId="6C7E656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F135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C37B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4250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9DED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B746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C9A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15A33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9C7927" w:rsidRPr="009C7927" w14:paraId="7F8E7A4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04A7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A795F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931A4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D79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E89D2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8624A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DC452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</w:tr>
      <w:tr w:rsidR="009C7927" w:rsidRPr="009C7927" w14:paraId="534D0E7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7F6A10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D823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C909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3546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7AC4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24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5AAC4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5FEB6C1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E30E0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5A66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D9D4E6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D68E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1FFBF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6123A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4669E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0.024</w:t>
            </w:r>
          </w:p>
        </w:tc>
      </w:tr>
      <w:tr w:rsidR="009C7927" w:rsidRPr="009C7927" w14:paraId="53CA532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59FB76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4CCC7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C4C61A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AD9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77A4B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BC75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FAA6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9C7927" w:rsidRPr="009C7927" w14:paraId="7C2B34F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3E5CD9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0852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20C4D4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CFD849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D39E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761B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0DCC5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F6621C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0.025</w:t>
            </w:r>
          </w:p>
        </w:tc>
      </w:tr>
      <w:tr w:rsidR="009C7927" w:rsidRPr="009C7927" w14:paraId="10CD643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9B1D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CF4A8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06BB3A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E82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594F0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0A0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D7C9E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0.031</w:t>
            </w:r>
          </w:p>
        </w:tc>
      </w:tr>
      <w:tr w:rsidR="009C7927" w:rsidRPr="009C7927" w14:paraId="425DB94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28B58F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E0EFA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E5666B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AEF8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A7E7E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B52D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E97D8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0.033</w:t>
            </w:r>
          </w:p>
        </w:tc>
      </w:tr>
      <w:tr w:rsidR="009C7927" w:rsidRPr="009C7927" w14:paraId="7907B67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098E8A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211F3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2B63E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A6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12382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0C8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30DF1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178627D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EF02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441AB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C2154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B832F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8821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CB0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E98D0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9C7927" w:rsidRPr="009C7927" w14:paraId="4964AA7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B227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DB2DFB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23CDB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3AE3E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EA833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5BFBF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2E0A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0.175</w:t>
            </w:r>
          </w:p>
        </w:tc>
      </w:tr>
      <w:tr w:rsidR="009C7927" w:rsidRPr="009C7927" w14:paraId="727F0F4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D593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3C08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0CD2CB9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7A153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98C097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54D09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17759B9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D9CD4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7A5F49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4A420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5D160E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5DF3BD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0065E6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5F4B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202B91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7EDE1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A1A512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EA8EFC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406433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D83C2D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2D63B8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FB73F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F41ACF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F4CDDC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2E43A5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9ECD9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C5EB4A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5953F6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9AED4D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284EA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846911D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0639E2D3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75BF7198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4C75D638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5FA801E0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4B5CDEEB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44E0B077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19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4C100A1D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DEAFE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5EF81E4E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60CD7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B7C47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Laundries, other than Self-Service</w:t>
            </w:r>
          </w:p>
        </w:tc>
      </w:tr>
      <w:tr w:rsidR="009C7927" w:rsidRPr="009C7927" w14:paraId="50E97EE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AF8ED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07022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Self-Service Laundries and Dry Cleaners</w:t>
            </w:r>
          </w:p>
        </w:tc>
      </w:tr>
      <w:tr w:rsidR="009C7927" w:rsidRPr="009C7927" w14:paraId="6999A61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739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DA166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Light Hazard Service Occupancies</w:t>
            </w:r>
          </w:p>
        </w:tc>
      </w:tr>
      <w:tr w:rsidR="009C7927" w:rsidRPr="009C7927" w14:paraId="0B0C4BBE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8576D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C7EE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Service Occupancies, other than Light Hazard</w:t>
            </w:r>
          </w:p>
        </w:tc>
      </w:tr>
      <w:tr w:rsidR="009C7927" w:rsidRPr="009C7927" w14:paraId="47B9118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C26ED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24395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Funeral Homes</w:t>
            </w:r>
          </w:p>
        </w:tc>
      </w:tr>
      <w:tr w:rsidR="009C7927" w:rsidRPr="009C7927" w14:paraId="43918D7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E24E1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DAD7B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Auto Parking Garages, Car Washes</w:t>
            </w:r>
          </w:p>
        </w:tc>
      </w:tr>
      <w:tr w:rsidR="009C7927" w:rsidRPr="009C7927" w14:paraId="2A5FFD4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1EE261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373E5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Gasoline Service Stations</w:t>
            </w:r>
          </w:p>
        </w:tc>
      </w:tr>
      <w:tr w:rsidR="009C7927" w:rsidRPr="009C7927" w14:paraId="60877AE2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846CE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539BA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Motor Vehicle and Aircraft Repair, with or without Sales</w:t>
            </w:r>
          </w:p>
        </w:tc>
      </w:tr>
      <w:tr w:rsidR="009C7927" w:rsidRPr="009C7927" w14:paraId="0BF7E52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821DC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BDF1F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Tire Recapping and Vulcanizing, with or without Sales</w:t>
            </w:r>
          </w:p>
        </w:tc>
      </w:tr>
      <w:tr w:rsidR="009C7927" w:rsidRPr="009C7927" w14:paraId="61B56753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1DBB0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D543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Aircraft Hangars without Repair</w:t>
            </w:r>
          </w:p>
        </w:tc>
      </w:tr>
      <w:tr w:rsidR="009C7927" w:rsidRPr="009C7927" w14:paraId="1C293D6B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49B9B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665DC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Gambling Casinos with Limited Cooking Restaurants</w:t>
            </w:r>
          </w:p>
        </w:tc>
      </w:tr>
      <w:tr w:rsidR="009C7927" w:rsidRPr="009C7927" w14:paraId="1151836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25F15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A8445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458654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F2B1E8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3ECA2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DF15E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75C3892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E31781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AD989A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82065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53AD09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C60EA2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04987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9D81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6A97CFB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97169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F2907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7A9C008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DCD7E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F7BFD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32B8E6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0.181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A5D5BC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0.166</w:t>
            </w:r>
          </w:p>
        </w:tc>
      </w:tr>
      <w:tr w:rsidR="009C7927" w:rsidRPr="009C7927" w14:paraId="2B17762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D079B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F20EC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C2CA3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0.343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78792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71881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0.293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023BEE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8B8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0.239</w:t>
            </w:r>
          </w:p>
        </w:tc>
      </w:tr>
      <w:tr w:rsidR="009C7927" w:rsidRPr="009C7927" w14:paraId="53C0975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1DB9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55E4D1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DC0D0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0B10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881BD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45E0E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75FDD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9C7927" w:rsidRPr="009C7927" w14:paraId="52D35DE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E7BC94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008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53330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9A5E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FBD78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EAA6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D6B276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</w:tr>
      <w:tr w:rsidR="009C7927" w:rsidRPr="009C7927" w14:paraId="7BED122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1C740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0921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F64B4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AB2B4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C212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4512BF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1154A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E9C9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9C7927" w:rsidRPr="009C7927" w14:paraId="7117FEA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DF433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3041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A603E5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0.131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48FF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65389B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5FD0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559CC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5613FFE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09078D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7806C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4A7D44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86C00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814F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CCA5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9F7E4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0.073</w:t>
            </w:r>
          </w:p>
        </w:tc>
      </w:tr>
      <w:tr w:rsidR="009C7927" w:rsidRPr="009C7927" w14:paraId="5E996AE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84CFFE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03447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65B45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428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15E06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EA2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DD8DE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0.103</w:t>
            </w:r>
          </w:p>
        </w:tc>
      </w:tr>
      <w:tr w:rsidR="009C7927" w:rsidRPr="009C7927" w14:paraId="591402D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EA7CC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0923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6640D1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5742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B97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0.073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1037B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B15B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05FE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9C7927" w:rsidRPr="009C7927" w14:paraId="0D436B3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FBE68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4E6A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50299C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1FE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1B3A1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91A7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7E23C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0.060</w:t>
            </w:r>
          </w:p>
        </w:tc>
      </w:tr>
      <w:tr w:rsidR="009C7927" w:rsidRPr="009C7927" w14:paraId="27CBE5F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E745E7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159CEE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D6276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55A11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B586E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9054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19332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9C7927" w:rsidRPr="009C7927" w14:paraId="1C89CD8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442E2C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25A7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65531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66D2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CAD76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D14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1187A9C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0.074</w:t>
            </w:r>
          </w:p>
        </w:tc>
      </w:tr>
      <w:tr w:rsidR="009C7927" w:rsidRPr="009C7927" w14:paraId="22342D7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9D91E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0F2FBB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4AEBF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E5D6F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2753E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6DEA9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70913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9C7927" w:rsidRPr="009C7927" w14:paraId="5DCDCFE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C0A5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E562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05BA8A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2C9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D9B0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63A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0.116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41327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</w:tr>
      <w:tr w:rsidR="009C7927" w:rsidRPr="009C7927" w14:paraId="5E8E1AE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BAE85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1406CC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F99D6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BB9511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F67A3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60423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D697E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</w:tr>
      <w:tr w:rsidR="009C7927" w:rsidRPr="009C7927" w14:paraId="5879C12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CAC2E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098A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46D025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F2B2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C2855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5D8A1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98899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0.095</w:t>
            </w:r>
          </w:p>
        </w:tc>
      </w:tr>
      <w:tr w:rsidR="009C7927" w:rsidRPr="009C7927" w14:paraId="18E7C4D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1F2BF1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899C6B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E697A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82E6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BDD17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47E4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1FC58C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</w:tr>
      <w:tr w:rsidR="009C7927" w:rsidRPr="009C7927" w14:paraId="08558D5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E76EB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E424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6821D8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3753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7A3F5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0DE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0.125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016DE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0.116</w:t>
            </w:r>
          </w:p>
        </w:tc>
      </w:tr>
      <w:tr w:rsidR="009C7927" w:rsidRPr="009C7927" w14:paraId="1476292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51CBA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0940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A24B04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C8A74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11F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E487A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98ED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D6E0A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6427387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15DB5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8C837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A9BD3B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677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3F5A5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E8948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296F4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9C7927" w:rsidRPr="009C7927" w14:paraId="0400C10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FAD14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F0B23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5F236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185D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DA8E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A6EF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F4A649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61B3579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BFA114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375D04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9C4498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0A45FA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9998E9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530119F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4D04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0.118</w:t>
            </w:r>
          </w:p>
        </w:tc>
      </w:tr>
      <w:tr w:rsidR="009C7927" w:rsidRPr="009C7927" w14:paraId="6005BC7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3ACF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942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74B26EB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1CBC9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047C852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80D63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446FCBE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C4D908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6ADB02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04BBBC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72050A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FEE84D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C6ABB6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5A3C74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42E633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DC3AF9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733731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BD4222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44A800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2A03DC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86E88C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3822E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610467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91F968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BDE227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3DDFBC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2FFA73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6C799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51820D7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C810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4BFAEFF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48A92C53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1D165521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7CCC98D1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500F9538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00DC5299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1F59757A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20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028038F5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C7E2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739A630F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15D33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C53BD8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Gambling Casinos without Restaurants</w:t>
            </w:r>
          </w:p>
        </w:tc>
      </w:tr>
      <w:tr w:rsidR="009C7927" w:rsidRPr="009C7927" w14:paraId="7EC7994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D7198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A48C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Penal Institutions</w:t>
            </w:r>
          </w:p>
        </w:tc>
      </w:tr>
      <w:tr w:rsidR="009C7927" w:rsidRPr="009C7927" w14:paraId="7B1F159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4FB9C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967BF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Museums, Libraries, Art Galleries (Non-Profit)</w:t>
            </w:r>
          </w:p>
        </w:tc>
      </w:tr>
      <w:tr w:rsidR="009C7927" w:rsidRPr="009C7927" w14:paraId="6029ED4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D022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993F9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Schools, Academic</w:t>
            </w:r>
          </w:p>
        </w:tc>
      </w:tr>
      <w:tr w:rsidR="009C7927" w:rsidRPr="009C7927" w14:paraId="490D649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7FCF8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94A0E2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Fire Departments, Police, Sewage, Water Works and Other Public Buildings</w:t>
            </w:r>
          </w:p>
        </w:tc>
      </w:tr>
      <w:tr w:rsidR="009C7927" w:rsidRPr="009C7927" w14:paraId="60C5F69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D8520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CF2B8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Builders' Risk</w:t>
            </w:r>
          </w:p>
        </w:tc>
      </w:tr>
      <w:tr w:rsidR="009C7927" w:rsidRPr="009C7927" w14:paraId="04999BC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9103A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1180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6DD0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Vacant Buildings – See CSP Class Code of previous or intended occupancy. Add loss cost of .015 unless Class Code of previous or intended occupancy is 0580, 0585, 0742-0747, 0833, 0834, 0841, 0843, 0844, 0846, 0900, 0951, 0952, 1051 or 1052.</w:t>
            </w:r>
          </w:p>
        </w:tc>
      </w:tr>
      <w:tr w:rsidR="009C7927" w:rsidRPr="009C7927" w14:paraId="26B9891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F9D30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223E3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Freight Terminals</w:t>
            </w:r>
          </w:p>
        </w:tc>
      </w:tr>
      <w:tr w:rsidR="009C7927" w:rsidRPr="009C7927" w14:paraId="52296C5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CC16E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98ACC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General Storage Warehouses – Bailee</w:t>
            </w:r>
          </w:p>
        </w:tc>
      </w:tr>
      <w:tr w:rsidR="009C7927" w:rsidRPr="009C7927" w14:paraId="7DA0ACC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D3C5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70921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Miscellaneous Products Storage – (Other Than Retail Or Wholesale Or Cold Storage)</w:t>
            </w:r>
          </w:p>
        </w:tc>
      </w:tr>
      <w:tr w:rsidR="009C7927" w:rsidRPr="009C7927" w14:paraId="17E37FF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11523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B8CE96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Household Goods Storage</w:t>
            </w:r>
          </w:p>
        </w:tc>
      </w:tr>
      <w:tr w:rsidR="009C7927" w:rsidRPr="009C7927" w14:paraId="1EF2CD4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B2101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0DE0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29DE2B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B9AD4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396C2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6F6516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7F24620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E0E66F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990A9D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DD1232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3B3D8A6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2F323A0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4AA904A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E0E3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16792EB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D228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0952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6674DE9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C8D6D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BDFF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BF5126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43D024C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1FCF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</w:tr>
      <w:tr w:rsidR="009C7927" w:rsidRPr="009C7927" w14:paraId="37148C5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202C8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7FD2A70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F5F5B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83EF1E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41D28B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454DC8C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B518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9C7927" w:rsidRPr="009C7927" w14:paraId="76E02CA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A5840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BE448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57660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F2E2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3E28A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E97C9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C5C95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9C7927" w:rsidRPr="009C7927" w14:paraId="4A5B74E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11D3A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D708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B28A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9E7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18C3E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82B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0.031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ACB75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</w:tr>
      <w:tr w:rsidR="009C7927" w:rsidRPr="009C7927" w14:paraId="78FDA7E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1A079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46E0DB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11B1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ADBEA8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1C16BE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563B2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0.019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B2797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0.017</w:t>
            </w:r>
          </w:p>
        </w:tc>
      </w:tr>
      <w:tr w:rsidR="009C7927" w:rsidRPr="009C7927" w14:paraId="518CA0F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620676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C6DC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77C59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FF7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705906F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C0C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1D6A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0.027</w:t>
            </w:r>
          </w:p>
        </w:tc>
      </w:tr>
      <w:tr w:rsidR="009C7927" w:rsidRPr="009C7927" w14:paraId="08EC27A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B093C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5BB58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5109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E1FE0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DAE4C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8678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0.043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1D950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</w:tr>
      <w:tr w:rsidR="009C7927" w:rsidRPr="009C7927" w14:paraId="114D0A4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6BAB3F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6402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628867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A683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93C73D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3527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53806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0.054</w:t>
            </w:r>
          </w:p>
        </w:tc>
      </w:tr>
      <w:tr w:rsidR="009C7927" w:rsidRPr="009C7927" w14:paraId="5864094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390DCD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1070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77474F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9B86A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2ED79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B6A4E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4EF48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807A57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0.028</w:t>
            </w:r>
          </w:p>
        </w:tc>
      </w:tr>
      <w:tr w:rsidR="009C7927" w:rsidRPr="009C7927" w14:paraId="3ED602B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C46EB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D8235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D1B28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0.055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AB5A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0D825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2A65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891DCF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0.039</w:t>
            </w:r>
          </w:p>
        </w:tc>
      </w:tr>
      <w:tr w:rsidR="009C7927" w:rsidRPr="009C7927" w14:paraId="5BDE5DC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332CEF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F39D0B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07C1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8FD79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4E277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4D3D9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8400A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0.082</w:t>
            </w:r>
          </w:p>
        </w:tc>
      </w:tr>
      <w:tr w:rsidR="009C7927" w:rsidRPr="009C7927" w14:paraId="1C9BCD5C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CC19B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6CCF6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    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B5E23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4A0F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C2112A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D57D7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83B0E2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3C913C8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2022035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1211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3E5D31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2DF76E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E0CD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83430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5364B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EEF47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0.072</w:t>
            </w:r>
          </w:p>
        </w:tc>
      </w:tr>
      <w:tr w:rsidR="009C7927" w:rsidRPr="009C7927" w14:paraId="46F6078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CB27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8CEF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8B81E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69FB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EE58A8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0192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9D1214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</w:tr>
      <w:tr w:rsidR="009C7927" w:rsidRPr="009C7927" w14:paraId="1975CAD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8C31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1212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847180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A70F9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19642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82504B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F31B4D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F2B0C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9C7927" w:rsidRPr="009C7927" w14:paraId="33FA250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6F38B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D53D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3C68B7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E03F3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FE556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34579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F106B8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0.083</w:t>
            </w:r>
          </w:p>
        </w:tc>
      </w:tr>
      <w:tr w:rsidR="009C7927" w:rsidRPr="009C7927" w14:paraId="64B25DD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E6BA2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1213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31B7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B17DE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D388A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D24FF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6021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0.056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5F3CAA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0.051</w:t>
            </w:r>
          </w:p>
        </w:tc>
      </w:tr>
      <w:tr w:rsidR="009C7927" w:rsidRPr="009C7927" w14:paraId="43EFAC3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9C777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47B909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E92722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31FA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F64643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51F5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76F4D2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</w:tr>
      <w:tr w:rsidR="009C7927" w:rsidRPr="009C7927" w14:paraId="19B6E8A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5CAE3B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1220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26E9B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6E025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01A2F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92EC5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825D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659AFB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9C7927" w:rsidRPr="009C7927" w14:paraId="6D965C3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907C5F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2DEF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27066B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19B8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0.110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D5764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BB3F6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67B91D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</w:tr>
      <w:tr w:rsidR="009C7927" w:rsidRPr="009C7927" w14:paraId="501C584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C5B860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E31F6F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DDD1B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664BFE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23FC6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997E2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2CCA6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CA95E7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A73D5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8E2535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DA4089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38E9AC7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78A52D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10997E8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6B984C0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655466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AD93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8C243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63BF8F4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7A34F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5B4E718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B66D9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055F3AC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6E87AF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5FC276A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24FAAF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F36A02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15D89E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C7F441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9633D6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B1A2DE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DAB0A4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5B6274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80D8E5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24B229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6605E7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141FB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11129E2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F2C015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7B4A4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FDC976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A9F5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1FB111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63D4BB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388E79C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2C06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07CBA6FB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2AD195D2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56D5A54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0F2F1578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1C5764FA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5FC9902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52AB1C80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21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595EA357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1448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57E4C26D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EAD389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5FE51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Cold Storage Warehouses</w:t>
            </w:r>
          </w:p>
        </w:tc>
      </w:tr>
      <w:tr w:rsidR="009C7927" w:rsidRPr="009C7927" w14:paraId="6D60A2F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03C16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1FD5F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Waste and Reclaimed Materials Including Yards</w:t>
            </w:r>
          </w:p>
        </w:tc>
      </w:tr>
      <w:tr w:rsidR="009C7927" w:rsidRPr="009C7927" w14:paraId="46039DEC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590B7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1A9CF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Building Supply Yards, Including Retail Lumberyards, Coal and Coke Yards</w:t>
            </w:r>
          </w:p>
        </w:tc>
      </w:tr>
      <w:tr w:rsidR="009C7927" w:rsidRPr="009C7927" w14:paraId="768EADC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3CE2E7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7D8785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Mill Yards</w:t>
            </w:r>
          </w:p>
        </w:tc>
      </w:tr>
      <w:tr w:rsidR="009C7927" w:rsidRPr="009C7927" w14:paraId="70FE317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AC856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86949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Oil Distributing, Oil Terminals and LPG Tank Farms – Including Stock</w:t>
            </w:r>
          </w:p>
        </w:tc>
      </w:tr>
      <w:tr w:rsidR="009C7927" w:rsidRPr="009C7927" w14:paraId="2ECBBC6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BCF50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0FFF8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Oil Distributing, Oil Terminals and LPG Tank Farms – Excluding Stock</w:t>
            </w:r>
          </w:p>
        </w:tc>
      </w:tr>
      <w:tr w:rsidR="009C7927" w:rsidRPr="009C7927" w14:paraId="128EB409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07C91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AFD2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Baking on Premises, Delivery to Outlets</w:t>
            </w:r>
          </w:p>
        </w:tc>
      </w:tr>
      <w:tr w:rsidR="009C7927" w:rsidRPr="009C7927" w14:paraId="4446765D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79D823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98E2E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Baking on Premises, Delivery to Outlets, and Food Products Manufacturing – Using Cannabis as an Ingredient</w:t>
            </w:r>
          </w:p>
        </w:tc>
      </w:tr>
      <w:tr w:rsidR="009C7927" w:rsidRPr="009C7927" w14:paraId="0ECE7F0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37A69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FE389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Beverage Bottlers Excluding Alcoholic Beverages</w:t>
            </w:r>
          </w:p>
        </w:tc>
      </w:tr>
      <w:tr w:rsidR="009C7927" w:rsidRPr="009C7927" w14:paraId="0F23FB7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EC1EE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69C12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6059F0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1E4B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65FD89C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043D5B2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B2BEE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51E14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6277C55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DFD8A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86D8C1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E36416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37A49C9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7DB5C6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25757AB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6F0C1E0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D4A8597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EF3DC2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C52A0F5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F5C57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277A950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1179E6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1230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224979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0D7F1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7592C3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30337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6D8118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A816A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9C7927" w:rsidRPr="009C7927" w14:paraId="029A0FB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4B437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CFD89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0B552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0.120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1AA3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407137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6E81DB3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304C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0.084</w:t>
            </w:r>
          </w:p>
        </w:tc>
      </w:tr>
      <w:tr w:rsidR="009C7927" w:rsidRPr="009C7927" w14:paraId="09BB0D2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B58E04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1400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B9FE71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072620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26C7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DB061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289C8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AD288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0.156</w:t>
            </w:r>
          </w:p>
        </w:tc>
      </w:tr>
      <w:tr w:rsidR="009C7927" w:rsidRPr="009C7927" w14:paraId="7FA6838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67F5741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E73F3D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515E7C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0.316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DF50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0.286</w:t>
            </w:r>
          </w:p>
        </w:tc>
        <w:tc>
          <w:tcPr>
            <w:tcW w:w="1440" w:type="dxa"/>
            <w:tcBorders>
              <w:left w:val="nil"/>
            </w:tcBorders>
          </w:tcPr>
          <w:p w14:paraId="020DF0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0.269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DD28D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0.238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E74BD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0.221</w:t>
            </w:r>
          </w:p>
        </w:tc>
      </w:tr>
      <w:tr w:rsidR="009C7927" w:rsidRPr="009C7927" w14:paraId="30E227F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1019B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6AB1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0CE5A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0.393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EB6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E8F37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926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7C6103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59B336E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F243E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1650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C6DFE5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2C4677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3C127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40AB95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0.124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A75CE6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47AE5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0.092</w:t>
            </w:r>
          </w:p>
        </w:tc>
      </w:tr>
      <w:tr w:rsidR="009C7927" w:rsidRPr="009C7927" w14:paraId="198EB28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B4E722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7DC5B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4315DF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0.196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27826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left w:val="nil"/>
            </w:tcBorders>
          </w:tcPr>
          <w:p w14:paraId="3BC26E0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0.167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D04D14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0.146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CDC46A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0.138</w:t>
            </w:r>
          </w:p>
        </w:tc>
      </w:tr>
      <w:tr w:rsidR="009C7927" w:rsidRPr="009C7927" w14:paraId="6062C44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262F02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3FA9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5D10DF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26B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364B7E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0.014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652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00810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69D8435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811B24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1700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F08A94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C0152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A4A3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08EE8C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8482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790D2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9C7927" w:rsidRPr="009C7927" w14:paraId="0415B73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89B9C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4DDE90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</w:tcBorders>
          </w:tcPr>
          <w:p w14:paraId="0042BA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AF295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0.173</w:t>
            </w:r>
          </w:p>
        </w:tc>
        <w:tc>
          <w:tcPr>
            <w:tcW w:w="1440" w:type="dxa"/>
            <w:tcBorders>
              <w:left w:val="nil"/>
            </w:tcBorders>
          </w:tcPr>
          <w:p w14:paraId="67606A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0.163</w:t>
            </w: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8E30A7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0.145</w:t>
            </w: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915602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0.135</w:t>
            </w:r>
          </w:p>
        </w:tc>
      </w:tr>
      <w:tr w:rsidR="009C7927" w:rsidRPr="009C7927" w14:paraId="2883260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022A2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ED9B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Yard  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DE2D5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7C2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A6B720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0.013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3276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F0C5E1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     </w:t>
            </w:r>
          </w:p>
        </w:tc>
      </w:tr>
      <w:tr w:rsidR="009C7927" w:rsidRPr="009C7927" w14:paraId="240770D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A5683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1751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3FDD9B8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C966D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E8BD1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0.074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38ABA4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DF21B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A1C8A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0.049</w:t>
            </w:r>
          </w:p>
        </w:tc>
      </w:tr>
      <w:tr w:rsidR="009C7927" w:rsidRPr="009C7927" w14:paraId="668E694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4C81937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248F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CB7042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80C4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F6B3EF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0.091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5BF87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35748B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</w:tr>
      <w:tr w:rsidR="009C7927" w:rsidRPr="009C7927" w14:paraId="3A8015C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0068C05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1752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A7F91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00BAA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8FE2C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1CFC7B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D249E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0.050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0E2DE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0.047</w:t>
            </w:r>
          </w:p>
        </w:tc>
      </w:tr>
      <w:tr w:rsidR="009C7927" w:rsidRPr="009C7927" w14:paraId="4B6DACD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5ED004E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DFB1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8A77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949E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0.068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4703D5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0.065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26CD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0.058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0A8EB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0.052</w:t>
            </w:r>
          </w:p>
        </w:tc>
      </w:tr>
      <w:tr w:rsidR="009C7927" w:rsidRPr="009C7927" w14:paraId="2894784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498CA4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2200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89C7E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7C7573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568BDF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5E4C1A9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A53B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D7F30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9C7927" w:rsidRPr="009C7927" w14:paraId="70884B8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2D69F2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525F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0AF2DE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1E7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18F139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ECC5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C22DD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9C7927" w:rsidRPr="009C7927" w14:paraId="4C9605A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7C6CF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2205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12500A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3981E2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0.234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DC8A8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0.212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5FC337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0.190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74F39A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0.154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5641C1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0.141</w:t>
            </w:r>
          </w:p>
        </w:tc>
      </w:tr>
      <w:tr w:rsidR="009C7927" w:rsidRPr="009C7927" w14:paraId="62A00AF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3262CD9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75635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96F9E8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0.278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223A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2457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0.236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7B8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BBFA81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0.195</w:t>
            </w:r>
          </w:p>
        </w:tc>
      </w:tr>
      <w:tr w:rsidR="009C7927" w:rsidRPr="009C7927" w14:paraId="14C2E77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30D2723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2350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7372F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2C0DDA7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833A0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0.135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075547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DAC8A3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F3F91A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0.090</w:t>
            </w:r>
          </w:p>
        </w:tc>
      </w:tr>
      <w:tr w:rsidR="009C7927" w:rsidRPr="009C7927" w14:paraId="0BEBBB7F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36A47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1043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21C4DC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0.179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E1DA2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D7A45A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0.150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023A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0.133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9F5207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</w:tr>
      <w:tr w:rsidR="009C7927" w:rsidRPr="009C7927" w14:paraId="5817943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D849C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36473CD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FBB2C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1AA1715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3E858E4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24B0808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23EA39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94ED90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D646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20E71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74C4A36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0E9337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7D694F5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C15A0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24BAFB0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6BE062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32FEEEB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917E5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4F1F6E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43C937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2F1C28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FC0726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1A5592D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19A67D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8F890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8912D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265200B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5AEE1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7E6C9A8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27722E4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EF464C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C8B3B2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646A573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EA083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68660E5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0CB781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68CAFAF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0AFC8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3C3FFE38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7E0879B0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63162DB" w14:textId="77777777" w:rsidR="009C7927" w:rsidRPr="009C7927" w:rsidRDefault="009C7927" w:rsidP="009C7927">
      <w:pPr>
        <w:keepNext/>
        <w:keepLines/>
        <w:pBdr>
          <w:top w:val="single" w:sz="6" w:space="1" w:color="auto"/>
          <w:bottom w:val="single" w:sz="6" w:space="3" w:color="auto"/>
        </w:pBdr>
        <w:tabs>
          <w:tab w:val="left" w:pos="320"/>
        </w:tabs>
        <w:suppressAutoHyphens/>
        <w:spacing w:line="200" w:lineRule="exact"/>
        <w:rPr>
          <w:rFonts w:ascii="Arial" w:hAnsi="Arial"/>
          <w:sz w:val="18"/>
        </w:rPr>
      </w:pPr>
      <w:r w:rsidRPr="009C7927">
        <w:rPr>
          <w:rFonts w:ascii="Arial" w:hAnsi="Arial"/>
          <w:b/>
          <w:sz w:val="18"/>
        </w:rPr>
        <w:lastRenderedPageBreak/>
        <w:t>85.  BASIC GROUP I CLASS LOSS COSTS</w:t>
      </w:r>
      <w:r w:rsidRPr="009C7927">
        <w:rPr>
          <w:rFonts w:ascii="Arial" w:hAnsi="Arial"/>
          <w:sz w:val="18"/>
        </w:rPr>
        <w:t xml:space="preserve"> (Cont'd)</w:t>
      </w:r>
    </w:p>
    <w:p w14:paraId="4FAA203C" w14:textId="77777777" w:rsidR="009C7927" w:rsidRPr="009C7927" w:rsidRDefault="009C7927" w:rsidP="009C7927">
      <w:pPr>
        <w:keepLines/>
        <w:spacing w:before="80" w:line="190" w:lineRule="exact"/>
        <w:ind w:left="300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ab/>
        <w:t>All rates are subject to protection class and territorial multipliers.</w:t>
      </w:r>
    </w:p>
    <w:p w14:paraId="4CA36BDF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p w14:paraId="346E2E3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01EEE206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22"/>
          <w:pgSz w:w="12240" w:h="15840" w:code="1"/>
          <w:pgMar w:top="1735" w:right="960" w:bottom="1560" w:left="1200" w:header="504" w:footer="504" w:gutter="0"/>
          <w:cols w:num="2" w:space="240"/>
          <w:docGrid w:linePitch="299"/>
        </w:sectPr>
      </w:pPr>
    </w:p>
    <w:tbl>
      <w:tblPr>
        <w:tblW w:w="0" w:type="auto"/>
        <w:tblInd w:w="6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40"/>
        <w:gridCol w:w="1440"/>
        <w:gridCol w:w="1440"/>
        <w:gridCol w:w="1440"/>
        <w:gridCol w:w="1440"/>
        <w:gridCol w:w="1800"/>
        <w:gridCol w:w="1680"/>
      </w:tblGrid>
      <w:tr w:rsidR="009C7927" w:rsidRPr="009C7927" w14:paraId="74277AD7" w14:textId="77777777" w:rsidTr="00320B39">
        <w:trPr>
          <w:cantSplit/>
        </w:trPr>
        <w:tc>
          <w:tcPr>
            <w:tcW w:w="10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1B9F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Codes And Description</w:t>
            </w:r>
          </w:p>
        </w:tc>
      </w:tr>
      <w:tr w:rsidR="009C7927" w:rsidRPr="009C7927" w14:paraId="37983A49" w14:textId="77777777" w:rsidTr="00320B39"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9A0799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9240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C65C73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Distilleries and Wineries</w:t>
            </w:r>
          </w:p>
        </w:tc>
      </w:tr>
      <w:tr w:rsidR="009C7927" w:rsidRPr="009C7927" w14:paraId="4C2BBC01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00C9E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4F66E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Textile Mill Products</w:t>
            </w:r>
          </w:p>
        </w:tc>
      </w:tr>
      <w:tr w:rsidR="009C7927" w:rsidRPr="009C7927" w14:paraId="7E3F3B30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D8578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A2450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Leather and Leather Products</w:t>
            </w:r>
          </w:p>
        </w:tc>
      </w:tr>
      <w:tr w:rsidR="009C7927" w:rsidRPr="009C7927" w14:paraId="253D07E4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CEA73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F279F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Printing</w:t>
            </w:r>
          </w:p>
        </w:tc>
      </w:tr>
      <w:tr w:rsidR="009C7927" w:rsidRPr="009C7927" w14:paraId="69DEF3F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647A8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BDC94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FD1409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4248D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EF1081D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F4BF0C6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A7A4A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4F65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A90175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60D58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ECE16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03E591F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4DC462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7C7FC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7FBE67E8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EDC8B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39CEC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40B48B9A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A5284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7863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5B7BB27" w14:textId="77777777" w:rsidTr="00320B39">
        <w:trPr>
          <w:cantSplit/>
        </w:trPr>
        <w:tc>
          <w:tcPr>
            <w:tcW w:w="8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5F7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9240" w:type="dxa"/>
            <w:gridSpan w:val="6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683B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A3C5C6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4939F6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E583E1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8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53C1B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Construction (Code)</w:t>
            </w:r>
          </w:p>
        </w:tc>
      </w:tr>
      <w:tr w:rsidR="009C7927" w:rsidRPr="009C7927" w14:paraId="64EE12D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68B0E494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CSP Class Code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53DFED2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Coverage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659E33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372D12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Joisted Masonry</w:t>
            </w:r>
            <w:r w:rsidRPr="009C7927">
              <w:rPr>
                <w:rFonts w:ascii="Arial" w:hAnsi="Arial"/>
                <w:b/>
                <w:sz w:val="18"/>
              </w:rPr>
              <w:br/>
              <w:t>(2)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CFDCE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Non</w:t>
            </w:r>
            <w:r w:rsidRPr="009C7927">
              <w:rPr>
                <w:rFonts w:ascii="Arial" w:hAnsi="Arial"/>
                <w:b/>
                <w:sz w:val="18"/>
              </w:rPr>
              <w:noBreakHyphen/>
              <w:t>Comb.</w:t>
            </w:r>
            <w:r w:rsidRPr="009C7927">
              <w:rPr>
                <w:rFonts w:ascii="Arial" w:hAnsi="Arial"/>
                <w:b/>
                <w:sz w:val="18"/>
              </w:rPr>
              <w:br/>
              <w:t>(3)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F5B5CAC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Mas. Non-Comb.</w:t>
            </w:r>
            <w:r w:rsidRPr="009C7927">
              <w:rPr>
                <w:rFonts w:ascii="Arial" w:hAnsi="Arial"/>
                <w:b/>
                <w:sz w:val="18"/>
              </w:rPr>
              <w:br/>
              <w:t>(4)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ED9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 xml:space="preserve">Mod. F.R. (5) </w:t>
            </w:r>
            <w:r w:rsidRPr="009C7927">
              <w:rPr>
                <w:rFonts w:ascii="Arial" w:hAnsi="Arial"/>
                <w:b/>
                <w:sz w:val="18"/>
              </w:rPr>
              <w:br/>
              <w:t>Or</w:t>
            </w:r>
            <w:r w:rsidRPr="009C7927">
              <w:rPr>
                <w:rFonts w:ascii="Arial" w:hAnsi="Arial"/>
                <w:b/>
                <w:sz w:val="18"/>
              </w:rPr>
              <w:br/>
              <w:t>Fire Res. (6)</w:t>
            </w:r>
          </w:p>
        </w:tc>
      </w:tr>
      <w:tr w:rsidR="009C7927" w:rsidRPr="009C7927" w14:paraId="42C4264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C55E9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2459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26F9DE1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5AC9D62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0.098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0C2A2A3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</w:tcBorders>
          </w:tcPr>
          <w:p w14:paraId="48A1ED0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0.078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</w:tcBorders>
          </w:tcPr>
          <w:p w14:paraId="070EDA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0.064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FEA838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0.059</w:t>
            </w:r>
          </w:p>
        </w:tc>
      </w:tr>
      <w:tr w:rsidR="009C7927" w:rsidRPr="009C7927" w14:paraId="5E1B91D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9FD95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057D84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15108DA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0.126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37164D0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</w:tcBorders>
          </w:tcPr>
          <w:p w14:paraId="6D95E2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0.108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</w:tcBorders>
          </w:tcPr>
          <w:p w14:paraId="2A2BBE5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0.094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3151C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0.089</w:t>
            </w:r>
          </w:p>
        </w:tc>
      </w:tr>
      <w:tr w:rsidR="009C7927" w:rsidRPr="009C7927" w14:paraId="2A1C22D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2B6CED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2800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A29802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526D3B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9471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0.176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2CBEA7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EFDB4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43BC4E7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0.117</w:t>
            </w:r>
          </w:p>
        </w:tc>
      </w:tr>
      <w:tr w:rsidR="009C7927" w:rsidRPr="009C7927" w14:paraId="102C7FC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1471A7F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56CFE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6D734A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0.258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59B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0.231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57DDABE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0.217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8D4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498BB85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0.181</w:t>
            </w:r>
          </w:p>
        </w:tc>
      </w:tr>
      <w:tr w:rsidR="009C7927" w:rsidRPr="009C7927" w14:paraId="4F15AD6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162E034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3409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E3F9CE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973C8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0.243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9CF5F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0.219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390F46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0.193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AFD8B0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0.157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BCC7E4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0.146</w:t>
            </w:r>
          </w:p>
        </w:tc>
      </w:tr>
      <w:tr w:rsidR="009C7927" w:rsidRPr="009C7927" w14:paraId="1D3077D8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0DAB38E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34EAF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05DE7C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0.282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4A98F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0.252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1FDB91E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0.239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81D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0.210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2C037F1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0.196</w:t>
            </w:r>
          </w:p>
        </w:tc>
      </w:tr>
      <w:tr w:rsidR="009C7927" w:rsidRPr="009C7927" w14:paraId="2A12B10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7725A0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4809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8F5BAF5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Building (1)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761203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0.187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269FD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0.168</w:t>
            </w: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60CDB7E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0.149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F15858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0.121</w:t>
            </w: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7B0F0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0.113</w:t>
            </w:r>
          </w:p>
        </w:tc>
      </w:tr>
      <w:tr w:rsidR="009C7927" w:rsidRPr="009C7927" w14:paraId="680D875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2A1D469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AA0F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Contents (2)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3E6D285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0.227</w:t>
            </w:r>
          </w:p>
        </w:tc>
        <w:tc>
          <w:tcPr>
            <w:tcW w:w="14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0CBC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0.205</w:t>
            </w:r>
          </w:p>
        </w:tc>
        <w:tc>
          <w:tcPr>
            <w:tcW w:w="1440" w:type="dxa"/>
            <w:tcBorders>
              <w:left w:val="nil"/>
              <w:bottom w:val="single" w:sz="6" w:space="0" w:color="auto"/>
            </w:tcBorders>
          </w:tcPr>
          <w:p w14:paraId="258639A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0.192</w:t>
            </w:r>
          </w:p>
        </w:tc>
        <w:tc>
          <w:tcPr>
            <w:tcW w:w="1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F9E7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0.169</w:t>
            </w:r>
          </w:p>
        </w:tc>
        <w:tc>
          <w:tcPr>
            <w:tcW w:w="168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544EA49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 0.159</w:t>
            </w:r>
          </w:p>
        </w:tc>
      </w:tr>
      <w:tr w:rsidR="009C7927" w:rsidRPr="009C7927" w14:paraId="44C6690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</w:tcBorders>
          </w:tcPr>
          <w:p w14:paraId="6A0D841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392749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48FFB8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2B164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nil"/>
            </w:tcBorders>
          </w:tcPr>
          <w:p w14:paraId="4A5A0F2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C0490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620D63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C0D835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AB7E6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C1BDF8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645A924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1AAD15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12EA44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4560A97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852D04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9CA131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D74A6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F1EAD4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EB3E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9C246B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2001D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FF4999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5B5C8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4FB5C94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084A3E8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34E9D1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9ED241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98F65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D376CB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253C0C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216EFD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B52389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1B54F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59727E0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2E1934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2DC72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4E28F75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4A4EAC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5CF433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53894A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C511D9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EE920EB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10A0A2E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D962E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5958D2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55550B13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3A96C60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54AC9C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26AB796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B5E0B43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1E2D9D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6CADD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FA22D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6BBE893A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07A3784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F930CC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12B02A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A10843A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6AD5F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42A990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13D3F1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A9386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7E4CCD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3BE7F2D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75E77D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5E28B132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A22C48C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2DB129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964FBA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21621F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4622B0D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7C66D4E0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C5BF2C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7E7E945C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590E913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1EE5FEA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8679A1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399073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75A6004F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8A2575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001911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2727A84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376F508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447065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6E7CE9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25ED480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1AF01D5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164A5556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56FC878E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E9373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DF810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30A377B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0A345F0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162D73B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68BC2E5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9337EF9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CB891A5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0FB832C6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28808284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  <w:right w:val="single" w:sz="6" w:space="0" w:color="auto"/>
            </w:tcBorders>
          </w:tcPr>
          <w:p w14:paraId="651BB85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nil"/>
            </w:tcBorders>
          </w:tcPr>
          <w:p w14:paraId="737C2996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  <w:right w:val="single" w:sz="6" w:space="0" w:color="auto"/>
            </w:tcBorders>
          </w:tcPr>
          <w:p w14:paraId="7D5457F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nil"/>
              <w:right w:val="single" w:sz="6" w:space="0" w:color="auto"/>
            </w:tcBorders>
          </w:tcPr>
          <w:p w14:paraId="27BFEEA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0C4E74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9AC5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2786CFE7" w14:textId="77777777" w:rsidR="009C7927" w:rsidRPr="009C7927" w:rsidRDefault="009C7927" w:rsidP="009C7927">
            <w:pPr>
              <w:spacing w:line="190" w:lineRule="exact"/>
              <w:jc w:val="righ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79E2A9A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07928818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440" w:type="dxa"/>
            <w:tcBorders>
              <w:left w:val="single" w:sz="6" w:space="0" w:color="auto"/>
            </w:tcBorders>
          </w:tcPr>
          <w:p w14:paraId="1B7BA4E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00" w:type="dxa"/>
            <w:tcBorders>
              <w:left w:val="single" w:sz="6" w:space="0" w:color="auto"/>
            </w:tcBorders>
          </w:tcPr>
          <w:p w14:paraId="71724E37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</w:tcPr>
          <w:p w14:paraId="492F907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420D71D2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60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9CA1D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Territory</w:t>
            </w:r>
          </w:p>
        </w:tc>
        <w:tc>
          <w:tcPr>
            <w:tcW w:w="34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FB9846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Territorial Multiplier</w:t>
            </w:r>
          </w:p>
        </w:tc>
      </w:tr>
      <w:tr w:rsidR="009C7927" w:rsidRPr="009C7927" w14:paraId="5840690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8D46E9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right w:val="single" w:sz="6" w:space="0" w:color="auto"/>
            </w:tcBorders>
          </w:tcPr>
          <w:p w14:paraId="28A26C0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 xml:space="preserve">Entire State (North Dakota)             </w:t>
            </w: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7A16D042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1.000</w:t>
            </w:r>
          </w:p>
        </w:tc>
      </w:tr>
      <w:tr w:rsidR="009C7927" w:rsidRPr="009C7927" w14:paraId="336CF0AE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3A098DC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B91D907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53F9611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2EABFF1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755A094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A226F8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61DC21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0D6DC497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764FBA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1818072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6CD6F479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EB48AD3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471B876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0627781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333761ED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5F4EE631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</w:tcBorders>
          </w:tcPr>
          <w:p w14:paraId="1F3EB6A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</w:tcBorders>
          </w:tcPr>
          <w:p w14:paraId="43F274E5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477B4690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  <w:tr w:rsidR="009C7927" w:rsidRPr="009C7927" w14:paraId="62DD56DA" w14:textId="77777777" w:rsidTr="00320B39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840" w:type="dxa"/>
            <w:tcBorders>
              <w:left w:val="single" w:sz="6" w:space="0" w:color="auto"/>
              <w:bottom w:val="single" w:sz="6" w:space="0" w:color="auto"/>
            </w:tcBorders>
          </w:tcPr>
          <w:p w14:paraId="70E1C482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5760" w:type="dxa"/>
            <w:gridSpan w:val="4"/>
            <w:tcBorders>
              <w:left w:val="nil"/>
              <w:bottom w:val="single" w:sz="6" w:space="0" w:color="auto"/>
            </w:tcBorders>
          </w:tcPr>
          <w:p w14:paraId="203C9FD9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34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CFB9B" w14:textId="77777777" w:rsidR="009C7927" w:rsidRPr="009C7927" w:rsidRDefault="009C7927" w:rsidP="009C7927">
            <w:pPr>
              <w:spacing w:line="190" w:lineRule="exact"/>
              <w:jc w:val="center"/>
              <w:rPr>
                <w:rFonts w:ascii="Arial" w:hAnsi="Arial"/>
                <w:sz w:val="18"/>
              </w:rPr>
            </w:pPr>
          </w:p>
        </w:tc>
      </w:tr>
    </w:tbl>
    <w:p w14:paraId="6059D876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71D21CF4" w14:textId="77777777" w:rsidR="009C7927" w:rsidRDefault="009C7927">
      <w:pPr>
        <w:sectPr w:rsidR="009C7927" w:rsidSect="009C7927"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24ADA0AC" w14:textId="77777777" w:rsidR="009C7927" w:rsidRPr="009C7927" w:rsidRDefault="009C7927" w:rsidP="009C7927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-160"/>
          <w:tab w:val="left" w:pos="320"/>
        </w:tabs>
        <w:suppressAutoHyphens/>
        <w:spacing w:line="200" w:lineRule="exact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lastRenderedPageBreak/>
        <w:t xml:space="preserve">85.  BASIC GROUP I CLASS LOSS COSTS </w:t>
      </w:r>
      <w:r w:rsidRPr="009C7927">
        <w:rPr>
          <w:rFonts w:ascii="Arial" w:hAnsi="Arial"/>
          <w:sz w:val="18"/>
        </w:rPr>
        <w:t>(Cont'd)</w:t>
      </w:r>
    </w:p>
    <w:p w14:paraId="33F9ACD8" w14:textId="77777777" w:rsidR="009C7927" w:rsidRPr="009C7927" w:rsidRDefault="009C7927" w:rsidP="009C7927">
      <w:pPr>
        <w:spacing w:after="60"/>
        <w:jc w:val="center"/>
        <w:rPr>
          <w:rFonts w:ascii="Arial" w:hAnsi="Arial"/>
          <w:i/>
          <w:sz w:val="20"/>
        </w:rPr>
      </w:pPr>
      <w:r w:rsidRPr="009C7927">
        <w:rPr>
          <w:rFonts w:ascii="Arial" w:hAnsi="Arial"/>
          <w:i/>
          <w:sz w:val="20"/>
        </w:rPr>
        <w:t>Sub-Standard Condition Charges (Not Applicable to Special Class Rates)</w:t>
      </w:r>
    </w:p>
    <w:p w14:paraId="0C68A374" w14:textId="77777777" w:rsidR="009C7927" w:rsidRPr="009C7927" w:rsidRDefault="009C7927" w:rsidP="009C7927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>Add the charges per $100 of insurance, when applicable, to the Basic Group I Class Rates for both buildings and contents.</w:t>
      </w:r>
    </w:p>
    <w:p w14:paraId="25534979" w14:textId="77777777" w:rsidR="009C7927" w:rsidRPr="009C7927" w:rsidRDefault="009C7927" w:rsidP="009C7927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t>Note 1.</w:t>
      </w:r>
    </w:p>
    <w:p w14:paraId="07366081" w14:textId="77777777" w:rsidR="009C7927" w:rsidRPr="009C7927" w:rsidRDefault="009C7927" w:rsidP="009C7927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>When any of the conditions indicated in this item apply, submit properties to the insuring company for review of the charges.</w:t>
      </w:r>
    </w:p>
    <w:p w14:paraId="4C20FB85" w14:textId="77777777" w:rsidR="009C7927" w:rsidRPr="009C7927" w:rsidRDefault="009C7927" w:rsidP="009C7927">
      <w:pPr>
        <w:keepNext/>
        <w:keepLines/>
        <w:suppressAutoHyphens/>
        <w:spacing w:before="80" w:line="190" w:lineRule="exact"/>
        <w:rPr>
          <w:rFonts w:ascii="Arial" w:hAnsi="Arial"/>
          <w:b/>
          <w:sz w:val="18"/>
        </w:rPr>
      </w:pPr>
      <w:r w:rsidRPr="009C7927">
        <w:rPr>
          <w:rFonts w:ascii="Arial" w:hAnsi="Arial"/>
          <w:b/>
          <w:sz w:val="18"/>
        </w:rPr>
        <w:t>Note 2.</w:t>
      </w:r>
    </w:p>
    <w:p w14:paraId="285E022C" w14:textId="77777777" w:rsidR="009C7927" w:rsidRPr="009C7927" w:rsidRDefault="009C7927" w:rsidP="009C7927">
      <w:pPr>
        <w:keepLines/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t xml:space="preserve">Charges under Items </w:t>
      </w:r>
      <w:r w:rsidRPr="009C7927">
        <w:rPr>
          <w:rFonts w:ascii="Arial" w:hAnsi="Arial"/>
          <w:b/>
          <w:sz w:val="18"/>
        </w:rPr>
        <w:t xml:space="preserve">a., b., c., d. </w:t>
      </w:r>
      <w:r w:rsidRPr="009C7927">
        <w:rPr>
          <w:rFonts w:ascii="Arial" w:hAnsi="Arial"/>
          <w:sz w:val="18"/>
        </w:rPr>
        <w:t>and</w:t>
      </w:r>
      <w:r w:rsidRPr="009C7927">
        <w:rPr>
          <w:rFonts w:ascii="Arial" w:hAnsi="Arial"/>
          <w:b/>
          <w:sz w:val="18"/>
        </w:rPr>
        <w:t xml:space="preserve"> e.</w:t>
      </w:r>
      <w:r w:rsidRPr="009C7927">
        <w:rPr>
          <w:rFonts w:ascii="Arial" w:hAnsi="Arial"/>
          <w:sz w:val="18"/>
        </w:rPr>
        <w:t xml:space="preserve"> below are cumulative.</w:t>
      </w:r>
    </w:p>
    <w:p w14:paraId="39861831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  <w:r w:rsidRPr="009C7927">
        <w:rPr>
          <w:rFonts w:ascii="Arial" w:hAnsi="Arial"/>
          <w:sz w:val="18"/>
        </w:rPr>
        <w:br w:type="column"/>
      </w:r>
    </w:p>
    <w:p w14:paraId="685AF135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23"/>
          <w:pgSz w:w="12240" w:h="15840"/>
          <w:pgMar w:top="1735" w:right="960" w:bottom="1560" w:left="1200" w:header="504" w:footer="504" w:gutter="0"/>
          <w:cols w:num="2" w:space="480"/>
          <w:noEndnote/>
          <w:docGrid w:linePitch="326"/>
        </w:sectPr>
      </w:pPr>
    </w:p>
    <w:p w14:paraId="03E45D31" w14:textId="77777777" w:rsidR="009C7927" w:rsidRPr="009C7927" w:rsidRDefault="009C7927" w:rsidP="009C7927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280"/>
        <w:gridCol w:w="6330"/>
        <w:gridCol w:w="1089"/>
        <w:gridCol w:w="1089"/>
        <w:gridCol w:w="1090"/>
      </w:tblGrid>
      <w:tr w:rsidR="009C7927" w:rsidRPr="009C7927" w14:paraId="3EEDF754" w14:textId="77777777" w:rsidTr="00320B39">
        <w:trPr>
          <w:trHeight w:val="190"/>
        </w:trPr>
        <w:tc>
          <w:tcPr>
            <w:tcW w:w="200" w:type="dxa"/>
            <w:hideMark/>
          </w:tcPr>
          <w:p w14:paraId="6AD7D99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Calibri" w:hAnsi="Calibri"/>
                <w:b/>
                <w:sz w:val="18"/>
                <w:szCs w:val="22"/>
              </w:rPr>
            </w:pPr>
            <w:r w:rsidRPr="009C7927">
              <w:rPr>
                <w:rFonts w:ascii="Arial" w:hAnsi="Arial"/>
                <w:b/>
                <w:sz w:val="18"/>
              </w:rPr>
              <w:br w:type="column"/>
            </w:r>
            <w:r w:rsidRPr="009C7927">
              <w:rPr>
                <w:rFonts w:ascii="Arial" w:hAnsi="Arial"/>
                <w:b/>
                <w:sz w:val="18"/>
              </w:rPr>
              <w:br w:type="column"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C39048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SUB-STANDARD CONDITION</w:t>
            </w:r>
          </w:p>
        </w:tc>
        <w:tc>
          <w:tcPr>
            <w:tcW w:w="32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8301EE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LOSS COSTS</w:t>
            </w:r>
          </w:p>
        </w:tc>
      </w:tr>
      <w:tr w:rsidR="009C7927" w:rsidRPr="009C7927" w14:paraId="5AF251A3" w14:textId="77777777" w:rsidTr="00320B39">
        <w:trPr>
          <w:trHeight w:val="190"/>
        </w:trPr>
        <w:tc>
          <w:tcPr>
            <w:tcW w:w="200" w:type="dxa"/>
            <w:hideMark/>
          </w:tcPr>
          <w:p w14:paraId="4A36329F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8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40E730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0F1E5B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  <w:t>Frame</w:t>
            </w:r>
            <w:r w:rsidRPr="009C7927">
              <w:rPr>
                <w:rFonts w:ascii="Arial" w:hAnsi="Arial"/>
                <w:b/>
                <w:sz w:val="18"/>
              </w:rPr>
              <w:br/>
              <w:t>Non-Com-</w:t>
            </w:r>
            <w:r w:rsidRPr="009C7927">
              <w:rPr>
                <w:rFonts w:ascii="Arial" w:hAnsi="Arial"/>
                <w:b/>
                <w:sz w:val="18"/>
              </w:rPr>
              <w:br/>
              <w:t>bustible</w:t>
            </w:r>
            <w:r w:rsidRPr="009C7927">
              <w:rPr>
                <w:rFonts w:ascii="Arial" w:hAnsi="Arial"/>
                <w:b/>
                <w:sz w:val="18"/>
              </w:rPr>
              <w:br/>
              <w:t>or Joisted</w:t>
            </w:r>
            <w:r w:rsidRPr="009C7927">
              <w:rPr>
                <w:rFonts w:ascii="Arial" w:hAnsi="Arial"/>
                <w:b/>
                <w:sz w:val="18"/>
              </w:rPr>
              <w:br/>
              <w:t>Masonry</w:t>
            </w:r>
            <w:r w:rsidRPr="009C7927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B06900B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  <w:t>Masonry</w:t>
            </w:r>
            <w:r w:rsidRPr="009C7927">
              <w:rPr>
                <w:rFonts w:ascii="Arial" w:hAnsi="Arial"/>
                <w:b/>
                <w:sz w:val="18"/>
              </w:rPr>
              <w:br/>
              <w:t>Non-Com-</w:t>
            </w:r>
            <w:r w:rsidRPr="009C7927">
              <w:rPr>
                <w:rFonts w:ascii="Arial" w:hAnsi="Arial"/>
                <w:b/>
                <w:sz w:val="18"/>
              </w:rPr>
              <w:br/>
              <w:t>bustible</w:t>
            </w:r>
            <w:r w:rsidRPr="009C7927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  <w:tc>
          <w:tcPr>
            <w:tcW w:w="10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5D0EBC9" w14:textId="77777777" w:rsidR="009C7927" w:rsidRPr="009C7927" w:rsidRDefault="009C7927" w:rsidP="009C7927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Modi-</w:t>
            </w:r>
            <w:r w:rsidRPr="009C7927">
              <w:rPr>
                <w:rFonts w:ascii="Arial" w:hAnsi="Arial"/>
                <w:b/>
                <w:sz w:val="18"/>
              </w:rPr>
              <w:br/>
              <w:t>fied</w:t>
            </w:r>
            <w:r w:rsidRPr="009C7927">
              <w:rPr>
                <w:rFonts w:ascii="Arial" w:hAnsi="Arial"/>
                <w:b/>
                <w:sz w:val="18"/>
              </w:rPr>
              <w:br/>
              <w:t>Fire</w:t>
            </w:r>
            <w:r w:rsidRPr="009C7927">
              <w:rPr>
                <w:rFonts w:ascii="Arial" w:hAnsi="Arial"/>
                <w:b/>
                <w:sz w:val="18"/>
              </w:rPr>
              <w:br/>
              <w:t>Resistive</w:t>
            </w:r>
            <w:r w:rsidRPr="009C7927">
              <w:rPr>
                <w:rFonts w:ascii="Arial" w:hAnsi="Arial"/>
                <w:b/>
                <w:sz w:val="18"/>
              </w:rPr>
              <w:br/>
              <w:t>or Fire</w:t>
            </w:r>
            <w:r w:rsidRPr="009C7927">
              <w:rPr>
                <w:rFonts w:ascii="Arial" w:hAnsi="Arial"/>
                <w:b/>
                <w:sz w:val="18"/>
              </w:rPr>
              <w:br/>
              <w:t>Resistive</w:t>
            </w:r>
            <w:r w:rsidRPr="009C7927">
              <w:rPr>
                <w:rFonts w:ascii="Arial" w:hAnsi="Arial"/>
                <w:b/>
                <w:sz w:val="18"/>
              </w:rPr>
              <w:br/>
              <w:t>Buildings</w:t>
            </w:r>
          </w:p>
        </w:tc>
      </w:tr>
      <w:tr w:rsidR="009C7927" w:rsidRPr="009C7927" w14:paraId="63F32490" w14:textId="77777777" w:rsidTr="00320B39">
        <w:trPr>
          <w:trHeight w:val="190"/>
        </w:trPr>
        <w:tc>
          <w:tcPr>
            <w:tcW w:w="200" w:type="dxa"/>
          </w:tcPr>
          <w:p w14:paraId="1D32CF55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1489FAF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1A22D212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a.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4E1B9AE" w14:textId="77777777" w:rsidR="009C7927" w:rsidRPr="009C7927" w:rsidRDefault="009C7927" w:rsidP="009C7927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Heating and Cooking: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D2A72" w14:textId="77777777" w:rsidR="009C7927" w:rsidRPr="009C7927" w:rsidRDefault="009C7927" w:rsidP="009C7927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720FEA" w14:textId="77777777" w:rsidR="009C7927" w:rsidRPr="009C7927" w:rsidRDefault="009C7927" w:rsidP="009C7927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D935D5" w14:textId="77777777" w:rsidR="009C7927" w:rsidRPr="009C7927" w:rsidRDefault="009C7927" w:rsidP="009C7927">
            <w:pPr>
              <w:tabs>
                <w:tab w:val="decimal" w:pos="300"/>
              </w:tabs>
              <w:spacing w:before="20"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54ECC5D" w14:textId="77777777" w:rsidTr="00320B39">
        <w:trPr>
          <w:trHeight w:val="190"/>
        </w:trPr>
        <w:tc>
          <w:tcPr>
            <w:tcW w:w="200" w:type="dxa"/>
            <w:hideMark/>
          </w:tcPr>
          <w:p w14:paraId="01CEA6B8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6FDEA4BA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4B626324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8823851" w14:textId="77777777" w:rsidR="009C7927" w:rsidRPr="009C7927" w:rsidRDefault="009C7927" w:rsidP="009C792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Unsafe arrangement of heating including chimneys, stovepipes and gas</w:t>
            </w:r>
            <w:r w:rsidRPr="009C7927">
              <w:rPr>
                <w:rFonts w:ascii="Arial" w:hAnsi="Arial"/>
                <w:sz w:val="18"/>
              </w:rPr>
              <w:br/>
              <w:t>vents and unsafe arrangement of cooking devices</w:t>
            </w:r>
            <w:r w:rsidRPr="009C792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6B745E7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47" w:author="Author">
              <w:r w:rsidRPr="009C7927">
                <w:rPr>
                  <w:rFonts w:ascii="Arial" w:hAnsi="Arial"/>
                  <w:sz w:val="18"/>
                </w:rPr>
                <w:t>.313</w:t>
              </w:r>
            </w:ins>
            <w:del w:id="48" w:author="Author">
              <w:r w:rsidRPr="009C7927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0019DE3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49" w:author="Author">
              <w:r w:rsidRPr="009C7927">
                <w:rPr>
                  <w:rFonts w:ascii="Arial" w:hAnsi="Arial"/>
                  <w:sz w:val="18"/>
                </w:rPr>
                <w:t>.156</w:t>
              </w:r>
            </w:ins>
            <w:del w:id="50" w:author="Author">
              <w:r w:rsidRPr="009C792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912E7AD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51" w:author="Author">
              <w:r w:rsidRPr="009C7927">
                <w:rPr>
                  <w:rFonts w:ascii="Arial" w:hAnsi="Arial"/>
                  <w:sz w:val="18"/>
                </w:rPr>
                <w:t>.074</w:t>
              </w:r>
            </w:ins>
            <w:del w:id="52" w:author="Author">
              <w:r w:rsidRPr="009C792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9C7927" w:rsidRPr="009C7927" w14:paraId="0E6167EC" w14:textId="77777777" w:rsidTr="00320B39">
        <w:trPr>
          <w:trHeight w:val="190"/>
        </w:trPr>
        <w:tc>
          <w:tcPr>
            <w:tcW w:w="200" w:type="dxa"/>
          </w:tcPr>
          <w:p w14:paraId="0B02D09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6084124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05B7BC3A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b.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74BCAEB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Wiring: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88BFA4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2C9991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0C4936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188FD73B" w14:textId="77777777" w:rsidTr="00320B39">
        <w:trPr>
          <w:trHeight w:val="190"/>
        </w:trPr>
        <w:tc>
          <w:tcPr>
            <w:tcW w:w="200" w:type="dxa"/>
            <w:hideMark/>
          </w:tcPr>
          <w:p w14:paraId="49DC9144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DBDB0F3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13A2C8C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0FCBE1A3" w14:textId="77777777" w:rsidR="009C7927" w:rsidRPr="009C7927" w:rsidRDefault="009C7927" w:rsidP="009C792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Unsafe or inadequate electric wiring, non-standard extensions, overload-</w:t>
            </w:r>
            <w:r w:rsidRPr="009C7927">
              <w:rPr>
                <w:rFonts w:ascii="Arial" w:hAnsi="Arial"/>
                <w:sz w:val="18"/>
              </w:rPr>
              <w:br/>
              <w:t>ing, overfusing</w:t>
            </w:r>
            <w:r w:rsidRPr="009C792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9BD779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53" w:author="Author">
              <w:r w:rsidRPr="009C7927">
                <w:rPr>
                  <w:rFonts w:ascii="Arial" w:hAnsi="Arial"/>
                  <w:sz w:val="18"/>
                </w:rPr>
                <w:t>.156</w:t>
              </w:r>
            </w:ins>
            <w:del w:id="54" w:author="Author">
              <w:r w:rsidRPr="009C792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4A60BB5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55" w:author="Author">
              <w:r w:rsidRPr="009C7927">
                <w:rPr>
                  <w:rFonts w:ascii="Arial" w:hAnsi="Arial"/>
                  <w:sz w:val="18"/>
                </w:rPr>
                <w:t>.074</w:t>
              </w:r>
            </w:ins>
            <w:del w:id="56" w:author="Author">
              <w:r w:rsidRPr="009C792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11BF4EC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57" w:author="Author">
              <w:r w:rsidRPr="009C7927">
                <w:rPr>
                  <w:rFonts w:ascii="Arial" w:hAnsi="Arial"/>
                  <w:sz w:val="18"/>
                </w:rPr>
                <w:t>.039</w:t>
              </w:r>
            </w:ins>
            <w:del w:id="58" w:author="Author">
              <w:r w:rsidRPr="009C7927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  <w:tr w:rsidR="009C7927" w:rsidRPr="009C7927" w14:paraId="5FD6D399" w14:textId="77777777" w:rsidTr="00320B39">
        <w:trPr>
          <w:trHeight w:val="190"/>
        </w:trPr>
        <w:tc>
          <w:tcPr>
            <w:tcW w:w="200" w:type="dxa"/>
          </w:tcPr>
          <w:p w14:paraId="6140AF9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99C7CA3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536631B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c.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28DEB50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Conversion: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890785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F260A4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25FED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581D438D" w14:textId="77777777" w:rsidTr="00320B39">
        <w:trPr>
          <w:trHeight w:val="190"/>
        </w:trPr>
        <w:tc>
          <w:tcPr>
            <w:tcW w:w="200" w:type="dxa"/>
            <w:hideMark/>
          </w:tcPr>
          <w:p w14:paraId="4F807FE1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0FB6B8C7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6FDB5C31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4D6CC2F4" w14:textId="77777777" w:rsidR="009C7927" w:rsidRPr="009C7927" w:rsidRDefault="009C7927" w:rsidP="009C792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Subdivision or conversion of original living spaces into multiple units with</w:t>
            </w:r>
            <w:r w:rsidRPr="009C7927">
              <w:rPr>
                <w:rFonts w:ascii="Arial" w:hAnsi="Arial"/>
                <w:sz w:val="18"/>
              </w:rPr>
              <w:br/>
              <w:t>overcrowded occupancy</w:t>
            </w:r>
            <w:r w:rsidRPr="009C792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07FEDEB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59" w:author="Author">
              <w:r w:rsidRPr="009C7927">
                <w:rPr>
                  <w:rFonts w:ascii="Arial" w:hAnsi="Arial"/>
                  <w:sz w:val="18"/>
                </w:rPr>
                <w:t>.313</w:t>
              </w:r>
            </w:ins>
            <w:del w:id="60" w:author="Author">
              <w:r w:rsidRPr="009C7927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6D74410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61" w:author="Author">
              <w:r w:rsidRPr="009C7927">
                <w:rPr>
                  <w:rFonts w:ascii="Arial" w:hAnsi="Arial"/>
                  <w:sz w:val="18"/>
                </w:rPr>
                <w:t>.156</w:t>
              </w:r>
            </w:ins>
            <w:del w:id="62" w:author="Author">
              <w:r w:rsidRPr="009C792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B5ADEAC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ins w:id="63" w:author="Author">
              <w:r w:rsidRPr="009C7927">
                <w:rPr>
                  <w:rFonts w:ascii="Arial" w:hAnsi="Arial"/>
                  <w:sz w:val="18"/>
                </w:rPr>
                <w:t>.074</w:t>
              </w:r>
            </w:ins>
            <w:del w:id="64" w:author="Author">
              <w:r w:rsidRPr="009C792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9C7927" w:rsidRPr="009C7927" w14:paraId="0637D02F" w14:textId="77777777" w:rsidTr="00320B39">
        <w:trPr>
          <w:trHeight w:val="190"/>
        </w:trPr>
        <w:tc>
          <w:tcPr>
            <w:tcW w:w="200" w:type="dxa"/>
          </w:tcPr>
          <w:p w14:paraId="75B5549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87BBD16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4E11DBB8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d.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1E26FCCF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Physical Condition and Housekeeping: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BD584E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190A2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846910F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389D19EE" w14:textId="77777777" w:rsidTr="00320B39">
        <w:trPr>
          <w:trHeight w:val="190"/>
        </w:trPr>
        <w:tc>
          <w:tcPr>
            <w:tcW w:w="200" w:type="dxa"/>
            <w:hideMark/>
          </w:tcPr>
          <w:p w14:paraId="263A457C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  <w:hideMark/>
          </w:tcPr>
          <w:p w14:paraId="2488788C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</w:p>
        </w:tc>
        <w:tc>
          <w:tcPr>
            <w:tcW w:w="280" w:type="dxa"/>
            <w:hideMark/>
          </w:tcPr>
          <w:p w14:paraId="228545D0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  <w:r w:rsidRPr="009C7927">
              <w:rPr>
                <w:rFonts w:ascii="Arial" w:hAnsi="Arial"/>
                <w:b/>
                <w:sz w:val="18"/>
              </w:rPr>
              <w:br/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6DD403D1" w14:textId="77777777" w:rsidR="009C7927" w:rsidRPr="009C7927" w:rsidRDefault="009C7927" w:rsidP="009C792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Building not in good repair, roof or chimneys deteriorating, wood</w:t>
            </w:r>
            <w:r w:rsidRPr="009C7927">
              <w:rPr>
                <w:rFonts w:ascii="Arial" w:hAnsi="Arial"/>
                <w:sz w:val="18"/>
              </w:rPr>
              <w:br/>
              <w:t>surfaces unpainted or decaying, garages or porches not well maintained</w:t>
            </w:r>
            <w:r w:rsidRPr="009C7927">
              <w:rPr>
                <w:rFonts w:ascii="Arial" w:hAnsi="Arial"/>
                <w:sz w:val="18"/>
              </w:rPr>
              <w:br/>
              <w:t xml:space="preserve">and yards, basements, hallways or attics not kept clean and free from </w:t>
            </w:r>
            <w:r w:rsidRPr="009C7927">
              <w:rPr>
                <w:rFonts w:ascii="Arial" w:hAnsi="Arial"/>
                <w:sz w:val="18"/>
              </w:rPr>
              <w:br/>
              <w:t>rubbish and litter</w:t>
            </w:r>
            <w:r w:rsidRPr="009C792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79A35F29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ins w:id="65" w:author="Author">
              <w:r w:rsidRPr="009C7927">
                <w:rPr>
                  <w:rFonts w:ascii="Arial" w:hAnsi="Arial"/>
                  <w:sz w:val="18"/>
                </w:rPr>
                <w:t>.313</w:t>
              </w:r>
            </w:ins>
            <w:del w:id="66" w:author="Author">
              <w:r w:rsidRPr="009C7927" w:rsidDel="00C268C9">
                <w:rPr>
                  <w:rFonts w:ascii="Arial" w:hAnsi="Arial"/>
                  <w:sz w:val="18"/>
                </w:rPr>
                <w:delText>.321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0B869A04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ins w:id="67" w:author="Author">
              <w:r w:rsidRPr="009C7927">
                <w:rPr>
                  <w:rFonts w:ascii="Arial" w:hAnsi="Arial"/>
                  <w:sz w:val="18"/>
                </w:rPr>
                <w:t>.156</w:t>
              </w:r>
            </w:ins>
            <w:del w:id="68" w:author="Author">
              <w:r w:rsidRPr="009C792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5CF3124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r w:rsidRPr="009C7927">
              <w:rPr>
                <w:rFonts w:ascii="Arial" w:hAnsi="Arial"/>
                <w:sz w:val="18"/>
              </w:rPr>
              <w:br/>
            </w:r>
            <w:ins w:id="69" w:author="Author">
              <w:r w:rsidRPr="009C7927">
                <w:rPr>
                  <w:rFonts w:ascii="Arial" w:hAnsi="Arial"/>
                  <w:sz w:val="18"/>
                </w:rPr>
                <w:t>.074</w:t>
              </w:r>
            </w:ins>
            <w:del w:id="70" w:author="Author">
              <w:r w:rsidRPr="009C792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</w:tr>
      <w:tr w:rsidR="009C7927" w:rsidRPr="009C7927" w14:paraId="706C6769" w14:textId="77777777" w:rsidTr="00320B39">
        <w:trPr>
          <w:trHeight w:val="190"/>
        </w:trPr>
        <w:tc>
          <w:tcPr>
            <w:tcW w:w="200" w:type="dxa"/>
          </w:tcPr>
          <w:p w14:paraId="7DF88FD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3B3C0F1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hideMark/>
          </w:tcPr>
          <w:p w14:paraId="61FDA51B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b/>
                <w:sz w:val="18"/>
              </w:rPr>
            </w:pPr>
            <w:r w:rsidRPr="009C7927">
              <w:rPr>
                <w:rFonts w:ascii="Arial" w:hAnsi="Arial"/>
                <w:b/>
                <w:sz w:val="18"/>
              </w:rPr>
              <w:t>e.</w:t>
            </w:r>
          </w:p>
        </w:tc>
        <w:tc>
          <w:tcPr>
            <w:tcW w:w="6330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14:paraId="5AB3E88E" w14:textId="77777777" w:rsidR="009C7927" w:rsidRPr="009C7927" w:rsidRDefault="009C7927" w:rsidP="009C7927">
            <w:pPr>
              <w:spacing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Exposure:</w:t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ED7111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177F14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72FD4D" w14:textId="77777777" w:rsidR="009C7927" w:rsidRPr="009C7927" w:rsidRDefault="009C7927" w:rsidP="009C7927">
            <w:pPr>
              <w:tabs>
                <w:tab w:val="decimal" w:pos="300"/>
              </w:tabs>
              <w:spacing w:line="190" w:lineRule="exact"/>
              <w:rPr>
                <w:rFonts w:ascii="Arial" w:hAnsi="Arial"/>
                <w:sz w:val="18"/>
              </w:rPr>
            </w:pPr>
          </w:p>
        </w:tc>
      </w:tr>
      <w:tr w:rsidR="009C7927" w:rsidRPr="009C7927" w14:paraId="2B2DFDA0" w14:textId="77777777" w:rsidTr="00320B39">
        <w:trPr>
          <w:trHeight w:val="190"/>
        </w:trPr>
        <w:tc>
          <w:tcPr>
            <w:tcW w:w="200" w:type="dxa"/>
          </w:tcPr>
          <w:p w14:paraId="09C80B54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674372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935384" w14:textId="77777777" w:rsidR="009C7927" w:rsidRPr="009C7927" w:rsidRDefault="009C7927" w:rsidP="009C7927">
            <w:pPr>
              <w:spacing w:before="20" w:after="20" w:line="190" w:lineRule="exact"/>
              <w:rPr>
                <w:rFonts w:ascii="Arial" w:hAnsi="Arial"/>
                <w:b/>
                <w:sz w:val="18"/>
              </w:rPr>
            </w:pPr>
          </w:p>
        </w:tc>
        <w:tc>
          <w:tcPr>
            <w:tcW w:w="63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14:paraId="1CF7C666" w14:textId="77777777" w:rsidR="009C7927" w:rsidRPr="009C7927" w:rsidRDefault="009C7927" w:rsidP="009C7927">
            <w:pPr>
              <w:tabs>
                <w:tab w:val="left" w:leader="dot" w:pos="60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9C7927">
              <w:rPr>
                <w:rFonts w:ascii="Arial" w:hAnsi="Arial"/>
                <w:sz w:val="18"/>
              </w:rPr>
              <w:t>For adjoining properties of an exceptionally hazardous nature</w:t>
            </w:r>
            <w:r w:rsidRPr="009C7927">
              <w:rPr>
                <w:rFonts w:ascii="Arial" w:hAnsi="Arial"/>
                <w:sz w:val="18"/>
              </w:rPr>
              <w:tab/>
            </w:r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82E98E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1" w:author="Author">
              <w:r w:rsidRPr="009C7927">
                <w:rPr>
                  <w:rFonts w:ascii="Arial" w:hAnsi="Arial"/>
                  <w:sz w:val="18"/>
                </w:rPr>
                <w:t>.156</w:t>
              </w:r>
            </w:ins>
            <w:del w:id="72" w:author="Author">
              <w:r w:rsidRPr="009C7927" w:rsidDel="00C268C9">
                <w:rPr>
                  <w:rFonts w:ascii="Arial" w:hAnsi="Arial"/>
                  <w:sz w:val="18"/>
                </w:rPr>
                <w:delText>.160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46D6C3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3" w:author="Author">
              <w:r w:rsidRPr="009C7927">
                <w:rPr>
                  <w:rFonts w:ascii="Arial" w:hAnsi="Arial"/>
                  <w:sz w:val="18"/>
                </w:rPr>
                <w:t>.074</w:t>
              </w:r>
            </w:ins>
            <w:del w:id="74" w:author="Author">
              <w:r w:rsidRPr="009C7927" w:rsidDel="00C268C9">
                <w:rPr>
                  <w:rFonts w:ascii="Arial" w:hAnsi="Arial"/>
                  <w:sz w:val="18"/>
                </w:rPr>
                <w:delText>.076</w:delText>
              </w:r>
            </w:del>
          </w:p>
        </w:tc>
        <w:tc>
          <w:tcPr>
            <w:tcW w:w="10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A9B914" w14:textId="77777777" w:rsidR="009C7927" w:rsidRPr="009C7927" w:rsidRDefault="009C7927" w:rsidP="009C7927">
            <w:pPr>
              <w:tabs>
                <w:tab w:val="decimal" w:pos="30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ins w:id="75" w:author="Author">
              <w:r w:rsidRPr="009C7927">
                <w:rPr>
                  <w:rFonts w:ascii="Arial" w:hAnsi="Arial"/>
                  <w:sz w:val="18"/>
                </w:rPr>
                <w:t>.039</w:t>
              </w:r>
            </w:ins>
            <w:del w:id="76" w:author="Author">
              <w:r w:rsidRPr="009C7927" w:rsidDel="00C268C9">
                <w:rPr>
                  <w:rFonts w:ascii="Arial" w:hAnsi="Arial"/>
                  <w:sz w:val="18"/>
                </w:rPr>
                <w:delText>.040</w:delText>
              </w:r>
            </w:del>
          </w:p>
        </w:tc>
      </w:tr>
    </w:tbl>
    <w:p w14:paraId="1E679B70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</w:pPr>
    </w:p>
    <w:p w14:paraId="07C2CB48" w14:textId="77777777" w:rsidR="009C7927" w:rsidRPr="009C7927" w:rsidRDefault="009C7927" w:rsidP="009C7927"/>
    <w:p w14:paraId="56FD2BBC" w14:textId="77777777" w:rsidR="009C7927" w:rsidRPr="009C7927" w:rsidRDefault="009C7927" w:rsidP="009C7927">
      <w:pPr>
        <w:spacing w:before="80" w:line="190" w:lineRule="exact"/>
        <w:jc w:val="both"/>
        <w:rPr>
          <w:rFonts w:ascii="Arial" w:hAnsi="Arial"/>
          <w:sz w:val="18"/>
        </w:rPr>
        <w:sectPr w:rsidR="009C7927" w:rsidRPr="009C7927" w:rsidSect="009C7927">
          <w:headerReference w:type="default" r:id="rId24"/>
          <w:type w:val="continuous"/>
          <w:pgSz w:w="12240" w:h="15840" w:code="1"/>
          <w:pgMar w:top="1735" w:right="960" w:bottom="1560" w:left="1200" w:header="504" w:footer="504" w:gutter="0"/>
          <w:cols w:space="720"/>
          <w:docGrid w:linePitch="299"/>
        </w:sectPr>
      </w:pPr>
    </w:p>
    <w:p w14:paraId="4983B1B0" w14:textId="77777777" w:rsidR="009C7927" w:rsidRPr="009C7927" w:rsidRDefault="009C7927" w:rsidP="009C7927"/>
    <w:p w14:paraId="5C447BC3" w14:textId="77777777" w:rsidR="00EB4F03" w:rsidRDefault="00EB4F03"/>
    <w:sectPr w:rsidR="00EB4F03" w:rsidSect="009C7927">
      <w:headerReference w:type="default" r:id="rId25"/>
      <w:type w:val="continuous"/>
      <w:pgSz w:w="12240" w:h="15840"/>
      <w:pgMar w:top="1735" w:right="960" w:bottom="1560" w:left="1200" w:header="504" w:footer="504" w:gutter="0"/>
      <w:cols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790423" w14:textId="77777777" w:rsidR="009C7927" w:rsidRDefault="009C7927" w:rsidP="009C7927">
      <w:r>
        <w:separator/>
      </w:r>
    </w:p>
  </w:endnote>
  <w:endnote w:type="continuationSeparator" w:id="0">
    <w:p w14:paraId="18885FF0" w14:textId="77777777" w:rsidR="009C7927" w:rsidRDefault="009C7927" w:rsidP="009C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19477" w14:textId="77777777" w:rsidR="009C7927" w:rsidRDefault="009C7927" w:rsidP="00CB6AE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4D98C8C" w14:textId="77777777" w:rsidR="009C7927" w:rsidRDefault="009C7927" w:rsidP="009C792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9B2B3" w14:textId="13672DA2" w:rsidR="009C7927" w:rsidRPr="009C7927" w:rsidRDefault="009C7927" w:rsidP="00A3096D">
    <w:pPr>
      <w:pStyle w:val="Footer"/>
      <w:framePr w:h="440" w:hSpace="180" w:wrap="around" w:vAnchor="page" w:hAnchor="page" w:x="1005" w:y="1508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rFonts w:ascii="Times New Roman" w:hAnsi="Times New Roman"/>
      </w:rPr>
    </w:pPr>
    <w:r w:rsidRPr="009C7927">
      <w:rPr>
        <w:rStyle w:val="PageNumber"/>
        <w:rFonts w:ascii="Times New Roman" w:hAnsi="Times New Roman"/>
      </w:rPr>
      <w:t xml:space="preserve">© Insurance Services Office, Inc., 2024    </w:t>
    </w:r>
    <w:r w:rsidR="00A3096D">
      <w:rPr>
        <w:rStyle w:val="PageNumber"/>
        <w:rFonts w:ascii="Times New Roman" w:hAnsi="Times New Roman"/>
      </w:rPr>
      <w:t xml:space="preserve">             </w:t>
    </w:r>
    <w:r w:rsidRPr="009C7927">
      <w:rPr>
        <w:rStyle w:val="PageNumber"/>
        <w:rFonts w:ascii="Times New Roman" w:hAnsi="Times New Roman"/>
      </w:rPr>
      <w:t xml:space="preserve">    North Dakota    </w:t>
    </w:r>
    <w:r w:rsidR="00A3096D">
      <w:rPr>
        <w:rStyle w:val="PageNumber"/>
        <w:rFonts w:ascii="Times New Roman" w:hAnsi="Times New Roman"/>
      </w:rPr>
      <w:t xml:space="preserve">                    </w:t>
    </w:r>
    <w:r w:rsidRPr="009C7927">
      <w:rPr>
        <w:rStyle w:val="PageNumber"/>
        <w:rFonts w:ascii="Times New Roman" w:hAnsi="Times New Roman"/>
      </w:rPr>
      <w:t xml:space="preserve">    CF-2024-RLA1    </w:t>
    </w:r>
    <w:r w:rsidR="00A3096D">
      <w:rPr>
        <w:rStyle w:val="PageNumber"/>
        <w:rFonts w:ascii="Times New Roman" w:hAnsi="Times New Roman"/>
      </w:rPr>
      <w:t xml:space="preserve">                  </w:t>
    </w:r>
    <w:r w:rsidRPr="009C7927">
      <w:rPr>
        <w:rStyle w:val="PageNumber"/>
        <w:rFonts w:ascii="Times New Roman" w:hAnsi="Times New Roman"/>
      </w:rPr>
      <w:t xml:space="preserve">    E-</w:t>
    </w:r>
    <w:r w:rsidRPr="009C7927">
      <w:rPr>
        <w:rStyle w:val="PageNumber"/>
        <w:rFonts w:ascii="Times New Roman" w:hAnsi="Times New Roman"/>
      </w:rPr>
      <w:fldChar w:fldCharType="begin"/>
    </w:r>
    <w:r w:rsidRPr="009C7927">
      <w:rPr>
        <w:rStyle w:val="PageNumber"/>
        <w:rFonts w:ascii="Times New Roman" w:hAnsi="Times New Roman"/>
      </w:rPr>
      <w:instrText xml:space="preserve"> PAGE </w:instrText>
    </w:r>
    <w:r w:rsidRPr="009C7927">
      <w:rPr>
        <w:rStyle w:val="PageNumber"/>
        <w:rFonts w:ascii="Times New Roman" w:hAnsi="Times New Roman"/>
      </w:rPr>
      <w:fldChar w:fldCharType="separate"/>
    </w:r>
    <w:r w:rsidRPr="009C7927">
      <w:rPr>
        <w:rStyle w:val="PageNumber"/>
        <w:rFonts w:ascii="Times New Roman" w:hAnsi="Times New Roman"/>
        <w:noProof/>
      </w:rPr>
      <w:t>1</w:t>
    </w:r>
    <w:r w:rsidRPr="009C7927">
      <w:rPr>
        <w:rStyle w:val="PageNumber"/>
        <w:rFonts w:ascii="Times New Roman" w:hAnsi="Times New Roman"/>
      </w:rPr>
      <w:fldChar w:fldCharType="end"/>
    </w:r>
  </w:p>
  <w:p w14:paraId="1FC979EF" w14:textId="77777777" w:rsidR="009C7927" w:rsidRPr="009C7927" w:rsidRDefault="009C7927" w:rsidP="00A3096D">
    <w:pPr>
      <w:pStyle w:val="Footer"/>
      <w:framePr w:h="440" w:hSpace="180" w:wrap="around" w:vAnchor="page" w:hAnchor="page" w:x="1005" w:y="15086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5B9F1" w14:textId="77777777" w:rsidR="009C7927" w:rsidRDefault="009C7927" w:rsidP="009C7927">
      <w:r>
        <w:separator/>
      </w:r>
    </w:p>
  </w:footnote>
  <w:footnote w:type="continuationSeparator" w:id="0">
    <w:p w14:paraId="446E6ED7" w14:textId="77777777" w:rsidR="009C7927" w:rsidRDefault="009C7927" w:rsidP="009C7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C487" w14:textId="77777777" w:rsidR="001A5759" w:rsidRDefault="001A5759">
    <w:pPr>
      <w:tabs>
        <w:tab w:val="left" w:pos="1440"/>
        <w:tab w:val="left" w:pos="8040"/>
      </w:tabs>
      <w:spacing w:line="240" w:lineRule="exact"/>
      <w:rPr>
        <w:rFonts w:ascii="Courier New" w:hAnsi="Courier New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6A03FFAF" w14:textId="77777777">
      <w:trPr>
        <w:cantSplit/>
      </w:trPr>
      <w:tc>
        <w:tcPr>
          <w:tcW w:w="2420" w:type="dxa"/>
        </w:tcPr>
        <w:p w14:paraId="460384ED" w14:textId="77777777" w:rsidR="009C7927" w:rsidRDefault="009C7927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100F53BD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70C32C2" w14:textId="77777777" w:rsidR="009C7927" w:rsidRDefault="009C7927">
          <w:pPr>
            <w:pStyle w:val="Header"/>
            <w:jc w:val="right"/>
          </w:pPr>
        </w:p>
      </w:tc>
    </w:tr>
    <w:tr w:rsidR="009C7927" w14:paraId="0B870C65" w14:textId="77777777">
      <w:trPr>
        <w:cantSplit/>
      </w:trPr>
      <w:tc>
        <w:tcPr>
          <w:tcW w:w="2420" w:type="dxa"/>
        </w:tcPr>
        <w:p w14:paraId="3674DA2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BE1F47E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66D55F2" w14:textId="77777777" w:rsidR="009C7927" w:rsidRDefault="009C7927">
          <w:pPr>
            <w:pStyle w:val="Header"/>
            <w:jc w:val="right"/>
          </w:pPr>
        </w:p>
      </w:tc>
    </w:tr>
    <w:tr w:rsidR="009C7927" w14:paraId="61030E6B" w14:textId="77777777">
      <w:trPr>
        <w:cantSplit/>
      </w:trPr>
      <w:tc>
        <w:tcPr>
          <w:tcW w:w="2420" w:type="dxa"/>
        </w:tcPr>
        <w:p w14:paraId="56F32C3F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9F55782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642B0245" w14:textId="77777777" w:rsidR="009C7927" w:rsidRDefault="009C7927">
          <w:pPr>
            <w:pStyle w:val="Header"/>
            <w:jc w:val="right"/>
          </w:pPr>
        </w:p>
      </w:tc>
    </w:tr>
    <w:tr w:rsidR="009C7927" w14:paraId="57083302" w14:textId="77777777">
      <w:trPr>
        <w:cantSplit/>
      </w:trPr>
      <w:tc>
        <w:tcPr>
          <w:tcW w:w="2420" w:type="dxa"/>
        </w:tcPr>
        <w:p w14:paraId="4D4D1AA7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2045535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B45923F" w14:textId="77777777" w:rsidR="009C7927" w:rsidRDefault="009C7927">
          <w:pPr>
            <w:pStyle w:val="Header"/>
            <w:jc w:val="right"/>
          </w:pPr>
        </w:p>
      </w:tc>
    </w:tr>
    <w:tr w:rsidR="009C7927" w14:paraId="45C09C5F" w14:textId="77777777">
      <w:trPr>
        <w:cantSplit/>
      </w:trPr>
      <w:tc>
        <w:tcPr>
          <w:tcW w:w="2420" w:type="dxa"/>
        </w:tcPr>
        <w:p w14:paraId="7099AF70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2EC421D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4CB13810" w14:textId="77777777" w:rsidR="009C7927" w:rsidRDefault="009C7927">
          <w:pPr>
            <w:pStyle w:val="Header"/>
            <w:jc w:val="right"/>
          </w:pPr>
        </w:p>
      </w:tc>
    </w:tr>
  </w:tbl>
  <w:p w14:paraId="093BCB32" w14:textId="77777777" w:rsidR="009C7927" w:rsidRDefault="009C7927">
    <w:pPr>
      <w:pStyle w:val="isonormal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1EB7D14A" w14:textId="77777777">
      <w:trPr>
        <w:cantSplit/>
      </w:trPr>
      <w:tc>
        <w:tcPr>
          <w:tcW w:w="2420" w:type="dxa"/>
        </w:tcPr>
        <w:p w14:paraId="4BD766A3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1894F49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BB375B8" w14:textId="77777777" w:rsidR="009C7927" w:rsidRDefault="009C7927">
          <w:pPr>
            <w:pStyle w:val="Header"/>
            <w:jc w:val="right"/>
          </w:pPr>
          <w:r>
            <w:t>NORTH DAKOTA (33)</w:t>
          </w:r>
        </w:p>
      </w:tc>
    </w:tr>
    <w:tr w:rsidR="009C7927" w14:paraId="5A5FEAB8" w14:textId="77777777">
      <w:trPr>
        <w:cantSplit/>
      </w:trPr>
      <w:tc>
        <w:tcPr>
          <w:tcW w:w="2420" w:type="dxa"/>
        </w:tcPr>
        <w:p w14:paraId="0CE4B544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D0A99B7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5AB7DB2B" w14:textId="77777777" w:rsidR="009C7927" w:rsidRDefault="009C7927">
          <w:pPr>
            <w:pStyle w:val="Header"/>
            <w:jc w:val="right"/>
          </w:pPr>
        </w:p>
      </w:tc>
    </w:tr>
    <w:tr w:rsidR="009C7927" w14:paraId="3191B21B" w14:textId="77777777">
      <w:trPr>
        <w:cantSplit/>
      </w:trPr>
      <w:tc>
        <w:tcPr>
          <w:tcW w:w="2420" w:type="dxa"/>
        </w:tcPr>
        <w:p w14:paraId="2CBC767A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519F3CC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5FAAABE7" w14:textId="77777777" w:rsidR="009C7927" w:rsidRDefault="009C7927">
          <w:pPr>
            <w:pStyle w:val="Header"/>
            <w:jc w:val="right"/>
          </w:pPr>
        </w:p>
      </w:tc>
    </w:tr>
    <w:tr w:rsidR="009C7927" w14:paraId="086B82C5" w14:textId="77777777">
      <w:trPr>
        <w:cantSplit/>
      </w:trPr>
      <w:tc>
        <w:tcPr>
          <w:tcW w:w="2420" w:type="dxa"/>
        </w:tcPr>
        <w:p w14:paraId="3D6A92F2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C941F49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9811767" w14:textId="77777777" w:rsidR="009C7927" w:rsidRDefault="009C7927">
          <w:pPr>
            <w:pStyle w:val="Header"/>
            <w:jc w:val="right"/>
          </w:pPr>
        </w:p>
      </w:tc>
    </w:tr>
    <w:tr w:rsidR="009C7927" w14:paraId="15B3E8A4" w14:textId="77777777">
      <w:trPr>
        <w:cantSplit/>
      </w:trPr>
      <w:tc>
        <w:tcPr>
          <w:tcW w:w="2420" w:type="dxa"/>
        </w:tcPr>
        <w:p w14:paraId="1F846376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4E85992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50C0F640" w14:textId="77777777" w:rsidR="009C7927" w:rsidRDefault="009C7927">
          <w:pPr>
            <w:pStyle w:val="Header"/>
            <w:jc w:val="right"/>
          </w:pPr>
        </w:p>
      </w:tc>
    </w:tr>
  </w:tbl>
  <w:p w14:paraId="31F0AAEE" w14:textId="77777777" w:rsidR="009C7927" w:rsidRDefault="009C7927">
    <w:pPr>
      <w:pStyle w:val="isonormal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2E82500E" w14:textId="77777777">
      <w:trPr>
        <w:cantSplit/>
      </w:trPr>
      <w:tc>
        <w:tcPr>
          <w:tcW w:w="2420" w:type="dxa"/>
        </w:tcPr>
        <w:p w14:paraId="65161431" w14:textId="77777777" w:rsidR="009C7927" w:rsidRDefault="009C7927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1B118261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9C39045" w14:textId="77777777" w:rsidR="009C7927" w:rsidRDefault="009C7927">
          <w:pPr>
            <w:pStyle w:val="Header"/>
            <w:jc w:val="right"/>
          </w:pPr>
        </w:p>
      </w:tc>
    </w:tr>
    <w:tr w:rsidR="009C7927" w14:paraId="0A185F86" w14:textId="77777777">
      <w:trPr>
        <w:cantSplit/>
      </w:trPr>
      <w:tc>
        <w:tcPr>
          <w:tcW w:w="2420" w:type="dxa"/>
        </w:tcPr>
        <w:p w14:paraId="5845EA46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D395A52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6C4ABBED" w14:textId="77777777" w:rsidR="009C7927" w:rsidRDefault="009C7927">
          <w:pPr>
            <w:pStyle w:val="Header"/>
            <w:jc w:val="right"/>
          </w:pPr>
        </w:p>
      </w:tc>
    </w:tr>
    <w:tr w:rsidR="009C7927" w14:paraId="2A3CA25A" w14:textId="77777777">
      <w:trPr>
        <w:cantSplit/>
      </w:trPr>
      <w:tc>
        <w:tcPr>
          <w:tcW w:w="2420" w:type="dxa"/>
        </w:tcPr>
        <w:p w14:paraId="641544DC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1EFF9A12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4EC65877" w14:textId="77777777" w:rsidR="009C7927" w:rsidRDefault="009C7927">
          <w:pPr>
            <w:pStyle w:val="Header"/>
            <w:jc w:val="right"/>
          </w:pPr>
        </w:p>
      </w:tc>
    </w:tr>
    <w:tr w:rsidR="009C7927" w14:paraId="7CC1B1E2" w14:textId="77777777">
      <w:trPr>
        <w:cantSplit/>
      </w:trPr>
      <w:tc>
        <w:tcPr>
          <w:tcW w:w="2420" w:type="dxa"/>
        </w:tcPr>
        <w:p w14:paraId="732D175B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3E5F4E6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7F0D254" w14:textId="77777777" w:rsidR="009C7927" w:rsidRDefault="009C7927">
          <w:pPr>
            <w:pStyle w:val="Header"/>
            <w:jc w:val="right"/>
          </w:pPr>
        </w:p>
      </w:tc>
    </w:tr>
    <w:tr w:rsidR="009C7927" w14:paraId="6E9F692F" w14:textId="77777777">
      <w:trPr>
        <w:cantSplit/>
      </w:trPr>
      <w:tc>
        <w:tcPr>
          <w:tcW w:w="2420" w:type="dxa"/>
        </w:tcPr>
        <w:p w14:paraId="2DD2355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74554FC0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07E17057" w14:textId="77777777" w:rsidR="009C7927" w:rsidRDefault="009C7927">
          <w:pPr>
            <w:pStyle w:val="Header"/>
            <w:jc w:val="right"/>
          </w:pPr>
        </w:p>
      </w:tc>
    </w:tr>
  </w:tbl>
  <w:p w14:paraId="74931706" w14:textId="77777777" w:rsidR="009C7927" w:rsidRDefault="009C7927">
    <w:pPr>
      <w:pStyle w:val="isonormal"/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7A45B634" w14:textId="77777777">
      <w:trPr>
        <w:cantSplit/>
      </w:trPr>
      <w:tc>
        <w:tcPr>
          <w:tcW w:w="2420" w:type="dxa"/>
        </w:tcPr>
        <w:p w14:paraId="45573A4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E63C44F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46ED09C" w14:textId="77777777" w:rsidR="009C7927" w:rsidRDefault="009C7927">
          <w:pPr>
            <w:pStyle w:val="Header"/>
            <w:jc w:val="right"/>
          </w:pPr>
          <w:r>
            <w:t>NORTH DAKOTA (33)</w:t>
          </w:r>
        </w:p>
      </w:tc>
    </w:tr>
    <w:tr w:rsidR="009C7927" w14:paraId="4BABC58A" w14:textId="77777777">
      <w:trPr>
        <w:cantSplit/>
      </w:trPr>
      <w:tc>
        <w:tcPr>
          <w:tcW w:w="2420" w:type="dxa"/>
        </w:tcPr>
        <w:p w14:paraId="5F6BD84F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7562C6F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FF38114" w14:textId="77777777" w:rsidR="009C7927" w:rsidRDefault="009C7927">
          <w:pPr>
            <w:pStyle w:val="Header"/>
            <w:jc w:val="right"/>
          </w:pPr>
        </w:p>
      </w:tc>
    </w:tr>
    <w:tr w:rsidR="009C7927" w14:paraId="2C1625C1" w14:textId="77777777">
      <w:trPr>
        <w:cantSplit/>
      </w:trPr>
      <w:tc>
        <w:tcPr>
          <w:tcW w:w="2420" w:type="dxa"/>
        </w:tcPr>
        <w:p w14:paraId="17C620D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6E6AC8D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7A766BE5" w14:textId="77777777" w:rsidR="009C7927" w:rsidRDefault="009C7927">
          <w:pPr>
            <w:pStyle w:val="Header"/>
            <w:jc w:val="right"/>
          </w:pPr>
        </w:p>
      </w:tc>
    </w:tr>
    <w:tr w:rsidR="009C7927" w14:paraId="191F4DF7" w14:textId="77777777">
      <w:trPr>
        <w:cantSplit/>
      </w:trPr>
      <w:tc>
        <w:tcPr>
          <w:tcW w:w="2420" w:type="dxa"/>
        </w:tcPr>
        <w:p w14:paraId="68B336CD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E4A4092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19C02AC" w14:textId="77777777" w:rsidR="009C7927" w:rsidRDefault="009C7927">
          <w:pPr>
            <w:pStyle w:val="Header"/>
            <w:jc w:val="right"/>
          </w:pPr>
        </w:p>
      </w:tc>
    </w:tr>
    <w:tr w:rsidR="009C7927" w14:paraId="3679A193" w14:textId="77777777">
      <w:trPr>
        <w:cantSplit/>
      </w:trPr>
      <w:tc>
        <w:tcPr>
          <w:tcW w:w="2420" w:type="dxa"/>
        </w:tcPr>
        <w:p w14:paraId="60FEA929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4AC7F16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089425C5" w14:textId="77777777" w:rsidR="009C7927" w:rsidRDefault="009C7927">
          <w:pPr>
            <w:pStyle w:val="Header"/>
            <w:jc w:val="right"/>
          </w:pPr>
        </w:p>
      </w:tc>
    </w:tr>
  </w:tbl>
  <w:p w14:paraId="73386847" w14:textId="77777777" w:rsidR="009C7927" w:rsidRDefault="009C7927">
    <w:pPr>
      <w:pStyle w:val="isonormal"/>
    </w:pP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1F6BC1F2" w14:textId="77777777">
      <w:trPr>
        <w:cantSplit/>
      </w:trPr>
      <w:tc>
        <w:tcPr>
          <w:tcW w:w="2420" w:type="dxa"/>
        </w:tcPr>
        <w:p w14:paraId="29C7BEE7" w14:textId="77777777" w:rsidR="009C7927" w:rsidRDefault="009C7927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6EF37DFB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E34ECC4" w14:textId="77777777" w:rsidR="009C7927" w:rsidRDefault="009C7927">
          <w:pPr>
            <w:pStyle w:val="Header"/>
            <w:jc w:val="right"/>
          </w:pPr>
        </w:p>
      </w:tc>
    </w:tr>
    <w:tr w:rsidR="009C7927" w14:paraId="3D71082C" w14:textId="77777777">
      <w:trPr>
        <w:cantSplit/>
      </w:trPr>
      <w:tc>
        <w:tcPr>
          <w:tcW w:w="2420" w:type="dxa"/>
        </w:tcPr>
        <w:p w14:paraId="03FC10DF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781FF813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7D7CF286" w14:textId="77777777" w:rsidR="009C7927" w:rsidRDefault="009C7927">
          <w:pPr>
            <w:pStyle w:val="Header"/>
            <w:jc w:val="right"/>
          </w:pPr>
        </w:p>
      </w:tc>
    </w:tr>
    <w:tr w:rsidR="009C7927" w14:paraId="7695F53C" w14:textId="77777777">
      <w:trPr>
        <w:cantSplit/>
      </w:trPr>
      <w:tc>
        <w:tcPr>
          <w:tcW w:w="2420" w:type="dxa"/>
        </w:tcPr>
        <w:p w14:paraId="345365D0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7E75B0A1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406090D" w14:textId="77777777" w:rsidR="009C7927" w:rsidRDefault="009C7927">
          <w:pPr>
            <w:pStyle w:val="Header"/>
            <w:jc w:val="right"/>
          </w:pPr>
        </w:p>
      </w:tc>
    </w:tr>
    <w:tr w:rsidR="009C7927" w14:paraId="026E73A8" w14:textId="77777777">
      <w:trPr>
        <w:cantSplit/>
      </w:trPr>
      <w:tc>
        <w:tcPr>
          <w:tcW w:w="2420" w:type="dxa"/>
        </w:tcPr>
        <w:p w14:paraId="71EE03DE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3174C44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FD5A6D8" w14:textId="77777777" w:rsidR="009C7927" w:rsidRDefault="009C7927">
          <w:pPr>
            <w:pStyle w:val="Header"/>
            <w:jc w:val="right"/>
          </w:pPr>
        </w:p>
      </w:tc>
    </w:tr>
    <w:tr w:rsidR="009C7927" w14:paraId="7EFABB9C" w14:textId="77777777">
      <w:trPr>
        <w:cantSplit/>
      </w:trPr>
      <w:tc>
        <w:tcPr>
          <w:tcW w:w="2420" w:type="dxa"/>
        </w:tcPr>
        <w:p w14:paraId="62579692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5385521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6D26A7A8" w14:textId="77777777" w:rsidR="009C7927" w:rsidRDefault="009C7927">
          <w:pPr>
            <w:pStyle w:val="Header"/>
            <w:jc w:val="right"/>
          </w:pPr>
        </w:p>
      </w:tc>
    </w:tr>
  </w:tbl>
  <w:p w14:paraId="73FC38F1" w14:textId="77777777" w:rsidR="009C7927" w:rsidRDefault="009C7927">
    <w:pPr>
      <w:pStyle w:val="isonormal"/>
    </w:pP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9C7927" w14:paraId="46C5EFC1" w14:textId="77777777" w:rsidTr="006646B4">
      <w:tc>
        <w:tcPr>
          <w:tcW w:w="1810" w:type="pct"/>
        </w:tcPr>
        <w:p w14:paraId="55DFF127" w14:textId="3283A56F" w:rsidR="009C7927" w:rsidRPr="00B97528" w:rsidRDefault="009C7927" w:rsidP="00B97528">
          <w:pPr>
            <w:pStyle w:val="Header"/>
            <w:rPr>
              <w:rFonts w:cs="Arial"/>
            </w:rPr>
          </w:pPr>
          <w:r>
            <w:rPr>
              <w:rFonts w:cs="Arial"/>
            </w:rPr>
            <w:t>NORTH DAKOTA (33)</w:t>
          </w:r>
        </w:p>
      </w:tc>
      <w:tc>
        <w:tcPr>
          <w:tcW w:w="3190" w:type="pct"/>
        </w:tcPr>
        <w:p w14:paraId="0B3336B2" w14:textId="77777777" w:rsidR="009C7927" w:rsidRPr="00B97528" w:rsidRDefault="009C7927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328B9595" w14:textId="77777777" w:rsidR="009C7927" w:rsidRDefault="009C7927">
    <w:pPr>
      <w:pStyle w:val="Header"/>
    </w:pP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</w:tblGrid>
    <w:tr w:rsidR="009C7927" w14:paraId="4F17BF3E" w14:textId="77777777">
      <w:trPr>
        <w:cantSplit/>
      </w:trPr>
      <w:tc>
        <w:tcPr>
          <w:tcW w:w="2420" w:type="dxa"/>
        </w:tcPr>
        <w:p w14:paraId="15072B60" w14:textId="77777777" w:rsidR="009C7927" w:rsidRDefault="009C7927">
          <w:pPr>
            <w:pStyle w:val="Header"/>
            <w:jc w:val="right"/>
          </w:pPr>
        </w:p>
      </w:tc>
    </w:tr>
    <w:tr w:rsidR="009C7927" w14:paraId="5CC9FC1B" w14:textId="77777777">
      <w:trPr>
        <w:cantSplit/>
      </w:trPr>
      <w:tc>
        <w:tcPr>
          <w:tcW w:w="2420" w:type="dxa"/>
        </w:tcPr>
        <w:p w14:paraId="5D107E4B" w14:textId="77777777" w:rsidR="009C7927" w:rsidRDefault="009C7927">
          <w:pPr>
            <w:pStyle w:val="Header"/>
            <w:jc w:val="right"/>
          </w:pPr>
        </w:p>
      </w:tc>
    </w:tr>
    <w:tr w:rsidR="009C7927" w14:paraId="6FD59FE1" w14:textId="77777777">
      <w:trPr>
        <w:cantSplit/>
      </w:trPr>
      <w:tc>
        <w:tcPr>
          <w:tcW w:w="2420" w:type="dxa"/>
        </w:tcPr>
        <w:p w14:paraId="4BD9711F" w14:textId="77777777" w:rsidR="009C7927" w:rsidRDefault="009C7927">
          <w:pPr>
            <w:pStyle w:val="Header"/>
            <w:jc w:val="right"/>
          </w:pPr>
        </w:p>
      </w:tc>
    </w:tr>
    <w:tr w:rsidR="009C7927" w14:paraId="0EF1F293" w14:textId="77777777">
      <w:trPr>
        <w:cantSplit/>
      </w:trPr>
      <w:tc>
        <w:tcPr>
          <w:tcW w:w="2420" w:type="dxa"/>
        </w:tcPr>
        <w:p w14:paraId="716370F9" w14:textId="77777777" w:rsidR="009C7927" w:rsidRDefault="009C7927">
          <w:pPr>
            <w:pStyle w:val="Header"/>
            <w:jc w:val="right"/>
          </w:pPr>
        </w:p>
      </w:tc>
    </w:tr>
    <w:tr w:rsidR="009C7927" w14:paraId="0BB7F2FF" w14:textId="77777777">
      <w:trPr>
        <w:cantSplit/>
      </w:trPr>
      <w:tc>
        <w:tcPr>
          <w:tcW w:w="2420" w:type="dxa"/>
        </w:tcPr>
        <w:p w14:paraId="72F3BD74" w14:textId="77777777" w:rsidR="009C7927" w:rsidRDefault="009C7927">
          <w:pPr>
            <w:pStyle w:val="Header"/>
            <w:jc w:val="right"/>
          </w:pPr>
        </w:p>
      </w:tc>
    </w:tr>
  </w:tbl>
  <w:p w14:paraId="2AF1CAD3" w14:textId="77777777" w:rsidR="009C7927" w:rsidRDefault="009C7927">
    <w:pPr>
      <w:pStyle w:val="isonormal"/>
    </w:pP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3823" w:type="pct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790"/>
      <w:gridCol w:w="4917"/>
    </w:tblGrid>
    <w:tr w:rsidR="006646B4" w14:paraId="1051D39F" w14:textId="77777777" w:rsidTr="006646B4">
      <w:tc>
        <w:tcPr>
          <w:tcW w:w="1810" w:type="pct"/>
        </w:tcPr>
        <w:p w14:paraId="7FD53633" w14:textId="77777777" w:rsidR="001A5759" w:rsidRPr="00B97528" w:rsidRDefault="001A5759" w:rsidP="00B97528">
          <w:pPr>
            <w:pStyle w:val="Header"/>
            <w:rPr>
              <w:rFonts w:cs="Arial"/>
            </w:rPr>
          </w:pPr>
          <w:r w:rsidRPr="006646B4">
            <w:rPr>
              <w:rFonts w:cs="Arial"/>
            </w:rPr>
            <w:t>NORTH CAROLINA</w:t>
          </w:r>
          <w:r>
            <w:rPr>
              <w:rFonts w:cs="Arial"/>
            </w:rPr>
            <w:t xml:space="preserve"> (32)</w:t>
          </w:r>
        </w:p>
      </w:tc>
      <w:tc>
        <w:tcPr>
          <w:tcW w:w="3190" w:type="pct"/>
        </w:tcPr>
        <w:p w14:paraId="318D2F06" w14:textId="77777777" w:rsidR="001A5759" w:rsidRPr="00B97528" w:rsidRDefault="001A5759" w:rsidP="00B97528">
          <w:pPr>
            <w:pStyle w:val="Header"/>
            <w:jc w:val="center"/>
            <w:rPr>
              <w:rFonts w:cs="Arial"/>
            </w:rPr>
          </w:pPr>
          <w:r>
            <w:rPr>
              <w:rFonts w:cs="Arial"/>
            </w:rPr>
            <w:t>COMMERCIAL LINES MANUAL</w:t>
          </w:r>
          <w:r>
            <w:rPr>
              <w:rFonts w:cs="Arial"/>
            </w:rPr>
            <w:br/>
            <w:t>DIVISION FIVE</w:t>
          </w:r>
          <w:r>
            <w:rPr>
              <w:rFonts w:cs="Arial"/>
            </w:rPr>
            <w:br/>
            <w:t>FIRE AND ALLIED LINES</w:t>
          </w:r>
          <w:r>
            <w:rPr>
              <w:rFonts w:cs="Arial"/>
            </w:rPr>
            <w:br/>
            <w:t>LOSS COST PAGES</w:t>
          </w:r>
        </w:p>
      </w:tc>
    </w:tr>
  </w:tbl>
  <w:p w14:paraId="2E303774" w14:textId="77777777" w:rsidR="001A5759" w:rsidRDefault="001A57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BF50CD" w14:paraId="1CDD5D92" w14:textId="77777777">
      <w:tc>
        <w:tcPr>
          <w:tcW w:w="2420" w:type="dxa"/>
        </w:tcPr>
        <w:p w14:paraId="68562C36" w14:textId="77777777" w:rsidR="001A5759" w:rsidRDefault="001A5759">
          <w:pPr>
            <w:pStyle w:val="Header"/>
          </w:pPr>
          <w:smartTag w:uri="urn:schemas-microsoft-com:office:smarttags" w:element="State">
            <w:smartTag w:uri="urn:schemas-microsoft-com:office:smarttags" w:element="place">
              <w:r>
                <w:t>FLORIDA</w:t>
              </w:r>
            </w:smartTag>
          </w:smartTag>
          <w:r>
            <w:t xml:space="preserve"> (09)</w:t>
          </w:r>
        </w:p>
      </w:tc>
      <w:tc>
        <w:tcPr>
          <w:tcW w:w="5440" w:type="dxa"/>
        </w:tcPr>
        <w:p w14:paraId="4CEAEFA1" w14:textId="77777777" w:rsidR="001A5759" w:rsidRDefault="001A5759">
          <w:pPr>
            <w:pStyle w:val="Header"/>
            <w:jc w:val="center"/>
          </w:pPr>
          <w:r>
            <w:t>COMMERCIAL LINES MANUAL</w:t>
          </w:r>
          <w:r>
            <w:br/>
            <w:t>DIVISION FIVE</w:t>
          </w:r>
          <w:r>
            <w:br/>
            <w:t>FIRE AND ALLIED LINES</w:t>
          </w:r>
          <w:r>
            <w:br/>
            <w:t>LOSS COST PAGES</w:t>
          </w:r>
        </w:p>
      </w:tc>
      <w:tc>
        <w:tcPr>
          <w:tcW w:w="2420" w:type="dxa"/>
        </w:tcPr>
        <w:p w14:paraId="6BF7CF6C" w14:textId="77777777" w:rsidR="001A5759" w:rsidRDefault="001A5759">
          <w:pPr>
            <w:pStyle w:val="Header"/>
          </w:pPr>
        </w:p>
      </w:tc>
    </w:tr>
  </w:tbl>
  <w:p w14:paraId="735B5CEA" w14:textId="77777777" w:rsidR="001A5759" w:rsidRDefault="001A5759">
    <w:pPr>
      <w:pStyle w:val="Header"/>
    </w:pPr>
  </w:p>
  <w:p w14:paraId="130863AA" w14:textId="77777777" w:rsidR="001A5759" w:rsidRDefault="001A57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25EA17A4" w14:textId="77777777">
      <w:trPr>
        <w:cantSplit/>
      </w:trPr>
      <w:tc>
        <w:tcPr>
          <w:tcW w:w="2420" w:type="dxa"/>
        </w:tcPr>
        <w:p w14:paraId="21746D4D" w14:textId="77777777" w:rsidR="009C7927" w:rsidRDefault="009C7927">
          <w:pPr>
            <w:pStyle w:val="Header"/>
          </w:pPr>
          <w:bookmarkStart w:id="43" w:name="PageHdrStart"/>
          <w:bookmarkEnd w:id="43"/>
        </w:p>
      </w:tc>
      <w:tc>
        <w:tcPr>
          <w:tcW w:w="5440" w:type="dxa"/>
        </w:tcPr>
        <w:p w14:paraId="0A91DC4C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8BD015D" w14:textId="77777777" w:rsidR="009C7927" w:rsidRDefault="009C7927">
          <w:pPr>
            <w:pStyle w:val="Header"/>
            <w:jc w:val="right"/>
          </w:pPr>
          <w:r>
            <w:t>NORTH DAKOTA (33)</w:t>
          </w:r>
        </w:p>
      </w:tc>
    </w:tr>
    <w:tr w:rsidR="009C7927" w14:paraId="405FF586" w14:textId="77777777">
      <w:trPr>
        <w:cantSplit/>
      </w:trPr>
      <w:tc>
        <w:tcPr>
          <w:tcW w:w="2420" w:type="dxa"/>
        </w:tcPr>
        <w:p w14:paraId="2099B3AA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38E465E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442E542C" w14:textId="77777777" w:rsidR="009C7927" w:rsidRDefault="009C7927">
          <w:pPr>
            <w:pStyle w:val="Header"/>
            <w:jc w:val="right"/>
          </w:pPr>
        </w:p>
      </w:tc>
    </w:tr>
    <w:tr w:rsidR="009C7927" w14:paraId="1BF0877C" w14:textId="77777777">
      <w:trPr>
        <w:cantSplit/>
      </w:trPr>
      <w:tc>
        <w:tcPr>
          <w:tcW w:w="2420" w:type="dxa"/>
        </w:tcPr>
        <w:p w14:paraId="3C5AF1D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7FCAEFC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D19FEA" w14:textId="77777777" w:rsidR="009C7927" w:rsidRDefault="009C7927">
          <w:pPr>
            <w:pStyle w:val="Header"/>
            <w:jc w:val="right"/>
          </w:pPr>
        </w:p>
      </w:tc>
    </w:tr>
    <w:tr w:rsidR="009C7927" w14:paraId="03B8AECF" w14:textId="77777777">
      <w:trPr>
        <w:cantSplit/>
      </w:trPr>
      <w:tc>
        <w:tcPr>
          <w:tcW w:w="2420" w:type="dxa"/>
        </w:tcPr>
        <w:p w14:paraId="758A71B7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B39793B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46ECC119" w14:textId="77777777" w:rsidR="009C7927" w:rsidRDefault="009C7927">
          <w:pPr>
            <w:pStyle w:val="Header"/>
            <w:jc w:val="right"/>
          </w:pPr>
        </w:p>
      </w:tc>
    </w:tr>
    <w:tr w:rsidR="009C7927" w14:paraId="5922DC50" w14:textId="77777777">
      <w:trPr>
        <w:cantSplit/>
      </w:trPr>
      <w:tc>
        <w:tcPr>
          <w:tcW w:w="2420" w:type="dxa"/>
        </w:tcPr>
        <w:p w14:paraId="5F16DCB1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B1D5390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7F1B65F1" w14:textId="77777777" w:rsidR="009C7927" w:rsidRDefault="009C7927">
          <w:pPr>
            <w:pStyle w:val="Header"/>
            <w:jc w:val="right"/>
          </w:pPr>
        </w:p>
      </w:tc>
    </w:tr>
  </w:tbl>
  <w:p w14:paraId="296ADC61" w14:textId="77777777" w:rsidR="009C7927" w:rsidRDefault="009C7927">
    <w:pPr>
      <w:pStyle w:val="isonormal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6426E50C" w14:textId="77777777">
      <w:trPr>
        <w:cantSplit/>
      </w:trPr>
      <w:tc>
        <w:tcPr>
          <w:tcW w:w="2420" w:type="dxa"/>
        </w:tcPr>
        <w:p w14:paraId="0F69C213" w14:textId="77777777" w:rsidR="009C7927" w:rsidRDefault="009C7927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6747070D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2AE667BF" w14:textId="77777777" w:rsidR="009C7927" w:rsidRDefault="009C7927">
          <w:pPr>
            <w:pStyle w:val="Header"/>
            <w:jc w:val="right"/>
          </w:pPr>
        </w:p>
      </w:tc>
    </w:tr>
    <w:tr w:rsidR="009C7927" w14:paraId="6711391B" w14:textId="77777777">
      <w:trPr>
        <w:cantSplit/>
      </w:trPr>
      <w:tc>
        <w:tcPr>
          <w:tcW w:w="2420" w:type="dxa"/>
        </w:tcPr>
        <w:p w14:paraId="432DF552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5291D36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55272F7" w14:textId="77777777" w:rsidR="009C7927" w:rsidRDefault="009C7927">
          <w:pPr>
            <w:pStyle w:val="Header"/>
            <w:jc w:val="right"/>
          </w:pPr>
        </w:p>
      </w:tc>
    </w:tr>
    <w:tr w:rsidR="009C7927" w14:paraId="25391CAE" w14:textId="77777777">
      <w:trPr>
        <w:cantSplit/>
      </w:trPr>
      <w:tc>
        <w:tcPr>
          <w:tcW w:w="2420" w:type="dxa"/>
        </w:tcPr>
        <w:p w14:paraId="1AC8B6AC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114B39C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23B3A52" w14:textId="77777777" w:rsidR="009C7927" w:rsidRDefault="009C7927">
          <w:pPr>
            <w:pStyle w:val="Header"/>
            <w:jc w:val="right"/>
          </w:pPr>
        </w:p>
      </w:tc>
    </w:tr>
    <w:tr w:rsidR="009C7927" w14:paraId="0604B845" w14:textId="77777777">
      <w:trPr>
        <w:cantSplit/>
      </w:trPr>
      <w:tc>
        <w:tcPr>
          <w:tcW w:w="2420" w:type="dxa"/>
        </w:tcPr>
        <w:p w14:paraId="1B0DFE3A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2DEC7B2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79FBC39" w14:textId="77777777" w:rsidR="009C7927" w:rsidRDefault="009C7927">
          <w:pPr>
            <w:pStyle w:val="Header"/>
            <w:jc w:val="right"/>
          </w:pPr>
        </w:p>
      </w:tc>
    </w:tr>
    <w:tr w:rsidR="009C7927" w14:paraId="03EE7A20" w14:textId="77777777">
      <w:trPr>
        <w:cantSplit/>
      </w:trPr>
      <w:tc>
        <w:tcPr>
          <w:tcW w:w="2420" w:type="dxa"/>
        </w:tcPr>
        <w:p w14:paraId="7E1DE636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5C1599D4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43BB4FBA" w14:textId="77777777" w:rsidR="009C7927" w:rsidRDefault="009C7927">
          <w:pPr>
            <w:pStyle w:val="Header"/>
            <w:jc w:val="right"/>
          </w:pPr>
        </w:p>
      </w:tc>
    </w:tr>
  </w:tbl>
  <w:p w14:paraId="6ECFD226" w14:textId="77777777" w:rsidR="009C7927" w:rsidRDefault="009C7927">
    <w:pPr>
      <w:pStyle w:val="isonormal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40934AC4" w14:textId="77777777">
      <w:trPr>
        <w:cantSplit/>
      </w:trPr>
      <w:tc>
        <w:tcPr>
          <w:tcW w:w="2420" w:type="dxa"/>
        </w:tcPr>
        <w:p w14:paraId="509FB6C2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1A3303F3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322B4217" w14:textId="77777777" w:rsidR="009C7927" w:rsidRDefault="009C7927">
          <w:pPr>
            <w:pStyle w:val="Header"/>
            <w:jc w:val="right"/>
          </w:pPr>
          <w:r>
            <w:t>NORTH DAKOTA (33)</w:t>
          </w:r>
        </w:p>
      </w:tc>
    </w:tr>
    <w:tr w:rsidR="009C7927" w14:paraId="3D67CCC5" w14:textId="77777777">
      <w:trPr>
        <w:cantSplit/>
      </w:trPr>
      <w:tc>
        <w:tcPr>
          <w:tcW w:w="2420" w:type="dxa"/>
        </w:tcPr>
        <w:p w14:paraId="6DA815F2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645ECF76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449C719" w14:textId="77777777" w:rsidR="009C7927" w:rsidRDefault="009C7927">
          <w:pPr>
            <w:pStyle w:val="Header"/>
            <w:jc w:val="right"/>
          </w:pPr>
        </w:p>
      </w:tc>
    </w:tr>
    <w:tr w:rsidR="009C7927" w14:paraId="2235615A" w14:textId="77777777">
      <w:trPr>
        <w:cantSplit/>
      </w:trPr>
      <w:tc>
        <w:tcPr>
          <w:tcW w:w="2420" w:type="dxa"/>
        </w:tcPr>
        <w:p w14:paraId="52276E5E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DC1ECF5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3AC408F" w14:textId="77777777" w:rsidR="009C7927" w:rsidRDefault="009C7927">
          <w:pPr>
            <w:pStyle w:val="Header"/>
            <w:jc w:val="right"/>
          </w:pPr>
        </w:p>
      </w:tc>
    </w:tr>
    <w:tr w:rsidR="009C7927" w14:paraId="1D9ADC65" w14:textId="77777777">
      <w:trPr>
        <w:cantSplit/>
      </w:trPr>
      <w:tc>
        <w:tcPr>
          <w:tcW w:w="2420" w:type="dxa"/>
        </w:tcPr>
        <w:p w14:paraId="74E48465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7DB81A90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1ADFFA87" w14:textId="77777777" w:rsidR="009C7927" w:rsidRDefault="009C7927">
          <w:pPr>
            <w:pStyle w:val="Header"/>
            <w:jc w:val="right"/>
          </w:pPr>
        </w:p>
      </w:tc>
    </w:tr>
    <w:tr w:rsidR="009C7927" w14:paraId="7BF9F38B" w14:textId="77777777">
      <w:trPr>
        <w:cantSplit/>
      </w:trPr>
      <w:tc>
        <w:tcPr>
          <w:tcW w:w="2420" w:type="dxa"/>
        </w:tcPr>
        <w:p w14:paraId="5905CFE1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F04C5A0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051E71A1" w14:textId="77777777" w:rsidR="009C7927" w:rsidRDefault="009C7927">
          <w:pPr>
            <w:pStyle w:val="Header"/>
            <w:jc w:val="right"/>
          </w:pPr>
        </w:p>
      </w:tc>
    </w:tr>
  </w:tbl>
  <w:p w14:paraId="3F011554" w14:textId="77777777" w:rsidR="009C7927" w:rsidRDefault="009C7927">
    <w:pPr>
      <w:pStyle w:val="isonormal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4BB18569" w14:textId="77777777">
      <w:trPr>
        <w:cantSplit/>
      </w:trPr>
      <w:tc>
        <w:tcPr>
          <w:tcW w:w="2420" w:type="dxa"/>
        </w:tcPr>
        <w:p w14:paraId="2B580A74" w14:textId="77777777" w:rsidR="009C7927" w:rsidRDefault="009C7927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6B95D0A4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6D720EDF" w14:textId="77777777" w:rsidR="009C7927" w:rsidRDefault="009C7927">
          <w:pPr>
            <w:pStyle w:val="Header"/>
            <w:jc w:val="right"/>
          </w:pPr>
        </w:p>
      </w:tc>
    </w:tr>
    <w:tr w:rsidR="009C7927" w14:paraId="381D1A49" w14:textId="77777777">
      <w:trPr>
        <w:cantSplit/>
      </w:trPr>
      <w:tc>
        <w:tcPr>
          <w:tcW w:w="2420" w:type="dxa"/>
        </w:tcPr>
        <w:p w14:paraId="7457E57B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6B0BA5CE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38E4AF12" w14:textId="77777777" w:rsidR="009C7927" w:rsidRDefault="009C7927">
          <w:pPr>
            <w:pStyle w:val="Header"/>
            <w:jc w:val="right"/>
          </w:pPr>
        </w:p>
      </w:tc>
    </w:tr>
    <w:tr w:rsidR="009C7927" w14:paraId="19A1BECD" w14:textId="77777777">
      <w:trPr>
        <w:cantSplit/>
      </w:trPr>
      <w:tc>
        <w:tcPr>
          <w:tcW w:w="2420" w:type="dxa"/>
        </w:tcPr>
        <w:p w14:paraId="4F8626B4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6887AC77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37F052B5" w14:textId="77777777" w:rsidR="009C7927" w:rsidRDefault="009C7927">
          <w:pPr>
            <w:pStyle w:val="Header"/>
            <w:jc w:val="right"/>
          </w:pPr>
        </w:p>
      </w:tc>
    </w:tr>
    <w:tr w:rsidR="009C7927" w14:paraId="79E42E0B" w14:textId="77777777">
      <w:trPr>
        <w:cantSplit/>
      </w:trPr>
      <w:tc>
        <w:tcPr>
          <w:tcW w:w="2420" w:type="dxa"/>
        </w:tcPr>
        <w:p w14:paraId="6D21782A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80BDE37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3A58C0AB" w14:textId="77777777" w:rsidR="009C7927" w:rsidRDefault="009C7927">
          <w:pPr>
            <w:pStyle w:val="Header"/>
            <w:jc w:val="right"/>
          </w:pPr>
        </w:p>
      </w:tc>
    </w:tr>
    <w:tr w:rsidR="009C7927" w14:paraId="111A40C2" w14:textId="77777777">
      <w:trPr>
        <w:cantSplit/>
      </w:trPr>
      <w:tc>
        <w:tcPr>
          <w:tcW w:w="2420" w:type="dxa"/>
        </w:tcPr>
        <w:p w14:paraId="41C7589A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179EE87C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46499D09" w14:textId="77777777" w:rsidR="009C7927" w:rsidRDefault="009C7927">
          <w:pPr>
            <w:pStyle w:val="Header"/>
            <w:jc w:val="right"/>
          </w:pPr>
        </w:p>
      </w:tc>
    </w:tr>
  </w:tbl>
  <w:p w14:paraId="373307D4" w14:textId="77777777" w:rsidR="009C7927" w:rsidRDefault="009C7927">
    <w:pPr>
      <w:pStyle w:val="isonormal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01CC308F" w14:textId="77777777">
      <w:trPr>
        <w:cantSplit/>
      </w:trPr>
      <w:tc>
        <w:tcPr>
          <w:tcW w:w="2420" w:type="dxa"/>
        </w:tcPr>
        <w:p w14:paraId="5235B4B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7162CE6F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76965F1F" w14:textId="77777777" w:rsidR="009C7927" w:rsidRDefault="009C7927">
          <w:pPr>
            <w:pStyle w:val="Header"/>
            <w:jc w:val="right"/>
          </w:pPr>
          <w:r>
            <w:t>NORTH DAKOTA (33)</w:t>
          </w:r>
        </w:p>
      </w:tc>
    </w:tr>
    <w:tr w:rsidR="009C7927" w14:paraId="0142DD35" w14:textId="77777777">
      <w:trPr>
        <w:cantSplit/>
      </w:trPr>
      <w:tc>
        <w:tcPr>
          <w:tcW w:w="2420" w:type="dxa"/>
        </w:tcPr>
        <w:p w14:paraId="116FA103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280B960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1F5454B8" w14:textId="77777777" w:rsidR="009C7927" w:rsidRDefault="009C7927">
          <w:pPr>
            <w:pStyle w:val="Header"/>
            <w:jc w:val="right"/>
          </w:pPr>
        </w:p>
      </w:tc>
    </w:tr>
    <w:tr w:rsidR="009C7927" w14:paraId="271554F7" w14:textId="77777777">
      <w:trPr>
        <w:cantSplit/>
      </w:trPr>
      <w:tc>
        <w:tcPr>
          <w:tcW w:w="2420" w:type="dxa"/>
        </w:tcPr>
        <w:p w14:paraId="7D2CF3DF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094A601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21B13A46" w14:textId="77777777" w:rsidR="009C7927" w:rsidRDefault="009C7927">
          <w:pPr>
            <w:pStyle w:val="Header"/>
            <w:jc w:val="right"/>
          </w:pPr>
        </w:p>
      </w:tc>
    </w:tr>
    <w:tr w:rsidR="009C7927" w14:paraId="650BC5D9" w14:textId="77777777">
      <w:trPr>
        <w:cantSplit/>
      </w:trPr>
      <w:tc>
        <w:tcPr>
          <w:tcW w:w="2420" w:type="dxa"/>
        </w:tcPr>
        <w:p w14:paraId="786950C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7B4D0CAD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5EC4B26" w14:textId="77777777" w:rsidR="009C7927" w:rsidRDefault="009C7927">
          <w:pPr>
            <w:pStyle w:val="Header"/>
            <w:jc w:val="right"/>
          </w:pPr>
        </w:p>
      </w:tc>
    </w:tr>
    <w:tr w:rsidR="009C7927" w14:paraId="54674ACA" w14:textId="77777777">
      <w:trPr>
        <w:cantSplit/>
      </w:trPr>
      <w:tc>
        <w:tcPr>
          <w:tcW w:w="2420" w:type="dxa"/>
        </w:tcPr>
        <w:p w14:paraId="0FB1F5E5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933006C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74A40BD8" w14:textId="77777777" w:rsidR="009C7927" w:rsidRDefault="009C7927">
          <w:pPr>
            <w:pStyle w:val="Header"/>
            <w:jc w:val="right"/>
          </w:pPr>
        </w:p>
      </w:tc>
    </w:tr>
  </w:tbl>
  <w:p w14:paraId="19AD01D3" w14:textId="77777777" w:rsidR="009C7927" w:rsidRDefault="009C7927">
    <w:pPr>
      <w:pStyle w:val="isonormal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405C0A07" w14:textId="77777777">
      <w:trPr>
        <w:cantSplit/>
      </w:trPr>
      <w:tc>
        <w:tcPr>
          <w:tcW w:w="2420" w:type="dxa"/>
        </w:tcPr>
        <w:p w14:paraId="314BE6C1" w14:textId="77777777" w:rsidR="009C7927" w:rsidRDefault="009C7927">
          <w:pPr>
            <w:pStyle w:val="Header"/>
          </w:pPr>
          <w:r>
            <w:t>NORTH DAKOTA (33)</w:t>
          </w:r>
        </w:p>
      </w:tc>
      <w:tc>
        <w:tcPr>
          <w:tcW w:w="5440" w:type="dxa"/>
        </w:tcPr>
        <w:p w14:paraId="47E04B56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02B6F830" w14:textId="77777777" w:rsidR="009C7927" w:rsidRDefault="009C7927">
          <w:pPr>
            <w:pStyle w:val="Header"/>
            <w:jc w:val="right"/>
          </w:pPr>
        </w:p>
      </w:tc>
    </w:tr>
    <w:tr w:rsidR="009C7927" w14:paraId="76D425E4" w14:textId="77777777">
      <w:trPr>
        <w:cantSplit/>
      </w:trPr>
      <w:tc>
        <w:tcPr>
          <w:tcW w:w="2420" w:type="dxa"/>
        </w:tcPr>
        <w:p w14:paraId="25F9780D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6E7F5C78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70B47F4" w14:textId="77777777" w:rsidR="009C7927" w:rsidRDefault="009C7927">
          <w:pPr>
            <w:pStyle w:val="Header"/>
            <w:jc w:val="right"/>
          </w:pPr>
        </w:p>
      </w:tc>
    </w:tr>
    <w:tr w:rsidR="009C7927" w14:paraId="73D64C25" w14:textId="77777777">
      <w:trPr>
        <w:cantSplit/>
      </w:trPr>
      <w:tc>
        <w:tcPr>
          <w:tcW w:w="2420" w:type="dxa"/>
        </w:tcPr>
        <w:p w14:paraId="43BE9C41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27D5058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1C7FF492" w14:textId="77777777" w:rsidR="009C7927" w:rsidRDefault="009C7927">
          <w:pPr>
            <w:pStyle w:val="Header"/>
            <w:jc w:val="right"/>
          </w:pPr>
        </w:p>
      </w:tc>
    </w:tr>
    <w:tr w:rsidR="009C7927" w14:paraId="40DF7127" w14:textId="77777777">
      <w:trPr>
        <w:cantSplit/>
      </w:trPr>
      <w:tc>
        <w:tcPr>
          <w:tcW w:w="2420" w:type="dxa"/>
        </w:tcPr>
        <w:p w14:paraId="7F3426BE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0EBF383E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58DD67AE" w14:textId="77777777" w:rsidR="009C7927" w:rsidRDefault="009C7927">
          <w:pPr>
            <w:pStyle w:val="Header"/>
            <w:jc w:val="right"/>
          </w:pPr>
        </w:p>
      </w:tc>
    </w:tr>
    <w:tr w:rsidR="009C7927" w14:paraId="5FB240EC" w14:textId="77777777">
      <w:trPr>
        <w:cantSplit/>
      </w:trPr>
      <w:tc>
        <w:tcPr>
          <w:tcW w:w="2420" w:type="dxa"/>
        </w:tcPr>
        <w:p w14:paraId="5704B112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6A09D973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16E80FC9" w14:textId="77777777" w:rsidR="009C7927" w:rsidRDefault="009C7927">
          <w:pPr>
            <w:pStyle w:val="Header"/>
            <w:jc w:val="right"/>
          </w:pPr>
        </w:p>
      </w:tc>
    </w:tr>
  </w:tbl>
  <w:p w14:paraId="547192B2" w14:textId="77777777" w:rsidR="009C7927" w:rsidRDefault="009C7927">
    <w:pPr>
      <w:pStyle w:val="isonormal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C7927" w14:paraId="57C1F7F7" w14:textId="77777777">
      <w:trPr>
        <w:cantSplit/>
      </w:trPr>
      <w:tc>
        <w:tcPr>
          <w:tcW w:w="2420" w:type="dxa"/>
        </w:tcPr>
        <w:p w14:paraId="6D71B2B6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3DE1D2E0" w14:textId="77777777" w:rsidR="009C7927" w:rsidRDefault="009C7927">
          <w:pPr>
            <w:pStyle w:val="Header"/>
            <w:jc w:val="center"/>
          </w:pPr>
          <w:r>
            <w:t>COMMERCIAL LINES MANUAL</w:t>
          </w:r>
        </w:p>
      </w:tc>
      <w:tc>
        <w:tcPr>
          <w:tcW w:w="2420" w:type="dxa"/>
        </w:tcPr>
        <w:p w14:paraId="1B639E70" w14:textId="77777777" w:rsidR="009C7927" w:rsidRDefault="009C7927">
          <w:pPr>
            <w:pStyle w:val="Header"/>
            <w:jc w:val="right"/>
          </w:pPr>
          <w:r>
            <w:t>NORTH DAKOTA (33)</w:t>
          </w:r>
        </w:p>
      </w:tc>
    </w:tr>
    <w:tr w:rsidR="009C7927" w14:paraId="1AB1A95E" w14:textId="77777777">
      <w:trPr>
        <w:cantSplit/>
      </w:trPr>
      <w:tc>
        <w:tcPr>
          <w:tcW w:w="2420" w:type="dxa"/>
        </w:tcPr>
        <w:p w14:paraId="4752B14C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A688008" w14:textId="77777777" w:rsidR="009C7927" w:rsidRDefault="009C7927">
          <w:pPr>
            <w:pStyle w:val="Header"/>
            <w:jc w:val="center"/>
          </w:pPr>
          <w:r>
            <w:t>DIVISION FIVE</w:t>
          </w:r>
        </w:p>
      </w:tc>
      <w:tc>
        <w:tcPr>
          <w:tcW w:w="2420" w:type="dxa"/>
        </w:tcPr>
        <w:p w14:paraId="2604A16D" w14:textId="77777777" w:rsidR="009C7927" w:rsidRDefault="009C7927">
          <w:pPr>
            <w:pStyle w:val="Header"/>
            <w:jc w:val="right"/>
          </w:pPr>
        </w:p>
      </w:tc>
    </w:tr>
    <w:tr w:rsidR="009C7927" w14:paraId="1E00A802" w14:textId="77777777">
      <w:trPr>
        <w:cantSplit/>
      </w:trPr>
      <w:tc>
        <w:tcPr>
          <w:tcW w:w="2420" w:type="dxa"/>
        </w:tcPr>
        <w:p w14:paraId="2CBB3BAA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5ECAB4C" w14:textId="77777777" w:rsidR="009C7927" w:rsidRDefault="009C7927">
          <w:pPr>
            <w:pStyle w:val="Header"/>
            <w:jc w:val="center"/>
          </w:pPr>
          <w:r>
            <w:t>FIRE AND ALLIED LINES</w:t>
          </w:r>
        </w:p>
      </w:tc>
      <w:tc>
        <w:tcPr>
          <w:tcW w:w="2420" w:type="dxa"/>
        </w:tcPr>
        <w:p w14:paraId="0374417A" w14:textId="77777777" w:rsidR="009C7927" w:rsidRDefault="009C7927">
          <w:pPr>
            <w:pStyle w:val="Header"/>
            <w:jc w:val="right"/>
          </w:pPr>
        </w:p>
      </w:tc>
    </w:tr>
    <w:tr w:rsidR="009C7927" w14:paraId="3D55E927" w14:textId="77777777">
      <w:trPr>
        <w:cantSplit/>
      </w:trPr>
      <w:tc>
        <w:tcPr>
          <w:tcW w:w="2420" w:type="dxa"/>
        </w:tcPr>
        <w:p w14:paraId="1A3A2188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432518DA" w14:textId="77777777" w:rsidR="009C7927" w:rsidRDefault="009C7927">
          <w:pPr>
            <w:pStyle w:val="Header"/>
            <w:jc w:val="center"/>
          </w:pPr>
          <w:r>
            <w:t>LOSS COST PAGES</w:t>
          </w:r>
        </w:p>
      </w:tc>
      <w:tc>
        <w:tcPr>
          <w:tcW w:w="2420" w:type="dxa"/>
        </w:tcPr>
        <w:p w14:paraId="013730C0" w14:textId="77777777" w:rsidR="009C7927" w:rsidRDefault="009C7927">
          <w:pPr>
            <w:pStyle w:val="Header"/>
            <w:jc w:val="right"/>
          </w:pPr>
        </w:p>
      </w:tc>
    </w:tr>
    <w:tr w:rsidR="009C7927" w14:paraId="5A027EF3" w14:textId="77777777">
      <w:trPr>
        <w:cantSplit/>
      </w:trPr>
      <w:tc>
        <w:tcPr>
          <w:tcW w:w="2420" w:type="dxa"/>
        </w:tcPr>
        <w:p w14:paraId="23DE47E0" w14:textId="77777777" w:rsidR="009C7927" w:rsidRDefault="009C7927">
          <w:pPr>
            <w:pStyle w:val="Header"/>
          </w:pPr>
        </w:p>
      </w:tc>
      <w:tc>
        <w:tcPr>
          <w:tcW w:w="5440" w:type="dxa"/>
        </w:tcPr>
        <w:p w14:paraId="21781EFD" w14:textId="77777777" w:rsidR="009C7927" w:rsidRDefault="009C7927">
          <w:pPr>
            <w:pStyle w:val="Header"/>
            <w:jc w:val="center"/>
          </w:pPr>
        </w:p>
      </w:tc>
      <w:tc>
        <w:tcPr>
          <w:tcW w:w="2420" w:type="dxa"/>
        </w:tcPr>
        <w:p w14:paraId="184995BF" w14:textId="77777777" w:rsidR="009C7927" w:rsidRDefault="009C7927">
          <w:pPr>
            <w:pStyle w:val="Header"/>
            <w:jc w:val="right"/>
          </w:pPr>
        </w:p>
      </w:tc>
    </w:tr>
  </w:tbl>
  <w:p w14:paraId="2CCD23D1" w14:textId="77777777" w:rsidR="009C7927" w:rsidRDefault="009C7927">
    <w:pPr>
      <w:pStyle w:val="isonormal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61039401">
    <w:abstractNumId w:val="2"/>
  </w:num>
  <w:num w:numId="2" w16cid:durableId="1083651159">
    <w:abstractNumId w:val="1"/>
  </w:num>
  <w:num w:numId="3" w16cid:durableId="7646888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927"/>
    <w:rsid w:val="001A5759"/>
    <w:rsid w:val="003F6F4F"/>
    <w:rsid w:val="009C7927"/>
    <w:rsid w:val="00A3096D"/>
    <w:rsid w:val="00EA4E53"/>
    <w:rsid w:val="00EB4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406FA113"/>
  <w15:chartTrackingRefBased/>
  <w15:docId w15:val="{EFFB6BD0-727B-4B35-A72D-8D5BCAC60C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92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9C7927"/>
    <w:pPr>
      <w:spacing w:before="240" w:line="190" w:lineRule="exact"/>
      <w:jc w:val="both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9C7927"/>
    <w:pPr>
      <w:spacing w:before="120" w:line="190" w:lineRule="exact"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9C7927"/>
    <w:pPr>
      <w:spacing w:before="80" w:line="190" w:lineRule="exact"/>
      <w:ind w:left="360"/>
      <w:jc w:val="both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9C7927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9C792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9C7927"/>
    <w:rPr>
      <w:rFonts w:ascii="Times New Roman" w:eastAsia="Times New Roman" w:hAnsi="Times New Roman" w:cs="Times New Roman"/>
      <w:kern w:val="0"/>
      <w:szCs w:val="20"/>
      <w14:ligatures w14:val="none"/>
    </w:rPr>
  </w:style>
  <w:style w:type="character" w:customStyle="1" w:styleId="Heading1Char">
    <w:name w:val="Heading 1 Char"/>
    <w:basedOn w:val="DefaultParagraphFont"/>
    <w:link w:val="Heading1"/>
    <w:rsid w:val="009C7927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2Char">
    <w:name w:val="Heading 2 Char"/>
    <w:basedOn w:val="DefaultParagraphFont"/>
    <w:link w:val="Heading2"/>
    <w:rsid w:val="009C7927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3Char">
    <w:name w:val="Heading 3 Char"/>
    <w:basedOn w:val="DefaultParagraphFont"/>
    <w:link w:val="Heading3"/>
    <w:rsid w:val="009C7927"/>
    <w:rPr>
      <w:rFonts w:ascii="Times New Roman" w:eastAsia="Times New Roman" w:hAnsi="Times New Roman" w:cs="Times New Roman"/>
      <w:b/>
      <w:kern w:val="0"/>
      <w:sz w:val="24"/>
      <w:szCs w:val="20"/>
      <w14:ligatures w14:val="none"/>
    </w:rPr>
  </w:style>
  <w:style w:type="character" w:customStyle="1" w:styleId="Heading5Char">
    <w:name w:val="Heading 5 Char"/>
    <w:basedOn w:val="DefaultParagraphFont"/>
    <w:link w:val="Heading5"/>
    <w:rsid w:val="009C7927"/>
    <w:rPr>
      <w:rFonts w:ascii="Times New Roman" w:eastAsia="Times New Roman" w:hAnsi="Times New Roman" w:cs="Times New Roman"/>
      <w:kern w:val="0"/>
      <w:szCs w:val="20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9C7927"/>
  </w:style>
  <w:style w:type="paragraph" w:styleId="Footer">
    <w:name w:val="footer"/>
    <w:basedOn w:val="isonormal"/>
    <w:link w:val="FooterChar"/>
    <w:rsid w:val="009C7927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9C7927"/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head">
    <w:name w:val="tablehead"/>
    <w:basedOn w:val="isonormal"/>
    <w:rsid w:val="009C7927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9C7927"/>
    <w:pPr>
      <w:spacing w:before="20" w:after="20"/>
      <w:jc w:val="left"/>
    </w:pPr>
  </w:style>
  <w:style w:type="paragraph" w:customStyle="1" w:styleId="isonormal">
    <w:name w:val="isonormal"/>
    <w:rsid w:val="009C792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blockhd1">
    <w:name w:val="blockhd1"/>
    <w:basedOn w:val="isonormal"/>
    <w:next w:val="blocktext1"/>
    <w:rsid w:val="009C7927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9C7927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9C7927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9C7927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9C7927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9C7927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9C7927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9C7927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9C7927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9C7927"/>
    <w:pPr>
      <w:keepLines/>
    </w:pPr>
  </w:style>
  <w:style w:type="paragraph" w:customStyle="1" w:styleId="blocktext10">
    <w:name w:val="blocktext10"/>
    <w:basedOn w:val="isonormal"/>
    <w:rsid w:val="009C7927"/>
    <w:pPr>
      <w:keepLines/>
      <w:ind w:left="2700"/>
    </w:pPr>
  </w:style>
  <w:style w:type="paragraph" w:customStyle="1" w:styleId="blocktext2">
    <w:name w:val="blocktext2"/>
    <w:basedOn w:val="isonormal"/>
    <w:rsid w:val="009C7927"/>
    <w:pPr>
      <w:keepLines/>
      <w:ind w:left="300"/>
    </w:pPr>
  </w:style>
  <w:style w:type="paragraph" w:customStyle="1" w:styleId="blocktext3">
    <w:name w:val="blocktext3"/>
    <w:basedOn w:val="isonormal"/>
    <w:rsid w:val="009C7927"/>
    <w:pPr>
      <w:keepLines/>
      <w:ind w:left="600"/>
    </w:pPr>
  </w:style>
  <w:style w:type="paragraph" w:customStyle="1" w:styleId="blocktext4">
    <w:name w:val="blocktext4"/>
    <w:basedOn w:val="isonormal"/>
    <w:rsid w:val="009C7927"/>
    <w:pPr>
      <w:keepLines/>
      <w:ind w:left="900"/>
    </w:pPr>
  </w:style>
  <w:style w:type="paragraph" w:customStyle="1" w:styleId="blocktext5">
    <w:name w:val="blocktext5"/>
    <w:basedOn w:val="isonormal"/>
    <w:rsid w:val="009C7927"/>
    <w:pPr>
      <w:keepLines/>
      <w:ind w:left="1200"/>
    </w:pPr>
  </w:style>
  <w:style w:type="paragraph" w:customStyle="1" w:styleId="blocktext6">
    <w:name w:val="blocktext6"/>
    <w:basedOn w:val="isonormal"/>
    <w:rsid w:val="009C7927"/>
    <w:pPr>
      <w:keepLines/>
      <w:ind w:left="1500"/>
    </w:pPr>
  </w:style>
  <w:style w:type="paragraph" w:customStyle="1" w:styleId="blocktext7">
    <w:name w:val="blocktext7"/>
    <w:basedOn w:val="isonormal"/>
    <w:rsid w:val="009C7927"/>
    <w:pPr>
      <w:keepLines/>
      <w:ind w:left="1800"/>
    </w:pPr>
  </w:style>
  <w:style w:type="paragraph" w:customStyle="1" w:styleId="blocktext8">
    <w:name w:val="blocktext8"/>
    <w:basedOn w:val="isonormal"/>
    <w:rsid w:val="009C7927"/>
    <w:pPr>
      <w:keepLines/>
      <w:ind w:left="2100"/>
    </w:pPr>
  </w:style>
  <w:style w:type="paragraph" w:customStyle="1" w:styleId="blocktext9">
    <w:name w:val="blocktext9"/>
    <w:basedOn w:val="isonormal"/>
    <w:rsid w:val="009C7927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9C792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9C7927"/>
    <w:pPr>
      <w:jc w:val="center"/>
    </w:pPr>
    <w:rPr>
      <w:b/>
    </w:rPr>
  </w:style>
  <w:style w:type="paragraph" w:customStyle="1" w:styleId="ctoutlinetxt1">
    <w:name w:val="ctoutlinetxt1"/>
    <w:basedOn w:val="isonormal"/>
    <w:rsid w:val="009C7927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9C7927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9C7927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9C7927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9C7927"/>
    <w:rPr>
      <w:b/>
    </w:rPr>
  </w:style>
  <w:style w:type="paragraph" w:customStyle="1" w:styleId="icblock">
    <w:name w:val="i/cblock"/>
    <w:basedOn w:val="isonormal"/>
    <w:rsid w:val="009C7927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9C7927"/>
  </w:style>
  <w:style w:type="paragraph" w:styleId="MacroText">
    <w:name w:val="macro"/>
    <w:link w:val="MacroTextChar"/>
    <w:rsid w:val="009C792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customStyle="1" w:styleId="MacroTextChar">
    <w:name w:val="Macro Text Char"/>
    <w:basedOn w:val="DefaultParagraphFont"/>
    <w:link w:val="MacroText"/>
    <w:rsid w:val="009C7927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customStyle="1" w:styleId="noboxaddlrule">
    <w:name w:val="noboxaddlrule"/>
    <w:basedOn w:val="isonormal"/>
    <w:next w:val="blocktext1"/>
    <w:rsid w:val="009C7927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9C7927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9C7927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9C7927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9C7927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9C7927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9C7927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9C7927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9C7927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9C7927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9C7927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9C792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9C7927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9C7927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9C7927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9C7927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9C7927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9C7927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9C7927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9C7927"/>
  </w:style>
  <w:style w:type="character" w:customStyle="1" w:styleId="rulelink">
    <w:name w:val="rulelink"/>
    <w:rsid w:val="009C7927"/>
    <w:rPr>
      <w:b/>
    </w:rPr>
  </w:style>
  <w:style w:type="paragraph" w:styleId="Signature">
    <w:name w:val="Signature"/>
    <w:basedOn w:val="Normal"/>
    <w:link w:val="SignatureChar"/>
    <w:rsid w:val="009C7927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9C7927"/>
    <w:rPr>
      <w:rFonts w:ascii="Times New Roman" w:eastAsia="Times New Roman" w:hAnsi="Times New Roman" w:cs="Times New Roman"/>
      <w:kern w:val="0"/>
      <w:sz w:val="24"/>
      <w:szCs w:val="20"/>
      <w14:ligatures w14:val="none"/>
    </w:rPr>
  </w:style>
  <w:style w:type="paragraph" w:customStyle="1" w:styleId="space2">
    <w:name w:val="space2"/>
    <w:basedOn w:val="isonormal"/>
    <w:next w:val="isonormal"/>
    <w:rsid w:val="009C7927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9C7927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9C7927"/>
    <w:pPr>
      <w:spacing w:before="0" w:line="160" w:lineRule="exact"/>
    </w:pPr>
  </w:style>
  <w:style w:type="character" w:customStyle="1" w:styleId="spotlinksource">
    <w:name w:val="spotlinksource"/>
    <w:rsid w:val="009C7927"/>
    <w:rPr>
      <w:b/>
    </w:rPr>
  </w:style>
  <w:style w:type="character" w:customStyle="1" w:styleId="spotlinktarget">
    <w:name w:val="spotlinktarget"/>
    <w:rsid w:val="009C7927"/>
    <w:rPr>
      <w:b/>
    </w:rPr>
  </w:style>
  <w:style w:type="paragraph" w:customStyle="1" w:styleId="subcap">
    <w:name w:val="subcap"/>
    <w:basedOn w:val="isonormal"/>
    <w:rsid w:val="009C792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9C7927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9C7927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9C7927"/>
    <w:rPr>
      <w:rFonts w:ascii="Times New Roman" w:eastAsia="Times New Roman" w:hAnsi="Times New Roman" w:cs="Times New Roman"/>
      <w:i/>
      <w:kern w:val="0"/>
      <w:sz w:val="24"/>
      <w:szCs w:val="20"/>
      <w14:ligatures w14:val="none"/>
    </w:rPr>
  </w:style>
  <w:style w:type="table" w:styleId="TableGrid">
    <w:name w:val="Table Grid"/>
    <w:basedOn w:val="TableNormal"/>
    <w:rsid w:val="009C792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9C7927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9C7927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9C7927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9C7927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9C7927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9C7927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9C7927"/>
    <w:pPr>
      <w:jc w:val="left"/>
    </w:pPr>
    <w:rPr>
      <w:b/>
    </w:rPr>
  </w:style>
  <w:style w:type="character" w:customStyle="1" w:styleId="tablelink">
    <w:name w:val="tablelink"/>
    <w:rsid w:val="009C7927"/>
    <w:rPr>
      <w:b/>
    </w:rPr>
  </w:style>
  <w:style w:type="paragraph" w:customStyle="1" w:styleId="tabletext00">
    <w:name w:val="tabletext0/0"/>
    <w:basedOn w:val="isonormal"/>
    <w:rsid w:val="009C7927"/>
    <w:pPr>
      <w:spacing w:before="0"/>
      <w:jc w:val="left"/>
    </w:pPr>
  </w:style>
  <w:style w:type="paragraph" w:customStyle="1" w:styleId="tabletext01">
    <w:name w:val="tabletext0/1"/>
    <w:basedOn w:val="isonormal"/>
    <w:rsid w:val="009C7927"/>
    <w:pPr>
      <w:spacing w:before="0" w:after="20"/>
      <w:jc w:val="left"/>
    </w:pPr>
  </w:style>
  <w:style w:type="paragraph" w:customStyle="1" w:styleId="tabletext10">
    <w:name w:val="tabletext1/0"/>
    <w:basedOn w:val="isonormal"/>
    <w:rsid w:val="009C7927"/>
    <w:pPr>
      <w:spacing w:before="20"/>
      <w:jc w:val="left"/>
    </w:pPr>
  </w:style>
  <w:style w:type="paragraph" w:customStyle="1" w:styleId="tabletext40">
    <w:name w:val="tabletext4/0"/>
    <w:basedOn w:val="isonormal"/>
    <w:rsid w:val="009C7927"/>
    <w:pPr>
      <w:jc w:val="left"/>
    </w:pPr>
  </w:style>
  <w:style w:type="paragraph" w:customStyle="1" w:styleId="tabletext44">
    <w:name w:val="tabletext4/4"/>
    <w:basedOn w:val="isonormal"/>
    <w:rsid w:val="009C7927"/>
    <w:pPr>
      <w:spacing w:after="80"/>
      <w:jc w:val="left"/>
    </w:pPr>
  </w:style>
  <w:style w:type="paragraph" w:customStyle="1" w:styleId="terr2colblock1">
    <w:name w:val="terr2colblock1"/>
    <w:basedOn w:val="isonormal"/>
    <w:rsid w:val="009C7927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9C7927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9C7927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9C7927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9C7927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9C7927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9C7927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9C7927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9C7927"/>
  </w:style>
  <w:style w:type="paragraph" w:customStyle="1" w:styleId="tabletext1">
    <w:name w:val="tabletext1"/>
    <w:rsid w:val="009C7927"/>
    <w:pPr>
      <w:suppressAutoHyphens/>
      <w:overflowPunct w:val="0"/>
      <w:autoSpaceDE w:val="0"/>
      <w:autoSpaceDN w:val="0"/>
      <w:adjustRightInd w:val="0"/>
      <w:spacing w:before="80" w:after="0" w:line="180" w:lineRule="exact"/>
      <w:textAlignment w:val="baseline"/>
    </w:pPr>
    <w:rPr>
      <w:rFonts w:ascii="Arial" w:eastAsia="Times New Roman" w:hAnsi="Arial" w:cs="Times New Roman"/>
      <w:noProof/>
      <w:spacing w:val="6"/>
      <w:kern w:val="0"/>
      <w:sz w:val="18"/>
      <w:szCs w:val="20"/>
      <w14:ligatures w14:val="none"/>
    </w:rPr>
  </w:style>
  <w:style w:type="paragraph" w:customStyle="1" w:styleId="NotRatesLossCosts">
    <w:name w:val="NotRatesLossCosts"/>
    <w:rsid w:val="009C7927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Picture1">
    <w:name w:val="Picture1"/>
    <w:rsid w:val="009C7927"/>
    <w:pPr>
      <w:overflowPunct w:val="0"/>
      <w:autoSpaceDE w:val="0"/>
      <w:autoSpaceDN w:val="0"/>
      <w:adjustRightInd w:val="0"/>
      <w:spacing w:after="0" w:line="180" w:lineRule="atLeast"/>
      <w:textAlignment w:val="baseline"/>
    </w:pPr>
    <w:rPr>
      <w:rFonts w:ascii="Arial" w:eastAsia="Times New Roman" w:hAnsi="Arial" w:cs="Times New Roman"/>
      <w:kern w:val="0"/>
      <w:sz w:val="18"/>
      <w:szCs w:val="20"/>
      <w14:ligatures w14:val="none"/>
    </w:rPr>
  </w:style>
  <w:style w:type="paragraph" w:customStyle="1" w:styleId="table1conttext">
    <w:name w:val="table1conttext"/>
    <w:basedOn w:val="Normal"/>
    <w:rsid w:val="009C7927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9C7927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9C7927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9C7927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9C7927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9C7927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9C7927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9C7927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9C7927"/>
    <w:rPr>
      <w:rFonts w:ascii="Arial" w:eastAsia="Times New Roman" w:hAnsi="Arial" w:cs="Times New Roman"/>
      <w:b/>
      <w:kern w:val="0"/>
      <w:sz w:val="18"/>
      <w:szCs w:val="20"/>
      <w14:ligatures w14:val="none"/>
    </w:rPr>
  </w:style>
  <w:style w:type="paragraph" w:customStyle="1" w:styleId="NotocOutlinetxt2">
    <w:name w:val="NotocOutlinetxt2"/>
    <w:basedOn w:val="isonormal"/>
    <w:rsid w:val="009C7927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9C7927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9C7927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9C7927"/>
  </w:style>
  <w:style w:type="paragraph" w:customStyle="1" w:styleId="spacesingle">
    <w:name w:val="spacesingle"/>
    <w:basedOn w:val="isonormal"/>
    <w:next w:val="isonormal"/>
    <w:rsid w:val="009C7927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13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eader" Target="header17.xml"/><Relationship Id="rId2" Type="http://schemas.openxmlformats.org/officeDocument/2006/relationships/styles" Target="styles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29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6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23" Type="http://schemas.openxmlformats.org/officeDocument/2006/relationships/header" Target="header15.xml"/><Relationship Id="rId28" Type="http://schemas.openxmlformats.org/officeDocument/2006/relationships/customXml" Target="../customXml/item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6.xml"/><Relationship Id="rId22" Type="http://schemas.openxmlformats.org/officeDocument/2006/relationships/header" Target="header14.xml"/><Relationship Id="rId27" Type="http://schemas.openxmlformats.org/officeDocument/2006/relationships/theme" Target="theme/theme1.xml"/><Relationship Id="rId30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LI-CF-2024-070 - 004 - Loss Costs.docx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8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I20788</AuthorId>
    <CircularDocDescription xmlns="a86cc342-0045-41e2-80e9-abdb777d2eca">Loss Costs</CircularDocDescription>
    <Date_x0020_Modified xmlns="a86cc342-0045-41e2-80e9-abdb777d2eca">2024-06-20T19:12:08+00:00</Date_x0020_Modified>
    <CircularDate xmlns="a86cc342-0045-41e2-80e9-abdb777d2eca">2024-07-02T04:00:00+00:00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Revised advisory prospective loss costs reflecting a statewide loss cost level change of 1.6% to be implemented.</KeyMessage>
    <CircularNumber xmlns="a86cc342-0045-41e2-80e9-abdb777d2eca">LI-CF-2024-070</CircularNumber>
    <AttachmentType xmlns="a86cc342-0045-41e2-80e9-abdb777d2eca">Loss Costs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Woolis, Christopher</AuthorName>
    <Sequence xmlns="a86cc342-0045-41e2-80e9-abdb777d2eca">3</Sequence>
    <ServiceModuleString xmlns="a86cc342-0045-41e2-80e9-abdb777d2eca">Loss Costs;</ServiceModuleString>
    <CircId xmlns="a86cc342-0045-41e2-80e9-abdb777d2eca">41328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COMMERCIAL FIRE AND ALLIED LINES ADVISORY PROSPECTIVE LOSS COST REVISION TO BE IMPLEMENTED</CircularTitle>
    <Jurs xmlns="a86cc342-0045-41e2-80e9-abdb777d2eca">
      <Value>36</Value>
    </Jurs>
  </documentManagement>
</p:properties>
</file>

<file path=customXml/itemProps1.xml><?xml version="1.0" encoding="utf-8"?>
<ds:datastoreItem xmlns:ds="http://schemas.openxmlformats.org/officeDocument/2006/customXml" ds:itemID="{205C3EF6-F168-4DE7-9E21-CFCC394FE607}"/>
</file>

<file path=customXml/itemProps2.xml><?xml version="1.0" encoding="utf-8"?>
<ds:datastoreItem xmlns:ds="http://schemas.openxmlformats.org/officeDocument/2006/customXml" ds:itemID="{7354F03E-E069-42CF-8998-3302E1C65B6B}"/>
</file>

<file path=customXml/itemProps3.xml><?xml version="1.0" encoding="utf-8"?>
<ds:datastoreItem xmlns:ds="http://schemas.openxmlformats.org/officeDocument/2006/customXml" ds:itemID="{2CD67383-E368-4405-9775-846615263B3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16</Pages>
  <Words>3608</Words>
  <Characters>19886</Characters>
  <Application>Microsoft Office Word</Application>
  <DocSecurity>0</DocSecurity>
  <Lines>3171</Lines>
  <Paragraphs>1953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Villaggi, Christopher</dc:creator>
  <cp:keywords/>
  <dc:description/>
  <cp:lastModifiedBy>Maasbach, Rimma</cp:lastModifiedBy>
  <cp:revision>2</cp:revision>
  <dcterms:created xsi:type="dcterms:W3CDTF">2024-06-06T16:50:00Z</dcterms:created>
  <dcterms:modified xsi:type="dcterms:W3CDTF">2024-06-20T01:56:00Z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Service1">
    <vt:lpwstr>LC</vt:lpwstr>
  </property>
  <property fmtid="{D5CDD505-2E9C-101B-9397-08002B2CF9AE}" pid="4" name="_docset_NoMedatataSyncRequired">
    <vt:lpwstr>False</vt:lpwstr>
  </property>
</Properties>
</file>