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8A7" w:rsidRDefault="009448A7" w:rsidP="00274D2B">
      <w:pPr>
        <w:pStyle w:val="Header"/>
        <w:tabs>
          <w:tab w:val="clear" w:pos="4320"/>
          <w:tab w:val="clear" w:pos="8640"/>
        </w:tabs>
      </w:pPr>
      <w:bookmarkStart w:id="0" w:name="_GoBack"/>
      <w:bookmarkEnd w:id="0"/>
      <w:r>
        <w:rPr>
          <w:rStyle w:val="FootnoteReference"/>
        </w:rPr>
        <w:t xml:space="preserve"> </w:t>
      </w:r>
      <w:r>
        <w:t>INSURANCE SERVICES OFFICE, INC.</w:t>
      </w:r>
    </w:p>
    <w:p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:rsidR="00A105C5" w:rsidRDefault="00D061D0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D061D0">
        <w:t>KANSAS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274D2B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2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4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6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8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1.09</w:t>
              </w:r>
            </w:ins>
            <w:del w:id="10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1.08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12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14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1.10</w:t>
              </w:r>
            </w:ins>
            <w:del w:id="16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1.09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18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20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22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4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6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28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0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2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4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6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8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0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2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4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6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8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0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52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4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6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8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0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2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64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66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68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70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</w:tr>
      <w:tr w:rsidR="001E79F8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72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74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76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78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80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82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84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86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88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90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92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94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96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98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00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02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04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06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08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10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12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14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16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18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20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22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24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26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28" w:author="Author" w:date="2019-06-04T09:21:00Z">
              <w:r w:rsidDel="00BD524B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  Premises/Operations (Subline Code 334) Table 1 -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EB6FBB" w:rsidRDefault="00D061D0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D061D0">
        <w:t>KANSAS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30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32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134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36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38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40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42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44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46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48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50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52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54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56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58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60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62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64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66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68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70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72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74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76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78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80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82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84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86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88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90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92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94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96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98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00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202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04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06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08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10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12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214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16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18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20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22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24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26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28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230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32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  Premises/Operations (Subline Code 334) Table 2 -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EB6FBB" w:rsidRDefault="00D061D0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D061D0">
        <w:t>KANSAS</w:t>
      </w:r>
    </w:p>
    <w:p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23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23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3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4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24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4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4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24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5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5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5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5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5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6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6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6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6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6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7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7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7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7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8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8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8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8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9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9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9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29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9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30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30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30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30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0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31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1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31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31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2.39</w:t>
              </w:r>
            </w:ins>
            <w:del w:id="31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2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32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2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2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  <w:del w:id="32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33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33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33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3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3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34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2.41</w:t>
              </w:r>
            </w:ins>
            <w:del w:id="34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34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2.90</w:t>
              </w:r>
            </w:ins>
            <w:del w:id="34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2.79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BE2884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19-06-26T08:2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2.91</w:t>
              </w:r>
            </w:ins>
            <w:del w:id="348" w:author="Author" w:date="2019-06-04T09:22:00Z">
              <w:r w:rsidR="00AA6BAE"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2.80</w:delText>
              </w:r>
            </w:del>
          </w:p>
        </w:tc>
      </w:tr>
      <w:tr w:rsidR="001E79F8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7C6636">
      <w:pPr>
        <w:pStyle w:val="isonormal"/>
      </w:pPr>
      <w:r>
        <w:rPr>
          <w:b/>
          <w:bCs/>
        </w:rPr>
        <w:t>Table 56.B.3  Premises/Operations (Subline Code 334) Table 3 - $100/200 Basic Limit</w:t>
      </w:r>
    </w:p>
    <w:sectPr w:rsidR="009448A7" w:rsidSect="0048314A">
      <w:footerReference w:type="default" r:id="rId12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E64" w:rsidRDefault="00C51E64">
      <w:r>
        <w:separator/>
      </w:r>
    </w:p>
  </w:endnote>
  <w:endnote w:type="continuationSeparator" w:id="0">
    <w:p w:rsidR="00C51E64" w:rsidRDefault="00C5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C51E64" w:rsidTr="009554DD">
      <w:tc>
        <w:tcPr>
          <w:tcW w:w="3708" w:type="dxa"/>
        </w:tcPr>
        <w:p w:rsidR="00C51E64" w:rsidRPr="009554DD" w:rsidRDefault="00C51E64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 Office, Inc., 2019</w:t>
          </w:r>
          <w:r w:rsidRPr="009554DD">
            <w:rPr>
              <w:sz w:val="20"/>
            </w:rPr>
            <w:t xml:space="preserve">  </w:t>
          </w:r>
        </w:p>
        <w:p w:rsidR="00C51E64" w:rsidRDefault="00C51E64">
          <w:pPr>
            <w:pStyle w:val="Footer"/>
          </w:pPr>
        </w:p>
      </w:tc>
      <w:tc>
        <w:tcPr>
          <w:tcW w:w="2880" w:type="dxa"/>
        </w:tcPr>
        <w:p w:rsidR="001310FD" w:rsidRPr="009554DD" w:rsidRDefault="00D061D0" w:rsidP="009554DD">
          <w:pPr>
            <w:pStyle w:val="Footer"/>
            <w:jc w:val="center"/>
            <w:rPr>
              <w:noProof/>
              <w:sz w:val="20"/>
            </w:rPr>
          </w:pPr>
          <w:r w:rsidRPr="00D061D0">
            <w:rPr>
              <w:noProof/>
              <w:sz w:val="20"/>
            </w:rPr>
            <w:t>Kansas</w:t>
          </w:r>
        </w:p>
      </w:tc>
      <w:tc>
        <w:tcPr>
          <w:tcW w:w="1710" w:type="dxa"/>
        </w:tcPr>
        <w:p w:rsidR="00C51E64" w:rsidRPr="009554DD" w:rsidRDefault="00C51E64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GL-2019-I</w:t>
          </w:r>
          <w:r w:rsidR="007C6636">
            <w:rPr>
              <w:sz w:val="20"/>
            </w:rPr>
            <w:t>POP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:rsidR="00C51E64" w:rsidRPr="009554DD" w:rsidRDefault="00C51E64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C51E64" w:rsidRDefault="00C51E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E64" w:rsidRDefault="00C51E64">
      <w:r>
        <w:separator/>
      </w:r>
    </w:p>
  </w:footnote>
  <w:footnote w:type="continuationSeparator" w:id="0">
    <w:p w:rsidR="00C51E64" w:rsidRDefault="00C51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6CA2"/>
    <w:rsid w:val="00084F51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760AED"/>
    <w:rsid w:val="007C5417"/>
    <w:rsid w:val="007C6636"/>
    <w:rsid w:val="007E05CA"/>
    <w:rsid w:val="007E5AB3"/>
    <w:rsid w:val="00821C2E"/>
    <w:rsid w:val="0085625E"/>
    <w:rsid w:val="008565BC"/>
    <w:rsid w:val="008E35CC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F7726"/>
    <w:rsid w:val="00A105C5"/>
    <w:rsid w:val="00A33963"/>
    <w:rsid w:val="00A74C5B"/>
    <w:rsid w:val="00A90B27"/>
    <w:rsid w:val="00AA6BAE"/>
    <w:rsid w:val="00AA7021"/>
    <w:rsid w:val="00B12A1A"/>
    <w:rsid w:val="00B24794"/>
    <w:rsid w:val="00B55C5C"/>
    <w:rsid w:val="00B66BBA"/>
    <w:rsid w:val="00BA1F39"/>
    <w:rsid w:val="00BE2884"/>
    <w:rsid w:val="00C0033C"/>
    <w:rsid w:val="00C126D8"/>
    <w:rsid w:val="00C12771"/>
    <w:rsid w:val="00C32A12"/>
    <w:rsid w:val="00C51E64"/>
    <w:rsid w:val="00C76926"/>
    <w:rsid w:val="00CC66DE"/>
    <w:rsid w:val="00CD0B49"/>
    <w:rsid w:val="00D00499"/>
    <w:rsid w:val="00D061D0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LI-GL-2019-151 - 004 - Pages.docx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2019-07-03T04:00:00+00:00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LI-GL-2019-151</CircularNumber>
    <Filings xmlns="284cf17f-426a-42b5-8b6d-39684653dd2f" xsi:nil="true"/>
    <KeyMessage xmlns="284cf17f-426a-42b5-8b6d-39684653dd2f">The revised increased limit factors represent a combined change of +1.7%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2019-06-26T13:46:16+00:00</Date_x0020_Modified>
    <ActionTopic xmlns="284cf17f-426a-42b5-8b6d-39684653dd2f">7</ActionTopic>
    <CircularType xmlns="284cf17f-426a-42b5-8b6d-39684653dd2f">9</CircularType>
    <PSDPDFSignoff xmlns="284cf17f-426a-42b5-8b6d-39684653dd2f">true</PSDPDFSignoff>
    <AuthorName xmlns="284cf17f-426a-42b5-8b6d-39684653dd2f">Esau, Alexander</AuthorName>
    <CircId xmlns="284cf17f-426a-42b5-8b6d-39684653dd2f">27203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KANSAS GENERAL LIABILITY INCREASED LIMIT FACTORS REVISION FILED; EXHIBITS NEWLY PRESENTED IN EXCEL</CircularTitle>
    <StatisticalService xmlns="284cf17f-426a-42b5-8b6d-39684653dd2f"/>
    <AuthorId xmlns="284cf17f-426a-42b5-8b6d-39684653dd2f">i58419</Author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cbb747621869ed1253f6c4741063d99b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8506f9ef88b6d6fbb8e347dcb11d5e8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"/>
          <xsd:enumeration value="Actuarial Support"/>
          <xsd:enumeration value="Rating Relativ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2B4B5-0CB7-4A3E-BD79-68509C32DC6B}">
  <ds:schemaRefs>
    <ds:schemaRef ds:uri="http://purl.org/dc/dcmitype/"/>
    <ds:schemaRef ds:uri="http://www.w3.org/XML/1998/namespace"/>
    <ds:schemaRef ds:uri="http://schemas.microsoft.com/sharepoint/v3"/>
    <ds:schemaRef ds:uri="http://purl.org/dc/elements/1.1/"/>
    <ds:schemaRef ds:uri="http://schemas.microsoft.com/office/2006/metadata/properties"/>
    <ds:schemaRef ds:uri="http://schemas.microsoft.com/office/infopath/2007/PartnerControls"/>
    <ds:schemaRef ds:uri="4830ab8b-2c16-4c38-8be0-15edbacd12d1"/>
    <ds:schemaRef ds:uri="http://schemas.microsoft.com/office/2006/documentManagement/types"/>
    <ds:schemaRef ds:uri="http://schemas.openxmlformats.org/package/2006/metadata/core-properties"/>
    <ds:schemaRef ds:uri="284cf17f-426a-42b5-8b6d-39684653dd2f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538A41C-4072-42F9-B07A-9DEB92814A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0F0C48-9EB8-420A-B30B-F8E3D2364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84cf17f-426a-42b5-8b6d-39684653dd2f"/>
    <ds:schemaRef ds:uri="4830ab8b-2c16-4c38-8be0-15edbacd12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425B07-F976-4465-BD44-F89F1B0BF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3</Pages>
  <Words>522</Words>
  <Characters>4053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2004-05-07T14:17:00Z</cp:lastPrinted>
  <dcterms:created xsi:type="dcterms:W3CDTF">2019-07-12T19:42:00Z</dcterms:created>
  <dcterms:modified xsi:type="dcterms:W3CDTF">2019-07-12T19:42:00Z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18;#KS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