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Default="003C5B5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3C5B57">
        <w:t>KENTUCKY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bookmarkStart w:id="0" w:name="_GoBack"/>
      <w:bookmarkEnd w:id="0"/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0A3A80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5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6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7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8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9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10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0.98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1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12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3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14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5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1.09</w:t>
              </w:r>
            </w:ins>
            <w:del w:id="16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1.07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7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18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9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0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1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22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1.08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3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24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5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26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7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28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9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0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1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2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3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4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5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6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7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8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9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0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41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42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43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4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45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46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47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8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1.26</w:delText>
              </w:r>
            </w:del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49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50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51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2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53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54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55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6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1.27</w:delText>
              </w:r>
            </w:del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57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58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59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0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61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2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63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64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1.28</w:delText>
              </w:r>
            </w:del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65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66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67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8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69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70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1.29</w:delText>
              </w:r>
            </w:del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71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72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73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74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75" w:author="Author" w:date="2019-06-20T16:0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76" w:author="Author" w:date="2019-06-20T16:05:00Z">
              <w:r w:rsidDel="00712834">
                <w:rPr>
                  <w:rFonts w:ascii="Arial" w:hAnsi="Arial" w:cs="Arial"/>
                  <w:color w:val="7030A0"/>
                  <w:sz w:val="18"/>
                  <w:szCs w:val="18"/>
                </w:rPr>
                <w:delText>1.30</w:delText>
              </w:r>
            </w:del>
          </w:p>
        </w:tc>
      </w:tr>
      <w:tr w:rsidR="001E79F8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0A3A80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77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78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79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80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81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82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83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84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85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86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87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88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89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90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91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92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93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94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95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96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97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98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99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00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01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02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03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04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05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06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07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08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09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10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11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2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13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14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15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16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17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18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19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20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21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22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23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24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25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26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27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28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29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30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31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32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1.43</w:delText>
              </w:r>
            </w:del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33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34" w:author="Author" w:date="2019-06-20T16:06:00Z">
              <w:r w:rsidDel="005A5888">
                <w:rPr>
                  <w:rFonts w:ascii="Arial" w:hAnsi="Arial" w:cs="Arial"/>
                  <w:color w:val="7030A0"/>
                  <w:sz w:val="18"/>
                  <w:szCs w:val="18"/>
                </w:rPr>
                <w:delText>1.44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3C5B57" w:rsidRDefault="003C5B57" w:rsidP="003C5B57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3C5B57">
        <w:t>KENTUCKY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0A3A80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35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36" w:author="Author" w:date="2019-06-20T16:06:00Z">
              <w:r w:rsidDel="003C0105">
                <w:rPr>
                  <w:rFonts w:ascii="Arial" w:hAnsi="Arial" w:cs="Arial"/>
                  <w:color w:val="7030A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37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38" w:author="Author" w:date="2019-06-20T16:06:00Z">
              <w:r w:rsidDel="003C0105">
                <w:rPr>
                  <w:rFonts w:ascii="Arial" w:hAnsi="Arial" w:cs="Arial"/>
                  <w:color w:val="7030A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39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40" w:author="Author" w:date="2019-06-20T16:06:00Z">
              <w:r w:rsidDel="003C0105">
                <w:rPr>
                  <w:rFonts w:ascii="Arial" w:hAnsi="Arial" w:cs="Arial"/>
                  <w:color w:val="7030A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41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42" w:author="Author" w:date="2019-06-20T16:06:00Z">
              <w:r w:rsidDel="003C0105">
                <w:rPr>
                  <w:rFonts w:ascii="Arial" w:hAnsi="Arial" w:cs="Arial"/>
                  <w:color w:val="7030A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43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144" w:author="Author" w:date="2019-06-20T16:06:00Z">
              <w:r w:rsidDel="003C0105">
                <w:rPr>
                  <w:rFonts w:ascii="Arial" w:hAnsi="Arial" w:cs="Arial"/>
                  <w:color w:val="7030A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45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6" w:author="Author" w:date="2019-06-20T16:06:00Z">
              <w:r w:rsidDel="003C0105">
                <w:rPr>
                  <w:rFonts w:ascii="Arial" w:hAnsi="Arial" w:cs="Arial"/>
                  <w:color w:val="7030A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47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48" w:author="Author" w:date="2019-06-20T16:06:00Z">
              <w:r w:rsidDel="003C0105">
                <w:rPr>
                  <w:rFonts w:ascii="Arial" w:hAnsi="Arial" w:cs="Arial"/>
                  <w:color w:val="7030A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49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50" w:author="Author" w:date="2019-06-20T16:06:00Z">
              <w:r w:rsidDel="003C0105">
                <w:rPr>
                  <w:rFonts w:ascii="Arial" w:hAnsi="Arial" w:cs="Arial"/>
                  <w:color w:val="7030A0"/>
                  <w:sz w:val="18"/>
                  <w:szCs w:val="18"/>
                </w:rPr>
                <w:delText>1.41</w:delText>
              </w:r>
            </w:del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51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52" w:author="Author" w:date="2019-06-20T16:06:00Z">
              <w:r w:rsidDel="003C0105">
                <w:rPr>
                  <w:rFonts w:ascii="Arial" w:hAnsi="Arial" w:cs="Arial"/>
                  <w:color w:val="7030A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53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54" w:author="Author" w:date="2019-06-20T16:06:00Z">
              <w:r w:rsidDel="003C0105">
                <w:rPr>
                  <w:rFonts w:ascii="Arial" w:hAnsi="Arial" w:cs="Arial"/>
                  <w:color w:val="7030A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55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56" w:author="Author" w:date="2019-06-20T16:06:00Z">
              <w:r w:rsidDel="003C0105">
                <w:rPr>
                  <w:rFonts w:ascii="Arial" w:hAnsi="Arial" w:cs="Arial"/>
                  <w:color w:val="7030A0"/>
                  <w:sz w:val="18"/>
                  <w:szCs w:val="18"/>
                </w:rPr>
                <w:delText>1.42</w:delText>
              </w:r>
            </w:del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57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8" w:author="Author" w:date="2019-06-20T16:06:00Z">
              <w:r w:rsidDel="003C0105">
                <w:rPr>
                  <w:rFonts w:ascii="Arial" w:hAnsi="Arial" w:cs="Arial"/>
                  <w:color w:val="7030A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59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60" w:author="Author" w:date="2019-06-20T16:06:00Z">
              <w:r w:rsidDel="003C0105">
                <w:rPr>
                  <w:rFonts w:ascii="Arial" w:hAnsi="Arial" w:cs="Arial"/>
                  <w:color w:val="7030A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61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162" w:author="Author" w:date="2019-06-20T16:06:00Z">
              <w:r w:rsidDel="003C0105">
                <w:rPr>
                  <w:rFonts w:ascii="Arial" w:hAnsi="Arial" w:cs="Arial"/>
                  <w:color w:val="7030A0"/>
                  <w:sz w:val="18"/>
                  <w:szCs w:val="18"/>
                </w:rPr>
                <w:delText>1.43</w:delText>
              </w:r>
            </w:del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63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64" w:author="Author" w:date="2019-06-20T16:06:00Z">
              <w:r w:rsidDel="003C0105">
                <w:rPr>
                  <w:rFonts w:ascii="Arial" w:hAnsi="Arial" w:cs="Arial"/>
                  <w:color w:val="7030A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65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66" w:author="Author" w:date="2019-06-20T16:06:00Z">
              <w:r w:rsidDel="003C0105">
                <w:rPr>
                  <w:rFonts w:ascii="Arial" w:hAnsi="Arial" w:cs="Arial"/>
                  <w:color w:val="7030A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67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68" w:author="Author" w:date="2019-06-20T16:06:00Z">
              <w:r w:rsidDel="003C0105">
                <w:rPr>
                  <w:rFonts w:ascii="Arial" w:hAnsi="Arial" w:cs="Arial"/>
                  <w:color w:val="7030A0"/>
                  <w:sz w:val="18"/>
                  <w:szCs w:val="18"/>
                </w:rPr>
                <w:delText>1.44</w:delText>
              </w:r>
            </w:del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69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70" w:author="Author" w:date="2019-06-20T16:06:00Z">
              <w:r w:rsidDel="003C0105">
                <w:rPr>
                  <w:rFonts w:ascii="Arial" w:hAnsi="Arial" w:cs="Arial"/>
                  <w:color w:val="7030A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71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72" w:author="Author" w:date="2019-06-20T16:06:00Z">
              <w:r w:rsidDel="003C0105">
                <w:rPr>
                  <w:rFonts w:ascii="Arial" w:hAnsi="Arial" w:cs="Arial"/>
                  <w:color w:val="7030A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73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74" w:author="Author" w:date="2019-06-20T16:06:00Z">
              <w:r w:rsidDel="003C0105">
                <w:rPr>
                  <w:rFonts w:ascii="Arial" w:hAnsi="Arial" w:cs="Arial"/>
                  <w:color w:val="7030A0"/>
                  <w:sz w:val="18"/>
                  <w:szCs w:val="18"/>
                </w:rPr>
                <w:delText>1.45</w:delText>
              </w:r>
            </w:del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0A3A80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75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76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77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78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79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80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81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82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83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84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85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86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87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88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89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0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91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92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93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94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95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96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97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98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199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00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01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202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03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04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05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06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07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8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09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10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11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12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13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14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15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16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17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18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19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20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21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22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23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24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25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26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27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28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29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30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1.74</w:delText>
              </w:r>
            </w:del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31" w:author="Author" w:date="2019-06-20T16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32" w:author="Author" w:date="2019-06-20T16:06:00Z">
              <w:r w:rsidDel="00081B2E">
                <w:rPr>
                  <w:rFonts w:ascii="Arial" w:hAnsi="Arial" w:cs="Arial"/>
                  <w:color w:val="7030A0"/>
                  <w:sz w:val="18"/>
                  <w:szCs w:val="18"/>
                </w:rPr>
                <w:delText>1.75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3C5B57" w:rsidRDefault="003C5B57" w:rsidP="003C5B57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3C5B57">
        <w:t>KENTUCKY</w:t>
      </w:r>
    </w:p>
    <w:p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33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234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35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36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37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238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39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40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41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42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43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244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45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46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47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48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49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250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51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2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53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54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55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256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57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258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1.62</w:delText>
              </w:r>
            </w:del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59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60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61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62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63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64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65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66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1.63</w:delText>
              </w:r>
            </w:del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67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8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69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70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71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72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73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74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1.64</w:delText>
              </w:r>
            </w:del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75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76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77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78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79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80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1.65</w:delText>
              </w:r>
            </w:del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81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82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83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84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85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86" w:author="Author" w:date="2019-06-20T16:07:00Z">
              <w:r w:rsidDel="002B0412">
                <w:rPr>
                  <w:rFonts w:ascii="Arial" w:hAnsi="Arial" w:cs="Arial"/>
                  <w:color w:val="7030A0"/>
                  <w:sz w:val="18"/>
                  <w:szCs w:val="18"/>
                </w:rPr>
                <w:delText>1.66</w:delText>
              </w:r>
            </w:del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87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88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89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90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91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92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93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94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95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96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97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98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99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300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01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02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03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304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05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306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07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308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09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310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11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312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13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314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15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316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17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318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19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320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21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322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23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324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25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26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27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328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29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330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31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332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33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334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35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336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37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38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39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340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41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342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2.15</w:delText>
              </w:r>
            </w:del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0A3A80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0A3A80" w:rsidRPr="00B15845" w:rsidRDefault="000A3A80" w:rsidP="000A3A8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0A3A80" w:rsidRDefault="000A3A80" w:rsidP="000A3A8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0A3A80" w:rsidRDefault="000A3A80" w:rsidP="000A3A80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43" w:author="Author" w:date="2019-06-20T16:07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344" w:author="Author" w:date="2019-06-20T16:07:00Z">
              <w:r w:rsidDel="00CE0C02">
                <w:rPr>
                  <w:rFonts w:ascii="Arial" w:hAnsi="Arial" w:cs="Arial"/>
                  <w:color w:val="7030A0"/>
                  <w:sz w:val="18"/>
                  <w:szCs w:val="18"/>
                </w:rPr>
                <w:delText>2.16</w:delText>
              </w:r>
            </w:del>
          </w:p>
        </w:tc>
      </w:tr>
      <w:tr w:rsidR="001E79F8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7C6636">
      <w:pPr>
        <w:pStyle w:val="isonormal"/>
      </w:pPr>
      <w:r>
        <w:rPr>
          <w:b/>
          <w:bCs/>
        </w:rPr>
        <w:t>Table 56.B.3  Premises/Operations (Subline Code 334) Table 3 - $100/200 Basic Limit</w:t>
      </w:r>
    </w:p>
    <w:sectPr w:rsidR="009448A7" w:rsidSect="0048314A">
      <w:footerReference w:type="default" r:id="rId12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E64" w:rsidRDefault="00C51E64">
      <w:r>
        <w:separator/>
      </w:r>
    </w:p>
  </w:endnote>
  <w:endnote w:type="continuationSeparator" w:id="0">
    <w:p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C51E64" w:rsidTr="003C5B57">
      <w:tc>
        <w:tcPr>
          <w:tcW w:w="3708" w:type="dxa"/>
        </w:tcPr>
        <w:p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</w:t>
          </w:r>
          <w:r w:rsidR="004C29A0">
            <w:rPr>
              <w:sz w:val="20"/>
            </w:rPr>
            <w:t>s</w:t>
          </w:r>
          <w:r>
            <w:rPr>
              <w:sz w:val="20"/>
            </w:rPr>
            <w:t xml:space="preserve"> Office, Inc., 2019</w:t>
          </w:r>
          <w:r w:rsidRPr="009554DD">
            <w:rPr>
              <w:sz w:val="20"/>
            </w:rPr>
            <w:t xml:space="preserve">  </w:t>
          </w:r>
        </w:p>
        <w:p w:rsidR="00C51E64" w:rsidRDefault="00C51E64">
          <w:pPr>
            <w:pStyle w:val="Footer"/>
          </w:pPr>
        </w:p>
      </w:tc>
      <w:tc>
        <w:tcPr>
          <w:tcW w:w="2880" w:type="dxa"/>
          <w:shd w:val="clear" w:color="auto" w:fill="auto"/>
        </w:tcPr>
        <w:p w:rsidR="001310FD" w:rsidRPr="009554DD" w:rsidRDefault="003C5B57" w:rsidP="009554DD">
          <w:pPr>
            <w:pStyle w:val="Footer"/>
            <w:jc w:val="center"/>
            <w:rPr>
              <w:noProof/>
              <w:sz w:val="20"/>
            </w:rPr>
          </w:pPr>
          <w:r w:rsidRPr="003C5B57">
            <w:rPr>
              <w:noProof/>
              <w:sz w:val="20"/>
            </w:rPr>
            <w:t>Kentucky</w:t>
          </w:r>
        </w:p>
      </w:tc>
      <w:tc>
        <w:tcPr>
          <w:tcW w:w="1710" w:type="dxa"/>
        </w:tcPr>
        <w:p w:rsidR="00C51E64" w:rsidRPr="009554DD" w:rsidRDefault="00C51E64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GL-2019-I</w:t>
          </w:r>
          <w:r w:rsidR="007C6636">
            <w:rPr>
              <w:sz w:val="20"/>
            </w:rPr>
            <w:t>POP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E64" w:rsidRDefault="00C51E64">
      <w:r>
        <w:separator/>
      </w:r>
    </w:p>
  </w:footnote>
  <w:footnote w:type="continuationSeparator" w:id="0">
    <w:p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6CA2"/>
    <w:rsid w:val="00084F51"/>
    <w:rsid w:val="000915E3"/>
    <w:rsid w:val="000A3A80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C5B57"/>
    <w:rsid w:val="003D6E5C"/>
    <w:rsid w:val="003E6864"/>
    <w:rsid w:val="00420E0A"/>
    <w:rsid w:val="004347AE"/>
    <w:rsid w:val="0048314A"/>
    <w:rsid w:val="00494278"/>
    <w:rsid w:val="004C29A0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760AED"/>
    <w:rsid w:val="007C5417"/>
    <w:rsid w:val="007C6636"/>
    <w:rsid w:val="007E05CA"/>
    <w:rsid w:val="007E5AB3"/>
    <w:rsid w:val="00821C2E"/>
    <w:rsid w:val="0085625E"/>
    <w:rsid w:val="008565BC"/>
    <w:rsid w:val="008E35CC"/>
    <w:rsid w:val="008F7E74"/>
    <w:rsid w:val="00910108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LI-GL-2019-167 - 004 - Rules.docx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2019-07-12T04:00:00+00:00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Other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LI-GL-2019-167</CircularNumber>
    <Filings xmlns="284cf17f-426a-42b5-8b6d-39684653dd2f" xsi:nil="true"/>
    <KeyMessage xmlns="284cf17f-426a-42b5-8b6d-39684653dd2f">The revised increased limit factors represent a combined change of +1.6% from the increased limit factors currently in effect.</KeyMessage>
    <PDFSignOffNotification xmlns="284cf17f-426a-42b5-8b6d-39684653dd2f">false</PDFSignOffNotification>
    <CircularDocDescription xmlns="284cf17f-426a-42b5-8b6d-39684653dd2f">Rules</CircularDocDescription>
    <Date_x0020_Modified xmlns="284cf17f-426a-42b5-8b6d-39684653dd2f">2019-07-03T14:42:34+00:00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Dattolo, Evan</AuthorName>
    <CircId xmlns="284cf17f-426a-42b5-8b6d-39684653dd2f">27268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KENTUCKY GENERAL LIABILITY INCREASED LIMIT FACTORS TO BE IMPLEMENTED; EXHIBITS NEWLY PRESENTED IN EXCEL</CircularTitle>
    <StatisticalService xmlns="284cf17f-426a-42b5-8b6d-39684653dd2f"/>
    <AuthorId xmlns="284cf17f-426a-42b5-8b6d-39684653dd2f">i56647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cbb747621869ed1253f6c4741063d99b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8506f9ef88b6d6fbb8e347dcb11d5e8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55670-3972-4CBE-82B7-BF1AE7F971C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purl.org/dc/dcmitype/"/>
    <ds:schemaRef ds:uri="http://www.w3.org/XML/1998/namespace"/>
    <ds:schemaRef ds:uri="http://schemas.microsoft.com/office/infopath/2007/PartnerControls"/>
    <ds:schemaRef ds:uri="4830ab8b-2c16-4c38-8be0-15edbacd12d1"/>
    <ds:schemaRef ds:uri="284cf17f-426a-42b5-8b6d-39684653dd2f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9AC90EE-293F-4437-9783-23020084DF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EFA079-E659-4FF3-A95B-CCF6817241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84cf17f-426a-42b5-8b6d-39684653dd2f"/>
    <ds:schemaRef ds:uri="4830ab8b-2c16-4c38-8be0-15edbacd1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9FE1AF-85A9-422B-A8ED-60A7F223C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3</Pages>
  <Words>522</Words>
  <Characters>4065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2004-05-07T14:17:00Z</cp:lastPrinted>
  <dcterms:created xsi:type="dcterms:W3CDTF">2019-07-12T19:50:00Z</dcterms:created>
  <dcterms:modified xsi:type="dcterms:W3CDTF">2019-07-12T19:50:00Z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19;#KY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