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5EDC791" w:rsidR="00A105C5" w:rsidRDefault="00506D8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</w:delText>
              </w:r>
              <w:bookmarkStart w:id="22" w:name="_GoBack"/>
              <w:bookmarkEnd w:id="22"/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6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7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1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2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3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73E30C87" w:rsidR="00EB6FBB" w:rsidRDefault="00506D8A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6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0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3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7736102E" w:rsidR="00EB6FBB" w:rsidRDefault="00506D8A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9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4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6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8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00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2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2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3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4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50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2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4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6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8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60" w:author="Author" w:date="2020-06-19T10:08:00Z">
              <w:r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588166F5" w:rsidR="007D4ADE" w:rsidRDefault="00506D8A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8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7A1BF79E" w:rsidR="007D4ADE" w:rsidRDefault="00506D8A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6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3563C57D" w:rsidR="007D4ADE" w:rsidRDefault="00506D8A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8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3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34155B31" w:rsidR="008F4065" w:rsidRDefault="00506D8A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7C05A428" w:rsidR="008F4065" w:rsidRDefault="00506D8A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2753BE7E" w:rsidR="008F4065" w:rsidRDefault="00506D8A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211779D9" w:rsidR="008F4065" w:rsidRDefault="00506D8A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14472910" w14:textId="4A0BA52D" w:rsidR="008F4065" w:rsidRDefault="00506D8A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3" w:author="Author" w:date="2020-06-23T12:57:00Z">
              <w:r w:rsidR="00A869AE">
                <w:t>B</w:t>
              </w:r>
            </w:ins>
            <w:del w:id="734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5" w:author="Author" w:date="2020-06-23T12:57:00Z">
              <w:r w:rsidR="00A869AE">
                <w:t>B</w:t>
              </w:r>
            </w:ins>
            <w:del w:id="736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7" w:author="Author" w:date="2020-06-23T12:57:00Z">
              <w:r w:rsidR="00A869AE">
                <w:t>B</w:t>
              </w:r>
            </w:ins>
            <w:del w:id="738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9" w:author="Author" w:date="2020-06-23T12:57:00Z">
              <w:r w:rsidR="00A869AE">
                <w:t>A</w:t>
              </w:r>
            </w:ins>
            <w:del w:id="740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33FF2259" w:rsidR="008F4065" w:rsidRDefault="00506D8A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6D8A">
        <w:t>TENNESSEE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F768D6" w14:paraId="3A4357E4" w14:textId="77777777" w:rsidTr="009554DD">
      <w:tc>
        <w:tcPr>
          <w:tcW w:w="3708" w:type="dxa"/>
        </w:tcPr>
        <w:p w14:paraId="2F5BDBEC" w14:textId="0F71392A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47739870" w:rsidR="00F768D6" w:rsidRPr="00506D8A" w:rsidRDefault="00506D8A" w:rsidP="009554DD">
          <w:pPr>
            <w:pStyle w:val="Footer"/>
            <w:jc w:val="center"/>
            <w:rPr>
              <w:noProof/>
              <w:sz w:val="20"/>
            </w:rPr>
          </w:pPr>
          <w:r w:rsidRPr="00506D8A">
            <w:rPr>
              <w:noProof/>
              <w:sz w:val="20"/>
            </w:rPr>
            <w:t>Tennessee</w:t>
          </w:r>
        </w:p>
      </w:tc>
      <w:tc>
        <w:tcPr>
          <w:tcW w:w="1710" w:type="dxa"/>
        </w:tcPr>
        <w:p w14:paraId="48D18B50" w14:textId="0DA28636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6D8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LI-GL-2020-132 - 004 -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2020-07-29T04:00:00+00:00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LI-GL-2020-132</CircularNumber>
    <Filings xmlns="284cf17f-426a-42b5-8b6d-39684653dd2f" xsi:nil="true"/>
    <KeyMessage xmlns="284cf17f-426a-42b5-8b6d-39684653dd2f">The revised increased limit factors represent a combined change of +2.6%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2020-07-15T04:00:00+00:00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30161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TENNESSEE GENERAL LIABILITY INCREASED LIMIT FACTORS TO BE IMPLEMENTED</CircularTitle>
    <StatisticalService xmlns="284cf17f-426a-42b5-8b6d-39684653dd2f"/>
    <AuthorId xmlns="284cf17f-426a-42b5-8b6d-39684653dd2f">i56647</AuthorId>
  </documentManagement>
</p:properties>
</file>

<file path=customXml/itemProps1.xml><?xml version="1.0" encoding="utf-8"?>
<ds:datastoreItem xmlns:ds="http://schemas.openxmlformats.org/officeDocument/2006/customXml" ds:itemID="{69E07A98-9A2E-40D4-84A4-818A4E5AFB95}"/>
</file>

<file path=customXml/itemProps2.xml><?xml version="1.0" encoding="utf-8"?>
<ds:datastoreItem xmlns:ds="http://schemas.openxmlformats.org/officeDocument/2006/customXml" ds:itemID="{439F28C4-4166-4BB0-BF7E-466C0C0CDED1}"/>
</file>

<file path=customXml/itemProps3.xml><?xml version="1.0" encoding="utf-8"?>
<ds:datastoreItem xmlns:ds="http://schemas.openxmlformats.org/officeDocument/2006/customXml" ds:itemID="{7C411B69-14DA-4492-B29F-6B4BE0362777}"/>
</file>

<file path=customXml/itemProps4.xml><?xml version="1.0" encoding="utf-8"?>
<ds:datastoreItem xmlns:ds="http://schemas.openxmlformats.org/officeDocument/2006/customXml" ds:itemID="{7C307312-862A-4038-8444-8788C0E72E1B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3870</Words>
  <Characters>16095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2020-07-15T12:12:00Z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45;#TN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