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E63AE4" w14:textId="77777777" w:rsidR="00476AEF" w:rsidRDefault="00476AEF" w:rsidP="00476AEF">
      <w:pPr>
        <w:pStyle w:val="subcap"/>
      </w:pPr>
      <w:r>
        <w:t>LOSS COSTS</w:t>
      </w:r>
    </w:p>
    <w:p w14:paraId="646E2A72" w14:textId="77777777" w:rsidR="00476AEF" w:rsidRDefault="00476AEF" w:rsidP="00476AEF">
      <w:pPr>
        <w:pStyle w:val="isonormal"/>
        <w:spacing w:before="0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26"/>
        <w:gridCol w:w="1372"/>
        <w:gridCol w:w="1282"/>
        <w:gridCol w:w="1267"/>
        <w:gridCol w:w="1271"/>
        <w:gridCol w:w="1271"/>
        <w:gridCol w:w="1401"/>
      </w:tblGrid>
      <w:tr w:rsidR="00476AEF" w14:paraId="67ACFA8B" w14:textId="77777777" w:rsidTr="006D323E">
        <w:trPr>
          <w:cantSplit/>
          <w:trHeight w:val="190"/>
          <w:tblHeader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5F4DA6" w14:textId="77777777" w:rsidR="00476AEF" w:rsidRDefault="00476AEF" w:rsidP="006D323E">
            <w:pPr>
              <w:pStyle w:val="tablehead"/>
            </w:pPr>
          </w:p>
        </w:tc>
        <w:tc>
          <w:tcPr>
            <w:tcW w:w="78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2CB45" w14:textId="77777777" w:rsidR="00476AEF" w:rsidRDefault="00476AEF" w:rsidP="006D323E">
            <w:pPr>
              <w:pStyle w:val="tablehead"/>
            </w:pPr>
            <w:r>
              <w:t>BASE LOSS COSTS</w:t>
            </w:r>
          </w:p>
        </w:tc>
      </w:tr>
      <w:tr w:rsidR="00476AEF" w14:paraId="3A8E49B4" w14:textId="77777777" w:rsidTr="006D323E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721496A9" w14:textId="77777777" w:rsidR="00476AEF" w:rsidRDefault="00476AEF" w:rsidP="006D323E">
            <w:pPr>
              <w:pStyle w:val="tablehead"/>
            </w:pPr>
          </w:p>
        </w:tc>
        <w:tc>
          <w:tcPr>
            <w:tcW w:w="2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4CE61" w14:textId="77777777" w:rsidR="00476AEF" w:rsidRDefault="00476AEF" w:rsidP="006D323E">
            <w:pPr>
              <w:pStyle w:val="tablehead"/>
            </w:pPr>
            <w:r>
              <w:t>PROPERTY</w:t>
            </w:r>
          </w:p>
        </w:tc>
        <w:tc>
          <w:tcPr>
            <w:tcW w:w="5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E11D0" w14:textId="77777777" w:rsidR="00476AEF" w:rsidRDefault="00476AEF" w:rsidP="006D323E">
            <w:pPr>
              <w:pStyle w:val="tablehead"/>
            </w:pPr>
            <w:r>
              <w:t>LIABILITY</w:t>
            </w:r>
          </w:p>
        </w:tc>
      </w:tr>
      <w:tr w:rsidR="00476AEF" w14:paraId="5A422ABB" w14:textId="77777777" w:rsidTr="006D323E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7FAE62DE" w14:textId="77777777" w:rsidR="00476AEF" w:rsidRDefault="00476AEF" w:rsidP="006D323E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  <w:t>Territory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13CEBD" w14:textId="77777777" w:rsidR="00476AEF" w:rsidRDefault="00476AEF" w:rsidP="006D323E">
            <w:pPr>
              <w:pStyle w:val="tablehead"/>
            </w:pPr>
            <w:r>
              <w:br/>
            </w:r>
            <w:r>
              <w:br/>
              <w:t>Building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EF1EAB" w14:textId="77777777" w:rsidR="00476AEF" w:rsidRDefault="00476AEF" w:rsidP="006D323E">
            <w:pPr>
              <w:pStyle w:val="tablehead"/>
            </w:pPr>
            <w:r>
              <w:t>Business</w:t>
            </w:r>
            <w:r>
              <w:br/>
              <w:t>Personal</w:t>
            </w:r>
            <w:r>
              <w:br/>
              <w:t>Property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78898B" w14:textId="77777777" w:rsidR="00476AEF" w:rsidRDefault="00476AEF" w:rsidP="006D323E">
            <w:pPr>
              <w:pStyle w:val="tablehead"/>
            </w:pPr>
            <w:r>
              <w:br/>
              <w:t>Occupant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418A69" w14:textId="77777777" w:rsidR="00476AEF" w:rsidRDefault="00476AEF" w:rsidP="006D323E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Gross Sales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67D415" w14:textId="77777777" w:rsidR="00476AEF" w:rsidRDefault="00476AEF" w:rsidP="006D323E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Payroll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3FFFB9" w14:textId="77777777" w:rsidR="00476AEF" w:rsidRDefault="00476AEF" w:rsidP="006D323E">
            <w:pPr>
              <w:pStyle w:val="tablehead"/>
            </w:pPr>
            <w:r>
              <w:br/>
              <w:t>Lessors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</w:tr>
      <w:tr w:rsidR="00476AEF" w14:paraId="5CEFC063" w14:textId="77777777" w:rsidTr="006D323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E2F8F" w14:textId="77777777" w:rsidR="00476AEF" w:rsidRDefault="00476AEF" w:rsidP="006D323E">
            <w:pPr>
              <w:pStyle w:val="tabletext11"/>
              <w:jc w:val="center"/>
            </w:pPr>
            <w:r>
              <w:t>702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362CF" w14:textId="77777777" w:rsidR="00476AEF" w:rsidRDefault="00476AEF" w:rsidP="006D323E">
            <w:pPr>
              <w:pStyle w:val="tabletext11"/>
              <w:jc w:val="center"/>
            </w:pPr>
            <w:r>
              <w:t>0.314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25B37" w14:textId="77777777" w:rsidR="00476AEF" w:rsidRDefault="00476AEF" w:rsidP="006D323E">
            <w:pPr>
              <w:pStyle w:val="tabletext11"/>
              <w:jc w:val="center"/>
            </w:pPr>
            <w:r>
              <w:t>0.321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239C6" w14:textId="77777777" w:rsidR="00476AEF" w:rsidRDefault="00476AEF" w:rsidP="006D323E">
            <w:pPr>
              <w:pStyle w:val="tabletext11"/>
              <w:jc w:val="center"/>
            </w:pPr>
            <w:r>
              <w:t>0.046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F573E" w14:textId="77777777" w:rsidR="00476AEF" w:rsidRDefault="00476AEF" w:rsidP="006D323E">
            <w:pPr>
              <w:pStyle w:val="tabletext11"/>
              <w:jc w:val="center"/>
            </w:pPr>
            <w:r>
              <w:t>1.272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2B82B" w14:textId="77777777" w:rsidR="00476AEF" w:rsidRDefault="00476AEF" w:rsidP="006D323E">
            <w:pPr>
              <w:pStyle w:val="tabletext11"/>
              <w:jc w:val="center"/>
            </w:pPr>
            <w:r>
              <w:t>6.441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030DF" w14:textId="77777777" w:rsidR="00476AEF" w:rsidRDefault="00476AEF" w:rsidP="006D323E">
            <w:pPr>
              <w:pStyle w:val="tabletext11"/>
              <w:jc w:val="center"/>
            </w:pPr>
            <w:r>
              <w:t>0.020</w:t>
            </w:r>
          </w:p>
        </w:tc>
      </w:tr>
      <w:tr w:rsidR="00476AEF" w14:paraId="5775F14C" w14:textId="77777777" w:rsidTr="006D323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48CF3" w14:textId="77777777" w:rsidR="00476AEF" w:rsidRDefault="00476AEF" w:rsidP="006D323E">
            <w:pPr>
              <w:pStyle w:val="tabletext11"/>
              <w:jc w:val="center"/>
            </w:pPr>
            <w:r>
              <w:t>703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03133" w14:textId="77777777" w:rsidR="00476AEF" w:rsidRDefault="00476AEF" w:rsidP="006D323E">
            <w:pPr>
              <w:pStyle w:val="tabletext11"/>
              <w:jc w:val="center"/>
            </w:pPr>
            <w:r>
              <w:t>0.297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C5329" w14:textId="77777777" w:rsidR="00476AEF" w:rsidRDefault="00476AEF" w:rsidP="006D323E">
            <w:pPr>
              <w:pStyle w:val="tabletext11"/>
              <w:jc w:val="center"/>
            </w:pPr>
            <w:r>
              <w:t>0.240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F195E" w14:textId="77777777" w:rsidR="00476AEF" w:rsidRDefault="00476AEF" w:rsidP="006D323E">
            <w:pPr>
              <w:pStyle w:val="tabletext11"/>
              <w:jc w:val="center"/>
            </w:pPr>
            <w:r>
              <w:t>0.051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D244F" w14:textId="77777777" w:rsidR="00476AEF" w:rsidRDefault="00476AEF" w:rsidP="006D323E">
            <w:pPr>
              <w:pStyle w:val="tabletext11"/>
              <w:jc w:val="center"/>
            </w:pPr>
            <w:r>
              <w:t>1.179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6B986" w14:textId="77777777" w:rsidR="00476AEF" w:rsidRDefault="00476AEF" w:rsidP="006D323E">
            <w:pPr>
              <w:pStyle w:val="tabletext11"/>
              <w:jc w:val="center"/>
            </w:pPr>
            <w:r>
              <w:t>7.054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826D0" w14:textId="77777777" w:rsidR="00476AEF" w:rsidRDefault="00476AEF" w:rsidP="006D323E">
            <w:pPr>
              <w:pStyle w:val="tabletext11"/>
              <w:jc w:val="center"/>
            </w:pPr>
            <w:r>
              <w:t>0.019</w:t>
            </w:r>
          </w:p>
        </w:tc>
      </w:tr>
      <w:tr w:rsidR="00476AEF" w14:paraId="603C2361" w14:textId="77777777" w:rsidTr="006D323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6D4A3" w14:textId="77777777" w:rsidR="00476AEF" w:rsidRDefault="00476AEF" w:rsidP="006D323E">
            <w:pPr>
              <w:pStyle w:val="tabletext11"/>
              <w:jc w:val="center"/>
            </w:pPr>
            <w:r>
              <w:t>704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85DDD" w14:textId="77777777" w:rsidR="00476AEF" w:rsidRDefault="00476AEF" w:rsidP="006D323E">
            <w:pPr>
              <w:pStyle w:val="tabletext11"/>
              <w:jc w:val="center"/>
            </w:pPr>
            <w:r>
              <w:t>0.143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5A94C" w14:textId="77777777" w:rsidR="00476AEF" w:rsidRDefault="00476AEF" w:rsidP="006D323E">
            <w:pPr>
              <w:pStyle w:val="tabletext11"/>
              <w:jc w:val="center"/>
            </w:pPr>
            <w:r>
              <w:t>0.170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CA36D" w14:textId="77777777" w:rsidR="00476AEF" w:rsidRDefault="00476AEF" w:rsidP="006D323E">
            <w:pPr>
              <w:pStyle w:val="tabletext11"/>
              <w:jc w:val="center"/>
            </w:pPr>
            <w:r>
              <w:t>0.046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645C5" w14:textId="77777777" w:rsidR="00476AEF" w:rsidRDefault="00476AEF" w:rsidP="006D323E">
            <w:pPr>
              <w:pStyle w:val="tabletext11"/>
              <w:jc w:val="center"/>
            </w:pPr>
            <w:r>
              <w:t>1.342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F60BF" w14:textId="77777777" w:rsidR="00476AEF" w:rsidRDefault="00476AEF" w:rsidP="006D323E">
            <w:pPr>
              <w:pStyle w:val="tabletext11"/>
              <w:jc w:val="center"/>
            </w:pPr>
            <w:r>
              <w:t>7.020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F527C" w14:textId="77777777" w:rsidR="00476AEF" w:rsidRDefault="00476AEF" w:rsidP="006D323E">
            <w:pPr>
              <w:pStyle w:val="tabletext11"/>
              <w:jc w:val="center"/>
            </w:pPr>
            <w:r>
              <w:t>0.020</w:t>
            </w:r>
          </w:p>
        </w:tc>
      </w:tr>
      <w:tr w:rsidR="00476AEF" w14:paraId="487BF919" w14:textId="77777777" w:rsidTr="006D323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63340" w14:textId="77777777" w:rsidR="00476AEF" w:rsidRDefault="00476AEF" w:rsidP="006D323E">
            <w:pPr>
              <w:pStyle w:val="tabletext11"/>
              <w:jc w:val="center"/>
            </w:pPr>
            <w:r>
              <w:t>705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9177D" w14:textId="77777777" w:rsidR="00476AEF" w:rsidRDefault="00476AEF" w:rsidP="006D323E">
            <w:pPr>
              <w:pStyle w:val="tabletext11"/>
              <w:jc w:val="center"/>
            </w:pPr>
            <w:r>
              <w:t>0.472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6C5FE" w14:textId="77777777" w:rsidR="00476AEF" w:rsidRDefault="00476AEF" w:rsidP="006D323E">
            <w:pPr>
              <w:pStyle w:val="tabletext11"/>
              <w:jc w:val="center"/>
            </w:pPr>
            <w:r>
              <w:t>0.324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661DC" w14:textId="77777777" w:rsidR="00476AEF" w:rsidRDefault="00476AEF" w:rsidP="006D323E">
            <w:pPr>
              <w:pStyle w:val="tabletext11"/>
              <w:jc w:val="center"/>
            </w:pPr>
            <w:r>
              <w:t>0.043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524CB" w14:textId="77777777" w:rsidR="00476AEF" w:rsidRDefault="00476AEF" w:rsidP="006D323E">
            <w:pPr>
              <w:pStyle w:val="tabletext11"/>
              <w:jc w:val="center"/>
            </w:pPr>
            <w:r>
              <w:t>1.488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13A7D" w14:textId="77777777" w:rsidR="00476AEF" w:rsidRDefault="00476AEF" w:rsidP="006D323E">
            <w:pPr>
              <w:pStyle w:val="tabletext11"/>
              <w:jc w:val="center"/>
            </w:pPr>
            <w:r>
              <w:t>7.047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DB6D7" w14:textId="77777777" w:rsidR="00476AEF" w:rsidRDefault="00476AEF" w:rsidP="006D323E">
            <w:pPr>
              <w:pStyle w:val="tabletext11"/>
              <w:jc w:val="center"/>
            </w:pPr>
            <w:r>
              <w:t>0.019</w:t>
            </w:r>
          </w:p>
        </w:tc>
      </w:tr>
      <w:tr w:rsidR="00476AEF" w14:paraId="78A6DB89" w14:textId="77777777" w:rsidTr="006D323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00740" w14:textId="77777777" w:rsidR="00476AEF" w:rsidRDefault="00476AEF" w:rsidP="006D323E">
            <w:pPr>
              <w:pStyle w:val="tabletext11"/>
              <w:jc w:val="center"/>
            </w:pPr>
            <w:r>
              <w:t>707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313EB" w14:textId="77777777" w:rsidR="00476AEF" w:rsidRDefault="00476AEF" w:rsidP="006D323E">
            <w:pPr>
              <w:pStyle w:val="tabletext11"/>
              <w:jc w:val="center"/>
            </w:pPr>
            <w:r>
              <w:t>0.226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FE6E7" w14:textId="77777777" w:rsidR="00476AEF" w:rsidRDefault="00476AEF" w:rsidP="006D323E">
            <w:pPr>
              <w:pStyle w:val="tabletext11"/>
              <w:jc w:val="center"/>
            </w:pPr>
            <w:r>
              <w:t>0.230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9FF29" w14:textId="77777777" w:rsidR="00476AEF" w:rsidRDefault="00476AEF" w:rsidP="006D323E">
            <w:pPr>
              <w:pStyle w:val="tabletext11"/>
              <w:jc w:val="center"/>
            </w:pPr>
            <w:r>
              <w:t>0.038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EC088" w14:textId="77777777" w:rsidR="00476AEF" w:rsidRDefault="00476AEF" w:rsidP="006D323E">
            <w:pPr>
              <w:pStyle w:val="tabletext11"/>
              <w:jc w:val="center"/>
            </w:pPr>
            <w:r>
              <w:t>1.247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CE5F6" w14:textId="77777777" w:rsidR="00476AEF" w:rsidRDefault="00476AEF" w:rsidP="006D323E">
            <w:pPr>
              <w:pStyle w:val="tabletext11"/>
              <w:jc w:val="center"/>
            </w:pPr>
            <w:r>
              <w:t>7.020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F164A" w14:textId="77777777" w:rsidR="00476AEF" w:rsidRDefault="00476AEF" w:rsidP="006D323E">
            <w:pPr>
              <w:pStyle w:val="tabletext11"/>
              <w:jc w:val="center"/>
            </w:pPr>
            <w:r>
              <w:t>0.016</w:t>
            </w:r>
          </w:p>
        </w:tc>
      </w:tr>
    </w:tbl>
    <w:p w14:paraId="344121FD" w14:textId="77777777" w:rsidR="00476AEF" w:rsidRDefault="00476AEF" w:rsidP="00476AEF">
      <w:pPr>
        <w:pStyle w:val="isonormal"/>
        <w:spacing w:before="0"/>
        <w:sectPr w:rsidR="00476AEF" w:rsidSect="00476AEF">
          <w:headerReference w:type="default" r:id="rId6"/>
          <w:footerReference w:type="even" r:id="rId7"/>
          <w:footerReference w:type="default" r:id="rId8"/>
          <w:pgSz w:w="12240" w:h="15840"/>
          <w:pgMar w:top="1800" w:right="1200" w:bottom="1560" w:left="960" w:header="288" w:footer="288" w:gutter="0"/>
          <w:cols w:space="0"/>
          <w:docGrid w:linePitch="272"/>
        </w:sectPr>
      </w:pPr>
    </w:p>
    <w:p w14:paraId="41C1AD45" w14:textId="77777777" w:rsidR="00476AEF" w:rsidRDefault="00476AEF" w:rsidP="00476AEF">
      <w:pPr>
        <w:pStyle w:val="tablecaption"/>
      </w:pPr>
      <w:r>
        <w:t>Table #1(LC) Base Loss Costs – Property And Liability</w:t>
      </w:r>
    </w:p>
    <w:p w14:paraId="3E20F90C" w14:textId="77777777" w:rsidR="00476AEF" w:rsidRDefault="00476AEF" w:rsidP="00476AEF">
      <w:pPr>
        <w:pStyle w:val="isonormal"/>
        <w:sectPr w:rsidR="00476AEF" w:rsidSect="00476AEF">
          <w:headerReference w:type="default" r:id="rId9"/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11FF180E" w14:textId="77777777" w:rsidR="00476AEF" w:rsidRDefault="00476AEF" w:rsidP="00476AEF">
      <w:pPr>
        <w:pStyle w:val="isonormal"/>
      </w:pPr>
    </w:p>
    <w:p w14:paraId="024A8AA3" w14:textId="77777777" w:rsidR="00476AEF" w:rsidRDefault="00476AEF" w:rsidP="00476AEF">
      <w:pPr>
        <w:pStyle w:val="subcap"/>
      </w:pPr>
      <w:r>
        <w:t>SECTION iii</w:t>
      </w:r>
      <w:r>
        <w:br/>
        <w:t>Rating and eligibility rules</w:t>
      </w:r>
    </w:p>
    <w:p w14:paraId="00B52F83" w14:textId="77777777" w:rsidR="00476AEF" w:rsidRDefault="00476AEF" w:rsidP="00476AEF">
      <w:pPr>
        <w:pStyle w:val="isonormal"/>
      </w:pPr>
    </w:p>
    <w:p w14:paraId="41EC7315" w14:textId="77777777" w:rsidR="00476AEF" w:rsidRDefault="00476AEF" w:rsidP="00476AEF">
      <w:pPr>
        <w:pStyle w:val="boxrule"/>
      </w:pPr>
      <w:r>
        <w:t>RULE 23.</w:t>
      </w:r>
      <w:r>
        <w:br/>
        <w:t>PREMIUM DEVELOPMENT – MANDATORY COVERAGES</w:t>
      </w:r>
    </w:p>
    <w:p w14:paraId="2707C9D6" w14:textId="77777777" w:rsidR="00476AEF" w:rsidRDefault="00476AEF" w:rsidP="00476AEF">
      <w:pPr>
        <w:pStyle w:val="outlinehd2"/>
      </w:pPr>
      <w:r>
        <w:tab/>
        <w:t>C.</w:t>
      </w:r>
      <w:r>
        <w:tab/>
        <w:t>Premium Determination</w:t>
      </w:r>
    </w:p>
    <w:p w14:paraId="70D6DBF9" w14:textId="77777777" w:rsidR="00476AEF" w:rsidRDefault="00476AEF" w:rsidP="00476AEF">
      <w:pPr>
        <w:pStyle w:val="outlinehd3"/>
      </w:pPr>
      <w:r>
        <w:tab/>
        <w:t>6.</w:t>
      </w:r>
      <w:r>
        <w:tab/>
        <w:t>Premium Determination</w:t>
      </w:r>
    </w:p>
    <w:p w14:paraId="7DC1D95D" w14:textId="77777777" w:rsidR="00476AEF" w:rsidRDefault="00476AEF" w:rsidP="00476AEF">
      <w:pPr>
        <w:pStyle w:val="outlinehd4"/>
      </w:pPr>
      <w:r>
        <w:tab/>
        <w:t>c.</w:t>
      </w:r>
      <w:r>
        <w:tab/>
        <w:t>Additional Rating Considerations</w:t>
      </w:r>
    </w:p>
    <w:p w14:paraId="10BCB302" w14:textId="77777777" w:rsidR="00476AEF" w:rsidRDefault="00476AEF" w:rsidP="00476AEF">
      <w:pPr>
        <w:pStyle w:val="outlinehd5"/>
      </w:pPr>
      <w:r>
        <w:tab/>
        <w:t>(3)</w:t>
      </w:r>
      <w:r>
        <w:tab/>
        <w:t>Permanent Yards – Maintenance Or Storage</w:t>
      </w:r>
    </w:p>
    <w:p w14:paraId="322C0EB2" w14:textId="77777777" w:rsidR="00476AEF" w:rsidRDefault="00476AEF" w:rsidP="00476AEF">
      <w:pPr>
        <w:pStyle w:val="isonormal"/>
      </w:pPr>
      <w:r>
        <w:br w:type="column"/>
      </w:r>
    </w:p>
    <w:p w14:paraId="5F3C9AA1" w14:textId="77777777" w:rsidR="00476AEF" w:rsidRDefault="00476AEF" w:rsidP="00476AEF">
      <w:pPr>
        <w:pStyle w:val="isonormal"/>
        <w:sectPr w:rsidR="00476AEF" w:rsidSect="00476AEF"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3304F5C5" w14:textId="77777777" w:rsidR="00476AEF" w:rsidRDefault="00476AEF" w:rsidP="00476AEF">
      <w:pPr>
        <w:pStyle w:val="space8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130"/>
        <w:gridCol w:w="1591"/>
        <w:gridCol w:w="1578"/>
        <w:gridCol w:w="1692"/>
      </w:tblGrid>
      <w:tr w:rsidR="00476AEF" w14:paraId="06B2F2CB" w14:textId="77777777" w:rsidTr="006D323E">
        <w:trPr>
          <w:cantSplit/>
          <w:trHeight w:val="190"/>
          <w:tblHeader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5553E4" w14:textId="77777777" w:rsidR="00476AEF" w:rsidRDefault="00476AEF" w:rsidP="006D323E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03D0D" w14:textId="77777777" w:rsidR="00476AEF" w:rsidRDefault="00476AEF" w:rsidP="006D323E">
            <w:pPr>
              <w:pStyle w:val="tablehead"/>
            </w:pPr>
            <w:r>
              <w:t>Loss Cost Per $100</w:t>
            </w:r>
          </w:p>
        </w:tc>
      </w:tr>
      <w:tr w:rsidR="00476AEF" w14:paraId="732CEFE8" w14:textId="77777777" w:rsidTr="006D323E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right w:val="single" w:sz="6" w:space="0" w:color="auto"/>
            </w:tcBorders>
          </w:tcPr>
          <w:p w14:paraId="1A190BC6" w14:textId="77777777" w:rsidR="00476AEF" w:rsidRDefault="00476AEF" w:rsidP="006D323E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55CFB" w14:textId="77777777" w:rsidR="00476AEF" w:rsidRDefault="00476AEF" w:rsidP="006D323E">
            <w:pPr>
              <w:pStyle w:val="tablehead"/>
              <w:rPr>
                <w:b w:val="0"/>
              </w:rPr>
            </w:pPr>
            <w:r>
              <w:t>Public Protection (Fire) Classification</w:t>
            </w:r>
          </w:p>
        </w:tc>
      </w:tr>
      <w:tr w:rsidR="00476AEF" w14:paraId="7409DD9C" w14:textId="77777777" w:rsidTr="006D323E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C989C" w14:textId="77777777" w:rsidR="00476AEF" w:rsidRDefault="00476AEF" w:rsidP="006D323E">
            <w:pPr>
              <w:pStyle w:val="tablehead"/>
            </w:pPr>
            <w:r>
              <w:t>Territory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75FED" w14:textId="77777777" w:rsidR="00476AEF" w:rsidRDefault="00476AEF" w:rsidP="006D323E">
            <w:pPr>
              <w:pStyle w:val="tablehead"/>
              <w:rPr>
                <w:b w:val="0"/>
              </w:rPr>
            </w:pPr>
            <w:r>
              <w:t>01–04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7FD56" w14:textId="77777777" w:rsidR="00476AEF" w:rsidRDefault="00476AEF" w:rsidP="006D323E">
            <w:pPr>
              <w:pStyle w:val="tablehead"/>
              <w:rPr>
                <w:b w:val="0"/>
              </w:rPr>
            </w:pPr>
            <w:r>
              <w:t>05–08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E97FE" w14:textId="77777777" w:rsidR="00476AEF" w:rsidRDefault="00476AEF" w:rsidP="006D323E">
            <w:pPr>
              <w:pStyle w:val="tablehead"/>
              <w:rPr>
                <w:b w:val="0"/>
              </w:rPr>
            </w:pPr>
            <w:r>
              <w:t>09–10</w:t>
            </w:r>
          </w:p>
        </w:tc>
      </w:tr>
      <w:tr w:rsidR="00476AEF" w14:paraId="590C3233" w14:textId="77777777" w:rsidTr="006D323E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87B111" w14:textId="77777777" w:rsidR="00476AEF" w:rsidRDefault="00476AEF" w:rsidP="006D323E">
            <w:pPr>
              <w:pStyle w:val="tabletext11"/>
            </w:pPr>
            <w:r>
              <w:t xml:space="preserve">702-705, 707                     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0BBB5" w14:textId="77777777" w:rsidR="00476AEF" w:rsidRDefault="00476AEF" w:rsidP="006D323E">
            <w:pPr>
              <w:pStyle w:val="tabletext11"/>
              <w:jc w:val="center"/>
            </w:pPr>
            <w:r>
              <w:t>0.306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24DE320" w14:textId="77777777" w:rsidR="00476AEF" w:rsidRDefault="00476AEF" w:rsidP="006D323E">
            <w:pPr>
              <w:pStyle w:val="tabletext11"/>
              <w:jc w:val="center"/>
            </w:pPr>
            <w:r>
              <w:t>0.355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F0A55" w14:textId="77777777" w:rsidR="00476AEF" w:rsidRDefault="00476AEF" w:rsidP="006D323E">
            <w:pPr>
              <w:pStyle w:val="tabletext11"/>
              <w:jc w:val="center"/>
            </w:pPr>
            <w:r>
              <w:t>0.404</w:t>
            </w:r>
          </w:p>
        </w:tc>
      </w:tr>
      <w:tr w:rsidR="00476AEF" w14:paraId="71A2DA7C" w14:textId="77777777" w:rsidTr="006D323E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EEA7C4" w14:textId="77777777" w:rsidR="00476AEF" w:rsidRDefault="00476AEF" w:rsidP="006D323E">
            <w:pPr>
              <w:pStyle w:val="tabletext11"/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6F0DB" w14:textId="77777777" w:rsidR="00476AEF" w:rsidRDefault="00476AEF" w:rsidP="006D323E">
            <w:pPr>
              <w:pStyle w:val="tabletext11"/>
              <w:jc w:val="center"/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072D58D" w14:textId="77777777" w:rsidR="00476AEF" w:rsidRDefault="00476AEF" w:rsidP="006D323E">
            <w:pPr>
              <w:pStyle w:val="tabletext11"/>
              <w:jc w:val="center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773D1" w14:textId="77777777" w:rsidR="00476AEF" w:rsidRDefault="00476AEF" w:rsidP="006D323E">
            <w:pPr>
              <w:pStyle w:val="tabletext11"/>
              <w:jc w:val="center"/>
            </w:pPr>
          </w:p>
        </w:tc>
      </w:tr>
      <w:tr w:rsidR="00476AEF" w14:paraId="65E29740" w14:textId="77777777" w:rsidTr="006D323E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A4C4C8" w14:textId="77777777" w:rsidR="00476AEF" w:rsidRDefault="00476AEF" w:rsidP="006D323E">
            <w:pPr>
              <w:pStyle w:val="tabletext11"/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DD857" w14:textId="77777777" w:rsidR="00476AEF" w:rsidRDefault="00476AEF" w:rsidP="006D323E">
            <w:pPr>
              <w:pStyle w:val="tabletext11"/>
              <w:jc w:val="center"/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7015778" w14:textId="77777777" w:rsidR="00476AEF" w:rsidRDefault="00476AEF" w:rsidP="006D323E">
            <w:pPr>
              <w:pStyle w:val="tabletext11"/>
              <w:jc w:val="center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59CF2" w14:textId="77777777" w:rsidR="00476AEF" w:rsidRDefault="00476AEF" w:rsidP="006D323E">
            <w:pPr>
              <w:pStyle w:val="tabletext11"/>
              <w:jc w:val="center"/>
            </w:pPr>
          </w:p>
        </w:tc>
      </w:tr>
    </w:tbl>
    <w:p w14:paraId="40D159F3" w14:textId="77777777" w:rsidR="00476AEF" w:rsidRDefault="00476AEF" w:rsidP="00476AEF">
      <w:pPr>
        <w:pStyle w:val="tablecaption"/>
        <w:sectPr w:rsidR="00476AEF" w:rsidSect="00476AEF">
          <w:type w:val="continuous"/>
          <w:pgSz w:w="12240" w:h="15840" w:code="1"/>
          <w:pgMar w:top="1800" w:right="1200" w:bottom="1560" w:left="960" w:header="288" w:footer="288" w:gutter="0"/>
          <w:cols w:space="720"/>
          <w:docGrid w:linePitch="272"/>
        </w:sectPr>
      </w:pPr>
    </w:p>
    <w:p w14:paraId="3A74A81A" w14:textId="77777777" w:rsidR="00476AEF" w:rsidRDefault="00476AEF" w:rsidP="00476AEF">
      <w:pPr>
        <w:pStyle w:val="tablecaption"/>
        <w:rPr>
          <w:u w:val="single"/>
        </w:rPr>
      </w:pPr>
      <w:r>
        <w:t>Table 23.C.6.c.(3)(LC) Permanent Yards – Maintenance Or Storage Premium Determination</w:t>
      </w:r>
    </w:p>
    <w:p w14:paraId="2861CBB5" w14:textId="77777777" w:rsidR="00476AEF" w:rsidRDefault="00476AEF" w:rsidP="00476AEF">
      <w:pPr>
        <w:pStyle w:val="isonormal"/>
      </w:pPr>
    </w:p>
    <w:p w14:paraId="4AD0A590" w14:textId="77777777" w:rsidR="00476AEF" w:rsidRDefault="00476AEF" w:rsidP="00476AEF">
      <w:pPr>
        <w:pStyle w:val="isonormal"/>
        <w:sectPr w:rsidR="00476AEF" w:rsidSect="00476AEF"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416C51BD" w14:textId="77777777" w:rsidR="00476AEF" w:rsidRDefault="00476AEF" w:rsidP="00476AEF">
      <w:pPr>
        <w:pStyle w:val="isonormal"/>
      </w:pPr>
    </w:p>
    <w:p w14:paraId="7388A3FC" w14:textId="77777777" w:rsidR="00476AEF" w:rsidRDefault="00476AEF">
      <w:pPr>
        <w:sectPr w:rsidR="00476AEF" w:rsidSect="00476AEF">
          <w:headerReference w:type="default" r:id="rId10"/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5C080311" w14:textId="77777777" w:rsidR="00476AEF" w:rsidRPr="00476AEF" w:rsidRDefault="00476AEF" w:rsidP="00476AEF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pacing w:line="200" w:lineRule="exact"/>
        <w:rPr>
          <w:rFonts w:ascii="Arial" w:hAnsi="Arial"/>
          <w:b/>
          <w:sz w:val="18"/>
        </w:rPr>
      </w:pPr>
      <w:r w:rsidRPr="00476AEF">
        <w:rPr>
          <w:rFonts w:ascii="Arial" w:hAnsi="Arial"/>
          <w:b/>
          <w:sz w:val="18"/>
        </w:rPr>
        <w:lastRenderedPageBreak/>
        <w:t>RULE 29.</w:t>
      </w:r>
      <w:r w:rsidRPr="00476AEF">
        <w:rPr>
          <w:rFonts w:ascii="Arial" w:hAnsi="Arial"/>
          <w:b/>
          <w:sz w:val="18"/>
        </w:rPr>
        <w:br/>
        <w:t>ENDORSEMENTS</w:t>
      </w:r>
    </w:p>
    <w:p w14:paraId="3A6A7B38" w14:textId="77777777" w:rsidR="00476AEF" w:rsidRPr="00476AEF" w:rsidRDefault="00476AEF" w:rsidP="00476AEF">
      <w:pPr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476AEF">
        <w:rPr>
          <w:rFonts w:ascii="Arial" w:hAnsi="Arial"/>
          <w:b/>
          <w:sz w:val="18"/>
        </w:rPr>
        <w:tab/>
        <w:t>A.</w:t>
      </w:r>
      <w:r w:rsidRPr="00476AEF">
        <w:rPr>
          <w:rFonts w:ascii="Arial" w:hAnsi="Arial"/>
          <w:b/>
          <w:sz w:val="18"/>
        </w:rPr>
        <w:tab/>
        <w:t>Property Endorsements</w:t>
      </w:r>
    </w:p>
    <w:p w14:paraId="2205D73B" w14:textId="77777777" w:rsidR="00476AEF" w:rsidRPr="00476AEF" w:rsidRDefault="00476AEF" w:rsidP="00476AEF">
      <w:pPr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476AEF">
        <w:rPr>
          <w:rFonts w:ascii="Arial" w:hAnsi="Arial"/>
          <w:b/>
          <w:sz w:val="18"/>
        </w:rPr>
        <w:tab/>
        <w:t>39.</w:t>
      </w:r>
      <w:r w:rsidRPr="00476AEF">
        <w:rPr>
          <w:rFonts w:ascii="Arial" w:hAnsi="Arial"/>
          <w:b/>
          <w:sz w:val="18"/>
        </w:rPr>
        <w:tab/>
        <w:t>Windstorm Or Hail Exclusion</w:t>
      </w:r>
    </w:p>
    <w:p w14:paraId="551EBBA3" w14:textId="77777777" w:rsidR="00476AEF" w:rsidRPr="00476AEF" w:rsidRDefault="00476AEF" w:rsidP="00476AEF">
      <w:pPr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476AEF">
        <w:rPr>
          <w:rFonts w:ascii="Arial" w:hAnsi="Arial"/>
          <w:b/>
          <w:sz w:val="18"/>
        </w:rPr>
        <w:tab/>
        <w:t>d.</w:t>
      </w:r>
      <w:r w:rsidRPr="00476AEF">
        <w:rPr>
          <w:rFonts w:ascii="Arial" w:hAnsi="Arial"/>
          <w:b/>
          <w:sz w:val="18"/>
        </w:rPr>
        <w:tab/>
        <w:t>Rate Modification</w:t>
      </w:r>
    </w:p>
    <w:p w14:paraId="171147D1" w14:textId="77777777" w:rsidR="00476AEF" w:rsidRPr="00476AEF" w:rsidRDefault="00476AEF" w:rsidP="00476AEF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90"/>
        <w:gridCol w:w="2880"/>
        <w:gridCol w:w="720"/>
      </w:tblGrid>
      <w:tr w:rsidR="00476AEF" w:rsidRPr="00476AEF" w14:paraId="1DC87495" w14:textId="77777777" w:rsidTr="006D323E">
        <w:trPr>
          <w:cantSplit/>
          <w:trHeight w:val="190"/>
        </w:trPr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FCCA1C" w14:textId="77777777" w:rsidR="00476AEF" w:rsidRPr="00476AEF" w:rsidRDefault="00476AEF" w:rsidP="00476A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76AEF">
              <w:rPr>
                <w:rFonts w:ascii="Arial" w:hAnsi="Arial"/>
                <w:b/>
                <w:sz w:val="18"/>
              </w:rPr>
              <w:t>Territory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E25BF4" w14:textId="77777777" w:rsidR="00476AEF" w:rsidRPr="00476AEF" w:rsidRDefault="00476AEF" w:rsidP="00476A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76AEF">
              <w:rPr>
                <w:rFonts w:ascii="Arial" w:hAnsi="Arial"/>
                <w:b/>
                <w:sz w:val="18"/>
              </w:rPr>
              <w:t>Coverage (Code)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EE79ED" w14:textId="77777777" w:rsidR="00476AEF" w:rsidRPr="00476AEF" w:rsidRDefault="00476AEF" w:rsidP="00476A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76AEF">
              <w:rPr>
                <w:rFonts w:ascii="Arial" w:hAnsi="Arial"/>
                <w:b/>
                <w:sz w:val="18"/>
              </w:rPr>
              <w:t>Credit</w:t>
            </w:r>
          </w:p>
        </w:tc>
      </w:tr>
      <w:tr w:rsidR="00476AEF" w:rsidRPr="00476AEF" w14:paraId="00585152" w14:textId="77777777" w:rsidTr="006D323E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2D38CB" w14:textId="77777777" w:rsidR="00476AEF" w:rsidRPr="00476AEF" w:rsidRDefault="00476AEF" w:rsidP="00476AEF">
            <w:pPr>
              <w:tabs>
                <w:tab w:val="decimal" w:pos="64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476AEF">
              <w:rPr>
                <w:rFonts w:ascii="Arial" w:hAnsi="Arial"/>
                <w:sz w:val="18"/>
              </w:rPr>
              <w:t>702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E89439" w14:textId="77777777" w:rsidR="00476AEF" w:rsidRPr="00476AEF" w:rsidRDefault="00476AEF" w:rsidP="00476AE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476AEF">
              <w:rPr>
                <w:rFonts w:ascii="Arial" w:hAnsi="Arial"/>
                <w:sz w:val="18"/>
              </w:rPr>
              <w:t xml:space="preserve"> Buildings (1) </w:t>
            </w:r>
            <w:r w:rsidRPr="00476AEF">
              <w:rPr>
                <w:rFonts w:ascii="Arial" w:hAnsi="Arial"/>
                <w:sz w:val="18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8B0554" w14:textId="77777777" w:rsidR="00476AEF" w:rsidRPr="00476AEF" w:rsidRDefault="00476AEF" w:rsidP="00476AEF">
            <w:pPr>
              <w:tabs>
                <w:tab w:val="decimal" w:pos="18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476AEF">
              <w:rPr>
                <w:rFonts w:ascii="Arial" w:hAnsi="Arial"/>
                <w:sz w:val="18"/>
              </w:rPr>
              <w:t>0.157</w:t>
            </w:r>
            <w:r w:rsidRPr="00476AEF">
              <w:rPr>
                <w:rFonts w:ascii="Arial" w:hAnsi="Arial"/>
                <w:sz w:val="18"/>
              </w:rPr>
              <w:br/>
              <w:t>0.016</w:t>
            </w:r>
          </w:p>
        </w:tc>
      </w:tr>
      <w:tr w:rsidR="00476AEF" w:rsidRPr="00476AEF" w14:paraId="51885FC1" w14:textId="77777777" w:rsidTr="006D323E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34562F" w14:textId="77777777" w:rsidR="00476AEF" w:rsidRPr="00476AEF" w:rsidRDefault="00476AEF" w:rsidP="00476AEF">
            <w:pPr>
              <w:tabs>
                <w:tab w:val="decimal" w:pos="64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476AEF">
              <w:rPr>
                <w:rFonts w:ascii="Arial" w:hAnsi="Arial"/>
                <w:sz w:val="18"/>
              </w:rPr>
              <w:t>703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DB270A" w14:textId="77777777" w:rsidR="00476AEF" w:rsidRPr="00476AEF" w:rsidRDefault="00476AEF" w:rsidP="00476AE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476AEF">
              <w:rPr>
                <w:rFonts w:ascii="Arial" w:hAnsi="Arial"/>
                <w:sz w:val="18"/>
              </w:rPr>
              <w:t xml:space="preserve"> Buildings (1) </w:t>
            </w:r>
            <w:r w:rsidRPr="00476AEF">
              <w:rPr>
                <w:rFonts w:ascii="Arial" w:hAnsi="Arial"/>
                <w:sz w:val="18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7563F4" w14:textId="77777777" w:rsidR="00476AEF" w:rsidRPr="00476AEF" w:rsidRDefault="00476AEF" w:rsidP="00476AEF">
            <w:pPr>
              <w:tabs>
                <w:tab w:val="decimal" w:pos="18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476AEF">
              <w:rPr>
                <w:rFonts w:ascii="Arial" w:hAnsi="Arial"/>
                <w:sz w:val="18"/>
              </w:rPr>
              <w:t>0.149</w:t>
            </w:r>
            <w:r w:rsidRPr="00476AEF">
              <w:rPr>
                <w:rFonts w:ascii="Arial" w:hAnsi="Arial"/>
                <w:sz w:val="18"/>
              </w:rPr>
              <w:br/>
              <w:t>0.012</w:t>
            </w:r>
          </w:p>
        </w:tc>
      </w:tr>
      <w:tr w:rsidR="00476AEF" w:rsidRPr="00476AEF" w14:paraId="6C56C75E" w14:textId="77777777" w:rsidTr="006D323E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CE6054" w14:textId="77777777" w:rsidR="00476AEF" w:rsidRPr="00476AEF" w:rsidRDefault="00476AEF" w:rsidP="00476AEF">
            <w:pPr>
              <w:tabs>
                <w:tab w:val="decimal" w:pos="64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476AEF">
              <w:rPr>
                <w:rFonts w:ascii="Arial" w:hAnsi="Arial"/>
                <w:sz w:val="18"/>
              </w:rPr>
              <w:t>704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5261F7" w14:textId="77777777" w:rsidR="00476AEF" w:rsidRPr="00476AEF" w:rsidRDefault="00476AEF" w:rsidP="00476AE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476AEF">
              <w:rPr>
                <w:rFonts w:ascii="Arial" w:hAnsi="Arial"/>
                <w:sz w:val="18"/>
              </w:rPr>
              <w:t xml:space="preserve"> Buildings (1) </w:t>
            </w:r>
            <w:r w:rsidRPr="00476AEF">
              <w:rPr>
                <w:rFonts w:ascii="Arial" w:hAnsi="Arial"/>
                <w:sz w:val="18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85067D" w14:textId="77777777" w:rsidR="00476AEF" w:rsidRPr="00476AEF" w:rsidRDefault="00476AEF" w:rsidP="00476AEF">
            <w:pPr>
              <w:tabs>
                <w:tab w:val="decimal" w:pos="18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476AEF">
              <w:rPr>
                <w:rFonts w:ascii="Arial" w:hAnsi="Arial"/>
                <w:sz w:val="18"/>
              </w:rPr>
              <w:t>0.072</w:t>
            </w:r>
            <w:r w:rsidRPr="00476AEF">
              <w:rPr>
                <w:rFonts w:ascii="Arial" w:hAnsi="Arial"/>
                <w:sz w:val="18"/>
              </w:rPr>
              <w:br/>
              <w:t>0.009</w:t>
            </w:r>
          </w:p>
        </w:tc>
      </w:tr>
      <w:tr w:rsidR="00476AEF" w:rsidRPr="00476AEF" w14:paraId="5E8D2522" w14:textId="77777777" w:rsidTr="006D323E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2B58CF" w14:textId="77777777" w:rsidR="00476AEF" w:rsidRPr="00476AEF" w:rsidRDefault="00476AEF" w:rsidP="00476AEF">
            <w:pPr>
              <w:tabs>
                <w:tab w:val="decimal" w:pos="64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476AEF">
              <w:rPr>
                <w:rFonts w:ascii="Arial" w:hAnsi="Arial"/>
                <w:sz w:val="18"/>
              </w:rPr>
              <w:t>705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FADA30" w14:textId="77777777" w:rsidR="00476AEF" w:rsidRPr="00476AEF" w:rsidRDefault="00476AEF" w:rsidP="00476AE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476AEF">
              <w:rPr>
                <w:rFonts w:ascii="Arial" w:hAnsi="Arial"/>
                <w:sz w:val="18"/>
              </w:rPr>
              <w:t xml:space="preserve"> Buildings (1) </w:t>
            </w:r>
            <w:r w:rsidRPr="00476AEF">
              <w:rPr>
                <w:rFonts w:ascii="Arial" w:hAnsi="Arial"/>
                <w:sz w:val="18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9126DF" w14:textId="77777777" w:rsidR="00476AEF" w:rsidRPr="00476AEF" w:rsidRDefault="00476AEF" w:rsidP="00476AEF">
            <w:pPr>
              <w:tabs>
                <w:tab w:val="decimal" w:pos="18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476AEF">
              <w:rPr>
                <w:rFonts w:ascii="Arial" w:hAnsi="Arial"/>
                <w:sz w:val="18"/>
              </w:rPr>
              <w:t>0.236</w:t>
            </w:r>
            <w:r w:rsidRPr="00476AEF">
              <w:rPr>
                <w:rFonts w:ascii="Arial" w:hAnsi="Arial"/>
                <w:sz w:val="18"/>
              </w:rPr>
              <w:br/>
              <w:t>0.016</w:t>
            </w:r>
          </w:p>
        </w:tc>
      </w:tr>
      <w:tr w:rsidR="00476AEF" w:rsidRPr="00476AEF" w14:paraId="1DA3AEB6" w14:textId="77777777" w:rsidTr="006D323E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6674F" w14:textId="77777777" w:rsidR="00476AEF" w:rsidRPr="00476AEF" w:rsidRDefault="00476AEF" w:rsidP="00476AEF">
            <w:pPr>
              <w:tabs>
                <w:tab w:val="decimal" w:pos="64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476AEF">
              <w:rPr>
                <w:rFonts w:ascii="Arial" w:hAnsi="Arial"/>
                <w:sz w:val="18"/>
              </w:rPr>
              <w:t>707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6395D" w14:textId="77777777" w:rsidR="00476AEF" w:rsidRPr="00476AEF" w:rsidRDefault="00476AEF" w:rsidP="00476AE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476AEF">
              <w:rPr>
                <w:rFonts w:ascii="Arial" w:hAnsi="Arial"/>
                <w:sz w:val="18"/>
              </w:rPr>
              <w:t xml:space="preserve"> Buildings (1) </w:t>
            </w:r>
            <w:r w:rsidRPr="00476AEF">
              <w:rPr>
                <w:rFonts w:ascii="Arial" w:hAnsi="Arial"/>
                <w:sz w:val="18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35B55" w14:textId="77777777" w:rsidR="00476AEF" w:rsidRPr="00476AEF" w:rsidRDefault="00476AEF" w:rsidP="00476AEF">
            <w:pPr>
              <w:tabs>
                <w:tab w:val="decimal" w:pos="18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476AEF">
              <w:rPr>
                <w:rFonts w:ascii="Arial" w:hAnsi="Arial"/>
                <w:sz w:val="18"/>
              </w:rPr>
              <w:t>0.113</w:t>
            </w:r>
            <w:r w:rsidRPr="00476AEF">
              <w:rPr>
                <w:rFonts w:ascii="Arial" w:hAnsi="Arial"/>
                <w:sz w:val="18"/>
              </w:rPr>
              <w:br/>
              <w:t>0.012</w:t>
            </w:r>
          </w:p>
        </w:tc>
      </w:tr>
    </w:tbl>
    <w:p w14:paraId="2B724600" w14:textId="77777777" w:rsidR="00476AEF" w:rsidRPr="00476AEF" w:rsidRDefault="00476AEF" w:rsidP="00476AEF">
      <w:pPr>
        <w:spacing w:before="80" w:line="190" w:lineRule="exact"/>
        <w:jc w:val="both"/>
        <w:rPr>
          <w:rFonts w:ascii="Arial" w:hAnsi="Arial"/>
          <w:b/>
          <w:sz w:val="18"/>
        </w:rPr>
      </w:pPr>
      <w:r w:rsidRPr="00476AEF">
        <w:rPr>
          <w:rFonts w:ascii="Arial" w:hAnsi="Arial"/>
          <w:b/>
          <w:sz w:val="18"/>
        </w:rPr>
        <w:t>Table 29.A.39.d.(LC) Windstorm Or Hail Exclusion Credits</w:t>
      </w:r>
    </w:p>
    <w:p w14:paraId="59F42539" w14:textId="77777777" w:rsidR="00476AEF" w:rsidRPr="00476AEF" w:rsidRDefault="00476AEF" w:rsidP="00476AEF">
      <w:pPr>
        <w:spacing w:before="80" w:line="190" w:lineRule="exact"/>
        <w:jc w:val="both"/>
        <w:rPr>
          <w:rFonts w:ascii="Arial" w:hAnsi="Arial"/>
          <w:sz w:val="18"/>
        </w:rPr>
      </w:pPr>
    </w:p>
    <w:p w14:paraId="0644D088" w14:textId="77777777" w:rsidR="00476AEF" w:rsidRPr="00476AEF" w:rsidRDefault="00476AEF" w:rsidP="00476AEF">
      <w:pPr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bookmarkStart w:id="0" w:name="_GoBack"/>
      <w:bookmarkEnd w:id="0"/>
      <w:r w:rsidRPr="00476AEF">
        <w:rPr>
          <w:rFonts w:ascii="Arial" w:hAnsi="Arial"/>
          <w:b/>
          <w:sz w:val="18"/>
        </w:rPr>
        <w:br w:type="column"/>
      </w:r>
      <w:r w:rsidRPr="00476AEF">
        <w:rPr>
          <w:rFonts w:ascii="Arial" w:hAnsi="Arial"/>
          <w:b/>
          <w:sz w:val="18"/>
        </w:rPr>
        <w:tab/>
        <w:t>B.</w:t>
      </w:r>
      <w:r w:rsidRPr="00476AEF">
        <w:rPr>
          <w:rFonts w:ascii="Arial" w:hAnsi="Arial"/>
          <w:b/>
          <w:sz w:val="18"/>
        </w:rPr>
        <w:tab/>
        <w:t>Liability Endorsements</w:t>
      </w:r>
    </w:p>
    <w:p w14:paraId="19009633" w14:textId="77777777" w:rsidR="00476AEF" w:rsidRPr="00476AEF" w:rsidRDefault="00476AEF" w:rsidP="00476AEF">
      <w:pPr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476AEF">
        <w:rPr>
          <w:rFonts w:ascii="Arial" w:hAnsi="Arial"/>
          <w:b/>
          <w:sz w:val="18"/>
        </w:rPr>
        <w:tab/>
        <w:t>7.</w:t>
      </w:r>
      <w:r w:rsidRPr="00476AEF">
        <w:rPr>
          <w:rFonts w:ascii="Arial" w:hAnsi="Arial"/>
          <w:b/>
          <w:sz w:val="18"/>
        </w:rPr>
        <w:tab/>
        <w:t>Employment-Related Practices Liability</w:t>
      </w:r>
    </w:p>
    <w:p w14:paraId="468EDD1F" w14:textId="77777777" w:rsidR="00476AEF" w:rsidRPr="00476AEF" w:rsidRDefault="00476AEF" w:rsidP="00476AEF">
      <w:pPr>
        <w:tabs>
          <w:tab w:val="right" w:pos="1080"/>
          <w:tab w:val="left" w:pos="1200"/>
        </w:tabs>
        <w:spacing w:before="80" w:line="190" w:lineRule="exact"/>
        <w:ind w:left="1200" w:hanging="1200"/>
        <w:rPr>
          <w:rFonts w:ascii="Arial" w:hAnsi="Arial"/>
          <w:b/>
          <w:sz w:val="18"/>
        </w:rPr>
      </w:pPr>
      <w:r w:rsidRPr="00476AEF">
        <w:rPr>
          <w:rFonts w:ascii="Arial" w:hAnsi="Arial"/>
          <w:b/>
          <w:sz w:val="18"/>
        </w:rPr>
        <w:tab/>
        <w:t>b.</w:t>
      </w:r>
      <w:r w:rsidRPr="00476AEF">
        <w:rPr>
          <w:rFonts w:ascii="Arial" w:hAnsi="Arial"/>
          <w:b/>
          <w:sz w:val="18"/>
        </w:rPr>
        <w:tab/>
        <w:t>Employment-Related Practices Liability Coverage Endorsement</w:t>
      </w:r>
    </w:p>
    <w:p w14:paraId="71C5C9BF" w14:textId="77777777" w:rsidR="00476AEF" w:rsidRPr="00476AEF" w:rsidRDefault="00476AEF" w:rsidP="00476AEF">
      <w:pPr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b/>
          <w:sz w:val="18"/>
        </w:rPr>
      </w:pPr>
      <w:r w:rsidRPr="00476AEF">
        <w:rPr>
          <w:rFonts w:ascii="Arial" w:hAnsi="Arial"/>
          <w:b/>
          <w:sz w:val="18"/>
        </w:rPr>
        <w:tab/>
        <w:t>(5)</w:t>
      </w:r>
      <w:r w:rsidRPr="00476AEF">
        <w:rPr>
          <w:rFonts w:ascii="Arial" w:hAnsi="Arial"/>
          <w:b/>
          <w:sz w:val="18"/>
        </w:rPr>
        <w:tab/>
        <w:t>Premium Determination</w:t>
      </w:r>
    </w:p>
    <w:p w14:paraId="4BD99C46" w14:textId="77777777" w:rsidR="00476AEF" w:rsidRPr="00476AEF" w:rsidRDefault="00476AEF" w:rsidP="00476AEF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70"/>
        <w:gridCol w:w="180"/>
        <w:gridCol w:w="990"/>
        <w:gridCol w:w="180"/>
        <w:gridCol w:w="1080"/>
        <w:gridCol w:w="180"/>
        <w:gridCol w:w="1000"/>
      </w:tblGrid>
      <w:tr w:rsidR="00476AEF" w:rsidRPr="00476AEF" w14:paraId="2861A432" w14:textId="77777777" w:rsidTr="006D323E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</w:tcPr>
          <w:p w14:paraId="764CF4E1" w14:textId="77777777" w:rsidR="00476AEF" w:rsidRPr="00476AEF" w:rsidRDefault="00476AEF" w:rsidP="00476A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61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15B5893" w14:textId="77777777" w:rsidR="00476AEF" w:rsidRPr="00476AEF" w:rsidRDefault="00476AEF" w:rsidP="00476AEF">
            <w:pPr>
              <w:spacing w:before="40" w:after="20" w:line="190" w:lineRule="exact"/>
              <w:jc w:val="center"/>
              <w:rPr>
                <w:rFonts w:ascii="Arial" w:hAnsi="Arial"/>
                <w:sz w:val="18"/>
              </w:rPr>
            </w:pPr>
            <w:r w:rsidRPr="00476AEF">
              <w:rPr>
                <w:rFonts w:ascii="Arial" w:hAnsi="Arial"/>
                <w:b/>
                <w:sz w:val="18"/>
              </w:rPr>
              <w:t>Loss Cost Per Employee</w:t>
            </w:r>
          </w:p>
        </w:tc>
      </w:tr>
      <w:tr w:rsidR="00476AEF" w:rsidRPr="00476AEF" w14:paraId="3833DDB7" w14:textId="77777777" w:rsidTr="006D323E">
        <w:trPr>
          <w:cantSplit/>
          <w:trHeight w:val="190"/>
          <w:tblHeader/>
        </w:trPr>
        <w:tc>
          <w:tcPr>
            <w:tcW w:w="107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E4CCC2" w14:textId="77777777" w:rsidR="00476AEF" w:rsidRPr="00476AEF" w:rsidRDefault="00476AEF" w:rsidP="00476AEF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  <w:r w:rsidRPr="00476AEF">
              <w:rPr>
                <w:rFonts w:ascii="Arial" w:hAnsi="Arial"/>
                <w:b/>
                <w:sz w:val="18"/>
              </w:rPr>
              <w:t>Number Of Employees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01578" w14:textId="77777777" w:rsidR="00476AEF" w:rsidRPr="00476AEF" w:rsidRDefault="00476AEF" w:rsidP="00476AEF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  <w:r w:rsidRPr="00476AEF">
              <w:rPr>
                <w:rFonts w:ascii="Arial" w:hAnsi="Arial"/>
                <w:b/>
                <w:sz w:val="18"/>
              </w:rPr>
              <w:t xml:space="preserve"> Mercantile</w:t>
            </w:r>
            <w:r w:rsidRPr="00476AEF">
              <w:rPr>
                <w:rFonts w:ascii="Arial" w:hAnsi="Arial"/>
                <w:b/>
                <w:sz w:val="18"/>
              </w:rPr>
              <w:br/>
              <w:t xml:space="preserve"> Restaurant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45670" w14:textId="77777777" w:rsidR="00476AEF" w:rsidRPr="00476AEF" w:rsidRDefault="00476AEF" w:rsidP="00476A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76AEF">
              <w:rPr>
                <w:rFonts w:ascii="Arial" w:hAnsi="Arial"/>
                <w:b/>
                <w:sz w:val="18"/>
              </w:rPr>
              <w:br/>
              <w:t>Wholesale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4E938" w14:textId="77777777" w:rsidR="00476AEF" w:rsidRPr="00476AEF" w:rsidRDefault="00476AEF" w:rsidP="00476A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76AEF">
              <w:rPr>
                <w:rFonts w:ascii="Arial" w:hAnsi="Arial"/>
                <w:b/>
                <w:sz w:val="18"/>
              </w:rPr>
              <w:br/>
              <w:t>All Other</w:t>
            </w:r>
          </w:p>
        </w:tc>
      </w:tr>
      <w:tr w:rsidR="00476AEF" w:rsidRPr="00476AEF" w14:paraId="4ECE6625" w14:textId="77777777" w:rsidTr="006D323E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D7D30" w14:textId="77777777" w:rsidR="00476AEF" w:rsidRPr="00476AEF" w:rsidRDefault="00476AEF" w:rsidP="00476AE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476AEF">
              <w:rPr>
                <w:rFonts w:ascii="Arial" w:hAnsi="Arial"/>
                <w:sz w:val="18"/>
              </w:rPr>
              <w:t>1-25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486DC2" w14:textId="77777777" w:rsidR="00476AEF" w:rsidRPr="00476AEF" w:rsidRDefault="00476AEF" w:rsidP="00476AE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476AEF">
              <w:rPr>
                <w:rFonts w:ascii="Arial" w:hAnsi="Arial"/>
                <w:sz w:val="18"/>
              </w:rPr>
              <w:t>$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784B6" w14:textId="77777777" w:rsidR="00476AEF" w:rsidRPr="00476AEF" w:rsidRDefault="00476AEF" w:rsidP="00476AE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476AEF">
              <w:rPr>
                <w:rFonts w:ascii="Arial" w:hAnsi="Arial"/>
                <w:sz w:val="18"/>
              </w:rPr>
              <w:t>5.060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49B4721" w14:textId="77777777" w:rsidR="00476AEF" w:rsidRPr="00476AEF" w:rsidRDefault="00476AEF" w:rsidP="00476AE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476AEF">
              <w:rPr>
                <w:rFonts w:ascii="Arial" w:hAnsi="Arial"/>
                <w:sz w:val="18"/>
              </w:rPr>
              <w:t>$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4B77F" w14:textId="77777777" w:rsidR="00476AEF" w:rsidRPr="00476AEF" w:rsidRDefault="00476AEF" w:rsidP="00476AE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476AEF">
              <w:rPr>
                <w:rFonts w:ascii="Arial" w:hAnsi="Arial"/>
                <w:sz w:val="18"/>
              </w:rPr>
              <w:t>7.530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005C4D" w14:textId="77777777" w:rsidR="00476AEF" w:rsidRPr="00476AEF" w:rsidRDefault="00476AEF" w:rsidP="00476AE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476AEF">
              <w:rPr>
                <w:rFonts w:ascii="Arial" w:hAnsi="Arial"/>
                <w:sz w:val="18"/>
              </w:rPr>
              <w:t>$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1D5A9" w14:textId="77777777" w:rsidR="00476AEF" w:rsidRPr="00476AEF" w:rsidRDefault="00476AEF" w:rsidP="00476AE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476AEF">
              <w:rPr>
                <w:rFonts w:ascii="Arial" w:hAnsi="Arial"/>
                <w:sz w:val="18"/>
              </w:rPr>
              <w:t>6.020</w:t>
            </w:r>
          </w:p>
        </w:tc>
      </w:tr>
      <w:tr w:rsidR="00476AEF" w:rsidRPr="00476AEF" w14:paraId="12AC9A53" w14:textId="77777777" w:rsidTr="006D323E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18AA8" w14:textId="77777777" w:rsidR="00476AEF" w:rsidRPr="00476AEF" w:rsidRDefault="00476AEF" w:rsidP="00476AE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476AEF">
              <w:rPr>
                <w:rFonts w:ascii="Arial" w:hAnsi="Arial"/>
                <w:sz w:val="18"/>
              </w:rPr>
              <w:t>Each Additional Employee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A13A7B" w14:textId="77777777" w:rsidR="00476AEF" w:rsidRPr="00476AEF" w:rsidRDefault="00476AEF" w:rsidP="00476AE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476AEF">
              <w:rPr>
                <w:rFonts w:ascii="Arial" w:hAnsi="Arial"/>
                <w:sz w:val="18"/>
              </w:rPr>
              <w:br/>
            </w:r>
            <w:r w:rsidRPr="00476AEF">
              <w:rPr>
                <w:rFonts w:ascii="Arial" w:hAnsi="Arial"/>
                <w:sz w:val="18"/>
              </w:rPr>
              <w:br/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4D464A" w14:textId="77777777" w:rsidR="00476AEF" w:rsidRPr="00476AEF" w:rsidRDefault="00476AEF" w:rsidP="00476AE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476AEF">
              <w:rPr>
                <w:rFonts w:ascii="Arial" w:hAnsi="Arial"/>
                <w:sz w:val="18"/>
              </w:rPr>
              <w:br/>
            </w:r>
            <w:r w:rsidRPr="00476AEF">
              <w:rPr>
                <w:rFonts w:ascii="Arial" w:hAnsi="Arial"/>
                <w:sz w:val="18"/>
              </w:rPr>
              <w:br/>
              <w:t>3.540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D8E7B45" w14:textId="77777777" w:rsidR="00476AEF" w:rsidRPr="00476AEF" w:rsidRDefault="00476AEF" w:rsidP="00476AE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476AEF">
              <w:rPr>
                <w:rFonts w:ascii="Arial" w:hAnsi="Arial"/>
                <w:sz w:val="18"/>
              </w:rPr>
              <w:br/>
            </w:r>
            <w:r w:rsidRPr="00476AEF">
              <w:rPr>
                <w:rFonts w:ascii="Arial" w:hAnsi="Arial"/>
                <w:sz w:val="18"/>
              </w:rPr>
              <w:br/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BDF9C" w14:textId="77777777" w:rsidR="00476AEF" w:rsidRPr="00476AEF" w:rsidRDefault="00476AEF" w:rsidP="00476AE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476AEF">
              <w:rPr>
                <w:rFonts w:ascii="Arial" w:hAnsi="Arial"/>
                <w:sz w:val="18"/>
              </w:rPr>
              <w:br/>
            </w:r>
            <w:r w:rsidRPr="00476AEF">
              <w:rPr>
                <w:rFonts w:ascii="Arial" w:hAnsi="Arial"/>
                <w:sz w:val="18"/>
              </w:rPr>
              <w:br/>
              <w:t>5.280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E5E1979" w14:textId="77777777" w:rsidR="00476AEF" w:rsidRPr="00476AEF" w:rsidRDefault="00476AEF" w:rsidP="00476AE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476AEF">
              <w:rPr>
                <w:rFonts w:ascii="Arial" w:hAnsi="Arial"/>
                <w:sz w:val="18"/>
              </w:rPr>
              <w:br/>
            </w:r>
            <w:r w:rsidRPr="00476AEF">
              <w:rPr>
                <w:rFonts w:ascii="Arial" w:hAnsi="Arial"/>
                <w:sz w:val="18"/>
              </w:rPr>
              <w:br/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3FA77" w14:textId="77777777" w:rsidR="00476AEF" w:rsidRPr="00476AEF" w:rsidRDefault="00476AEF" w:rsidP="00476AE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476AEF">
              <w:rPr>
                <w:rFonts w:ascii="Arial" w:hAnsi="Arial"/>
                <w:sz w:val="18"/>
              </w:rPr>
              <w:br/>
            </w:r>
            <w:r w:rsidRPr="00476AEF">
              <w:rPr>
                <w:rFonts w:ascii="Arial" w:hAnsi="Arial"/>
                <w:sz w:val="18"/>
              </w:rPr>
              <w:br/>
              <w:t>4.220</w:t>
            </w:r>
          </w:p>
        </w:tc>
      </w:tr>
    </w:tbl>
    <w:p w14:paraId="02A915A2" w14:textId="77777777" w:rsidR="00476AEF" w:rsidRPr="00476AEF" w:rsidRDefault="00476AEF" w:rsidP="00476AEF">
      <w:pPr>
        <w:spacing w:before="80" w:line="190" w:lineRule="exact"/>
        <w:jc w:val="both"/>
        <w:rPr>
          <w:rFonts w:ascii="Arial" w:hAnsi="Arial"/>
          <w:b/>
          <w:sz w:val="18"/>
        </w:rPr>
      </w:pPr>
      <w:r w:rsidRPr="00476AEF">
        <w:rPr>
          <w:rFonts w:ascii="Arial" w:hAnsi="Arial"/>
          <w:b/>
          <w:sz w:val="18"/>
        </w:rPr>
        <w:t>Table 29.B.7.b.(5)(LC) Employment-Related Practices Liability Premium Determination</w:t>
      </w:r>
    </w:p>
    <w:p w14:paraId="2BAF9329" w14:textId="77777777" w:rsidR="00476AEF" w:rsidRPr="00476AEF" w:rsidRDefault="00476AEF" w:rsidP="00476AEF">
      <w:pPr>
        <w:spacing w:before="80" w:line="190" w:lineRule="exact"/>
        <w:jc w:val="both"/>
        <w:rPr>
          <w:rFonts w:ascii="Arial" w:hAnsi="Arial"/>
          <w:sz w:val="18"/>
        </w:rPr>
      </w:pPr>
    </w:p>
    <w:p w14:paraId="09AD654A" w14:textId="77777777" w:rsidR="000B1E22" w:rsidRDefault="000B1E22"/>
    <w:sectPr w:rsidR="000B1E22" w:rsidSect="00476AEF">
      <w:headerReference w:type="default" r:id="rId11"/>
      <w:footerReference w:type="default" r:id="rId12"/>
      <w:pgSz w:w="12240" w:h="15840" w:code="1"/>
      <w:pgMar w:top="1800" w:right="1200" w:bottom="1560" w:left="960" w:header="288" w:footer="288" w:gutter="0"/>
      <w:cols w:num="2"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DAACDC" w14:textId="77777777" w:rsidR="00476AEF" w:rsidRDefault="00476AEF" w:rsidP="00476AEF">
      <w:r>
        <w:separator/>
      </w:r>
    </w:p>
  </w:endnote>
  <w:endnote w:type="continuationSeparator" w:id="0">
    <w:p w14:paraId="62338D87" w14:textId="77777777" w:rsidR="00476AEF" w:rsidRDefault="00476AEF" w:rsidP="00476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A2BE4" w14:textId="77777777" w:rsidR="00476AEF" w:rsidRDefault="00476AEF" w:rsidP="00446F8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752CAA1" w14:textId="77777777" w:rsidR="00476AEF" w:rsidRDefault="00476AEF" w:rsidP="00476AE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70BD3" w14:textId="049FE82F" w:rsidR="00427C5A" w:rsidRPr="00427C5A" w:rsidRDefault="00427C5A" w:rsidP="00427C5A">
    <w:pPr>
      <w:pStyle w:val="Footer"/>
      <w:jc w:val="center"/>
      <w:rPr>
        <w:rStyle w:val="PageNumber"/>
        <w:rFonts w:ascii="Times New Roman" w:hAnsi="Times New Roman"/>
      </w:rPr>
    </w:pPr>
    <w:r w:rsidRPr="00427C5A">
      <w:rPr>
        <w:rStyle w:val="PageNumber"/>
        <w:rFonts w:ascii="Times New Roman" w:hAnsi="Times New Roman"/>
      </w:rPr>
      <w:t>© Insurance Services Office, Inc.,</w:t>
    </w:r>
    <w:r w:rsidR="00283EA0">
      <w:rPr>
        <w:rStyle w:val="PageNumber"/>
        <w:rFonts w:ascii="Times New Roman" w:hAnsi="Times New Roman"/>
      </w:rPr>
      <w:t xml:space="preserve"> 2021</w:t>
    </w:r>
    <w:r w:rsidRPr="00427C5A">
      <w:rPr>
        <w:rStyle w:val="PageNumber"/>
        <w:rFonts w:ascii="Times New Roman" w:hAnsi="Times New Roman"/>
      </w:rPr>
      <w:t xml:space="preserve">        </w:t>
    </w:r>
    <w:r w:rsidR="00283EA0">
      <w:rPr>
        <w:rStyle w:val="PageNumber"/>
        <w:rFonts w:ascii="Times New Roman" w:hAnsi="Times New Roman"/>
      </w:rPr>
      <w:t>INDIANA</w:t>
    </w:r>
    <w:r w:rsidRPr="00427C5A">
      <w:rPr>
        <w:rStyle w:val="PageNumber"/>
        <w:rFonts w:ascii="Times New Roman" w:hAnsi="Times New Roman"/>
      </w:rPr>
      <w:t xml:space="preserve">        </w:t>
    </w:r>
    <w:r w:rsidR="00283EA0">
      <w:rPr>
        <w:rStyle w:val="PageNumber"/>
        <w:rFonts w:ascii="Times New Roman" w:hAnsi="Times New Roman"/>
      </w:rPr>
      <w:t>BP-2021-RLA1</w:t>
    </w:r>
    <w:r w:rsidRPr="00427C5A">
      <w:rPr>
        <w:rStyle w:val="PageNumber"/>
        <w:rFonts w:ascii="Times New Roman" w:hAnsi="Times New Roman"/>
      </w:rPr>
      <w:t xml:space="preserve">        BP-</w:t>
    </w:r>
    <w:r>
      <w:rPr>
        <w:rStyle w:val="PageNumber"/>
        <w:rFonts w:ascii="Times New Roman" w:hAnsi="Times New Roman"/>
      </w:rPr>
      <w:t>40</w:t>
    </w:r>
  </w:p>
  <w:p w14:paraId="5F39CDA6" w14:textId="77777777" w:rsidR="00A65178" w:rsidRPr="00427C5A" w:rsidRDefault="00283EA0" w:rsidP="00427C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738AC" w14:textId="718C6EEC" w:rsidR="00427C5A" w:rsidRPr="00427C5A" w:rsidRDefault="00427C5A" w:rsidP="00427C5A">
    <w:pPr>
      <w:pStyle w:val="Footer"/>
      <w:jc w:val="center"/>
      <w:rPr>
        <w:rStyle w:val="PageNumber"/>
        <w:rFonts w:ascii="Times New Roman" w:hAnsi="Times New Roman"/>
      </w:rPr>
    </w:pPr>
    <w:r w:rsidRPr="00427C5A">
      <w:rPr>
        <w:rStyle w:val="PageNumber"/>
        <w:rFonts w:ascii="Times New Roman" w:hAnsi="Times New Roman"/>
      </w:rPr>
      <w:t>© Insurance Services Office, Inc.,</w:t>
    </w:r>
    <w:r w:rsidR="00283EA0">
      <w:rPr>
        <w:rStyle w:val="PageNumber"/>
        <w:rFonts w:ascii="Times New Roman" w:hAnsi="Times New Roman"/>
      </w:rPr>
      <w:t xml:space="preserve"> 2021</w:t>
    </w:r>
    <w:r w:rsidRPr="00427C5A">
      <w:rPr>
        <w:rStyle w:val="PageNumber"/>
        <w:rFonts w:ascii="Times New Roman" w:hAnsi="Times New Roman"/>
      </w:rPr>
      <w:t xml:space="preserve">        </w:t>
    </w:r>
    <w:r w:rsidR="00283EA0">
      <w:rPr>
        <w:rStyle w:val="PageNumber"/>
        <w:rFonts w:ascii="Times New Roman" w:hAnsi="Times New Roman"/>
      </w:rPr>
      <w:t>INDIANA</w:t>
    </w:r>
    <w:r w:rsidRPr="00427C5A">
      <w:rPr>
        <w:rStyle w:val="PageNumber"/>
        <w:rFonts w:ascii="Times New Roman" w:hAnsi="Times New Roman"/>
      </w:rPr>
      <w:t xml:space="preserve">        </w:t>
    </w:r>
    <w:r w:rsidR="00283EA0">
      <w:rPr>
        <w:rStyle w:val="PageNumber"/>
        <w:rFonts w:ascii="Times New Roman" w:hAnsi="Times New Roman"/>
      </w:rPr>
      <w:t>BP-2021-RLA1</w:t>
    </w:r>
    <w:r w:rsidRPr="00427C5A">
      <w:rPr>
        <w:rStyle w:val="PageNumber"/>
        <w:rFonts w:ascii="Times New Roman" w:hAnsi="Times New Roman"/>
      </w:rPr>
      <w:t xml:space="preserve">        BP-</w:t>
    </w:r>
    <w:r>
      <w:rPr>
        <w:rStyle w:val="PageNumber"/>
        <w:rFonts w:ascii="Times New Roman" w:hAnsi="Times New Roman"/>
      </w:rPr>
      <w:t>41</w:t>
    </w:r>
  </w:p>
  <w:p w14:paraId="25E5F554" w14:textId="77777777" w:rsidR="00427C5A" w:rsidRPr="00427C5A" w:rsidRDefault="00427C5A" w:rsidP="00427C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4E2885" w14:textId="77777777" w:rsidR="00476AEF" w:rsidRDefault="00476AEF" w:rsidP="00476AEF">
      <w:r>
        <w:separator/>
      </w:r>
    </w:p>
  </w:footnote>
  <w:footnote w:type="continuationSeparator" w:id="0">
    <w:p w14:paraId="0022F715" w14:textId="77777777" w:rsidR="00476AEF" w:rsidRDefault="00476AEF" w:rsidP="00476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5C75C3A0" w14:textId="77777777">
      <w:tc>
        <w:tcPr>
          <w:tcW w:w="2420" w:type="dxa"/>
        </w:tcPr>
        <w:p w14:paraId="52141CAA" w14:textId="77777777" w:rsidR="00A65178" w:rsidRDefault="00427C5A">
          <w:pPr>
            <w:pStyle w:val="Header"/>
            <w:jc w:val="left"/>
          </w:pPr>
          <w:r>
            <w:t>INDIANA (13)</w:t>
          </w:r>
          <w:r>
            <w:br/>
          </w:r>
        </w:p>
      </w:tc>
      <w:tc>
        <w:tcPr>
          <w:tcW w:w="5440" w:type="dxa"/>
        </w:tcPr>
        <w:p w14:paraId="689C7DCC" w14:textId="77777777" w:rsidR="00A65178" w:rsidRDefault="00427C5A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14:paraId="5692E55B" w14:textId="77777777" w:rsidR="00A65178" w:rsidRDefault="00427C5A">
          <w:pPr>
            <w:pStyle w:val="Header"/>
            <w:jc w:val="right"/>
          </w:pPr>
          <w:r>
            <w:br/>
          </w:r>
        </w:p>
      </w:tc>
    </w:tr>
  </w:tbl>
  <w:p w14:paraId="2CDEBCB9" w14:textId="77777777" w:rsidR="00A65178" w:rsidRDefault="00283E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6BA49962" w14:textId="77777777">
      <w:tc>
        <w:tcPr>
          <w:tcW w:w="2420" w:type="dxa"/>
        </w:tcPr>
        <w:p w14:paraId="295C8CC2" w14:textId="77777777" w:rsidR="00A65178" w:rsidRDefault="00427C5A">
          <w:pPr>
            <w:pStyle w:val="Header"/>
          </w:pPr>
          <w:r>
            <w:t>SUBLINE CODE ###</w:t>
          </w:r>
        </w:p>
      </w:tc>
      <w:tc>
        <w:tcPr>
          <w:tcW w:w="5440" w:type="dxa"/>
        </w:tcPr>
        <w:p w14:paraId="5E90B68E" w14:textId="77777777" w:rsidR="00A65178" w:rsidRDefault="00427C5A">
          <w:pPr>
            <w:pStyle w:val="Header"/>
            <w:jc w:val="center"/>
          </w:pPr>
          <w:r>
            <w:t>COMMERCIAL LINES MANUAL</w:t>
          </w:r>
          <w:r>
            <w:br/>
            <w:t xml:space="preserve">DIVISION </w:t>
          </w:r>
          <w:proofErr w:type="gramStart"/>
          <w:r>
            <w:t>NINE  MULTIPLE</w:t>
          </w:r>
          <w:proofErr w:type="gramEnd"/>
          <w:r>
            <w:t xml:space="preserve">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14:paraId="70B85BBF" w14:textId="77777777" w:rsidR="00A65178" w:rsidRDefault="00427C5A">
          <w:pPr>
            <w:pStyle w:val="Header"/>
            <w:jc w:val="right"/>
          </w:pPr>
          <w:r>
            <w:t>STATE (##)</w:t>
          </w:r>
        </w:p>
      </w:tc>
    </w:tr>
  </w:tbl>
  <w:p w14:paraId="249D2D21" w14:textId="77777777" w:rsidR="00A65178" w:rsidRDefault="00283EA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7BE91084" w14:textId="77777777">
      <w:tc>
        <w:tcPr>
          <w:tcW w:w="2420" w:type="dxa"/>
        </w:tcPr>
        <w:p w14:paraId="6DE5D309" w14:textId="77777777" w:rsidR="00A65178" w:rsidRDefault="00427C5A">
          <w:pPr>
            <w:pStyle w:val="Header"/>
          </w:pPr>
          <w:r>
            <w:t>STATE (##)</w:t>
          </w:r>
        </w:p>
      </w:tc>
      <w:tc>
        <w:tcPr>
          <w:tcW w:w="5440" w:type="dxa"/>
        </w:tcPr>
        <w:p w14:paraId="24DDED71" w14:textId="77777777" w:rsidR="00A65178" w:rsidRDefault="00427C5A">
          <w:pPr>
            <w:pStyle w:val="Header"/>
            <w:jc w:val="center"/>
          </w:pPr>
          <w:r>
            <w:t>COMMERCIAL LINES MANUAL</w:t>
          </w:r>
          <w:r>
            <w:br/>
            <w:t>DIVISION NINE – MULTIPLE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14:paraId="70EAD48D" w14:textId="77777777" w:rsidR="00A65178" w:rsidRDefault="00427C5A">
          <w:pPr>
            <w:pStyle w:val="Header"/>
            <w:jc w:val="right"/>
          </w:pPr>
          <w:r>
            <w:t>SUBLINE CODE 915</w:t>
          </w:r>
        </w:p>
      </w:tc>
    </w:tr>
  </w:tbl>
  <w:p w14:paraId="372B9C5A" w14:textId="77777777" w:rsidR="00A65178" w:rsidRDefault="00283EA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925B0" w14:paraId="64A4AC2A" w14:textId="77777777" w:rsidTr="00450F17">
      <w:tc>
        <w:tcPr>
          <w:tcW w:w="2420" w:type="dxa"/>
        </w:tcPr>
        <w:p w14:paraId="43A69607" w14:textId="77777777" w:rsidR="003925B0" w:rsidRDefault="00427C5A" w:rsidP="00450F17">
          <w:pPr>
            <w:pStyle w:val="Header"/>
            <w:jc w:val="left"/>
          </w:pPr>
          <w:r>
            <w:t>INDIANA (13)</w:t>
          </w:r>
        </w:p>
      </w:tc>
      <w:tc>
        <w:tcPr>
          <w:tcW w:w="5440" w:type="dxa"/>
        </w:tcPr>
        <w:p w14:paraId="68D669A0" w14:textId="77777777" w:rsidR="003925B0" w:rsidRDefault="00427C5A" w:rsidP="00450F17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14:paraId="049F0C39" w14:textId="77777777" w:rsidR="003925B0" w:rsidRDefault="00427C5A" w:rsidP="00450F17">
          <w:pPr>
            <w:pStyle w:val="Header"/>
            <w:jc w:val="right"/>
          </w:pPr>
          <w:r>
            <w:br/>
          </w:r>
        </w:p>
      </w:tc>
    </w:tr>
  </w:tbl>
  <w:p w14:paraId="1C6DAFB6" w14:textId="77777777" w:rsidR="00CB4E4A" w:rsidRPr="003925B0" w:rsidRDefault="00283EA0" w:rsidP="003925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AEF"/>
    <w:rsid w:val="000B1E22"/>
    <w:rsid w:val="00283EA0"/>
    <w:rsid w:val="00427C5A"/>
    <w:rsid w:val="00476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73B62"/>
  <w15:chartTrackingRefBased/>
  <w15:docId w15:val="{2BE345CC-EE2D-4B08-B3F0-7F838603A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6AE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isonormal"/>
    <w:link w:val="HeaderChar"/>
    <w:rsid w:val="00476AEF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476AEF"/>
    <w:rPr>
      <w:rFonts w:ascii="Arial" w:eastAsia="Times New Roman" w:hAnsi="Arial" w:cs="Times New Roman"/>
      <w:b/>
      <w:sz w:val="20"/>
      <w:szCs w:val="20"/>
    </w:rPr>
  </w:style>
  <w:style w:type="paragraph" w:customStyle="1" w:styleId="isonormal">
    <w:name w:val="isonormal"/>
    <w:rsid w:val="00476AEF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styleId="Footer">
    <w:name w:val="footer"/>
    <w:basedOn w:val="isonormal"/>
    <w:link w:val="FooterChar"/>
    <w:rsid w:val="00476AEF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476AEF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476AEF"/>
    <w:pPr>
      <w:spacing w:before="40" w:after="20"/>
      <w:jc w:val="center"/>
    </w:pPr>
    <w:rPr>
      <w:b/>
    </w:rPr>
  </w:style>
  <w:style w:type="paragraph" w:customStyle="1" w:styleId="boxrule">
    <w:name w:val="boxrule"/>
    <w:basedOn w:val="isonormal"/>
    <w:rsid w:val="00476AE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pacing w:before="0" w:line="200" w:lineRule="exact"/>
      <w:jc w:val="left"/>
    </w:pPr>
    <w:rPr>
      <w:b/>
    </w:rPr>
  </w:style>
  <w:style w:type="paragraph" w:customStyle="1" w:styleId="outlinehd2">
    <w:name w:val="outlinehd2"/>
    <w:basedOn w:val="isonormal"/>
    <w:next w:val="Normal"/>
    <w:rsid w:val="00476AEF"/>
    <w:pPr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Normal"/>
    <w:rsid w:val="00476AEF"/>
    <w:pPr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Normal"/>
    <w:rsid w:val="00476AEF"/>
    <w:pPr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Normal"/>
    <w:rsid w:val="00476AEF"/>
    <w:pPr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space8">
    <w:name w:val="space8"/>
    <w:basedOn w:val="Normal"/>
    <w:next w:val="Normal"/>
    <w:rsid w:val="00476AEF"/>
    <w:pPr>
      <w:spacing w:line="160" w:lineRule="exact"/>
      <w:jc w:val="both"/>
    </w:pPr>
    <w:rPr>
      <w:sz w:val="18"/>
    </w:rPr>
  </w:style>
  <w:style w:type="paragraph" w:customStyle="1" w:styleId="subcap">
    <w:name w:val="subcap"/>
    <w:basedOn w:val="isonormal"/>
    <w:rsid w:val="00476AE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caption">
    <w:name w:val="tablecaption"/>
    <w:basedOn w:val="isonormal"/>
    <w:rsid w:val="00476AEF"/>
    <w:rPr>
      <w:b/>
    </w:rPr>
  </w:style>
  <w:style w:type="paragraph" w:customStyle="1" w:styleId="tabletext11">
    <w:name w:val="tabletext1/1"/>
    <w:basedOn w:val="isonormal"/>
    <w:rsid w:val="00476AEF"/>
    <w:pPr>
      <w:spacing w:before="20" w:after="20"/>
      <w:jc w:val="left"/>
    </w:pPr>
  </w:style>
  <w:style w:type="character" w:styleId="PageNumber">
    <w:name w:val="page number"/>
    <w:basedOn w:val="DefaultParagraphFont"/>
    <w:uiPriority w:val="99"/>
    <w:rsid w:val="00476A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4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LI-BP-2021-025 - 004 - Loss Costs Pages.docx</DocumentName>
    <LOB xmlns="a86cc342-0045-41e2-80e9-abdb777d2eca">5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Loss Costs Pages</CircularDocDescription>
    <Date_x0020_Modified xmlns="a86cc342-0045-41e2-80e9-abdb777d2eca">2021-02-05T17:16:44+00:00</Date_x0020_Modified>
    <CircularDate xmlns="a86cc342-0045-41e2-80e9-abdb777d2eca">2021-02-10T05:00:00+00:00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loss costs representing a combined +3.7% statewide change to be implemented.</KeyMessage>
    <CircularNumber xmlns="a86cc342-0045-41e2-80e9-abdb777d2eca">LI-BP-2021-025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3</Sequence>
    <ServiceModuleString xmlns="a86cc342-0045-41e2-80e9-abdb777d2eca">Loss Costs;</ServiceModuleString>
    <CircId xmlns="a86cc342-0045-41e2-80e9-abdb777d2eca">31797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INDIANA BUSINESSOWNERS ADVISORY PROSPECTIVE LOSS COST REVISION TO BE IMPLEMENTED; EXHIBITS PRESENTED IN EXCEL</CircularTitle>
    <Jurs xmlns="a86cc342-0045-41e2-80e9-abdb777d2eca">
      <Value>16</Value>
    </Jurs>
  </documentManagement>
</p:properties>
</file>

<file path=customXml/itemProps1.xml><?xml version="1.0" encoding="utf-8"?>
<ds:datastoreItem xmlns:ds="http://schemas.openxmlformats.org/officeDocument/2006/customXml" ds:itemID="{F08E6A3B-461C-400E-B029-1F918B65F094}"/>
</file>

<file path=customXml/itemProps2.xml><?xml version="1.0" encoding="utf-8"?>
<ds:datastoreItem xmlns:ds="http://schemas.openxmlformats.org/officeDocument/2006/customXml" ds:itemID="{98B84847-06DD-4841-BC6E-464291B29960}"/>
</file>

<file path=customXml/itemProps3.xml><?xml version="1.0" encoding="utf-8"?>
<ds:datastoreItem xmlns:ds="http://schemas.openxmlformats.org/officeDocument/2006/customXml" ds:itemID="{023E3581-E74E-40BF-A351-5B950D9E9E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1633</Characters>
  <Application>Microsoft Office Word</Application>
  <DocSecurity>0</DocSecurity>
  <Lines>208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Gilden, Meyer</dc:creator>
  <cp:keywords/>
  <dc:description/>
  <cp:lastModifiedBy>Narisi, Nancy A.</cp:lastModifiedBy>
  <cp:revision>3</cp:revision>
  <dcterms:created xsi:type="dcterms:W3CDTF">2021-01-20T16:14:00Z</dcterms:created>
  <dcterms:modified xsi:type="dcterms:W3CDTF">2021-01-29T17:27:00Z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