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F9ABA" w14:textId="77777777" w:rsidR="00A65178" w:rsidRDefault="00A65178">
      <w:pPr>
        <w:pStyle w:val="subcap"/>
      </w:pPr>
      <w:r>
        <w:t>LOSS COSTS</w:t>
      </w:r>
    </w:p>
    <w:p w14:paraId="24FFABA3" w14:textId="77777777"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 w14:paraId="0A858D43" w14:textId="77777777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684C6D" w14:textId="77777777"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8E4FC" w14:textId="77777777"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 w14:paraId="2F7DAACA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0890487" w14:textId="77777777"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89EE" w14:textId="77777777"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B55F7" w14:textId="77777777"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 w14:paraId="150883CB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030DDADB" w14:textId="77777777"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1C45F" w14:textId="77777777"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74EED" w14:textId="77777777"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0B9F7A" w14:textId="77777777"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2132B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6183D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C97CE" w14:textId="77777777"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65178" w14:paraId="7BC64C9A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4C0F1" w14:textId="77777777" w:rsidR="00A65178" w:rsidRDefault="007F38DC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A87E2" w14:textId="77777777" w:rsidR="00A65178" w:rsidRDefault="007F38DC">
            <w:pPr>
              <w:pStyle w:val="tabletext11"/>
              <w:jc w:val="center"/>
            </w:pPr>
            <w:r>
              <w:t>0.292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DB00" w14:textId="77777777" w:rsidR="00A65178" w:rsidRDefault="007F38DC">
            <w:pPr>
              <w:pStyle w:val="tabletext11"/>
              <w:jc w:val="center"/>
            </w:pPr>
            <w:r>
              <w:t>0.284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D36C9" w14:textId="77777777" w:rsidR="00A65178" w:rsidRDefault="007F38DC">
            <w:pPr>
              <w:pStyle w:val="tabletext11"/>
              <w:jc w:val="center"/>
            </w:pPr>
            <w:r>
              <w:t>0.104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BA82A" w14:textId="77777777" w:rsidR="00A65178" w:rsidRDefault="007F38DC">
            <w:pPr>
              <w:pStyle w:val="tabletext11"/>
              <w:jc w:val="center"/>
            </w:pPr>
            <w:r>
              <w:t>1.351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49B9" w14:textId="77777777" w:rsidR="00A65178" w:rsidRDefault="007F38DC">
            <w:pPr>
              <w:pStyle w:val="tabletext11"/>
              <w:jc w:val="center"/>
            </w:pPr>
            <w:r>
              <w:t>9.172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F86E" w14:textId="77777777" w:rsidR="00A65178" w:rsidRDefault="007F38DC">
            <w:pPr>
              <w:pStyle w:val="tabletext11"/>
              <w:jc w:val="center"/>
            </w:pPr>
            <w:r>
              <w:t>0.036</w:t>
            </w:r>
          </w:p>
        </w:tc>
      </w:tr>
      <w:tr w:rsidR="00A65178" w14:paraId="4660D043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BC71" w14:textId="77777777" w:rsidR="00A65178" w:rsidRDefault="007F38DC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DE58" w14:textId="77777777" w:rsidR="00A65178" w:rsidRDefault="007F38DC">
            <w:pPr>
              <w:pStyle w:val="tabletext11"/>
              <w:jc w:val="center"/>
            </w:pPr>
            <w:r>
              <w:t>0.277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9EA7" w14:textId="77777777" w:rsidR="00A65178" w:rsidRDefault="007F38DC">
            <w:pPr>
              <w:pStyle w:val="tabletext11"/>
              <w:jc w:val="center"/>
            </w:pPr>
            <w:r>
              <w:t>0.277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332FD" w14:textId="77777777" w:rsidR="00A65178" w:rsidRDefault="007F38DC">
            <w:pPr>
              <w:pStyle w:val="tabletext11"/>
              <w:jc w:val="center"/>
            </w:pPr>
            <w:r>
              <w:t>0.136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EC97" w14:textId="77777777" w:rsidR="00A65178" w:rsidRDefault="007F38DC">
            <w:pPr>
              <w:pStyle w:val="tabletext11"/>
              <w:jc w:val="center"/>
            </w:pPr>
            <w:r>
              <w:t>1.970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C2264" w14:textId="77777777" w:rsidR="00A65178" w:rsidRDefault="007F38DC">
            <w:pPr>
              <w:pStyle w:val="tabletext11"/>
              <w:jc w:val="center"/>
            </w:pPr>
            <w:r>
              <w:t>9.071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01F63" w14:textId="77777777" w:rsidR="00A65178" w:rsidRDefault="007F38DC">
            <w:pPr>
              <w:pStyle w:val="tabletext11"/>
              <w:jc w:val="center"/>
            </w:pPr>
            <w:r>
              <w:t>0.050</w:t>
            </w:r>
          </w:p>
        </w:tc>
      </w:tr>
      <w:tr w:rsidR="00A65178" w14:paraId="7A357740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7621" w14:textId="77777777" w:rsidR="00A65178" w:rsidRDefault="007F38DC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9705" w14:textId="77777777" w:rsidR="00A65178" w:rsidRDefault="007F38DC">
            <w:pPr>
              <w:pStyle w:val="tabletext11"/>
              <w:jc w:val="center"/>
            </w:pPr>
            <w:r>
              <w:t>0.312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7C26" w14:textId="77777777" w:rsidR="00A65178" w:rsidRDefault="007F38DC">
            <w:pPr>
              <w:pStyle w:val="tabletext11"/>
              <w:jc w:val="center"/>
            </w:pPr>
            <w:r>
              <w:t>0.316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795C5" w14:textId="77777777" w:rsidR="00A65178" w:rsidRDefault="007F38DC">
            <w:pPr>
              <w:pStyle w:val="tabletext11"/>
              <w:jc w:val="center"/>
            </w:pPr>
            <w:r>
              <w:t>0.129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989D9" w14:textId="77777777" w:rsidR="00A65178" w:rsidRDefault="007F38DC">
            <w:pPr>
              <w:pStyle w:val="tabletext11"/>
              <w:jc w:val="center"/>
            </w:pPr>
            <w:r>
              <w:t>1.504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1728" w14:textId="77777777" w:rsidR="00A65178" w:rsidRDefault="007F38DC">
            <w:pPr>
              <w:pStyle w:val="tabletext11"/>
              <w:jc w:val="center"/>
            </w:pPr>
            <w:r>
              <w:t>9.095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44C1" w14:textId="77777777" w:rsidR="00A65178" w:rsidRDefault="007F38DC">
            <w:pPr>
              <w:pStyle w:val="tabletext11"/>
              <w:jc w:val="center"/>
            </w:pPr>
            <w:r>
              <w:t>0.045</w:t>
            </w:r>
          </w:p>
        </w:tc>
      </w:tr>
      <w:tr w:rsidR="00A65178" w14:paraId="20C4D3AB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DBF7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F8D8B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B5E1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7544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2ADB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EEA46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3A06" w14:textId="77777777" w:rsidR="00A65178" w:rsidRDefault="00A65178">
            <w:pPr>
              <w:pStyle w:val="tabletext11"/>
              <w:jc w:val="center"/>
            </w:pPr>
          </w:p>
        </w:tc>
      </w:tr>
      <w:tr w:rsidR="00A65178" w14:paraId="51C2B111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18A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3D6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72228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649E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DCF92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1E21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CF34" w14:textId="77777777" w:rsidR="00A65178" w:rsidRDefault="00A65178">
            <w:pPr>
              <w:pStyle w:val="tabletext11"/>
              <w:jc w:val="center"/>
            </w:pPr>
          </w:p>
        </w:tc>
      </w:tr>
    </w:tbl>
    <w:p w14:paraId="350FB557" w14:textId="77777777" w:rsidR="00A65178" w:rsidRDefault="00A65178">
      <w:pPr>
        <w:pStyle w:val="isonormal"/>
        <w:spacing w:before="0"/>
        <w:sectPr w:rsidR="00A65178" w:rsidSect="007F38DC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14:paraId="36AC8E1E" w14:textId="77777777" w:rsidR="00A65178" w:rsidRDefault="00A65178">
      <w:pPr>
        <w:pStyle w:val="tablecaption"/>
      </w:pPr>
      <w:r>
        <w:t>Table #1(LC) Base Loss Costs – Property And Liability</w:t>
      </w:r>
    </w:p>
    <w:p w14:paraId="14D4E1A1" w14:textId="77777777" w:rsidR="00A65178" w:rsidRDefault="00A65178">
      <w:pPr>
        <w:pStyle w:val="isonormal"/>
        <w:sectPr w:rsidR="00A65178" w:rsidSect="007F38DC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45E090F7" w14:textId="77777777" w:rsidR="00A65178" w:rsidRDefault="00A65178">
      <w:pPr>
        <w:pStyle w:val="isonormal"/>
      </w:pPr>
    </w:p>
    <w:p w14:paraId="53262567" w14:textId="77777777" w:rsidR="00A65178" w:rsidRDefault="00A65178">
      <w:pPr>
        <w:pStyle w:val="subcap"/>
      </w:pPr>
      <w:r>
        <w:t>SECTION iii</w:t>
      </w:r>
      <w:r>
        <w:br/>
        <w:t>Rating and eligibility rules</w:t>
      </w:r>
    </w:p>
    <w:p w14:paraId="7975B9CE" w14:textId="77777777" w:rsidR="00A65178" w:rsidRDefault="00A65178">
      <w:pPr>
        <w:pStyle w:val="isonormal"/>
      </w:pPr>
    </w:p>
    <w:p w14:paraId="3466086D" w14:textId="77777777"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14:paraId="495E095A" w14:textId="77777777"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14:paraId="37998DAC" w14:textId="77777777"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14:paraId="18DCE05F" w14:textId="77777777"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14:paraId="6C984AAA" w14:textId="77777777"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14:paraId="297557C4" w14:textId="77777777" w:rsidR="00A65178" w:rsidRDefault="00A65178">
      <w:pPr>
        <w:pStyle w:val="isonormal"/>
      </w:pPr>
      <w:r>
        <w:br w:type="column"/>
      </w:r>
    </w:p>
    <w:p w14:paraId="15B4C55C" w14:textId="77777777" w:rsidR="00A65178" w:rsidRDefault="00A65178">
      <w:pPr>
        <w:pStyle w:val="isonormal"/>
        <w:sectPr w:rsidR="00A65178" w:rsidSect="007F38DC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53041504" w14:textId="77777777"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 w14:paraId="1600F45C" w14:textId="77777777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715F0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9013" w14:textId="77777777"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 w14:paraId="3FB49261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3DAB1D87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8F0B" w14:textId="77777777"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 w14:paraId="4F5F74BC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76F9" w14:textId="77777777"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0D8DE" w14:textId="77777777"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8F25" w14:textId="77777777"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C57C1" w14:textId="77777777"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 w14:paraId="6DC9BD90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0E203F" w14:textId="77777777" w:rsidR="00A65178" w:rsidRDefault="007F38DC">
            <w:pPr>
              <w:pStyle w:val="tabletext11"/>
            </w:pPr>
            <w:r>
              <w:t xml:space="preserve">701-703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7E375" w14:textId="77777777" w:rsidR="00A65178" w:rsidRDefault="007F38DC">
            <w:pPr>
              <w:pStyle w:val="tabletext11"/>
              <w:jc w:val="center"/>
            </w:pPr>
            <w:r>
              <w:t>0.266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DDDFCA" w14:textId="77777777" w:rsidR="00A65178" w:rsidRDefault="007F38DC">
            <w:pPr>
              <w:pStyle w:val="tabletext11"/>
              <w:jc w:val="center"/>
            </w:pPr>
            <w:r>
              <w:t>0.306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F0B85" w14:textId="77777777" w:rsidR="00A65178" w:rsidRDefault="007F38DC">
            <w:pPr>
              <w:pStyle w:val="tabletext11"/>
              <w:jc w:val="center"/>
            </w:pPr>
            <w:r>
              <w:t>0.346</w:t>
            </w:r>
          </w:p>
        </w:tc>
      </w:tr>
      <w:tr w:rsidR="00A65178" w14:paraId="76584B74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A2BC1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D816D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8B053D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02C7" w14:textId="77777777" w:rsidR="00A65178" w:rsidRDefault="00A65178">
            <w:pPr>
              <w:pStyle w:val="tabletext11"/>
              <w:jc w:val="center"/>
            </w:pPr>
          </w:p>
        </w:tc>
      </w:tr>
      <w:tr w:rsidR="00A65178" w14:paraId="3DB31032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53A611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96A6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9E01D2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B2DF" w14:textId="77777777" w:rsidR="00A65178" w:rsidRDefault="00A65178">
            <w:pPr>
              <w:pStyle w:val="tabletext11"/>
              <w:jc w:val="center"/>
            </w:pPr>
          </w:p>
        </w:tc>
      </w:tr>
    </w:tbl>
    <w:p w14:paraId="19811952" w14:textId="77777777" w:rsidR="00A65178" w:rsidRDefault="00A65178">
      <w:pPr>
        <w:pStyle w:val="tablecaption"/>
        <w:sectPr w:rsidR="00A65178" w:rsidSect="007F38DC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14:paraId="08B51963" w14:textId="77777777"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269BA017" w14:textId="77777777" w:rsidR="00A65178" w:rsidRDefault="00A65178">
      <w:pPr>
        <w:pStyle w:val="isonormal"/>
      </w:pPr>
    </w:p>
    <w:p w14:paraId="3B5963E1" w14:textId="77777777" w:rsidR="00A65178" w:rsidRDefault="00A65178">
      <w:pPr>
        <w:pStyle w:val="isonormal"/>
        <w:sectPr w:rsidR="00A65178" w:rsidSect="007F38DC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6F597A30" w14:textId="77777777" w:rsidR="00A65178" w:rsidRDefault="00A65178">
      <w:pPr>
        <w:pStyle w:val="isonormal"/>
      </w:pPr>
    </w:p>
    <w:sectPr w:rsidR="00A65178" w:rsidSect="007F38DC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EE36F" w14:textId="77777777" w:rsidR="00CE0E58" w:rsidRDefault="00CE0E58">
      <w:r>
        <w:separator/>
      </w:r>
    </w:p>
  </w:endnote>
  <w:endnote w:type="continuationSeparator" w:id="0">
    <w:p w14:paraId="2915AF92" w14:textId="77777777" w:rsidR="00CE0E58" w:rsidRDefault="00CE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C418C" w14:textId="28268D49" w:rsidR="00A65178" w:rsidRPr="00B253C6" w:rsidRDefault="00B253C6" w:rsidP="00B253C6">
    <w:pPr>
      <w:pStyle w:val="Footer"/>
      <w:spacing w:after="240"/>
      <w:jc w:val="center"/>
      <w:rPr>
        <w:rFonts w:ascii="Times New Roman" w:hAnsi="Times New Roman"/>
      </w:rPr>
    </w:pPr>
    <w:r w:rsidRPr="00DC26C1">
      <w:rPr>
        <w:rStyle w:val="PageNumber"/>
        <w:rFonts w:ascii="Times New Roman" w:hAnsi="Times New Roman"/>
      </w:rPr>
      <w:t xml:space="preserve">© Insurance Services Office, Inc., </w:t>
    </w:r>
    <w:r w:rsidRPr="00DC26C1">
      <w:rPr>
        <w:rFonts w:ascii="Times New Roman" w:hAnsi="Times New Roman"/>
        <w:noProof/>
      </w:rPr>
      <w:t>202</w:t>
    </w:r>
    <w:r>
      <w:rPr>
        <w:rFonts w:ascii="Times New Roman" w:hAnsi="Times New Roman"/>
        <w:noProof/>
      </w:rPr>
      <w:t>1</w:t>
    </w:r>
    <w:r w:rsidRPr="00DC26C1">
      <w:rPr>
        <w:rStyle w:val="PageNumber"/>
        <w:rFonts w:ascii="Times New Roman" w:hAnsi="Times New Roman"/>
      </w:rPr>
      <w:t xml:space="preserve">       </w:t>
    </w:r>
    <w:r w:rsidRPr="00DC26C1">
      <w:rPr>
        <w:rFonts w:ascii="Times New Roman" w:hAnsi="Times New Roman"/>
        <w:noProof/>
      </w:rPr>
      <w:t>RHODE ISLAND</w:t>
    </w:r>
    <w:r w:rsidRPr="00DC26C1">
      <w:rPr>
        <w:rStyle w:val="PageNumber"/>
        <w:rFonts w:ascii="Times New Roman" w:hAnsi="Times New Roman"/>
      </w:rPr>
      <w:t xml:space="preserve">        </w:t>
    </w:r>
    <w:r w:rsidRPr="00DC26C1">
      <w:rPr>
        <w:rFonts w:ascii="Times New Roman" w:hAnsi="Times New Roman"/>
        <w:noProof/>
      </w:rPr>
      <w:t>BP-202</w:t>
    </w:r>
    <w:r>
      <w:rPr>
        <w:rFonts w:ascii="Times New Roman" w:hAnsi="Times New Roman"/>
        <w:noProof/>
      </w:rPr>
      <w:t>1</w:t>
    </w:r>
    <w:r w:rsidRPr="00DC26C1">
      <w:rPr>
        <w:rFonts w:ascii="Times New Roman" w:hAnsi="Times New Roman"/>
        <w:noProof/>
      </w:rPr>
      <w:t>-RLA1</w:t>
    </w:r>
    <w:r w:rsidRPr="00DC26C1">
      <w:rPr>
        <w:rStyle w:val="PageNumber"/>
        <w:rFonts w:ascii="Times New Roman" w:hAnsi="Times New Roman"/>
      </w:rPr>
      <w:t xml:space="preserve">        BP-4</w:t>
    </w:r>
    <w:r w:rsidR="009F78CD">
      <w:rPr>
        <w:rStyle w:val="PageNumber"/>
        <w:rFonts w:ascii="Times New Roman" w:hAnsi="Times New Roman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2BECF87" w14:textId="77777777">
      <w:tc>
        <w:tcPr>
          <w:tcW w:w="2420" w:type="dxa"/>
        </w:tcPr>
        <w:p w14:paraId="279D092A" w14:textId="77777777" w:rsidR="00A65178" w:rsidRDefault="00A65178">
          <w:pPr>
            <w:pStyle w:val="Footer"/>
          </w:pPr>
        </w:p>
      </w:tc>
      <w:tc>
        <w:tcPr>
          <w:tcW w:w="5440" w:type="dxa"/>
        </w:tcPr>
        <w:p w14:paraId="4E7561DB" w14:textId="77777777" w:rsidR="00A65178" w:rsidRDefault="00A65178">
          <w:pPr>
            <w:pStyle w:val="Footer"/>
            <w:jc w:val="center"/>
          </w:pPr>
          <w:r>
            <w:rPr>
              <w:b/>
            </w:rPr>
            <w:t>BP-LC-</w:t>
          </w:r>
          <w:r>
            <w:rPr>
              <w:rStyle w:val="PageNumber"/>
              <w:b/>
            </w:rPr>
            <w:fldChar w:fldCharType="begin"/>
          </w:r>
          <w:r>
            <w:rPr>
              <w:rStyle w:val="PageNumber"/>
              <w:b/>
            </w:rPr>
            <w:instrText xml:space="preserve"> PAGE </w:instrText>
          </w:r>
          <w:r>
            <w:rPr>
              <w:rStyle w:val="PageNumber"/>
              <w:b/>
            </w:rPr>
            <w:fldChar w:fldCharType="separate"/>
          </w:r>
          <w:r>
            <w:rPr>
              <w:rStyle w:val="PageNumber"/>
              <w:b/>
            </w:rPr>
            <w:t>2</w:t>
          </w:r>
          <w:r>
            <w:rPr>
              <w:rStyle w:val="PageNumber"/>
              <w:b/>
            </w:rPr>
            <w:fldChar w:fldCharType="end"/>
          </w:r>
        </w:p>
      </w:tc>
      <w:tc>
        <w:tcPr>
          <w:tcW w:w="2420" w:type="dxa"/>
        </w:tcPr>
        <w:p w14:paraId="0837E0FC" w14:textId="77777777" w:rsidR="00A65178" w:rsidRDefault="00A65178">
          <w:pPr>
            <w:pStyle w:val="Footer"/>
            <w:jc w:val="right"/>
          </w:pPr>
          <w:r>
            <w:rPr>
              <w:b/>
            </w:rPr>
            <w:t>1st EDITION 7-02</w:t>
          </w:r>
        </w:p>
      </w:tc>
    </w:tr>
    <w:tr w:rsidR="00A65178" w14:paraId="639123B2" w14:textId="77777777">
      <w:tc>
        <w:tcPr>
          <w:tcW w:w="2420" w:type="dxa"/>
        </w:tcPr>
        <w:p w14:paraId="4D2C5FC9" w14:textId="77777777" w:rsidR="00A65178" w:rsidRDefault="00A65178">
          <w:pPr>
            <w:pStyle w:val="Footer"/>
          </w:pPr>
        </w:p>
      </w:tc>
      <w:tc>
        <w:tcPr>
          <w:tcW w:w="5440" w:type="dxa"/>
        </w:tcPr>
        <w:p w14:paraId="3A637185" w14:textId="77777777" w:rsidR="00A65178" w:rsidRDefault="00A65178">
          <w:pPr>
            <w:pStyle w:val="Footer"/>
            <w:jc w:val="center"/>
          </w:pPr>
          <w:r>
            <w:t>© ISO Properties, Inc., 2001 </w:t>
          </w:r>
        </w:p>
      </w:tc>
      <w:tc>
        <w:tcPr>
          <w:tcW w:w="2420" w:type="dxa"/>
        </w:tcPr>
        <w:p w14:paraId="1406CA72" w14:textId="77777777" w:rsidR="00A65178" w:rsidRDefault="00A65178">
          <w:pPr>
            <w:pStyle w:val="Footer"/>
            <w:jc w:val="right"/>
          </w:pPr>
          <w:r>
            <w:rPr>
              <w:b/>
            </w:rPr>
            <w:t>CLM/CLEMS</w:t>
          </w:r>
        </w:p>
      </w:tc>
    </w:tr>
  </w:tbl>
  <w:p w14:paraId="52134AEA" w14:textId="77777777" w:rsidR="00A65178" w:rsidRDefault="00A65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2A237" w14:textId="77777777" w:rsidR="00CE0E58" w:rsidRDefault="00CE0E58">
      <w:r>
        <w:separator/>
      </w:r>
    </w:p>
  </w:footnote>
  <w:footnote w:type="continuationSeparator" w:id="0">
    <w:p w14:paraId="2ECBA89D" w14:textId="77777777" w:rsidR="00CE0E58" w:rsidRDefault="00CE0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7E853950" w14:textId="77777777">
      <w:tc>
        <w:tcPr>
          <w:tcW w:w="2420" w:type="dxa"/>
        </w:tcPr>
        <w:p w14:paraId="71A7992B" w14:textId="77777777" w:rsidR="00A65178" w:rsidRDefault="007F38DC">
          <w:pPr>
            <w:pStyle w:val="Header"/>
            <w:jc w:val="left"/>
          </w:pPr>
          <w:r>
            <w:t>RHODE ISLAND (38)</w:t>
          </w:r>
          <w:r w:rsidR="00A65178">
            <w:br/>
          </w:r>
        </w:p>
      </w:tc>
      <w:tc>
        <w:tcPr>
          <w:tcW w:w="5440" w:type="dxa"/>
        </w:tcPr>
        <w:p w14:paraId="45AC02C7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72F36561" w14:textId="77777777" w:rsidR="00A65178" w:rsidRDefault="00A65178">
          <w:pPr>
            <w:pStyle w:val="Header"/>
            <w:jc w:val="right"/>
          </w:pPr>
          <w:r>
            <w:br/>
          </w:r>
        </w:p>
      </w:tc>
    </w:tr>
  </w:tbl>
  <w:p w14:paraId="57F4B4A9" w14:textId="77777777"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007E14C" w14:textId="77777777">
      <w:tc>
        <w:tcPr>
          <w:tcW w:w="2420" w:type="dxa"/>
        </w:tcPr>
        <w:p w14:paraId="212280F6" w14:textId="77777777"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43BA2A52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57F6542B" w14:textId="77777777"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14:paraId="695AD4C2" w14:textId="77777777"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888498E" w14:textId="77777777">
      <w:tc>
        <w:tcPr>
          <w:tcW w:w="2420" w:type="dxa"/>
        </w:tcPr>
        <w:p w14:paraId="7ED31E96" w14:textId="77777777" w:rsidR="00A65178" w:rsidRDefault="00A65178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04494B6B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0ADF0325" w14:textId="77777777" w:rsidR="00A65178" w:rsidRDefault="00A65178">
          <w:pPr>
            <w:pStyle w:val="Header"/>
            <w:jc w:val="right"/>
          </w:pPr>
          <w:r>
            <w:t>SUBLINE CODE 915</w:t>
          </w:r>
        </w:p>
      </w:tc>
    </w:tr>
  </w:tbl>
  <w:p w14:paraId="0F7A9F63" w14:textId="77777777"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RI"/>
    <w:docVar w:name="status$" w:val="WIP"/>
    <w:docVar w:name="tech$" w:val="12.0"/>
  </w:docVars>
  <w:rsids>
    <w:rsidRoot w:val="00CE0E58"/>
    <w:rsid w:val="00352953"/>
    <w:rsid w:val="003E5FA2"/>
    <w:rsid w:val="004236E1"/>
    <w:rsid w:val="007F38DC"/>
    <w:rsid w:val="009F78CD"/>
    <w:rsid w:val="00A65178"/>
    <w:rsid w:val="00B253C6"/>
    <w:rsid w:val="00BB2AE2"/>
    <w:rsid w:val="00C60E13"/>
    <w:rsid w:val="00C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7FD3DE"/>
  <w15:chartTrackingRefBased/>
  <w15:docId w15:val="{4B1542BF-3D9C-4EA2-8D53-59FCFBEF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rsid w:val="00B253C6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67512\Documents\S999L1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LI-BP-2021-058 - 004 -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2021-05-07T04:00:00+00:00</Date_x0020_Modified>
    <CircularDate xmlns="a86cc342-0045-41e2-80e9-abdb777d2eca">2021-05-14T04:00:00+00:00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-1.7% statewide change have been filed.</KeyMessage>
    <CircularNumber xmlns="a86cc342-0045-41e2-80e9-abdb777d2eca">LI-BP-2021-058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Loss Costs;</ServiceModuleString>
    <CircId xmlns="a86cc342-0045-41e2-80e9-abdb777d2eca">32654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BUSINESSOWNERS ADVISORY PROSPECTIVE LOSS COST REVISION FILED; EXHIBITS PRESENTED IN EXCEL</CircularTitle>
    <Jurs xmlns="a86cc342-0045-41e2-80e9-abdb777d2eca">
      <Value>42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2B0C4-2273-48D7-B315-7C1325842746}"/>
</file>

<file path=customXml/itemProps2.xml><?xml version="1.0" encoding="utf-8"?>
<ds:datastoreItem xmlns:ds="http://schemas.openxmlformats.org/officeDocument/2006/customXml" ds:itemID="{6FDD0510-92E1-401E-8D50-CBF1446E4835}"/>
</file>

<file path=customXml/itemProps3.xml><?xml version="1.0" encoding="utf-8"?>
<ds:datastoreItem xmlns:ds="http://schemas.openxmlformats.org/officeDocument/2006/customXml" ds:itemID="{ECA9DF6A-3D48-45F8-9C5A-F35F82102106}"/>
</file>

<file path=customXml/itemProps4.xml><?xml version="1.0" encoding="utf-8"?>
<ds:datastoreItem xmlns:ds="http://schemas.openxmlformats.org/officeDocument/2006/customXml" ds:itemID="{E4ADA8F3-7586-48DD-AA84-D2ED3D86950F}"/>
</file>

<file path=docProps/app.xml><?xml version="1.0" encoding="utf-8"?>
<Properties xmlns="http://schemas.openxmlformats.org/officeDocument/2006/extended-properties" xmlns:vt="http://schemas.openxmlformats.org/officeDocument/2006/docPropsVTypes">
  <Template>S999L1V4</Template>
  <TotalTime>1</TotalTime>
  <Pages>1</Pages>
  <Words>156</Words>
  <Characters>883</Characters>
  <Application>Microsoft Office Word</Application>
  <DocSecurity>0</DocSecurity>
  <Lines>147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Narisi, Nancy A.</cp:lastModifiedBy>
  <cp:revision>3</cp:revision>
  <cp:lastPrinted>1900-01-01T05:00:00Z</cp:lastPrinted>
  <dcterms:created xsi:type="dcterms:W3CDTF">2021-05-04T08:46:00Z</dcterms:created>
  <dcterms:modified xsi:type="dcterms:W3CDTF">2021-05-04T15:08:00Z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