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6AF541" w14:textId="6C65CD1C" w:rsidR="00534333" w:rsidRPr="009F2CF7" w:rsidRDefault="00ED3391" w:rsidP="009F2CF7">
      <w:pPr>
        <w:pStyle w:val="title18"/>
      </w:pPr>
      <w:r w:rsidRPr="009F2CF7">
        <w:t xml:space="preserve">SOUTH CAROLINA CHANGES </w:t>
      </w:r>
      <w:r w:rsidRPr="009F2CF7">
        <w:rPr>
          <w:rFonts w:cs="Arial"/>
        </w:rPr>
        <w:t>–</w:t>
      </w:r>
      <w:r w:rsidRPr="009F2CF7">
        <w:br/>
        <w:t>MICRO-BUSINESSOWNERS</w:t>
      </w:r>
    </w:p>
    <w:p w14:paraId="674F7130" w14:textId="77777777" w:rsidR="00534333" w:rsidRDefault="00534333" w:rsidP="009F2CF7">
      <w:pPr>
        <w:pStyle w:val="isonormal"/>
        <w:sectPr w:rsidR="00534333" w:rsidSect="001F3E0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2240" w:h="15840"/>
          <w:pgMar w:top="1080" w:right="1080" w:bottom="1380" w:left="1080" w:header="1080" w:footer="240" w:gutter="0"/>
          <w:cols w:space="720"/>
          <w:noEndnote/>
          <w:titlePg/>
          <w:docGrid w:linePitch="272"/>
        </w:sectPr>
      </w:pPr>
    </w:p>
    <w:p w14:paraId="6DB62F94" w14:textId="77777777" w:rsidR="00534333" w:rsidRDefault="00534333" w:rsidP="009F2CF7">
      <w:pPr>
        <w:pStyle w:val="blocktext1"/>
      </w:pPr>
    </w:p>
    <w:p w14:paraId="014C2540" w14:textId="77777777" w:rsidR="00534333" w:rsidRDefault="009E0A60" w:rsidP="009F2CF7">
      <w:pPr>
        <w:pStyle w:val="blocktext1"/>
      </w:pPr>
      <w:r>
        <w:t>This endorsement modifies insurance provided under the following:</w:t>
      </w:r>
    </w:p>
    <w:p w14:paraId="613DABB0" w14:textId="77777777" w:rsidR="00534333" w:rsidRDefault="009E0A60" w:rsidP="009F2CF7">
      <w:pPr>
        <w:pStyle w:val="blockhd2"/>
      </w:pPr>
      <w:r>
        <w:br/>
      </w:r>
      <w:r w:rsidR="003735C3">
        <w:rPr>
          <w:b w:val="0"/>
        </w:rPr>
        <w:t>MICRO-</w:t>
      </w:r>
      <w:r>
        <w:rPr>
          <w:b w:val="0"/>
        </w:rPr>
        <w:t>BUSINESSOWNERS COVERAGE FORM</w:t>
      </w:r>
    </w:p>
    <w:p w14:paraId="15F07BEC" w14:textId="77777777" w:rsidR="00534333" w:rsidRDefault="00534333" w:rsidP="009F2CF7">
      <w:pPr>
        <w:pStyle w:val="blocktext1"/>
      </w:pPr>
    </w:p>
    <w:p w14:paraId="45CECAC6" w14:textId="77777777" w:rsidR="00534333" w:rsidRDefault="00534333" w:rsidP="009F2CF7">
      <w:pPr>
        <w:pStyle w:val="blocktext1"/>
        <w:sectPr w:rsidR="00534333" w:rsidSect="001F3E0F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type w:val="continuous"/>
          <w:pgSz w:w="12240" w:h="15840"/>
          <w:pgMar w:top="1080" w:right="1080" w:bottom="1380" w:left="1080" w:header="1080" w:footer="240" w:gutter="0"/>
          <w:cols w:space="720"/>
          <w:noEndnote/>
          <w:titlePg/>
          <w:docGrid w:linePitch="272"/>
        </w:sectPr>
      </w:pPr>
    </w:p>
    <w:p w14:paraId="2945F70E" w14:textId="77777777" w:rsidR="00534333" w:rsidRDefault="009E0A60" w:rsidP="009F2CF7">
      <w:pPr>
        <w:pStyle w:val="outlinetxt1"/>
      </w:pPr>
      <w:r>
        <w:tab/>
        <w:t>A.</w:t>
      </w:r>
      <w:r>
        <w:tab/>
        <w:t>Section I – Property</w:t>
      </w:r>
      <w:r>
        <w:rPr>
          <w:b w:val="0"/>
        </w:rPr>
        <w:t xml:space="preserve"> is amended as follows:</w:t>
      </w:r>
    </w:p>
    <w:p w14:paraId="7C23A7DA" w14:textId="77777777" w:rsidR="00534333" w:rsidRPr="00A95C98" w:rsidRDefault="009E0A60" w:rsidP="009F2CF7">
      <w:pPr>
        <w:pStyle w:val="blocktext2"/>
        <w:rPr>
          <w:b/>
        </w:rPr>
      </w:pPr>
      <w:r w:rsidRPr="00A95C98">
        <w:t xml:space="preserve">Paragraph </w:t>
      </w:r>
      <w:r w:rsidRPr="00A95C98">
        <w:rPr>
          <w:b/>
        </w:rPr>
        <w:t>E.4</w:t>
      </w:r>
      <w:r w:rsidR="007B447D" w:rsidRPr="00A95C98">
        <w:rPr>
          <w:b/>
        </w:rPr>
        <w:t>.</w:t>
      </w:r>
      <w:r w:rsidRPr="00A95C98">
        <w:rPr>
          <w:b/>
        </w:rPr>
        <w:t xml:space="preserve"> Legal Action Against Us </w:t>
      </w:r>
      <w:r w:rsidR="00A95C98" w:rsidRPr="00A95C98">
        <w:t>Property Loss</w:t>
      </w:r>
      <w:r w:rsidR="00A95C98">
        <w:rPr>
          <w:b/>
        </w:rPr>
        <w:t xml:space="preserve"> </w:t>
      </w:r>
      <w:r w:rsidRPr="00A95C98">
        <w:t>Condition is replaced by the following:</w:t>
      </w:r>
    </w:p>
    <w:p w14:paraId="7EEB593E" w14:textId="77777777" w:rsidR="00534333" w:rsidRPr="00A95C98" w:rsidRDefault="009E0A60" w:rsidP="009F2CF7">
      <w:pPr>
        <w:pStyle w:val="outlinehd2"/>
      </w:pPr>
      <w:r w:rsidRPr="00A95C98">
        <w:rPr>
          <w:b w:val="0"/>
        </w:rPr>
        <w:tab/>
      </w:r>
      <w:r w:rsidRPr="00A95C98">
        <w:t>4.</w:t>
      </w:r>
      <w:r w:rsidRPr="00A95C98">
        <w:rPr>
          <w:b w:val="0"/>
        </w:rPr>
        <w:tab/>
      </w:r>
      <w:r w:rsidRPr="00A95C98">
        <w:t>Legal Action Against Us</w:t>
      </w:r>
    </w:p>
    <w:p w14:paraId="25CB93E4" w14:textId="77777777" w:rsidR="00534333" w:rsidRPr="00A95C98" w:rsidRDefault="009E0A60" w:rsidP="009F2CF7">
      <w:pPr>
        <w:pStyle w:val="blocktext3"/>
      </w:pPr>
      <w:r w:rsidRPr="00A95C98">
        <w:t xml:space="preserve">No one may bring a </w:t>
      </w:r>
      <w:r w:rsidRPr="00A95C98">
        <w:t>legal action against us under this insurance unless:</w:t>
      </w:r>
    </w:p>
    <w:p w14:paraId="0DF548C1" w14:textId="77777777" w:rsidR="00534333" w:rsidRPr="00A95C98" w:rsidRDefault="009E0A60" w:rsidP="009F2CF7">
      <w:pPr>
        <w:pStyle w:val="outlinetxt3"/>
        <w:rPr>
          <w:b w:val="0"/>
        </w:rPr>
      </w:pPr>
      <w:r w:rsidRPr="00A95C98">
        <w:rPr>
          <w:b w:val="0"/>
        </w:rPr>
        <w:tab/>
      </w:r>
      <w:r w:rsidR="0072372B" w:rsidRPr="00A95C98">
        <w:t>a</w:t>
      </w:r>
      <w:r w:rsidRPr="00A95C98">
        <w:t>.</w:t>
      </w:r>
      <w:r w:rsidRPr="00A95C98">
        <w:rPr>
          <w:b w:val="0"/>
        </w:rPr>
        <w:tab/>
        <w:t>There has been full compliance with all of the terms of this insurance; and</w:t>
      </w:r>
    </w:p>
    <w:p w14:paraId="15F4CD10" w14:textId="77777777" w:rsidR="00534333" w:rsidRPr="00A95C98" w:rsidRDefault="009E0A60" w:rsidP="009F2CF7">
      <w:pPr>
        <w:pStyle w:val="outlinetxt3"/>
        <w:rPr>
          <w:b w:val="0"/>
        </w:rPr>
      </w:pPr>
      <w:r w:rsidRPr="00A95C98">
        <w:rPr>
          <w:b w:val="0"/>
        </w:rPr>
        <w:tab/>
      </w:r>
      <w:r w:rsidR="0072372B" w:rsidRPr="00A95C98">
        <w:t>b</w:t>
      </w:r>
      <w:r w:rsidRPr="00A95C98">
        <w:t>.</w:t>
      </w:r>
      <w:r w:rsidRPr="00A95C98">
        <w:rPr>
          <w:b w:val="0"/>
        </w:rPr>
        <w:tab/>
        <w:t xml:space="preserve">The action is brought within </w:t>
      </w:r>
      <w:r w:rsidR="00CF5479" w:rsidRPr="00A95C98">
        <w:rPr>
          <w:b w:val="0"/>
        </w:rPr>
        <w:t>three</w:t>
      </w:r>
      <w:r w:rsidRPr="00A95C98">
        <w:rPr>
          <w:b w:val="0"/>
        </w:rPr>
        <w:t xml:space="preserve"> years after the date on which the physical loss or damage occurred.</w:t>
      </w:r>
    </w:p>
    <w:p w14:paraId="6B6B9416" w14:textId="77777777" w:rsidR="00534333" w:rsidRPr="00FE506C" w:rsidRDefault="009E0A60" w:rsidP="009F2CF7">
      <w:pPr>
        <w:pStyle w:val="outlinetxt1"/>
      </w:pPr>
      <w:r w:rsidRPr="00FE506C">
        <w:rPr>
          <w:b w:val="0"/>
        </w:rPr>
        <w:tab/>
      </w:r>
      <w:r w:rsidRPr="00FE506C">
        <w:t>B.</w:t>
      </w:r>
      <w:r w:rsidRPr="00FE506C">
        <w:tab/>
      </w:r>
      <w:r w:rsidRPr="00FE506C">
        <w:t xml:space="preserve">Section III – Common Policy Conditions </w:t>
      </w:r>
      <w:r w:rsidRPr="00FE506C">
        <w:rPr>
          <w:b w:val="0"/>
        </w:rPr>
        <w:t>is amended as follows:</w:t>
      </w:r>
    </w:p>
    <w:p w14:paraId="191CEF74" w14:textId="2926D947" w:rsidR="00534333" w:rsidRDefault="009E0A60" w:rsidP="009F2CF7">
      <w:pPr>
        <w:pStyle w:val="outlinetxt2"/>
        <w:rPr>
          <w:b w:val="0"/>
        </w:rPr>
      </w:pPr>
      <w:r>
        <w:tab/>
        <w:t>1.</w:t>
      </w:r>
      <w:r>
        <w:tab/>
      </w:r>
      <w:r>
        <w:rPr>
          <w:b w:val="0"/>
        </w:rPr>
        <w:t>Paragraphs</w:t>
      </w:r>
      <w:r>
        <w:t xml:space="preserve"> </w:t>
      </w:r>
      <w:r>
        <w:t xml:space="preserve">2. </w:t>
      </w:r>
      <w:r>
        <w:rPr>
          <w:b w:val="0"/>
        </w:rPr>
        <w:t>and</w:t>
      </w:r>
      <w:r>
        <w:t xml:space="preserve"> </w:t>
      </w:r>
      <w:r>
        <w:t>3.</w:t>
      </w:r>
      <w:r w:rsidR="009F2CF7">
        <w:t xml:space="preserve"> </w:t>
      </w:r>
      <w:r w:rsidR="009F2CF7" w:rsidRPr="009F2CF7">
        <w:rPr>
          <w:b w:val="0"/>
          <w:bCs/>
        </w:rPr>
        <w:t>of</w:t>
      </w:r>
      <w:r w:rsidR="009F2CF7">
        <w:t xml:space="preserve"> A.</w:t>
      </w:r>
      <w:r>
        <w:t xml:space="preserve"> Cancellation </w:t>
      </w:r>
      <w:r>
        <w:rPr>
          <w:b w:val="0"/>
        </w:rPr>
        <w:t xml:space="preserve">are replaced by the following: </w:t>
      </w:r>
    </w:p>
    <w:p w14:paraId="061AF881" w14:textId="77777777" w:rsidR="00534333" w:rsidRDefault="009E0A60" w:rsidP="009F2CF7">
      <w:pPr>
        <w:pStyle w:val="outlinetxt3"/>
        <w:rPr>
          <w:b w:val="0"/>
        </w:rPr>
      </w:pPr>
      <w:r>
        <w:tab/>
        <w:t>2.</w:t>
      </w:r>
      <w:r>
        <w:tab/>
      </w:r>
      <w:r>
        <w:rPr>
          <w:b w:val="0"/>
        </w:rPr>
        <w:t xml:space="preserve">We may cancel this </w:t>
      </w:r>
      <w:r w:rsidR="00465E36">
        <w:rPr>
          <w:b w:val="0"/>
        </w:rPr>
        <w:t>P</w:t>
      </w:r>
      <w:r>
        <w:rPr>
          <w:b w:val="0"/>
        </w:rPr>
        <w:t xml:space="preserve">olicy by mailing or delivering to the first Named Insured and the agent, if any, written notice </w:t>
      </w:r>
      <w:r>
        <w:rPr>
          <w:b w:val="0"/>
        </w:rPr>
        <w:t xml:space="preserve">of cancellation at least: </w:t>
      </w:r>
    </w:p>
    <w:p w14:paraId="53BC2BA7" w14:textId="77777777" w:rsidR="00534333" w:rsidRDefault="009E0A60" w:rsidP="009F2CF7">
      <w:pPr>
        <w:pStyle w:val="outlinetxt4"/>
        <w:rPr>
          <w:b w:val="0"/>
        </w:rPr>
      </w:pPr>
      <w:r>
        <w:tab/>
        <w:t>a.</w:t>
      </w:r>
      <w:r>
        <w:tab/>
      </w:r>
      <w:r>
        <w:rPr>
          <w:b w:val="0"/>
        </w:rPr>
        <w:t xml:space="preserve">10 days before the effective date of cancellation if we cancel for nonpayment of premium; or </w:t>
      </w:r>
    </w:p>
    <w:p w14:paraId="74E387BF" w14:textId="77777777" w:rsidR="00534333" w:rsidRDefault="009E0A60" w:rsidP="009F2CF7">
      <w:pPr>
        <w:pStyle w:val="outlinetxt4"/>
        <w:rPr>
          <w:b w:val="0"/>
        </w:rPr>
      </w:pPr>
      <w:r>
        <w:tab/>
        <w:t>b.</w:t>
      </w:r>
      <w:r>
        <w:tab/>
      </w:r>
      <w:r>
        <w:rPr>
          <w:b w:val="0"/>
        </w:rPr>
        <w:t xml:space="preserve">30 days before the effective date of cancellation if we cancel for any other reason. </w:t>
      </w:r>
    </w:p>
    <w:p w14:paraId="57DBA1AC" w14:textId="77777777" w:rsidR="00534333" w:rsidRDefault="009E0A60" w:rsidP="009F2CF7">
      <w:pPr>
        <w:pStyle w:val="outlinetxt3"/>
        <w:rPr>
          <w:b w:val="0"/>
        </w:rPr>
      </w:pPr>
      <w:r>
        <w:tab/>
        <w:t>3.</w:t>
      </w:r>
      <w:r>
        <w:tab/>
      </w:r>
      <w:r>
        <w:rPr>
          <w:b w:val="0"/>
        </w:rPr>
        <w:t>We will mail or deliver our notice to</w:t>
      </w:r>
      <w:r>
        <w:rPr>
          <w:b w:val="0"/>
        </w:rPr>
        <w:t xml:space="preserve"> the first Named Insured's and agent's last known addresses. </w:t>
      </w:r>
    </w:p>
    <w:p w14:paraId="1FD623EB" w14:textId="77777777" w:rsidR="00534333" w:rsidRDefault="009E0A60" w:rsidP="009F2CF7">
      <w:pPr>
        <w:pStyle w:val="outlinetxt2"/>
        <w:rPr>
          <w:b w:val="0"/>
        </w:rPr>
      </w:pPr>
      <w:r>
        <w:tab/>
        <w:t>2.</w:t>
      </w:r>
      <w:r>
        <w:tab/>
      </w:r>
      <w:r>
        <w:rPr>
          <w:b w:val="0"/>
        </w:rPr>
        <w:t xml:space="preserve">The following is added to Paragraph </w:t>
      </w:r>
      <w:r>
        <w:t xml:space="preserve">A. Cancellation: </w:t>
      </w:r>
    </w:p>
    <w:p w14:paraId="752CBF71" w14:textId="77777777" w:rsidR="00534333" w:rsidRDefault="009E0A60" w:rsidP="009F2CF7">
      <w:pPr>
        <w:pStyle w:val="outlinehd3"/>
      </w:pPr>
      <w:r>
        <w:tab/>
        <w:t>7.</w:t>
      </w:r>
      <w:r>
        <w:tab/>
        <w:t xml:space="preserve">Cancellation Of Policies In Effect For </w:t>
      </w:r>
      <w:r w:rsidR="00D509EB">
        <w:t xml:space="preserve">120 </w:t>
      </w:r>
      <w:r>
        <w:t xml:space="preserve">Days Or More </w:t>
      </w:r>
    </w:p>
    <w:p w14:paraId="50B9406B" w14:textId="77777777" w:rsidR="00534333" w:rsidRDefault="009E0A60" w:rsidP="009F2CF7">
      <w:pPr>
        <w:pStyle w:val="blocktext4"/>
      </w:pPr>
      <w:r>
        <w:t xml:space="preserve">If this </w:t>
      </w:r>
      <w:r w:rsidR="00465E36">
        <w:t>P</w:t>
      </w:r>
      <w:r>
        <w:t>olicy has been in effect for</w:t>
      </w:r>
      <w:r w:rsidR="00D509EB">
        <w:t xml:space="preserve"> 120</w:t>
      </w:r>
      <w:r>
        <w:t xml:space="preserve"> days or more, or is a renewal or continuation of a policy we issued, we may cancel this </w:t>
      </w:r>
      <w:r w:rsidR="00465E36">
        <w:t>P</w:t>
      </w:r>
      <w:r>
        <w:t xml:space="preserve">olicy only for one or more of the following reasons: </w:t>
      </w:r>
    </w:p>
    <w:p w14:paraId="6DE93823" w14:textId="77777777" w:rsidR="00534333" w:rsidRDefault="009E0A60" w:rsidP="009F2CF7">
      <w:pPr>
        <w:pStyle w:val="outlinetxt4"/>
        <w:rPr>
          <w:b w:val="0"/>
        </w:rPr>
      </w:pPr>
      <w:r>
        <w:tab/>
        <w:t>a.</w:t>
      </w:r>
      <w:r>
        <w:tab/>
      </w:r>
      <w:r>
        <w:rPr>
          <w:b w:val="0"/>
        </w:rPr>
        <w:t xml:space="preserve">Nonpayment of premium; </w:t>
      </w:r>
    </w:p>
    <w:p w14:paraId="271B8CCE" w14:textId="77777777" w:rsidR="00534333" w:rsidRDefault="009E0A60" w:rsidP="009F2CF7">
      <w:pPr>
        <w:pStyle w:val="outlinetxt4"/>
        <w:rPr>
          <w:b w:val="0"/>
        </w:rPr>
      </w:pPr>
      <w:r>
        <w:br w:type="column"/>
      </w:r>
      <w:r>
        <w:tab/>
        <w:t>b.</w:t>
      </w:r>
      <w:r>
        <w:tab/>
      </w:r>
      <w:r>
        <w:rPr>
          <w:b w:val="0"/>
        </w:rPr>
        <w:t xml:space="preserve">Material misrepresentation of fact which, if known to us, would have caused us </w:t>
      </w:r>
      <w:r>
        <w:rPr>
          <w:b w:val="0"/>
        </w:rPr>
        <w:t xml:space="preserve">not to issue the </w:t>
      </w:r>
      <w:r w:rsidR="00465E36">
        <w:rPr>
          <w:b w:val="0"/>
        </w:rPr>
        <w:t>P</w:t>
      </w:r>
      <w:r>
        <w:rPr>
          <w:b w:val="0"/>
        </w:rPr>
        <w:t xml:space="preserve">olicy; </w:t>
      </w:r>
    </w:p>
    <w:p w14:paraId="66F57880" w14:textId="77777777" w:rsidR="005D5C24" w:rsidRDefault="009E0A60" w:rsidP="009F2CF7">
      <w:pPr>
        <w:pStyle w:val="outlinetxt4"/>
        <w:rPr>
          <w:b w:val="0"/>
        </w:rPr>
      </w:pPr>
      <w:r>
        <w:tab/>
        <w:t>c.</w:t>
      </w:r>
      <w:r>
        <w:tab/>
      </w:r>
      <w:r>
        <w:rPr>
          <w:b w:val="0"/>
        </w:rPr>
        <w:t>Substantial change in the risk assumed, except to the extent that</w:t>
      </w:r>
      <w:r w:rsidR="00427342">
        <w:rPr>
          <w:b w:val="0"/>
        </w:rPr>
        <w:t>:</w:t>
      </w:r>
    </w:p>
    <w:p w14:paraId="721CB325" w14:textId="77777777" w:rsidR="00D02DC3" w:rsidRPr="00A9794B" w:rsidRDefault="009E0A60" w:rsidP="009F2CF7">
      <w:pPr>
        <w:pStyle w:val="outlinetxt5"/>
        <w:rPr>
          <w:b w:val="0"/>
        </w:rPr>
      </w:pPr>
      <w:r>
        <w:tab/>
      </w:r>
      <w:r w:rsidRPr="00A9794B">
        <w:t>(1)</w:t>
      </w:r>
      <w:r w:rsidRPr="00A9794B">
        <w:rPr>
          <w:b w:val="0"/>
        </w:rPr>
        <w:tab/>
        <w:t>W</w:t>
      </w:r>
      <w:r w:rsidR="00136375">
        <w:rPr>
          <w:b w:val="0"/>
        </w:rPr>
        <w:t xml:space="preserve">e </w:t>
      </w:r>
      <w:r w:rsidRPr="00A9794B">
        <w:rPr>
          <w:b w:val="0"/>
        </w:rPr>
        <w:t>had notice of the risk within the first 120 days of the policy period and this is not a renewal or continuation of a policy we issued; or</w:t>
      </w:r>
    </w:p>
    <w:p w14:paraId="52117AD1" w14:textId="77777777" w:rsidR="00D02DC3" w:rsidRPr="00CF1CA6" w:rsidRDefault="009E0A60" w:rsidP="009F2CF7">
      <w:pPr>
        <w:pStyle w:val="outlinetxt5"/>
        <w:rPr>
          <w:b w:val="0"/>
        </w:rPr>
      </w:pPr>
      <w:r w:rsidRPr="00A9794B">
        <w:rPr>
          <w:b w:val="0"/>
        </w:rPr>
        <w:tab/>
      </w:r>
      <w:r w:rsidRPr="00A9794B">
        <w:t>(2)</w:t>
      </w:r>
      <w:r w:rsidRPr="00A9794B">
        <w:rPr>
          <w:b w:val="0"/>
        </w:rPr>
        <w:tab/>
        <w:t>We shoul</w:t>
      </w:r>
      <w:r w:rsidRPr="00A9794B">
        <w:rPr>
          <w:b w:val="0"/>
        </w:rPr>
        <w:t xml:space="preserve">d reasonably have </w:t>
      </w:r>
      <w:r w:rsidRPr="00CF1CA6">
        <w:rPr>
          <w:b w:val="0"/>
        </w:rPr>
        <w:t xml:space="preserve">foreseen the change or contemplated the risk in writing the </w:t>
      </w:r>
      <w:r w:rsidRPr="005D5C24">
        <w:rPr>
          <w:b w:val="0"/>
        </w:rPr>
        <w:t>P</w:t>
      </w:r>
      <w:r w:rsidRPr="00CF1CA6">
        <w:rPr>
          <w:b w:val="0"/>
        </w:rPr>
        <w:t xml:space="preserve">olicy; </w:t>
      </w:r>
    </w:p>
    <w:p w14:paraId="03A17ED1" w14:textId="77777777" w:rsidR="00534333" w:rsidRDefault="009E0A60" w:rsidP="009F2CF7">
      <w:pPr>
        <w:pStyle w:val="outlinetxt4"/>
        <w:rPr>
          <w:b w:val="0"/>
        </w:rPr>
      </w:pPr>
      <w:r>
        <w:tab/>
        <w:t>d.</w:t>
      </w:r>
      <w:r>
        <w:tab/>
      </w:r>
      <w:r>
        <w:rPr>
          <w:b w:val="0"/>
        </w:rPr>
        <w:t xml:space="preserve">Substantial breaches of contractual duties, conditions or warranties; or </w:t>
      </w:r>
    </w:p>
    <w:p w14:paraId="658AD810" w14:textId="77777777" w:rsidR="00534333" w:rsidRDefault="009E0A60" w:rsidP="009F2CF7">
      <w:pPr>
        <w:pStyle w:val="outlinetxt4"/>
        <w:rPr>
          <w:b w:val="0"/>
        </w:rPr>
      </w:pPr>
      <w:r>
        <w:tab/>
        <w:t>e.</w:t>
      </w:r>
      <w:r>
        <w:tab/>
      </w:r>
      <w:r>
        <w:rPr>
          <w:b w:val="0"/>
        </w:rPr>
        <w:t xml:space="preserve">Loss of our reinsurance covering all or a significant portion of the particular policy insured, or where continuation of the </w:t>
      </w:r>
      <w:r w:rsidR="00465E36">
        <w:rPr>
          <w:b w:val="0"/>
        </w:rPr>
        <w:t>P</w:t>
      </w:r>
      <w:r>
        <w:rPr>
          <w:b w:val="0"/>
        </w:rPr>
        <w:t xml:space="preserve">olicy would imperil our solvency or place us in violation of the insurance laws of </w:t>
      </w:r>
      <w:smartTag w:uri="urn:schemas-microsoft-com:office:smarttags" w:element="State">
        <w:smartTag w:uri="urn:schemas-microsoft-com:office:smarttags" w:element="place">
          <w:r>
            <w:rPr>
              <w:b w:val="0"/>
            </w:rPr>
            <w:t>South Carolina</w:t>
          </w:r>
        </w:smartTag>
      </w:smartTag>
      <w:r>
        <w:rPr>
          <w:b w:val="0"/>
        </w:rPr>
        <w:t xml:space="preserve">. </w:t>
      </w:r>
    </w:p>
    <w:p w14:paraId="1A8FCA3D" w14:textId="77777777" w:rsidR="00534333" w:rsidRDefault="009E0A60" w:rsidP="009F2CF7">
      <w:pPr>
        <w:pStyle w:val="blocktext5"/>
      </w:pPr>
      <w:r>
        <w:t>Prior to cancellation for reas</w:t>
      </w:r>
      <w:r>
        <w:t xml:space="preserve">ons permitted in this Item </w:t>
      </w:r>
      <w:r>
        <w:rPr>
          <w:b/>
        </w:rPr>
        <w:t>e.,</w:t>
      </w:r>
      <w:r>
        <w:t xml:space="preserve"> we will notify the Com</w:t>
      </w:r>
      <w:r w:rsidR="00EE33FE">
        <w:t>missioner, in writing, at least</w:t>
      </w:r>
      <w:r w:rsidR="00CF5479">
        <w:t xml:space="preserve"> 60</w:t>
      </w:r>
      <w:r>
        <w:t xml:space="preserve"> days prior to such cancellation and the Commissioner will, within </w:t>
      </w:r>
      <w:r w:rsidR="00CF5479">
        <w:t xml:space="preserve">30 </w:t>
      </w:r>
      <w:r>
        <w:t xml:space="preserve">days of such notification, approve or disapprove such action. </w:t>
      </w:r>
    </w:p>
    <w:p w14:paraId="194E3345" w14:textId="77777777" w:rsidR="00534333" w:rsidRDefault="009E0A60" w:rsidP="009F2CF7">
      <w:pPr>
        <w:pStyle w:val="blocktext4"/>
      </w:pPr>
      <w:r>
        <w:t>Any notice of cancellation will stat</w:t>
      </w:r>
      <w:r>
        <w:t xml:space="preserve">e the precise reason for cancellation. </w:t>
      </w:r>
    </w:p>
    <w:p w14:paraId="68119EE1" w14:textId="77777777" w:rsidR="00534333" w:rsidRDefault="009E0A60" w:rsidP="009F2CF7">
      <w:pPr>
        <w:pStyle w:val="outlinetxt2"/>
        <w:rPr>
          <w:b w:val="0"/>
        </w:rPr>
      </w:pPr>
      <w:r>
        <w:tab/>
        <w:t>3.</w:t>
      </w:r>
      <w:r>
        <w:tab/>
      </w:r>
      <w:r>
        <w:rPr>
          <w:b w:val="0"/>
        </w:rPr>
        <w:t xml:space="preserve">The following </w:t>
      </w:r>
      <w:r w:rsidR="005340D2">
        <w:rPr>
          <w:b w:val="0"/>
        </w:rPr>
        <w:t>is</w:t>
      </w:r>
      <w:r>
        <w:rPr>
          <w:b w:val="0"/>
        </w:rPr>
        <w:t xml:space="preserve"> added and supersedes any provisions to the contrary: </w:t>
      </w:r>
    </w:p>
    <w:p w14:paraId="0708FC27" w14:textId="77777777" w:rsidR="00D509EB" w:rsidRPr="002D2271" w:rsidRDefault="009E0A60" w:rsidP="009F2CF7">
      <w:pPr>
        <w:pStyle w:val="outlinehd3"/>
      </w:pPr>
      <w:r>
        <w:tab/>
        <w:t>M.</w:t>
      </w:r>
      <w:r>
        <w:tab/>
        <w:t xml:space="preserve">Nonrenewal </w:t>
      </w:r>
    </w:p>
    <w:p w14:paraId="7EBE128C" w14:textId="77777777" w:rsidR="003B4D26" w:rsidRDefault="009E0A60" w:rsidP="009F2CF7">
      <w:pPr>
        <w:pStyle w:val="outlinetxt4"/>
        <w:rPr>
          <w:b w:val="0"/>
        </w:rPr>
      </w:pPr>
      <w:r w:rsidRPr="003B4D26">
        <w:rPr>
          <w:b w:val="0"/>
        </w:rPr>
        <w:tab/>
      </w:r>
      <w:r w:rsidR="002D2271">
        <w:t>1</w:t>
      </w:r>
      <w:r w:rsidRPr="003B4D26">
        <w:t>.</w:t>
      </w:r>
      <w:r w:rsidRPr="003B4D26">
        <w:tab/>
      </w:r>
      <w:r w:rsidRPr="003B4D26">
        <w:rPr>
          <w:b w:val="0"/>
        </w:rPr>
        <w:t xml:space="preserve">If we decide not to renew this </w:t>
      </w:r>
      <w:r w:rsidR="00465E36">
        <w:rPr>
          <w:b w:val="0"/>
        </w:rPr>
        <w:t>P</w:t>
      </w:r>
      <w:r w:rsidRPr="003B4D26">
        <w:rPr>
          <w:b w:val="0"/>
        </w:rPr>
        <w:t>olicy, we will:</w:t>
      </w:r>
    </w:p>
    <w:p w14:paraId="5CDA6F68" w14:textId="77777777" w:rsidR="003B4D26" w:rsidRPr="003B4D26" w:rsidRDefault="009E0A60" w:rsidP="009F2CF7">
      <w:pPr>
        <w:pStyle w:val="outlinetxt5"/>
        <w:rPr>
          <w:b w:val="0"/>
        </w:rPr>
      </w:pPr>
      <w:r>
        <w:tab/>
        <w:t>a.</w:t>
      </w:r>
      <w:r>
        <w:tab/>
      </w:r>
      <w:r w:rsidRPr="003B4D26">
        <w:rPr>
          <w:b w:val="0"/>
        </w:rPr>
        <w:t>Mail or deliver written notice of nonrenewal to the first Named Insur</w:t>
      </w:r>
      <w:r w:rsidRPr="003B4D26">
        <w:rPr>
          <w:b w:val="0"/>
        </w:rPr>
        <w:t>ed and agent, if any, before</w:t>
      </w:r>
      <w:r w:rsidR="00A95C98">
        <w:rPr>
          <w:b w:val="0"/>
        </w:rPr>
        <w:t xml:space="preserve"> t</w:t>
      </w:r>
      <w:r w:rsidRPr="003B4D26">
        <w:rPr>
          <w:b w:val="0"/>
        </w:rPr>
        <w:t xml:space="preserve">he expiration date of this </w:t>
      </w:r>
      <w:r w:rsidR="00465E36">
        <w:rPr>
          <w:b w:val="0"/>
        </w:rPr>
        <w:t>P</w:t>
      </w:r>
      <w:r w:rsidRPr="003B4D26">
        <w:rPr>
          <w:b w:val="0"/>
        </w:rPr>
        <w:t>olicy</w:t>
      </w:r>
      <w:r w:rsidR="003735C3">
        <w:rPr>
          <w:b w:val="0"/>
        </w:rPr>
        <w:t>; and</w:t>
      </w:r>
      <w:r w:rsidRPr="003B4D26">
        <w:rPr>
          <w:b w:val="0"/>
        </w:rPr>
        <w:t xml:space="preserve"> </w:t>
      </w:r>
    </w:p>
    <w:p w14:paraId="6DFC9E18" w14:textId="537B07D3" w:rsidR="00534333" w:rsidRPr="009F2CF7" w:rsidRDefault="009E0A60" w:rsidP="009F2CF7">
      <w:pPr>
        <w:pStyle w:val="outlinetxt5"/>
        <w:rPr>
          <w:b w:val="0"/>
        </w:rPr>
      </w:pPr>
      <w:r w:rsidRPr="009F2CF7">
        <w:rPr>
          <w:b w:val="0"/>
        </w:rPr>
        <w:br w:type="page"/>
      </w:r>
      <w:r w:rsidR="003B4D26" w:rsidRPr="009F2CF7">
        <w:rPr>
          <w:b w:val="0"/>
        </w:rPr>
        <w:lastRenderedPageBreak/>
        <w:tab/>
      </w:r>
      <w:r w:rsidR="003B4D26" w:rsidRPr="009F2CF7">
        <w:t>b.</w:t>
      </w:r>
      <w:r w:rsidR="003B4D26" w:rsidRPr="009F2CF7">
        <w:rPr>
          <w:b w:val="0"/>
        </w:rPr>
        <w:tab/>
        <w:t>Provide at least</w:t>
      </w:r>
      <w:r w:rsidR="009F2CF7" w:rsidRPr="009F2CF7">
        <w:rPr>
          <w:b w:val="0"/>
        </w:rPr>
        <w:t xml:space="preserve"> </w:t>
      </w:r>
      <w:r w:rsidRPr="009F2CF7">
        <w:rPr>
          <w:b w:val="0"/>
        </w:rPr>
        <w:t>60 days' notice of nonrenewal</w:t>
      </w:r>
      <w:r w:rsidR="009A2A68" w:rsidRPr="009F2CF7">
        <w:rPr>
          <w:b w:val="0"/>
        </w:rPr>
        <w:t>.</w:t>
      </w:r>
    </w:p>
    <w:p w14:paraId="0F49DF88" w14:textId="526A4F8F" w:rsidR="00534333" w:rsidRDefault="009E0A60" w:rsidP="009F2CF7">
      <w:pPr>
        <w:pStyle w:val="outlinetxt4"/>
        <w:rPr>
          <w:b w:val="0"/>
        </w:rPr>
      </w:pPr>
      <w:r>
        <w:tab/>
        <w:t>2</w:t>
      </w:r>
      <w:r w:rsidR="00D509EB">
        <w:t>.</w:t>
      </w:r>
      <w:r>
        <w:tab/>
      </w:r>
      <w:r>
        <w:rPr>
          <w:b w:val="0"/>
        </w:rPr>
        <w:t>Any notice of nonrenewal will be mailed or delivered to the first Named Insured's and agent's last known addresses. If notice is mailed, proof of mailing will be suffici</w:t>
      </w:r>
      <w:r>
        <w:rPr>
          <w:b w:val="0"/>
        </w:rPr>
        <w:t xml:space="preserve">ent proof of notice. </w:t>
      </w:r>
    </w:p>
    <w:p w14:paraId="20110B99" w14:textId="31E8128E" w:rsidR="001F3E0F" w:rsidRDefault="009F2CF7" w:rsidP="009F2CF7">
      <w:pPr>
        <w:pStyle w:val="outlinetxt4"/>
        <w:rPr>
          <w:b w:val="0"/>
        </w:rPr>
      </w:pPr>
      <w:r>
        <w:br w:type="column"/>
      </w:r>
      <w:r w:rsidR="009E0A60">
        <w:tab/>
      </w:r>
      <w:r w:rsidR="002D2271">
        <w:t>3</w:t>
      </w:r>
      <w:r w:rsidR="00D509EB">
        <w:t>.</w:t>
      </w:r>
      <w:r w:rsidR="009E0A60">
        <w:tab/>
      </w:r>
      <w:r w:rsidR="009E0A60">
        <w:rPr>
          <w:b w:val="0"/>
        </w:rPr>
        <w:t xml:space="preserve">Any notice of nonrenewal will state the precise reason for nonrenewal. </w:t>
      </w:r>
    </w:p>
    <w:sectPr w:rsidR="001F3E0F" w:rsidSect="001F3E0F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type w:val="continuous"/>
      <w:pgSz w:w="12240" w:h="15840"/>
      <w:pgMar w:top="1080" w:right="1080" w:bottom="1380" w:left="1080" w:header="1080" w:footer="240" w:gutter="0"/>
      <w:cols w:num="2" w:space="48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7A4BA0" w14:textId="77777777" w:rsidR="00000000" w:rsidRDefault="009E0A60">
      <w:r>
        <w:separator/>
      </w:r>
    </w:p>
  </w:endnote>
  <w:endnote w:type="continuationSeparator" w:id="0">
    <w:p w14:paraId="3AECBEF1" w14:textId="77777777" w:rsidR="00000000" w:rsidRDefault="009E0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ISO-Font">
    <w:panose1 w:val="00000000000000000000"/>
    <w:charset w:val="02"/>
    <w:family w:val="roman"/>
    <w:notTrueType/>
    <w:pitch w:val="variable"/>
  </w:font>
  <w:font w:name="ZapfDingbats">
    <w:altName w:val="Wingdings"/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580EA8" w14:paraId="5E744E28" w14:textId="77777777">
      <w:tc>
        <w:tcPr>
          <w:tcW w:w="2201" w:type="dxa"/>
        </w:tcPr>
        <w:p w14:paraId="16A9534A" w14:textId="77777777" w:rsidR="001C4E72" w:rsidRDefault="009E0A60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A90967"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 w:rsidR="00982A11">
            <w:fldChar w:fldCharType="begin"/>
          </w:r>
          <w:r>
            <w:instrText xml:space="preserve"> NUMPAGES  \* MERGEFORMAT </w:instrText>
          </w:r>
          <w:r w:rsidR="00982A11">
            <w:fldChar w:fldCharType="separate"/>
          </w:r>
          <w:r w:rsidR="00982A11">
            <w:rPr>
              <w:noProof/>
            </w:rPr>
            <w:t>2</w:t>
          </w:r>
          <w:r w:rsidR="00982A11">
            <w:rPr>
              <w:noProof/>
            </w:rPr>
            <w:fldChar w:fldCharType="end"/>
          </w:r>
        </w:p>
      </w:tc>
      <w:tc>
        <w:tcPr>
          <w:tcW w:w="5911" w:type="dxa"/>
        </w:tcPr>
        <w:p w14:paraId="78ED0789" w14:textId="27FB8FD2" w:rsidR="001C4E72" w:rsidRDefault="009E0A60" w:rsidP="001F3E0F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384701D0" w14:textId="4E1F09D8" w:rsidR="001C4E72" w:rsidRDefault="009E0A60" w:rsidP="001F3E0F">
          <w:pPr>
            <w:pStyle w:val="isof2"/>
            <w:jc w:val="right"/>
          </w:pPr>
          <w:r>
            <w:t>BP 66 01 12 21</w:t>
          </w:r>
        </w:p>
      </w:tc>
      <w:tc>
        <w:tcPr>
          <w:tcW w:w="600" w:type="dxa"/>
        </w:tcPr>
        <w:p w14:paraId="171D69E6" w14:textId="77777777" w:rsidR="001C4E72" w:rsidRDefault="009E0A60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2EE737D0" w14:textId="77777777" w:rsidR="001C4E72" w:rsidRDefault="001C4E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580EA8" w14:paraId="78F1A32F" w14:textId="77777777">
      <w:tc>
        <w:tcPr>
          <w:tcW w:w="2201" w:type="dxa"/>
        </w:tcPr>
        <w:p w14:paraId="111D36B1" w14:textId="65564A80" w:rsidR="001C4E72" w:rsidRDefault="009E0A60" w:rsidP="001F3E0F">
          <w:pPr>
            <w:pStyle w:val="isof2"/>
            <w:jc w:val="left"/>
          </w:pPr>
          <w:r>
            <w:t>BP 66 01 12 21</w:t>
          </w:r>
        </w:p>
      </w:tc>
      <w:tc>
        <w:tcPr>
          <w:tcW w:w="5911" w:type="dxa"/>
        </w:tcPr>
        <w:p w14:paraId="28C7D515" w14:textId="37C3DE6D" w:rsidR="001C4E72" w:rsidRDefault="009E0A60" w:rsidP="001F3E0F">
          <w:pPr>
            <w:pStyle w:val="isof1"/>
            <w:jc w:val="center"/>
          </w:pPr>
          <w:r>
            <w:t xml:space="preserve">© Insurance </w:t>
          </w:r>
          <w:r>
            <w:t>Services Office, Inc., 2021 </w:t>
          </w:r>
        </w:p>
      </w:tc>
      <w:tc>
        <w:tcPr>
          <w:tcW w:w="2088" w:type="dxa"/>
        </w:tcPr>
        <w:p w14:paraId="154643A0" w14:textId="77777777" w:rsidR="001C4E72" w:rsidRDefault="009E0A60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A90967"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 w:rsidR="00982A11">
            <w:fldChar w:fldCharType="begin"/>
          </w:r>
          <w:r>
            <w:instrText xml:space="preserve"> NUMPAGES  \* MERGEFORMAT </w:instrText>
          </w:r>
          <w:r w:rsidR="00982A11">
            <w:fldChar w:fldCharType="separate"/>
          </w:r>
          <w:r w:rsidR="00982A11">
            <w:rPr>
              <w:noProof/>
            </w:rPr>
            <w:t>2</w:t>
          </w:r>
          <w:r w:rsidR="00982A11">
            <w:rPr>
              <w:noProof/>
            </w:rPr>
            <w:fldChar w:fldCharType="end"/>
          </w:r>
        </w:p>
      </w:tc>
      <w:tc>
        <w:tcPr>
          <w:tcW w:w="600" w:type="dxa"/>
        </w:tcPr>
        <w:p w14:paraId="439CFF0E" w14:textId="77777777" w:rsidR="001C4E72" w:rsidRDefault="009E0A60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690E3FE0" w14:textId="77777777" w:rsidR="001C4E72" w:rsidRDefault="001C4E7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580EA8" w14:paraId="35362C75" w14:textId="77777777">
      <w:tc>
        <w:tcPr>
          <w:tcW w:w="940" w:type="pct"/>
        </w:tcPr>
        <w:p w14:paraId="4BB5F54E" w14:textId="7A5451FA" w:rsidR="001F3E0F" w:rsidRDefault="009E0A60" w:rsidP="001F3E0F">
          <w:pPr>
            <w:pStyle w:val="isof2"/>
            <w:jc w:val="left"/>
          </w:pPr>
          <w:r>
            <w:t>BP 66 01 12 21</w:t>
          </w:r>
        </w:p>
      </w:tc>
      <w:tc>
        <w:tcPr>
          <w:tcW w:w="2885" w:type="pct"/>
        </w:tcPr>
        <w:p w14:paraId="1E907FB7" w14:textId="0FD9DCFC" w:rsidR="001F3E0F" w:rsidRDefault="009E0A60" w:rsidP="001F3E0F">
          <w:pPr>
            <w:pStyle w:val="isof1"/>
            <w:jc w:val="center"/>
          </w:pPr>
          <w:r>
            <w:t xml:space="preserve">© Insurance Services Office, </w:t>
          </w:r>
          <w:r>
            <w:t>Inc., 2021 </w:t>
          </w:r>
        </w:p>
      </w:tc>
      <w:tc>
        <w:tcPr>
          <w:tcW w:w="890" w:type="pct"/>
        </w:tcPr>
        <w:p w14:paraId="288042CF" w14:textId="16FD495E" w:rsidR="001F3E0F" w:rsidRDefault="009E0A60" w:rsidP="001F3E0F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 w:rsidR="004B3E68">
            <w:fldChar w:fldCharType="begin"/>
          </w:r>
          <w:r w:rsidR="004B3E68">
            <w:instrText xml:space="preserve"> NUMPAGES  \* MERGEFORMAT </w:instrText>
          </w:r>
          <w:r w:rsidR="004B3E68">
            <w:fldChar w:fldCharType="separate"/>
          </w:r>
          <w:r>
            <w:rPr>
              <w:noProof/>
            </w:rPr>
            <w:t>2</w:t>
          </w:r>
          <w:r w:rsidR="004B3E68">
            <w:rPr>
              <w:noProof/>
            </w:rPr>
            <w:fldChar w:fldCharType="end"/>
          </w:r>
        </w:p>
      </w:tc>
      <w:tc>
        <w:tcPr>
          <w:tcW w:w="278" w:type="pct"/>
        </w:tcPr>
        <w:p w14:paraId="5B8FC2EF" w14:textId="77777777" w:rsidR="001F3E0F" w:rsidRDefault="001F3E0F">
          <w:pPr>
            <w:jc w:val="right"/>
          </w:pPr>
        </w:p>
      </w:tc>
    </w:tr>
  </w:tbl>
  <w:p w14:paraId="0F24E218" w14:textId="77777777" w:rsidR="001F3E0F" w:rsidRDefault="001F3E0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580EA8" w14:paraId="6746F3BE" w14:textId="77777777">
      <w:tc>
        <w:tcPr>
          <w:tcW w:w="2201" w:type="dxa"/>
        </w:tcPr>
        <w:p w14:paraId="5B0F13F9" w14:textId="77777777" w:rsidR="00A90967" w:rsidRDefault="009E0A60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 w:rsidR="00982A11">
            <w:fldChar w:fldCharType="begin"/>
          </w:r>
          <w:r>
            <w:instrText xml:space="preserve"> NUMPAGES  \* MERGEFORMAT </w:instrText>
          </w:r>
          <w:r w:rsidR="00982A11">
            <w:fldChar w:fldCharType="separate"/>
          </w:r>
          <w:r w:rsidR="00982A11">
            <w:rPr>
              <w:noProof/>
            </w:rPr>
            <w:t>2</w:t>
          </w:r>
          <w:r w:rsidR="00982A11">
            <w:rPr>
              <w:noProof/>
            </w:rPr>
            <w:fldChar w:fldCharType="end"/>
          </w:r>
        </w:p>
      </w:tc>
      <w:tc>
        <w:tcPr>
          <w:tcW w:w="5911" w:type="dxa"/>
        </w:tcPr>
        <w:p w14:paraId="6C7E1DBB" w14:textId="2EB2BE26" w:rsidR="00A90967" w:rsidRDefault="009E0A60" w:rsidP="001F3E0F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3D478CD0" w14:textId="01AB5D33" w:rsidR="00A90967" w:rsidRDefault="009E0A60" w:rsidP="001F3E0F">
          <w:pPr>
            <w:pStyle w:val="isof2"/>
            <w:jc w:val="right"/>
          </w:pPr>
          <w:r>
            <w:t>BP 66 01 12 21</w:t>
          </w:r>
        </w:p>
      </w:tc>
      <w:tc>
        <w:tcPr>
          <w:tcW w:w="600" w:type="dxa"/>
        </w:tcPr>
        <w:p w14:paraId="7CF1E764" w14:textId="77777777" w:rsidR="00A90967" w:rsidRDefault="009E0A60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2801A926" w14:textId="77777777" w:rsidR="00A90967" w:rsidRDefault="00A9096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580EA8" w14:paraId="0158BE57" w14:textId="77777777">
      <w:tc>
        <w:tcPr>
          <w:tcW w:w="2201" w:type="dxa"/>
        </w:tcPr>
        <w:p w14:paraId="6AADE616" w14:textId="7A681E04" w:rsidR="00A90967" w:rsidRDefault="009E0A60" w:rsidP="001F3E0F">
          <w:pPr>
            <w:pStyle w:val="isof2"/>
            <w:jc w:val="left"/>
          </w:pPr>
          <w:r>
            <w:t>BP 66 01 12 21</w:t>
          </w:r>
        </w:p>
      </w:tc>
      <w:tc>
        <w:tcPr>
          <w:tcW w:w="5911" w:type="dxa"/>
        </w:tcPr>
        <w:p w14:paraId="2C60CE48" w14:textId="4E5EF10A" w:rsidR="00A90967" w:rsidRDefault="009E0A60" w:rsidP="001F3E0F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18D67667" w14:textId="77777777" w:rsidR="00A90967" w:rsidRDefault="009E0A60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 w:rsidR="00982A11">
            <w:fldChar w:fldCharType="begin"/>
          </w:r>
          <w:r>
            <w:instrText xml:space="preserve"> NUMPAGES  \* MERGEFORMAT </w:instrText>
          </w:r>
          <w:r w:rsidR="00982A11">
            <w:fldChar w:fldCharType="separate"/>
          </w:r>
          <w:r w:rsidR="00982A11">
            <w:rPr>
              <w:noProof/>
            </w:rPr>
            <w:t>2</w:t>
          </w:r>
          <w:r w:rsidR="00982A11">
            <w:rPr>
              <w:noProof/>
            </w:rPr>
            <w:fldChar w:fldCharType="end"/>
          </w:r>
        </w:p>
      </w:tc>
      <w:tc>
        <w:tcPr>
          <w:tcW w:w="600" w:type="dxa"/>
        </w:tcPr>
        <w:p w14:paraId="76890383" w14:textId="77777777" w:rsidR="00A90967" w:rsidRDefault="009E0A60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448ACBEC" w14:textId="77777777" w:rsidR="00A90967" w:rsidRDefault="00A90967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580EA8" w14:paraId="3DBB3C9B" w14:textId="77777777">
      <w:tc>
        <w:tcPr>
          <w:tcW w:w="2201" w:type="dxa"/>
        </w:tcPr>
        <w:p w14:paraId="2B868664" w14:textId="7F206BD8" w:rsidR="00A90967" w:rsidRDefault="009E0A60" w:rsidP="001F3E0F">
          <w:pPr>
            <w:pStyle w:val="isof2"/>
            <w:jc w:val="left"/>
          </w:pPr>
          <w:r>
            <w:t>BP 66 01 12 21</w:t>
          </w:r>
        </w:p>
      </w:tc>
      <w:tc>
        <w:tcPr>
          <w:tcW w:w="5911" w:type="dxa"/>
        </w:tcPr>
        <w:p w14:paraId="62DE6824" w14:textId="48038418" w:rsidR="00A90967" w:rsidRDefault="009E0A60" w:rsidP="001F3E0F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094E27AA" w14:textId="77777777" w:rsidR="00A90967" w:rsidRDefault="009E0A60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982A11">
            <w:fldChar w:fldCharType="begin"/>
          </w:r>
          <w:r>
            <w:instrText xml:space="preserve"> NUMPAGES  \* MERGEFORMAT </w:instrText>
          </w:r>
          <w:r w:rsidR="00982A11">
            <w:fldChar w:fldCharType="separate"/>
          </w:r>
          <w:r w:rsidR="00982A11">
            <w:rPr>
              <w:noProof/>
            </w:rPr>
            <w:t>2</w:t>
          </w:r>
          <w:r w:rsidR="00982A11">
            <w:rPr>
              <w:noProof/>
            </w:rPr>
            <w:fldChar w:fldCharType="end"/>
          </w:r>
        </w:p>
      </w:tc>
      <w:tc>
        <w:tcPr>
          <w:tcW w:w="600" w:type="dxa"/>
        </w:tcPr>
        <w:p w14:paraId="16545E88" w14:textId="77777777" w:rsidR="00A90967" w:rsidRDefault="009E0A60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5310DECC" w14:textId="77777777" w:rsidR="00A90967" w:rsidRDefault="00A90967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580EA8" w14:paraId="6CA0DA57" w14:textId="77777777">
      <w:tc>
        <w:tcPr>
          <w:tcW w:w="940" w:type="pct"/>
        </w:tcPr>
        <w:p w14:paraId="5D3E3666" w14:textId="62E0F7B5" w:rsidR="001F3E0F" w:rsidRDefault="009E0A60" w:rsidP="001F3E0F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 w:rsidR="004B3E68">
            <w:fldChar w:fldCharType="begin"/>
          </w:r>
          <w:r w:rsidR="004B3E68">
            <w:instrText xml:space="preserve"> NUMPAGES  \* MERGEFORMAT </w:instrText>
          </w:r>
          <w:r w:rsidR="004B3E68">
            <w:fldChar w:fldCharType="separate"/>
          </w:r>
          <w:r>
            <w:rPr>
              <w:noProof/>
            </w:rPr>
            <w:t>3</w:t>
          </w:r>
          <w:r w:rsidR="004B3E68">
            <w:rPr>
              <w:noProof/>
            </w:rPr>
            <w:fldChar w:fldCharType="end"/>
          </w:r>
        </w:p>
      </w:tc>
      <w:tc>
        <w:tcPr>
          <w:tcW w:w="2885" w:type="pct"/>
        </w:tcPr>
        <w:p w14:paraId="36B9CD8F" w14:textId="7D23E032" w:rsidR="001F3E0F" w:rsidRDefault="009E0A60" w:rsidP="001F3E0F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110FAD03" w14:textId="71E51A03" w:rsidR="001F3E0F" w:rsidRDefault="009E0A60" w:rsidP="001F3E0F">
          <w:pPr>
            <w:pStyle w:val="isof2"/>
            <w:jc w:val="right"/>
          </w:pPr>
          <w:r>
            <w:t>BP 66 01 12 21</w:t>
          </w:r>
        </w:p>
      </w:tc>
      <w:tc>
        <w:tcPr>
          <w:tcW w:w="278" w:type="pct"/>
        </w:tcPr>
        <w:p w14:paraId="216CF933" w14:textId="77777777" w:rsidR="001F3E0F" w:rsidRDefault="001F3E0F">
          <w:pPr>
            <w:jc w:val="right"/>
          </w:pPr>
        </w:p>
      </w:tc>
    </w:tr>
  </w:tbl>
  <w:p w14:paraId="6DDE7644" w14:textId="77777777" w:rsidR="00A90967" w:rsidRPr="001F3E0F" w:rsidRDefault="00A90967" w:rsidP="001F3E0F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580EA8" w14:paraId="6BF40829" w14:textId="77777777">
      <w:tc>
        <w:tcPr>
          <w:tcW w:w="940" w:type="pct"/>
        </w:tcPr>
        <w:p w14:paraId="3ADA1A15" w14:textId="0BEA01A3" w:rsidR="001F3E0F" w:rsidRDefault="009E0A60" w:rsidP="001F3E0F">
          <w:pPr>
            <w:pStyle w:val="isof2"/>
            <w:jc w:val="left"/>
          </w:pPr>
          <w:r>
            <w:t>BP 66 01 12 21</w:t>
          </w:r>
        </w:p>
      </w:tc>
      <w:tc>
        <w:tcPr>
          <w:tcW w:w="2885" w:type="pct"/>
        </w:tcPr>
        <w:p w14:paraId="5C277357" w14:textId="2B4D7DB1" w:rsidR="001F3E0F" w:rsidRDefault="009E0A60" w:rsidP="001F3E0F">
          <w:pPr>
            <w:pStyle w:val="isof1"/>
            <w:jc w:val="center"/>
          </w:pPr>
          <w:r>
            <w:t xml:space="preserve">© </w:t>
          </w:r>
          <w:r>
            <w:t>Insurance Services Office, Inc., 2021 </w:t>
          </w:r>
        </w:p>
      </w:tc>
      <w:tc>
        <w:tcPr>
          <w:tcW w:w="890" w:type="pct"/>
        </w:tcPr>
        <w:p w14:paraId="7080B708" w14:textId="6D77A950" w:rsidR="001F3E0F" w:rsidRDefault="009E0A60" w:rsidP="001F3E0F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 w:rsidR="004B3E68">
            <w:fldChar w:fldCharType="begin"/>
          </w:r>
          <w:r w:rsidR="004B3E68">
            <w:instrText xml:space="preserve"> NUMPAGES  \* MERGEFORMAT </w:instrText>
          </w:r>
          <w:r w:rsidR="004B3E68">
            <w:fldChar w:fldCharType="separate"/>
          </w:r>
          <w:r>
            <w:rPr>
              <w:noProof/>
            </w:rPr>
            <w:t>3</w:t>
          </w:r>
          <w:r w:rsidR="004B3E68">
            <w:rPr>
              <w:noProof/>
            </w:rPr>
            <w:fldChar w:fldCharType="end"/>
          </w:r>
        </w:p>
      </w:tc>
      <w:tc>
        <w:tcPr>
          <w:tcW w:w="278" w:type="pct"/>
        </w:tcPr>
        <w:p w14:paraId="14FA935D" w14:textId="77777777" w:rsidR="001F3E0F" w:rsidRDefault="001F3E0F">
          <w:pPr>
            <w:jc w:val="right"/>
          </w:pPr>
        </w:p>
      </w:tc>
    </w:tr>
  </w:tbl>
  <w:p w14:paraId="56DD3B7C" w14:textId="77777777" w:rsidR="00A90967" w:rsidRPr="001F3E0F" w:rsidRDefault="00A90967" w:rsidP="001F3E0F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580EA8" w14:paraId="41B34E19" w14:textId="77777777">
      <w:tc>
        <w:tcPr>
          <w:tcW w:w="2201" w:type="dxa"/>
        </w:tcPr>
        <w:p w14:paraId="02A4B132" w14:textId="2B04AF9F" w:rsidR="00A90967" w:rsidRDefault="009E0A60" w:rsidP="001F3E0F">
          <w:pPr>
            <w:pStyle w:val="isof2"/>
            <w:jc w:val="left"/>
          </w:pPr>
          <w:r>
            <w:t>BP 66 01 12 21</w:t>
          </w:r>
        </w:p>
      </w:tc>
      <w:tc>
        <w:tcPr>
          <w:tcW w:w="5911" w:type="dxa"/>
        </w:tcPr>
        <w:p w14:paraId="032E8430" w14:textId="33FFBCE6" w:rsidR="00A90967" w:rsidRDefault="009E0A60" w:rsidP="001F3E0F">
          <w:pPr>
            <w:pStyle w:val="isof1"/>
            <w:jc w:val="center"/>
          </w:pPr>
          <w:r>
            <w:t xml:space="preserve">© </w:t>
          </w:r>
          <w:r>
            <w:t>Insurance Services Office, Inc., 2021 </w:t>
          </w:r>
        </w:p>
      </w:tc>
      <w:tc>
        <w:tcPr>
          <w:tcW w:w="2088" w:type="dxa"/>
        </w:tcPr>
        <w:p w14:paraId="2A91E1AF" w14:textId="77777777" w:rsidR="00A90967" w:rsidRDefault="009E0A60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982A11">
            <w:fldChar w:fldCharType="begin"/>
          </w:r>
          <w:r>
            <w:instrText xml:space="preserve"> NUMPAGES  \* MERGEFORMAT </w:instrText>
          </w:r>
          <w:r w:rsidR="00982A11">
            <w:fldChar w:fldCharType="separate"/>
          </w:r>
          <w:r w:rsidR="00982A11">
            <w:rPr>
              <w:noProof/>
            </w:rPr>
            <w:t>2</w:t>
          </w:r>
          <w:r w:rsidR="00982A11">
            <w:rPr>
              <w:noProof/>
            </w:rPr>
            <w:fldChar w:fldCharType="end"/>
          </w:r>
        </w:p>
      </w:tc>
      <w:tc>
        <w:tcPr>
          <w:tcW w:w="600" w:type="dxa"/>
        </w:tcPr>
        <w:p w14:paraId="398BC28C" w14:textId="77777777" w:rsidR="00A90967" w:rsidRDefault="009E0A60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16C7FBBD" w14:textId="77777777" w:rsidR="00A90967" w:rsidRDefault="00A909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F95CE0" w14:textId="77777777" w:rsidR="00000000" w:rsidRDefault="009E0A60">
      <w:r>
        <w:separator/>
      </w:r>
    </w:p>
  </w:footnote>
  <w:footnote w:type="continuationSeparator" w:id="0">
    <w:p w14:paraId="251876F3" w14:textId="77777777" w:rsidR="00000000" w:rsidRDefault="009E0A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1C1644" w14:textId="77777777" w:rsidR="001F3E0F" w:rsidRDefault="001F3E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56700C" w14:textId="77777777" w:rsidR="001F3E0F" w:rsidRDefault="001F3E0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580EA8" w14:paraId="1020E99D" w14:textId="77777777">
      <w:tc>
        <w:tcPr>
          <w:tcW w:w="2481" w:type="pct"/>
        </w:tcPr>
        <w:p w14:paraId="150275A2" w14:textId="77777777" w:rsidR="001F3E0F" w:rsidRDefault="001F3E0F">
          <w:pPr>
            <w:pStyle w:val="Header"/>
          </w:pPr>
        </w:p>
      </w:tc>
      <w:tc>
        <w:tcPr>
          <w:tcW w:w="2519" w:type="pct"/>
        </w:tcPr>
        <w:p w14:paraId="1A678333" w14:textId="26C442F3" w:rsidR="001F3E0F" w:rsidRDefault="009E0A60" w:rsidP="001F3E0F">
          <w:pPr>
            <w:pStyle w:val="isof2"/>
            <w:jc w:val="right"/>
          </w:pPr>
          <w:r>
            <w:t>BUSINESSOWNERS</w:t>
          </w:r>
        </w:p>
      </w:tc>
    </w:tr>
    <w:tr w:rsidR="00580EA8" w14:paraId="7DE72004" w14:textId="77777777">
      <w:tc>
        <w:tcPr>
          <w:tcW w:w="2481" w:type="pct"/>
        </w:tcPr>
        <w:p w14:paraId="59AED458" w14:textId="77777777" w:rsidR="001F3E0F" w:rsidRDefault="001F3E0F">
          <w:pPr>
            <w:pStyle w:val="Header"/>
          </w:pPr>
        </w:p>
      </w:tc>
      <w:tc>
        <w:tcPr>
          <w:tcW w:w="2519" w:type="pct"/>
        </w:tcPr>
        <w:p w14:paraId="23152989" w14:textId="524923BE" w:rsidR="001F3E0F" w:rsidRDefault="009E0A60" w:rsidP="001F3E0F">
          <w:pPr>
            <w:pStyle w:val="isof2"/>
            <w:jc w:val="right"/>
          </w:pPr>
          <w:r>
            <w:t>BP 66 01 12 21</w:t>
          </w:r>
        </w:p>
      </w:tc>
    </w:tr>
  </w:tbl>
  <w:p w14:paraId="5A1BE944" w14:textId="5AED0417" w:rsidR="001F3E0F" w:rsidRDefault="001F3E0F">
    <w:pPr>
      <w:pStyle w:val="Header"/>
    </w:pPr>
  </w:p>
  <w:p w14:paraId="3BEE9AD0" w14:textId="77777777" w:rsidR="001F3E0F" w:rsidRDefault="009E0A60">
    <w:pPr>
      <w:pStyle w:val="isof3"/>
    </w:pPr>
    <w:r>
      <w:t>THIS ENDORSEMENT CHANGES THE POLICY.  PLEASE READ IT CAREFULLY.</w:t>
    </w:r>
  </w:p>
  <w:p w14:paraId="51C2DEEA" w14:textId="77777777" w:rsidR="001F3E0F" w:rsidRDefault="001F3E0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AE2CE6" w14:textId="77777777" w:rsidR="00A90967" w:rsidRDefault="00A9096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2FBA9D" w14:textId="77777777" w:rsidR="00A90967" w:rsidRDefault="00A90967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5040"/>
      <w:gridCol w:w="5148"/>
    </w:tblGrid>
    <w:tr w:rsidR="00580EA8" w14:paraId="457394A8" w14:textId="77777777">
      <w:tc>
        <w:tcPr>
          <w:tcW w:w="5040" w:type="dxa"/>
        </w:tcPr>
        <w:p w14:paraId="62EE13EC" w14:textId="77777777" w:rsidR="00A90967" w:rsidRDefault="009E0A60">
          <w:pPr>
            <w:pStyle w:val="isof1"/>
            <w:jc w:val="left"/>
          </w:pPr>
          <w:r>
            <w:t>POLICY NUMBER:</w:t>
          </w:r>
        </w:p>
      </w:tc>
      <w:tc>
        <w:tcPr>
          <w:tcW w:w="5148" w:type="dxa"/>
        </w:tcPr>
        <w:p w14:paraId="627F3726" w14:textId="77777777" w:rsidR="00A90967" w:rsidRDefault="009E0A60">
          <w:pPr>
            <w:pStyle w:val="isof2"/>
            <w:jc w:val="right"/>
          </w:pPr>
          <w:r>
            <w:t>BUSINESSOWNERS</w:t>
          </w:r>
        </w:p>
      </w:tc>
    </w:tr>
    <w:tr w:rsidR="00580EA8" w14:paraId="115D5ABE" w14:textId="77777777">
      <w:tc>
        <w:tcPr>
          <w:tcW w:w="5040" w:type="dxa"/>
        </w:tcPr>
        <w:p w14:paraId="7E1AC16D" w14:textId="77777777" w:rsidR="00A90967" w:rsidRDefault="00A90967">
          <w:pPr>
            <w:pStyle w:val="Header"/>
          </w:pPr>
        </w:p>
      </w:tc>
      <w:tc>
        <w:tcPr>
          <w:tcW w:w="5148" w:type="dxa"/>
        </w:tcPr>
        <w:p w14:paraId="637B6EFA" w14:textId="5AB32893" w:rsidR="00A90967" w:rsidRDefault="009E0A60" w:rsidP="001F3E0F">
          <w:pPr>
            <w:pStyle w:val="isof2"/>
            <w:jc w:val="right"/>
          </w:pPr>
          <w:r>
            <w:t>BP 66 01 12 21</w:t>
          </w:r>
        </w:p>
      </w:tc>
    </w:tr>
  </w:tbl>
  <w:p w14:paraId="456EF068" w14:textId="77777777" w:rsidR="00A90967" w:rsidRDefault="00A90967">
    <w:pPr>
      <w:pStyle w:val="Header"/>
    </w:pPr>
  </w:p>
  <w:p w14:paraId="4C09A743" w14:textId="77777777" w:rsidR="00A90967" w:rsidRDefault="009E0A60">
    <w:pPr>
      <w:pStyle w:val="isof3"/>
    </w:pPr>
    <w:r>
      <w:t>THIS ENDORSEMENT CHANGES THE POLICY.  PLEASE READ IT CAREFULLY.</w:t>
    </w:r>
  </w:p>
  <w:p w14:paraId="29629B3E" w14:textId="77777777" w:rsidR="00A90967" w:rsidRDefault="00A90967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F726AE" w14:textId="77777777" w:rsidR="00A90967" w:rsidRPr="001F3E0F" w:rsidRDefault="00A90967" w:rsidP="001F3E0F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BB7314" w14:textId="77777777" w:rsidR="00A90967" w:rsidRPr="001F3E0F" w:rsidRDefault="00A90967" w:rsidP="001F3E0F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5040"/>
      <w:gridCol w:w="5148"/>
    </w:tblGrid>
    <w:tr w:rsidR="00580EA8" w14:paraId="68921221" w14:textId="77777777">
      <w:tc>
        <w:tcPr>
          <w:tcW w:w="5040" w:type="dxa"/>
        </w:tcPr>
        <w:p w14:paraId="2C024CB8" w14:textId="77777777" w:rsidR="00A90967" w:rsidRDefault="009E0A60">
          <w:pPr>
            <w:pStyle w:val="isof1"/>
            <w:jc w:val="left"/>
          </w:pPr>
          <w:r>
            <w:t>POLICY NUMBER:</w:t>
          </w:r>
        </w:p>
      </w:tc>
      <w:tc>
        <w:tcPr>
          <w:tcW w:w="5148" w:type="dxa"/>
        </w:tcPr>
        <w:p w14:paraId="6F45EC95" w14:textId="77777777" w:rsidR="00A90967" w:rsidRDefault="009E0A60">
          <w:pPr>
            <w:pStyle w:val="isof2"/>
            <w:jc w:val="right"/>
          </w:pPr>
          <w:r>
            <w:t>BUSINESSOWNERS</w:t>
          </w:r>
        </w:p>
      </w:tc>
    </w:tr>
    <w:tr w:rsidR="00580EA8" w14:paraId="2D46E405" w14:textId="77777777">
      <w:tc>
        <w:tcPr>
          <w:tcW w:w="5040" w:type="dxa"/>
        </w:tcPr>
        <w:p w14:paraId="46CE5B86" w14:textId="77777777" w:rsidR="00A90967" w:rsidRDefault="00A90967">
          <w:pPr>
            <w:pStyle w:val="Header"/>
          </w:pPr>
        </w:p>
      </w:tc>
      <w:tc>
        <w:tcPr>
          <w:tcW w:w="5148" w:type="dxa"/>
        </w:tcPr>
        <w:p w14:paraId="7599EDDB" w14:textId="11AE94CF" w:rsidR="00A90967" w:rsidRDefault="009E0A60" w:rsidP="001F3E0F">
          <w:pPr>
            <w:pStyle w:val="isof2"/>
            <w:jc w:val="right"/>
          </w:pPr>
          <w:r>
            <w:t>BP 66 01 12 21</w:t>
          </w:r>
        </w:p>
      </w:tc>
    </w:tr>
  </w:tbl>
  <w:p w14:paraId="13A6583B" w14:textId="77777777" w:rsidR="00A90967" w:rsidRDefault="00A90967">
    <w:pPr>
      <w:pStyle w:val="Header"/>
    </w:pPr>
  </w:p>
  <w:p w14:paraId="6F937CB0" w14:textId="77777777" w:rsidR="00A90967" w:rsidRDefault="009E0A60">
    <w:pPr>
      <w:pStyle w:val="isof3"/>
    </w:pPr>
    <w:r>
      <w:t>THIS ENDORSEMENT CHANGES THE POLICY.  PLEASE READ IT CAREFULLY.</w:t>
    </w:r>
  </w:p>
  <w:p w14:paraId="0823610E" w14:textId="77777777" w:rsidR="00A90967" w:rsidRDefault="00A909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removePersonalInformation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0"/>
  <w:consecutiveHyphenLimit w:val="3"/>
  <w:hyphenationZone w:val="480"/>
  <w:evenAndOddHeaders/>
  <w:drawingGridHorizontalSpacing w:val="100"/>
  <w:drawingGridVerticalSpacing w:val="136"/>
  <w:displayHorizontalDrawingGridEvery w:val="2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MDBM$" w:val="BP_01_21_07_02"/>
    <w:docVar w:name="isoform$" w:val="Y"/>
    <w:docVar w:name="ISOLongName$" w:val=" "/>
    <w:docVar w:name="nc$" w:val=" 2"/>
    <w:docVar w:name="nct$" w:val=" 2"/>
    <w:docVar w:name="nd$" w:val=" 1"/>
    <w:docVar w:name="newdoc$" w:val="N"/>
    <w:docVar w:name="nl$" w:val=" 1"/>
    <w:docVar w:name="nm$" w:val=" 4"/>
    <w:docVar w:name="nr$" w:val=" 1"/>
    <w:docVar w:name="setmark$" w:val="Y"/>
    <w:docVar w:name="styleflag$" w:val="N"/>
    <w:docVar w:name="title$" w:val="Commercial"/>
  </w:docVars>
  <w:rsids>
    <w:rsidRoot w:val="00534333"/>
    <w:rsid w:val="00027666"/>
    <w:rsid w:val="00054316"/>
    <w:rsid w:val="00060681"/>
    <w:rsid w:val="00065560"/>
    <w:rsid w:val="00082FAE"/>
    <w:rsid w:val="00083411"/>
    <w:rsid w:val="000876CE"/>
    <w:rsid w:val="000E2DB8"/>
    <w:rsid w:val="00136375"/>
    <w:rsid w:val="001428CE"/>
    <w:rsid w:val="00170278"/>
    <w:rsid w:val="00170A9E"/>
    <w:rsid w:val="00186B03"/>
    <w:rsid w:val="0019643C"/>
    <w:rsid w:val="001A7A5D"/>
    <w:rsid w:val="001C4E72"/>
    <w:rsid w:val="001D21FE"/>
    <w:rsid w:val="001D58B8"/>
    <w:rsid w:val="001F3E0F"/>
    <w:rsid w:val="00203F5A"/>
    <w:rsid w:val="00242F2C"/>
    <w:rsid w:val="00243EC0"/>
    <w:rsid w:val="00263BE7"/>
    <w:rsid w:val="00277051"/>
    <w:rsid w:val="002C2228"/>
    <w:rsid w:val="002D2271"/>
    <w:rsid w:val="002D25A3"/>
    <w:rsid w:val="00306C01"/>
    <w:rsid w:val="003501AF"/>
    <w:rsid w:val="00360B36"/>
    <w:rsid w:val="00364E09"/>
    <w:rsid w:val="003735C3"/>
    <w:rsid w:val="003B4D26"/>
    <w:rsid w:val="003C04C7"/>
    <w:rsid w:val="003E4771"/>
    <w:rsid w:val="003E541D"/>
    <w:rsid w:val="00406305"/>
    <w:rsid w:val="00425D13"/>
    <w:rsid w:val="00427342"/>
    <w:rsid w:val="004366AE"/>
    <w:rsid w:val="00437CED"/>
    <w:rsid w:val="0045510C"/>
    <w:rsid w:val="00465E36"/>
    <w:rsid w:val="0049248E"/>
    <w:rsid w:val="00496A4B"/>
    <w:rsid w:val="004B3E68"/>
    <w:rsid w:val="004D4027"/>
    <w:rsid w:val="004E4C5B"/>
    <w:rsid w:val="00524A9A"/>
    <w:rsid w:val="005340D2"/>
    <w:rsid w:val="00534333"/>
    <w:rsid w:val="0053639F"/>
    <w:rsid w:val="005375E7"/>
    <w:rsid w:val="00542F21"/>
    <w:rsid w:val="00543552"/>
    <w:rsid w:val="005601F6"/>
    <w:rsid w:val="00565DD4"/>
    <w:rsid w:val="00574998"/>
    <w:rsid w:val="00580EA8"/>
    <w:rsid w:val="005A4A77"/>
    <w:rsid w:val="005A5E49"/>
    <w:rsid w:val="005B2EDC"/>
    <w:rsid w:val="005C24CB"/>
    <w:rsid w:val="005C2676"/>
    <w:rsid w:val="005D5C24"/>
    <w:rsid w:val="005D677D"/>
    <w:rsid w:val="006227FA"/>
    <w:rsid w:val="00625FEE"/>
    <w:rsid w:val="006443D8"/>
    <w:rsid w:val="00646F1F"/>
    <w:rsid w:val="00666048"/>
    <w:rsid w:val="00673025"/>
    <w:rsid w:val="006B4B95"/>
    <w:rsid w:val="006C6A52"/>
    <w:rsid w:val="006D0516"/>
    <w:rsid w:val="006D63AB"/>
    <w:rsid w:val="00700684"/>
    <w:rsid w:val="0072372B"/>
    <w:rsid w:val="00726A89"/>
    <w:rsid w:val="007301FF"/>
    <w:rsid w:val="00751E0A"/>
    <w:rsid w:val="00783DD1"/>
    <w:rsid w:val="00791DBF"/>
    <w:rsid w:val="007B447D"/>
    <w:rsid w:val="007C319B"/>
    <w:rsid w:val="007E15F9"/>
    <w:rsid w:val="007E79EE"/>
    <w:rsid w:val="007F4088"/>
    <w:rsid w:val="008313CB"/>
    <w:rsid w:val="008771B6"/>
    <w:rsid w:val="00896DFB"/>
    <w:rsid w:val="008A6C99"/>
    <w:rsid w:val="008D61FC"/>
    <w:rsid w:val="008E4856"/>
    <w:rsid w:val="008E4864"/>
    <w:rsid w:val="009128D0"/>
    <w:rsid w:val="00936548"/>
    <w:rsid w:val="009766A1"/>
    <w:rsid w:val="00982A11"/>
    <w:rsid w:val="00986D16"/>
    <w:rsid w:val="009A2A68"/>
    <w:rsid w:val="009B1DA3"/>
    <w:rsid w:val="009E0A60"/>
    <w:rsid w:val="009E575F"/>
    <w:rsid w:val="009F2A79"/>
    <w:rsid w:val="009F2CF7"/>
    <w:rsid w:val="00A0206A"/>
    <w:rsid w:val="00A27C00"/>
    <w:rsid w:val="00A42B48"/>
    <w:rsid w:val="00A4582A"/>
    <w:rsid w:val="00A46788"/>
    <w:rsid w:val="00A90967"/>
    <w:rsid w:val="00A95C98"/>
    <w:rsid w:val="00A9794B"/>
    <w:rsid w:val="00AB7794"/>
    <w:rsid w:val="00B42431"/>
    <w:rsid w:val="00B80E4A"/>
    <w:rsid w:val="00BA0944"/>
    <w:rsid w:val="00BA2252"/>
    <w:rsid w:val="00BA5C2C"/>
    <w:rsid w:val="00BB2A10"/>
    <w:rsid w:val="00BD1FD4"/>
    <w:rsid w:val="00C87A14"/>
    <w:rsid w:val="00CA003F"/>
    <w:rsid w:val="00CA4869"/>
    <w:rsid w:val="00CC35A1"/>
    <w:rsid w:val="00CE0A3C"/>
    <w:rsid w:val="00CF1CA6"/>
    <w:rsid w:val="00CF5479"/>
    <w:rsid w:val="00D02DC3"/>
    <w:rsid w:val="00D32A3B"/>
    <w:rsid w:val="00D509EB"/>
    <w:rsid w:val="00D52DAC"/>
    <w:rsid w:val="00D912AE"/>
    <w:rsid w:val="00D96949"/>
    <w:rsid w:val="00DA6651"/>
    <w:rsid w:val="00DD1F04"/>
    <w:rsid w:val="00DF2952"/>
    <w:rsid w:val="00E04FC5"/>
    <w:rsid w:val="00E65FB8"/>
    <w:rsid w:val="00E77549"/>
    <w:rsid w:val="00E8252D"/>
    <w:rsid w:val="00EA0572"/>
    <w:rsid w:val="00EA7B96"/>
    <w:rsid w:val="00EB6AAF"/>
    <w:rsid w:val="00EB7866"/>
    <w:rsid w:val="00EC69DD"/>
    <w:rsid w:val="00ED3391"/>
    <w:rsid w:val="00EE33FE"/>
    <w:rsid w:val="00EE5144"/>
    <w:rsid w:val="00F01DF8"/>
    <w:rsid w:val="00F149A3"/>
    <w:rsid w:val="00F554C1"/>
    <w:rsid w:val="00F64D64"/>
    <w:rsid w:val="00F8045D"/>
    <w:rsid w:val="00F84865"/>
    <w:rsid w:val="00FC4FBC"/>
    <w:rsid w:val="00FC6595"/>
    <w:rsid w:val="00FE5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2049"/>
    <o:shapelayout v:ext="edit">
      <o:idmap v:ext="edit" data="1"/>
    </o:shapelayout>
  </w:shapeDefaults>
  <w:decimalSymbol w:val="."/>
  <w:listSeparator w:val=","/>
  <w14:docId w14:val="19EF4A3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2CF7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9F2CF7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9F2CF7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9F2CF7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9F2CF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F2CF7"/>
  </w:style>
  <w:style w:type="paragraph" w:customStyle="1" w:styleId="amencap">
    <w:name w:val="amencap"/>
    <w:basedOn w:val="isof2"/>
    <w:pPr>
      <w:keepLines/>
      <w:framePr w:w="1872" w:wrap="auto" w:vAnchor="text" w:hAnchor="page" w:x="1080" w:y="1"/>
      <w:jc w:val="left"/>
    </w:pPr>
    <w:rPr>
      <w:caps/>
    </w:rPr>
  </w:style>
  <w:style w:type="character" w:styleId="CommentReference">
    <w:name w:val="annotation reference"/>
    <w:semiHidden/>
    <w:rsid w:val="005C24CB"/>
    <w:rPr>
      <w:sz w:val="16"/>
    </w:rPr>
  </w:style>
  <w:style w:type="paragraph" w:styleId="CommentText">
    <w:name w:val="annotation text"/>
    <w:basedOn w:val="Normal"/>
    <w:semiHidden/>
    <w:rsid w:val="005C24CB"/>
    <w:pPr>
      <w:spacing w:line="220" w:lineRule="exact"/>
    </w:pPr>
    <w:rPr>
      <w:rFonts w:ascii="Helv" w:hAnsi="Helv"/>
    </w:rPr>
  </w:style>
  <w:style w:type="paragraph" w:customStyle="1" w:styleId="blockhd1">
    <w:name w:val="blockhd1"/>
    <w:basedOn w:val="isonormal"/>
    <w:next w:val="blocktext1"/>
    <w:rsid w:val="009F2CF7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9F2CF7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9F2CF7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9F2CF7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9F2CF7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9F2CF7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9F2CF7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9F2CF7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9F2CF7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9F2CF7"/>
    <w:pPr>
      <w:keepLines/>
      <w:jc w:val="both"/>
    </w:pPr>
  </w:style>
  <w:style w:type="paragraph" w:customStyle="1" w:styleId="blocktext2">
    <w:name w:val="blocktext2"/>
    <w:basedOn w:val="isonormal"/>
    <w:rsid w:val="009F2CF7"/>
    <w:pPr>
      <w:keepLines/>
      <w:ind w:left="302"/>
      <w:jc w:val="both"/>
    </w:pPr>
  </w:style>
  <w:style w:type="paragraph" w:customStyle="1" w:styleId="blocktext3">
    <w:name w:val="blocktext3"/>
    <w:basedOn w:val="isonormal"/>
    <w:link w:val="blocktext3Char"/>
    <w:rsid w:val="009F2CF7"/>
    <w:pPr>
      <w:keepLines/>
      <w:ind w:left="600"/>
      <w:jc w:val="both"/>
    </w:pPr>
  </w:style>
  <w:style w:type="paragraph" w:customStyle="1" w:styleId="blocktext4">
    <w:name w:val="blocktext4"/>
    <w:basedOn w:val="isonormal"/>
    <w:rsid w:val="009F2CF7"/>
    <w:pPr>
      <w:keepLines/>
      <w:ind w:left="907"/>
      <w:jc w:val="both"/>
    </w:pPr>
  </w:style>
  <w:style w:type="paragraph" w:customStyle="1" w:styleId="blocktext5">
    <w:name w:val="blocktext5"/>
    <w:basedOn w:val="isonormal"/>
    <w:rsid w:val="009F2CF7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9F2CF7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9F2CF7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9F2CF7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9F2CF7"/>
    <w:pPr>
      <w:keepLines/>
      <w:ind w:left="2405"/>
      <w:jc w:val="both"/>
    </w:pPr>
  </w:style>
  <w:style w:type="paragraph" w:customStyle="1" w:styleId="box">
    <w:name w:val="box"/>
    <w:basedOn w:val="isof1"/>
    <w:rPr>
      <w:rFonts w:ascii="ISO-Font" w:hAnsi="ISO-Font"/>
    </w:rPr>
  </w:style>
  <w:style w:type="paragraph" w:customStyle="1" w:styleId="colline">
    <w:name w:val="colline"/>
    <w:basedOn w:val="isonormal"/>
    <w:next w:val="blocktext1"/>
    <w:rsid w:val="009F2CF7"/>
    <w:pPr>
      <w:pBdr>
        <w:bottom w:val="single" w:sz="6" w:space="0" w:color="auto"/>
      </w:pBdr>
      <w:spacing w:before="0" w:line="80" w:lineRule="exact"/>
    </w:pPr>
  </w:style>
  <w:style w:type="paragraph" w:customStyle="1" w:styleId="csec">
    <w:name w:val="c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center"/>
      <w:textAlignment w:val="baseline"/>
    </w:pPr>
    <w:rPr>
      <w:rFonts w:ascii="Helv" w:hAnsi="Helv"/>
      <w:b/>
      <w:caps/>
      <w:sz w:val="24"/>
    </w:rPr>
  </w:style>
  <w:style w:type="paragraph" w:customStyle="1" w:styleId="ecsec">
    <w:name w:val="ec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lsec">
    <w:name w:val="el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onecol">
    <w:name w:val="eonecol"/>
    <w:basedOn w:val="Normal"/>
    <w:pPr>
      <w:spacing w:line="220" w:lineRule="exact"/>
    </w:pPr>
    <w:rPr>
      <w:rFonts w:ascii="Helv" w:hAnsi="Helv"/>
      <w:vanish/>
      <w:color w:val="C0C0C0"/>
    </w:rPr>
  </w:style>
  <w:style w:type="paragraph" w:customStyle="1" w:styleId="ersec">
    <w:name w:val="er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sec">
    <w:name w:val="esec"/>
    <w:basedOn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styleId="Footer">
    <w:name w:val="footer"/>
    <w:basedOn w:val="Normal"/>
    <w:link w:val="FooterChar"/>
    <w:rsid w:val="009F2CF7"/>
    <w:pPr>
      <w:tabs>
        <w:tab w:val="center" w:pos="4680"/>
        <w:tab w:val="right" w:pos="9360"/>
      </w:tabs>
    </w:pPr>
  </w:style>
  <w:style w:type="paragraph" w:customStyle="1" w:styleId="head">
    <w:name w:val="head"/>
    <w:basedOn w:val="Normal"/>
    <w:pPr>
      <w:jc w:val="center"/>
    </w:pPr>
    <w:rPr>
      <w:b/>
    </w:rPr>
  </w:style>
  <w:style w:type="paragraph" w:styleId="Header">
    <w:name w:val="header"/>
    <w:basedOn w:val="Normal"/>
    <w:link w:val="HeaderChar"/>
    <w:rsid w:val="009F2CF7"/>
    <w:pPr>
      <w:tabs>
        <w:tab w:val="center" w:pos="4680"/>
        <w:tab w:val="right" w:pos="9360"/>
      </w:tabs>
    </w:pPr>
  </w:style>
  <w:style w:type="paragraph" w:customStyle="1" w:styleId="heading">
    <w:name w:val="heading"/>
    <w:basedOn w:val="Normal"/>
    <w:pPr>
      <w:keepNext/>
      <w:keepLines/>
      <w:jc w:val="center"/>
    </w:pPr>
    <w:rPr>
      <w:b/>
      <w:caps/>
      <w:sz w:val="24"/>
    </w:rPr>
  </w:style>
  <w:style w:type="paragraph" w:customStyle="1" w:styleId="isof1">
    <w:name w:val="isof1"/>
    <w:basedOn w:val="isonormal"/>
    <w:rsid w:val="009F2CF7"/>
    <w:pPr>
      <w:spacing w:before="0"/>
      <w:jc w:val="both"/>
    </w:pPr>
  </w:style>
  <w:style w:type="paragraph" w:customStyle="1" w:styleId="isof2">
    <w:name w:val="isof2"/>
    <w:basedOn w:val="isonormal"/>
    <w:rsid w:val="009F2CF7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9F2CF7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5C24CB"/>
    <w:pPr>
      <w:spacing w:before="0" w:line="250" w:lineRule="exact"/>
    </w:pPr>
    <w:rPr>
      <w:b/>
      <w:sz w:val="24"/>
    </w:rPr>
  </w:style>
  <w:style w:type="paragraph" w:customStyle="1" w:styleId="landhed">
    <w:name w:val="landhed"/>
    <w:basedOn w:val="Normal"/>
    <w:pPr>
      <w:keepNext/>
      <w:keepLines/>
      <w:spacing w:before="80"/>
      <w:jc w:val="center"/>
    </w:pPr>
    <w:rPr>
      <w:b/>
      <w:caps/>
      <w:sz w:val="24"/>
    </w:rPr>
  </w:style>
  <w:style w:type="paragraph" w:customStyle="1" w:styleId="linebrk">
    <w:name w:val="linebrk"/>
    <w:basedOn w:val="Normal"/>
    <w:pPr>
      <w:spacing w:line="220" w:lineRule="exact"/>
      <w:jc w:val="left"/>
    </w:pPr>
    <w:rPr>
      <w:color w:val="FF0000"/>
    </w:rPr>
  </w:style>
  <w:style w:type="paragraph" w:customStyle="1" w:styleId="lsec">
    <w:name w:val="l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textAlignment w:val="baseline"/>
    </w:pPr>
    <w:rPr>
      <w:rFonts w:ascii="Helv" w:hAnsi="Helv"/>
      <w:b/>
      <w:caps/>
      <w:sz w:val="24"/>
    </w:rPr>
  </w:style>
  <w:style w:type="paragraph" w:customStyle="1" w:styleId="none">
    <w:name w:val="none"/>
    <w:basedOn w:val="blocktext1"/>
    <w:pPr>
      <w:spacing w:line="180" w:lineRule="exact"/>
    </w:pPr>
    <w:rPr>
      <w:b/>
    </w:rPr>
  </w:style>
  <w:style w:type="paragraph" w:styleId="NormalIndent">
    <w:name w:val="Normal Indent"/>
    <w:basedOn w:val="Normal"/>
    <w:pPr>
      <w:ind w:left="720"/>
    </w:pPr>
  </w:style>
  <w:style w:type="paragraph" w:customStyle="1" w:styleId="onecol">
    <w:name w:val="onecol"/>
    <w:basedOn w:val="Normal"/>
    <w:next w:val="Normal"/>
    <w:pPr>
      <w:spacing w:line="220" w:lineRule="exact"/>
    </w:pPr>
    <w:rPr>
      <w:vanish/>
      <w:color w:val="C0C0C0"/>
    </w:rPr>
  </w:style>
  <w:style w:type="paragraph" w:customStyle="1" w:styleId="outlinehd1">
    <w:name w:val="outlinehd1"/>
    <w:basedOn w:val="isonormal"/>
    <w:next w:val="blocktext2"/>
    <w:rsid w:val="009F2CF7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9F2CF7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9F2CF7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9F2CF7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9F2CF7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9F2CF7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9F2CF7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9F2CF7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9F2CF7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9F2CF7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9F2CF7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link w:val="outlinetxt3Char"/>
    <w:rsid w:val="009F2CF7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9F2CF7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9F2CF7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9F2CF7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9F2CF7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9F2CF7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9F2CF7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pr">
    <w:name w:val="pr"/>
    <w:basedOn w:val="Normal"/>
    <w:pPr>
      <w:spacing w:before="80" w:line="220" w:lineRule="exact"/>
    </w:pPr>
  </w:style>
  <w:style w:type="paragraph" w:customStyle="1" w:styleId="rf1">
    <w:name w:val="rf1"/>
    <w:basedOn w:val="blocktext1"/>
    <w:rPr>
      <w:b/>
    </w:rPr>
  </w:style>
  <w:style w:type="paragraph" w:customStyle="1" w:styleId="rf2">
    <w:name w:val="rf2"/>
    <w:basedOn w:val="blocktext2"/>
    <w:rPr>
      <w:b/>
    </w:rPr>
  </w:style>
  <w:style w:type="paragraph" w:customStyle="1" w:styleId="rf3">
    <w:name w:val="rf3"/>
    <w:basedOn w:val="blocktext3"/>
    <w:rPr>
      <w:b/>
    </w:rPr>
  </w:style>
  <w:style w:type="paragraph" w:customStyle="1" w:styleId="rf4">
    <w:name w:val="rf4"/>
    <w:basedOn w:val="blocktext4"/>
    <w:rPr>
      <w:b/>
    </w:rPr>
  </w:style>
  <w:style w:type="paragraph" w:customStyle="1" w:styleId="rf5">
    <w:name w:val="rf5"/>
    <w:basedOn w:val="blocktext5"/>
    <w:rPr>
      <w:b/>
    </w:rPr>
  </w:style>
  <w:style w:type="paragraph" w:customStyle="1" w:styleId="rf6">
    <w:name w:val="rf6"/>
    <w:basedOn w:val="blocktext6"/>
    <w:rPr>
      <w:b/>
    </w:rPr>
  </w:style>
  <w:style w:type="paragraph" w:customStyle="1" w:styleId="rf7">
    <w:name w:val="rf7"/>
    <w:basedOn w:val="blocktext7"/>
    <w:rPr>
      <w:b/>
    </w:rPr>
  </w:style>
  <w:style w:type="paragraph" w:customStyle="1" w:styleId="rf8">
    <w:name w:val="rf8"/>
    <w:basedOn w:val="blocktext8"/>
    <w:rPr>
      <w:b/>
    </w:rPr>
  </w:style>
  <w:style w:type="paragraph" w:customStyle="1" w:styleId="rf9">
    <w:name w:val="rf9"/>
    <w:basedOn w:val="blocktext9"/>
    <w:rPr>
      <w:b/>
    </w:rPr>
  </w:style>
  <w:style w:type="paragraph" w:customStyle="1" w:styleId="rfh1">
    <w:name w:val="rfh1"/>
    <w:basedOn w:val="outlinetxt1"/>
  </w:style>
  <w:style w:type="paragraph" w:customStyle="1" w:styleId="rfh2">
    <w:name w:val="rfh2"/>
    <w:basedOn w:val="outlinetxt2"/>
  </w:style>
  <w:style w:type="paragraph" w:customStyle="1" w:styleId="rfh3">
    <w:name w:val="rfh3"/>
    <w:basedOn w:val="outlinetxt3"/>
  </w:style>
  <w:style w:type="paragraph" w:customStyle="1" w:styleId="rfh4">
    <w:name w:val="rfh4"/>
    <w:basedOn w:val="outlinetxt4"/>
  </w:style>
  <w:style w:type="paragraph" w:customStyle="1" w:styleId="rfh5">
    <w:name w:val="rfh5"/>
    <w:basedOn w:val="outlinetxt5"/>
  </w:style>
  <w:style w:type="paragraph" w:customStyle="1" w:styleId="rfh6">
    <w:name w:val="rfh6"/>
    <w:basedOn w:val="outlinetxt6"/>
  </w:style>
  <w:style w:type="paragraph" w:customStyle="1" w:styleId="rfh7">
    <w:name w:val="rfh7"/>
    <w:basedOn w:val="outlinetxt7"/>
  </w:style>
  <w:style w:type="paragraph" w:customStyle="1" w:styleId="rfh8">
    <w:name w:val="rfh8"/>
    <w:basedOn w:val="outlinetxt8"/>
  </w:style>
  <w:style w:type="paragraph" w:customStyle="1" w:styleId="rfh9">
    <w:name w:val="rfh9"/>
    <w:basedOn w:val="outlinetxt9"/>
  </w:style>
  <w:style w:type="paragraph" w:customStyle="1" w:styleId="rsec">
    <w:name w:val="r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right"/>
      <w:textAlignment w:val="baseline"/>
    </w:pPr>
    <w:rPr>
      <w:rFonts w:ascii="Helv" w:hAnsi="Helv"/>
      <w:b/>
      <w:caps/>
      <w:sz w:val="24"/>
    </w:rPr>
  </w:style>
  <w:style w:type="paragraph" w:customStyle="1" w:styleId="rule">
    <w:name w:val="rule"/>
    <w:basedOn w:val="isof1"/>
    <w:pPr>
      <w:pBdr>
        <w:bottom w:val="single" w:sz="6" w:space="0" w:color="auto"/>
      </w:pBdr>
      <w:spacing w:line="110" w:lineRule="exact"/>
    </w:pPr>
  </w:style>
  <w:style w:type="paragraph" w:customStyle="1" w:styleId="space">
    <w:name w:val="space"/>
    <w:basedOn w:val="Normal"/>
    <w:pPr>
      <w:spacing w:line="80" w:lineRule="exact"/>
    </w:pPr>
  </w:style>
  <w:style w:type="paragraph" w:customStyle="1" w:styleId="space1">
    <w:name w:val="space1"/>
    <w:basedOn w:val="isof1"/>
    <w:pPr>
      <w:spacing w:line="1440" w:lineRule="exact"/>
    </w:pPr>
  </w:style>
  <w:style w:type="paragraph" w:customStyle="1" w:styleId="space2">
    <w:name w:val="space2"/>
    <w:basedOn w:val="isonormal"/>
    <w:next w:val="blocktext1"/>
    <w:rsid w:val="009F2CF7"/>
    <w:pPr>
      <w:spacing w:before="0" w:line="40" w:lineRule="exact"/>
      <w:jc w:val="both"/>
    </w:pPr>
  </w:style>
  <w:style w:type="paragraph" w:customStyle="1" w:styleId="subcap">
    <w:name w:val="subcap"/>
    <w:basedOn w:val="Normal"/>
    <w:pPr>
      <w:keepNext/>
      <w:keepLines/>
      <w:spacing w:before="80" w:line="220" w:lineRule="exact"/>
      <w:jc w:val="left"/>
    </w:pPr>
    <w:rPr>
      <w:b/>
    </w:rPr>
  </w:style>
  <w:style w:type="paragraph" w:customStyle="1" w:styleId="subcapr">
    <w:name w:val="subcapr"/>
    <w:basedOn w:val="Normal"/>
    <w:pPr>
      <w:keepNext/>
      <w:keepLines/>
      <w:spacing w:before="80" w:after="80" w:line="220" w:lineRule="exact"/>
      <w:jc w:val="right"/>
    </w:pPr>
    <w:rPr>
      <w:b/>
    </w:rPr>
  </w:style>
  <w:style w:type="paragraph" w:customStyle="1" w:styleId="subhead">
    <w:name w:val="subhead"/>
    <w:basedOn w:val="isof2"/>
    <w:pPr>
      <w:keepNext/>
      <w:keepLines/>
      <w:jc w:val="center"/>
    </w:pPr>
  </w:style>
  <w:style w:type="paragraph" w:customStyle="1" w:styleId="Sys">
    <w:name w:val="Sys"/>
    <w:basedOn w:val="Normal"/>
    <w:pPr>
      <w:spacing w:line="14" w:lineRule="exact"/>
      <w:jc w:val="left"/>
    </w:pPr>
    <w:rPr>
      <w:sz w:val="8"/>
    </w:rPr>
  </w:style>
  <w:style w:type="paragraph" w:customStyle="1" w:styleId="tablecenter">
    <w:name w:val="tablecenter"/>
    <w:basedOn w:val="isof1"/>
    <w:pPr>
      <w:spacing w:before="60"/>
      <w:jc w:val="center"/>
    </w:pPr>
  </w:style>
  <w:style w:type="paragraph" w:customStyle="1" w:styleId="tablejust">
    <w:name w:val="tablejust"/>
    <w:basedOn w:val="isof1"/>
    <w:pPr>
      <w:spacing w:before="60"/>
    </w:pPr>
  </w:style>
  <w:style w:type="paragraph" w:customStyle="1" w:styleId="tableleft">
    <w:name w:val="tableleft"/>
    <w:basedOn w:val="isof1"/>
    <w:pPr>
      <w:spacing w:before="60"/>
      <w:jc w:val="left"/>
    </w:pPr>
  </w:style>
  <w:style w:type="paragraph" w:customStyle="1" w:styleId="tableright">
    <w:name w:val="tableright"/>
    <w:basedOn w:val="isof1"/>
    <w:pPr>
      <w:spacing w:before="60"/>
      <w:jc w:val="right"/>
    </w:pPr>
  </w:style>
  <w:style w:type="paragraph" w:customStyle="1" w:styleId="zapf">
    <w:name w:val="zapf"/>
    <w:basedOn w:val="isof1"/>
    <w:rPr>
      <w:rFonts w:ascii="ZapfDingbats" w:hAnsi="ZapfDingbats"/>
    </w:rPr>
  </w:style>
  <w:style w:type="paragraph" w:customStyle="1" w:styleId="titleflushleft">
    <w:name w:val="title flush left"/>
    <w:basedOn w:val="isonormal"/>
    <w:next w:val="blocktext1"/>
    <w:rsid w:val="009F2CF7"/>
    <w:pPr>
      <w:keepLines/>
      <w:framePr w:w="1872" w:wrap="around" w:vAnchor="text" w:hAnchor="page" w:x="1080" w:y="1"/>
    </w:pPr>
    <w:rPr>
      <w:b/>
      <w:caps/>
    </w:rPr>
  </w:style>
  <w:style w:type="paragraph" w:customStyle="1" w:styleId="sectiontitlecenter">
    <w:name w:val="section title center"/>
    <w:basedOn w:val="isonormal"/>
    <w:rsid w:val="009F2CF7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9F2CF7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columnheading">
    <w:name w:val="column heading"/>
    <w:basedOn w:val="isonormal"/>
    <w:rsid w:val="009F2CF7"/>
    <w:pPr>
      <w:keepNext/>
      <w:keepLines/>
      <w:spacing w:before="0"/>
      <w:jc w:val="center"/>
    </w:pPr>
    <w:rPr>
      <w:b/>
    </w:rPr>
  </w:style>
  <w:style w:type="paragraph" w:customStyle="1" w:styleId="title12">
    <w:name w:val="title12"/>
    <w:basedOn w:val="isonormal"/>
    <w:next w:val="isonormal"/>
    <w:rsid w:val="009F2CF7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9F2CF7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5C24CB"/>
    <w:pPr>
      <w:ind w:left="1080" w:hanging="360"/>
      <w:jc w:val="center"/>
    </w:pPr>
    <w:rPr>
      <w:b/>
      <w:caps/>
      <w:sz w:val="24"/>
    </w:rPr>
  </w:style>
  <w:style w:type="paragraph" w:styleId="ListNumber">
    <w:name w:val="List Number"/>
    <w:basedOn w:val="Normal"/>
    <w:rsid w:val="005C24CB"/>
    <w:pPr>
      <w:ind w:left="360" w:hanging="360"/>
    </w:pPr>
  </w:style>
  <w:style w:type="paragraph" w:customStyle="1" w:styleId="center">
    <w:name w:val="center"/>
    <w:basedOn w:val="isonormal"/>
    <w:rsid w:val="009F2CF7"/>
    <w:pPr>
      <w:jc w:val="center"/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Space1pt4">
    <w:name w:val="Space1pt4"/>
    <w:basedOn w:val="pr"/>
    <w:pPr>
      <w:spacing w:before="0" w:line="120" w:lineRule="exact"/>
    </w:pPr>
  </w:style>
  <w:style w:type="paragraph" w:customStyle="1" w:styleId="Style1">
    <w:name w:val="Style1"/>
    <w:basedOn w:val="Normal"/>
  </w:style>
  <w:style w:type="paragraph" w:customStyle="1" w:styleId="spc">
    <w:name w:val="spc"/>
    <w:basedOn w:val="Normal"/>
    <w:pPr>
      <w:spacing w:line="80" w:lineRule="exact"/>
      <w:jc w:val="left"/>
    </w:pPr>
  </w:style>
  <w:style w:type="paragraph" w:customStyle="1" w:styleId="spc1">
    <w:name w:val="spc1"/>
    <w:basedOn w:val="isof1"/>
    <w:pPr>
      <w:spacing w:line="1440" w:lineRule="exact"/>
      <w:jc w:val="left"/>
    </w:pPr>
  </w:style>
  <w:style w:type="paragraph" w:customStyle="1" w:styleId="spc2">
    <w:name w:val="spc2"/>
    <w:basedOn w:val="isof1"/>
    <w:pPr>
      <w:spacing w:line="2880" w:lineRule="exact"/>
      <w:jc w:val="left"/>
    </w:pPr>
  </w:style>
  <w:style w:type="paragraph" w:customStyle="1" w:styleId="tabletext">
    <w:name w:val="tabletext"/>
    <w:basedOn w:val="isonormal"/>
    <w:rsid w:val="009F2CF7"/>
    <w:pPr>
      <w:spacing w:before="60"/>
    </w:pPr>
  </w:style>
  <w:style w:type="paragraph" w:styleId="TableofAuthorities">
    <w:name w:val="table of authorities"/>
    <w:basedOn w:val="Normal"/>
    <w:next w:val="Normal"/>
    <w:semiHidden/>
    <w:rsid w:val="005C24CB"/>
    <w:pPr>
      <w:tabs>
        <w:tab w:val="right" w:leader="dot" w:pos="10080"/>
      </w:tabs>
      <w:ind w:left="200" w:hanging="200"/>
    </w:pPr>
  </w:style>
  <w:style w:type="paragraph" w:customStyle="1" w:styleId="bullet">
    <w:name w:val="bullet"/>
    <w:pPr>
      <w:overflowPunct w:val="0"/>
      <w:autoSpaceDE w:val="0"/>
      <w:autoSpaceDN w:val="0"/>
      <w:adjustRightInd w:val="0"/>
      <w:jc w:val="both"/>
      <w:textAlignment w:val="baseline"/>
    </w:pPr>
    <w:rPr>
      <w:rFonts w:ascii="Helvetica" w:hAnsi="Helvetica"/>
    </w:rPr>
  </w:style>
  <w:style w:type="paragraph" w:customStyle="1" w:styleId="DRAFT">
    <w:name w:val="DRAFT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">
    <w:name w:val="NEW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">
    <w:name w:val="PROPO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">
    <w:name w:val="REVI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">
    <w:name w:val="WITHDRAWN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1">
    <w:name w:val="WITHDRAWN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center10pt">
    <w:name w:val="center (10pt)"/>
    <w:basedOn w:val="tableleft"/>
  </w:style>
  <w:style w:type="paragraph" w:customStyle="1" w:styleId="NEW1">
    <w:name w:val="NEW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1">
    <w:name w:val="DRAFT1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2">
    <w:name w:val="NEW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NEW3">
    <w:name w:val="NEW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1">
    <w:name w:val="PROPO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2">
    <w:name w:val="DRAFT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3">
    <w:name w:val="DRAFT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1">
    <w:name w:val="REVI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4">
    <w:name w:val="DRAFT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4">
    <w:name w:val="NEW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PROPOSED2">
    <w:name w:val="PROPO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2">
    <w:name w:val="WITHDRAWN2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6">
    <w:name w:val="NEW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Blocklevel1">
    <w:name w:val="Block level 1"/>
    <w:basedOn w:val="Normal"/>
    <w:pPr>
      <w:jc w:val="left"/>
    </w:pPr>
    <w:rPr>
      <w:rFonts w:ascii="Times New Roman" w:hAnsi="Times New Roman"/>
      <w:sz w:val="22"/>
    </w:rPr>
  </w:style>
  <w:style w:type="paragraph" w:customStyle="1" w:styleId="Blockhead">
    <w:name w:val="Block head"/>
    <w:basedOn w:val="Normal"/>
    <w:pPr>
      <w:jc w:val="left"/>
    </w:pPr>
    <w:rPr>
      <w:b/>
      <w:sz w:val="22"/>
    </w:rPr>
  </w:style>
  <w:style w:type="paragraph" w:customStyle="1" w:styleId="CircularHead">
    <w:name w:val="CircularHead"/>
    <w:basedOn w:val="Normal"/>
    <w:pPr>
      <w:jc w:val="left"/>
    </w:pPr>
    <w:rPr>
      <w:b/>
      <w:sz w:val="32"/>
    </w:rPr>
  </w:style>
  <w:style w:type="paragraph" w:styleId="Date">
    <w:name w:val="Date"/>
    <w:basedOn w:val="Normal"/>
    <w:rsid w:val="005C24CB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5C24CB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5C24CB"/>
    <w:pPr>
      <w:tabs>
        <w:tab w:val="left" w:pos="2160"/>
      </w:tabs>
      <w:jc w:val="left"/>
    </w:pPr>
    <w:rPr>
      <w:sz w:val="22"/>
    </w:rPr>
  </w:style>
  <w:style w:type="paragraph" w:customStyle="1" w:styleId="CrtISO">
    <w:name w:val="CrtISO"/>
    <w:basedOn w:val="Normal"/>
    <w:pPr>
      <w:jc w:val="left"/>
    </w:pPr>
    <w:rPr>
      <w:sz w:val="14"/>
    </w:rPr>
  </w:style>
  <w:style w:type="paragraph" w:customStyle="1" w:styleId="PageNo">
    <w:name w:val="PageNo"/>
    <w:basedOn w:val="Normal"/>
    <w:pPr>
      <w:jc w:val="right"/>
    </w:pPr>
  </w:style>
  <w:style w:type="paragraph" w:customStyle="1" w:styleId="MailDate">
    <w:name w:val="MailDate"/>
    <w:basedOn w:val="Normal"/>
    <w:rsid w:val="005C24CB"/>
    <w:pPr>
      <w:jc w:val="right"/>
    </w:pPr>
    <w:rPr>
      <w:caps/>
      <w:sz w:val="22"/>
    </w:rPr>
  </w:style>
  <w:style w:type="paragraph" w:customStyle="1" w:styleId="NEW5">
    <w:name w:val="NEW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3">
    <w:name w:val="PROPO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5">
    <w:name w:val="DRAFT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6">
    <w:name w:val="DRAFT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8">
    <w:name w:val="NEW8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5">
    <w:name w:val="PROPOSED5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WITHDRAWN3">
    <w:name w:val="WITHDRAWN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2">
    <w:name w:val="REVI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icture1">
    <w:name w:val="Picture1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isonormal">
    <w:name w:val="isonormal"/>
    <w:rsid w:val="009F2CF7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styleId="Index1">
    <w:name w:val="index 1"/>
    <w:basedOn w:val="Normal"/>
    <w:next w:val="Normal"/>
    <w:semiHidden/>
    <w:rsid w:val="005C24CB"/>
    <w:pPr>
      <w:tabs>
        <w:tab w:val="right" w:leader="dot" w:pos="10080"/>
      </w:tabs>
      <w:ind w:left="200" w:hanging="200"/>
    </w:pPr>
  </w:style>
  <w:style w:type="paragraph" w:customStyle="1" w:styleId="sidetext">
    <w:name w:val="sidetext"/>
    <w:basedOn w:val="isonormal"/>
    <w:rsid w:val="009F2CF7"/>
    <w:pPr>
      <w:spacing w:before="0" w:line="240" w:lineRule="auto"/>
      <w:jc w:val="center"/>
    </w:pPr>
    <w:rPr>
      <w:sz w:val="52"/>
    </w:rPr>
  </w:style>
  <w:style w:type="paragraph" w:customStyle="1" w:styleId="tabletxtdecpage">
    <w:name w:val="tabletxt dec page"/>
    <w:basedOn w:val="isonormal"/>
    <w:rsid w:val="009F2CF7"/>
    <w:pPr>
      <w:spacing w:before="60"/>
    </w:pPr>
    <w:rPr>
      <w:sz w:val="18"/>
    </w:rPr>
  </w:style>
  <w:style w:type="paragraph" w:customStyle="1" w:styleId="DRAFT7">
    <w:name w:val="DRAFT7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7">
    <w:name w:val="NEW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4">
    <w:name w:val="PROPOSED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REVISED3">
    <w:name w:val="REVI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4">
    <w:name w:val="WITHDRAWN4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8">
    <w:name w:val="DRAFT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4">
    <w:name w:val="REVISED4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5">
    <w:name w:val="WITHDRAWN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DRAFT9">
    <w:name w:val="DRAFT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NEW9">
    <w:name w:val="NEW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PROPOSED6">
    <w:name w:val="PROPO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5">
    <w:name w:val="REVISED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6">
    <w:name w:val="WITHDRAWN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tabletextdecpage">
    <w:name w:val="tabletext dec page"/>
    <w:basedOn w:val="isonormal"/>
    <w:pPr>
      <w:spacing w:before="60"/>
    </w:pPr>
    <w:rPr>
      <w:sz w:val="18"/>
    </w:rPr>
  </w:style>
  <w:style w:type="paragraph" w:customStyle="1" w:styleId="DRAFT10">
    <w:name w:val="DRAFT10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NEW10">
    <w:name w:val="NEW10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7">
    <w:name w:val="PROPOSED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6">
    <w:name w:val="REVI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7">
    <w:name w:val="WITHDRAWN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character" w:styleId="PageNumber">
    <w:name w:val="page number"/>
    <w:basedOn w:val="DefaultParagraphFont"/>
    <w:rsid w:val="005C24CB"/>
  </w:style>
  <w:style w:type="paragraph" w:customStyle="1" w:styleId="space8">
    <w:name w:val="space8"/>
    <w:basedOn w:val="isonormal"/>
    <w:next w:val="blocktext1"/>
    <w:rsid w:val="009F2CF7"/>
    <w:pPr>
      <w:spacing w:before="0" w:line="160" w:lineRule="exact"/>
      <w:jc w:val="both"/>
    </w:pPr>
  </w:style>
  <w:style w:type="paragraph" w:customStyle="1" w:styleId="space4">
    <w:name w:val="space4"/>
    <w:basedOn w:val="isonormal"/>
    <w:next w:val="blocktext1"/>
    <w:rsid w:val="009F2CF7"/>
    <w:pPr>
      <w:spacing w:before="0" w:line="80" w:lineRule="exact"/>
      <w:jc w:val="both"/>
    </w:pPr>
  </w:style>
  <w:style w:type="character" w:customStyle="1" w:styleId="blocktext3Char">
    <w:name w:val="blocktext3 Char"/>
    <w:link w:val="blocktext3"/>
    <w:rsid w:val="00D509EB"/>
    <w:rPr>
      <w:rFonts w:ascii="Arial" w:hAnsi="Arial"/>
    </w:rPr>
  </w:style>
  <w:style w:type="paragraph" w:customStyle="1" w:styleId="title14">
    <w:name w:val="title14"/>
    <w:basedOn w:val="isonormal"/>
    <w:next w:val="isonormal"/>
    <w:rsid w:val="009F2CF7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9F2CF7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9F2CF7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9F2CF7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columnheading12">
    <w:name w:val="column heading12"/>
    <w:basedOn w:val="isonormal"/>
    <w:rsid w:val="009F2CF7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9F2CF7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9F2CF7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9F2CF7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9F2CF7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tabletext8">
    <w:name w:val="tabletext8"/>
    <w:basedOn w:val="isonormal"/>
    <w:rsid w:val="009F2CF7"/>
    <w:pPr>
      <w:spacing w:before="60"/>
    </w:pPr>
    <w:rPr>
      <w:sz w:val="16"/>
    </w:rPr>
  </w:style>
  <w:style w:type="paragraph" w:customStyle="1" w:styleId="TEXT12">
    <w:name w:val="TEXT12"/>
    <w:basedOn w:val="isonormal"/>
    <w:rsid w:val="009F2CF7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9F2CF7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9F2CF7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9F2CF7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9F2CF7"/>
    <w:pPr>
      <w:spacing w:line="240" w:lineRule="auto"/>
    </w:pPr>
    <w:rPr>
      <w:sz w:val="48"/>
    </w:rPr>
  </w:style>
  <w:style w:type="table" w:styleId="TableGrid">
    <w:name w:val="Table Grid"/>
    <w:basedOn w:val="TableNormal"/>
    <w:rsid w:val="009F2CF7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row2">
    <w:name w:val="tablerow2"/>
    <w:basedOn w:val="isonormal"/>
    <w:next w:val="tabletext"/>
    <w:rsid w:val="009F2CF7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9F2CF7"/>
    <w:pPr>
      <w:spacing w:before="0" w:line="80" w:lineRule="exact"/>
      <w:jc w:val="both"/>
    </w:pPr>
  </w:style>
  <w:style w:type="character" w:customStyle="1" w:styleId="outlinetxt3Char">
    <w:name w:val="outlinetxt3 Char"/>
    <w:link w:val="outlinetxt3"/>
    <w:rsid w:val="00524A9A"/>
    <w:rPr>
      <w:rFonts w:ascii="Arial" w:hAnsi="Arial"/>
      <w:b/>
    </w:rPr>
  </w:style>
  <w:style w:type="character" w:customStyle="1" w:styleId="Heading1Char">
    <w:name w:val="Heading 1 Char"/>
    <w:link w:val="Heading1"/>
    <w:rsid w:val="009F2CF7"/>
    <w:rPr>
      <w:rFonts w:ascii="Helv" w:hAnsi="Helv"/>
      <w:b/>
      <w:sz w:val="24"/>
      <w:u w:val="single"/>
    </w:rPr>
  </w:style>
  <w:style w:type="character" w:customStyle="1" w:styleId="Heading2Char">
    <w:name w:val="Heading 2 Char"/>
    <w:link w:val="Heading2"/>
    <w:rsid w:val="009F2CF7"/>
    <w:rPr>
      <w:rFonts w:ascii="Helv" w:hAnsi="Helv"/>
      <w:b/>
      <w:sz w:val="24"/>
    </w:rPr>
  </w:style>
  <w:style w:type="character" w:customStyle="1" w:styleId="Heading3Char">
    <w:name w:val="Heading 3 Char"/>
    <w:link w:val="Heading3"/>
    <w:rsid w:val="009F2CF7"/>
    <w:rPr>
      <w:rFonts w:ascii="Tms Rmn" w:hAnsi="Tms Rmn"/>
      <w:b/>
      <w:sz w:val="24"/>
    </w:rPr>
  </w:style>
  <w:style w:type="paragraph" w:customStyle="1" w:styleId="tablehead">
    <w:name w:val="tablehead"/>
    <w:basedOn w:val="isonormal"/>
    <w:rsid w:val="009F2CF7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9F2CF7"/>
    <w:pPr>
      <w:spacing w:before="20" w:after="20" w:line="190" w:lineRule="exact"/>
    </w:pPr>
    <w:rPr>
      <w:sz w:val="18"/>
    </w:rPr>
  </w:style>
  <w:style w:type="character" w:customStyle="1" w:styleId="HeaderChar">
    <w:name w:val="Header Char"/>
    <w:link w:val="Header"/>
    <w:rsid w:val="009F2CF7"/>
    <w:rPr>
      <w:rFonts w:ascii="Arial" w:hAnsi="Arial"/>
    </w:rPr>
  </w:style>
  <w:style w:type="character" w:customStyle="1" w:styleId="FooterChar">
    <w:name w:val="Footer Char"/>
    <w:link w:val="Footer"/>
    <w:rsid w:val="009F2CF7"/>
    <w:rPr>
      <w:rFonts w:ascii="Arial" w:hAnsi="Arial"/>
    </w:rPr>
  </w:style>
  <w:style w:type="paragraph" w:styleId="BalloonText">
    <w:name w:val="Balloon Text"/>
    <w:basedOn w:val="Normal"/>
    <w:link w:val="BalloonTextChar"/>
    <w:rsid w:val="00242F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42F2C"/>
    <w:rPr>
      <w:rFonts w:ascii="Tahoma" w:hAnsi="Tahoma" w:cs="Tahoma"/>
      <w:sz w:val="16"/>
      <w:szCs w:val="16"/>
    </w:rPr>
  </w:style>
  <w:style w:type="character" w:customStyle="1" w:styleId="formlink">
    <w:name w:val="formlink"/>
    <w:rsid w:val="009F2CF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26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8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fPages xmlns="a86cc342-0045-41e2-80e9-abdb777d2eca">2</NumberOfPages>
    <DocumentName xmlns="a86cc342-0045-41e2-80e9-abdb777d2eca">LI-CL-2021-044 - 033 - BP 66 01 12 21 Final.docx</DocumentName>
    <LOB xmlns="a86cc342-0045-41e2-80e9-abdb777d2eca">3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I28738</AuthorId>
    <CircularDocDescription xmlns="a86cc342-0045-41e2-80e9-abdb777d2eca">BP 66 01 12 21 Final</CircularDocDescription>
    <Date_x0020_Modified xmlns="a86cc342-0045-41e2-80e9-abdb777d2eca">2021-08-23T18:46:47+00:00</Date_x0020_Modified>
    <CircularDate xmlns="a86cc342-0045-41e2-80e9-abdb777d2eca">2021-10-25T04:00:00+00:00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true</PDFSignOffNotification>
    <KeyMessage xmlns="a86cc342-0045-41e2-80e9-abdb777d2eca">Forms Filing CL-2021-OCAN1 to be implemented. Applicable Lines: AG, BP, CA, CF, CM, CR, CU, CY, EB, EP, FC, FI, FR, GL, HH, MP, OP, PF, PR Filing ID: CL-2021-OCAN1 Effective Date: 04/01/2022 (Medical Professional [...]</KeyMessage>
    <CircularNumber xmlns="a86cc342-0045-41e2-80e9-abdb777d2eca">LI-CL-2021-044</CircularNumber>
    <AttachmentType xmlns="a86cc342-0045-41e2-80e9-abdb777d2eca">Form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Rajan, Kiran</AuthorName>
    <Sequence xmlns="a86cc342-0045-41e2-80e9-abdb777d2eca">32</Sequence>
    <ServiceModuleString xmlns="a86cc342-0045-41e2-80e9-abdb777d2eca">Forms;</ServiceModuleString>
    <CircId xmlns="a86cc342-0045-41e2-80e9-abdb777d2eca">33883</CircId>
    <IncludeWithPDF xmlns="a86cc342-0045-41e2-80e9-abdb777d2eca">true</IncludeWithPDF>
    <ApplicableLOBs xmlns="a86cc342-0045-41e2-80e9-abdb777d2eca">
      <Value>4</Value>
      <Value>5</Value>
      <Value>6</Value>
      <Value>7</Value>
      <Value>8</Value>
      <Value>9</Value>
      <Value>10</Value>
      <Value>14</Value>
      <Value>13</Value>
      <Value>15</Value>
      <Value>33</Value>
      <Value>17</Value>
      <Value>18</Value>
      <Value>19</Value>
      <Value>32</Value>
      <Value>23</Value>
      <Value>26</Value>
      <Value>28</Value>
      <Value>30</Value>
    </ApplicableLOBs>
    <Master xmlns="a86cc342-0045-41e2-80e9-abdb777d2eca" xsi:nil="true"/>
    <CircularStatus xmlns="a86cc342-0045-41e2-80e9-abdb777d2eca">PDF</CircularStatus>
    <IsStatusChanging xmlns="a86cc342-0045-41e2-80e9-abdb777d2eca">Y</IsStatusChanging>
    <KeyMessageDoc xmlns="a86cc342-0045-41e2-80e9-abdb777d2eca" xsi:nil="true"/>
    <CircularTitle xmlns="a86cc342-0045-41e2-80e9-abdb777d2eca">SOUTH CAROLINA REVISED COMMERCIAL LINES ENDORSEMENTS TO BE IMPLEMENTED</CircularTitle>
    <Jurs xmlns="a86cc342-0045-41e2-80e9-abdb777d2eca">
      <Value>43</Value>
    </Ju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05C6AF-2603-4967-9C6D-7706739C18B2}"/>
</file>

<file path=customXml/itemProps2.xml><?xml version="1.0" encoding="utf-8"?>
<ds:datastoreItem xmlns:ds="http://schemas.openxmlformats.org/officeDocument/2006/customXml" ds:itemID="{7B2C4FF6-C3ED-45D3-9257-34A8043AA636}"/>
</file>

<file path=customXml/itemProps3.xml><?xml version="1.0" encoding="utf-8"?>
<ds:datastoreItem xmlns:ds="http://schemas.openxmlformats.org/officeDocument/2006/customXml" ds:itemID="{72984639-FBE3-4540-86F6-BCE3E23B3B11}"/>
</file>

<file path=customXml/itemProps4.xml><?xml version="1.0" encoding="utf-8"?>
<ds:datastoreItem xmlns:ds="http://schemas.openxmlformats.org/officeDocument/2006/customXml" ds:itemID="{85FDD336-268E-4A01-97AF-FDA1091371A0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FORMSADDINAUTO.DOTM</Template>
  <TotalTime>0</TotalTime>
  <Pages>2</Pages>
  <Words>530</Words>
  <Characters>2577</Characters>
  <Application>Microsoft Office Word</Application>
  <DocSecurity>0</DocSecurity>
  <Lines>99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SOUTH CAROLINA CHANGES – MICRO-BUSINESSOWNERS</vt:lpstr>
    </vt:vector>
  </TitlesOfParts>
  <Manager/>
  <Company/>
  <LinksUpToDate>false</LinksUpToDate>
  <CharactersWithSpaces>3121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CAROLINA CHANGES – MICRO-BUSINESSOWNERS</dc:title>
  <dc:subject/>
  <dc:creator/>
  <cp:keywords/>
  <dc:description>2</dc:description>
  <cp:lastModifiedBy/>
  <cp:revision>1</cp:revision>
  <cp:lastPrinted>2007-07-10T16:01:00Z</cp:lastPrinted>
  <dcterms:created xsi:type="dcterms:W3CDTF">2021-05-04T02:02:00Z</dcterms:created>
  <dcterms:modified xsi:type="dcterms:W3CDTF">2021-08-23T18:46:00Z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mments">
    <vt:lpwstr>2</vt:lpwstr>
  </property>
  <property fmtid="{D5CDD505-2E9C-101B-9397-08002B2CF9AE}" pid="4" name="ContentType">
    <vt:lpwstr>ISOForm</vt:lpwstr>
  </property>
  <property fmtid="{D5CDD505-2E9C-101B-9397-08002B2CF9AE}" pid="5" name="ContentTypeId">
    <vt:lpwstr>0x0101002A7B4D783DF0499AA9CFFB0BDFDF2D2C00B742AC3165F72545976B399ED8B6337E</vt:lpwstr>
  </property>
  <property fmtid="{D5CDD505-2E9C-101B-9397-08002B2CF9AE}" pid="6" name="Description">
    <vt:lpwstr/>
  </property>
  <property fmtid="{D5CDD505-2E9C-101B-9397-08002B2CF9AE}" pid="7" name="Description_7ad71744-3b06-4509-86f6-6ccc622f2ec3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display_urn:schemas-microsoft-com:office:office#Editor">
    <vt:lpwstr>isontdom1\i20788</vt:lpwstr>
  </property>
  <property fmtid="{D5CDD505-2E9C-101B-9397-08002B2CF9AE}" pid="10" name="DocumentName">
    <vt:lpwstr>BP66010420_4.doc</vt:lpwstr>
  </property>
  <property fmtid="{D5CDD505-2E9C-101B-9397-08002B2CF9AE}" pid="11" name="DocumentStatus">
    <vt:lpwstr>C</vt:lpwstr>
  </property>
  <property fmtid="{D5CDD505-2E9C-101B-9397-08002B2CF9AE}" pid="12" name="DocumentTitle">
    <vt:lpwstr>SOUTH CAROLINA CHANGES</vt:lpwstr>
  </property>
  <property fmtid="{D5CDD505-2E9C-101B-9397-08002B2CF9AE}" pid="13" name="DoesDocExist">
    <vt:lpwstr>0</vt:lpwstr>
  </property>
  <property fmtid="{D5CDD505-2E9C-101B-9397-08002B2CF9AE}" pid="14" name="dte$">
    <vt:lpwstr/>
  </property>
  <property fmtid="{D5CDD505-2E9C-101B-9397-08002B2CF9AE}" pid="15" name="FilingID">
    <vt:lpwstr/>
  </property>
  <property fmtid="{D5CDD505-2E9C-101B-9397-08002B2CF9AE}" pid="16" name="FilingPath">
    <vt:lpwstr/>
  </property>
  <property fmtid="{D5CDD505-2E9C-101B-9397-08002B2CF9AE}" pid="17" name="Form">
    <vt:lpwstr>BP01210110    </vt:lpwstr>
  </property>
  <property fmtid="{D5CDD505-2E9C-101B-9397-08002B2CF9AE}" pid="18" name="Form: Action">
    <vt:lpwstr>R   </vt:lpwstr>
  </property>
  <property fmtid="{D5CDD505-2E9C-101B-9397-08002B2CF9AE}" pid="19" name="Form: BaseFormNumber">
    <vt:lpwstr>BP0121    </vt:lpwstr>
  </property>
  <property fmtid="{D5CDD505-2E9C-101B-9397-08002B2CF9AE}" pid="20" name="Form: Cancellation">
    <vt:lpwstr>N</vt:lpwstr>
  </property>
  <property fmtid="{D5CDD505-2E9C-101B-9397-08002B2CF9AE}" pid="21" name="Form: CategoryCode">
    <vt:lpwstr>01</vt:lpwstr>
  </property>
  <property fmtid="{D5CDD505-2E9C-101B-9397-08002B2CF9AE}" pid="22" name="Form: CentralDistribution">
    <vt:lpwstr>Y</vt:lpwstr>
  </property>
  <property fmtid="{D5CDD505-2E9C-101B-9397-08002B2CF9AE}" pid="23" name="Form: DisplayFormNumber">
    <vt:lpwstr>BP 01 21 01 10      </vt:lpwstr>
  </property>
  <property fmtid="{D5CDD505-2E9C-101B-9397-08002B2CF9AE}" pid="24" name="Form: EditionDate">
    <vt:lpwstr>0110</vt:lpwstr>
  </property>
  <property fmtid="{D5CDD505-2E9C-101B-9397-08002B2CF9AE}" pid="25" name="Form: EditionDateCentury">
    <vt:lpwstr>20100100</vt:lpwstr>
  </property>
  <property fmtid="{D5CDD505-2E9C-101B-9397-08002B2CF9AE}" pid="26" name="Form: EditionDateInd">
    <vt:lpwstr>Y</vt:lpwstr>
  </property>
  <property fmtid="{D5CDD505-2E9C-101B-9397-08002B2CF9AE}" pid="27" name="Form: EffectiveDate">
    <vt:lpwstr>2010-04-01T00:00:00Z</vt:lpwstr>
  </property>
  <property fmtid="{D5CDD505-2E9C-101B-9397-08002B2CF9AE}" pid="28" name="Form: FilingId">
    <vt:lpwstr>BP-2009-OFR09    </vt:lpwstr>
  </property>
  <property fmtid="{D5CDD505-2E9C-101B-9397-08002B2CF9AE}" pid="29" name="Form: FormNumber">
    <vt:lpwstr>BP01210110    </vt:lpwstr>
  </property>
  <property fmtid="{D5CDD505-2E9C-101B-9397-08002B2CF9AE}" pid="30" name="Form: FormType">
    <vt:lpwstr>E   </vt:lpwstr>
  </property>
  <property fmtid="{D5CDD505-2E9C-101B-9397-08002B2CF9AE}" pid="31" name="Form: Jurisdiction">
    <vt:lpwstr>SC</vt:lpwstr>
  </property>
  <property fmtid="{D5CDD505-2E9C-101B-9397-08002B2CF9AE}" pid="32" name="Form: Language">
    <vt:lpwstr>E   </vt:lpwstr>
  </property>
  <property fmtid="{D5CDD505-2E9C-101B-9397-08002B2CF9AE}" pid="33" name="Form: LOB">
    <vt:lpwstr>BP</vt:lpwstr>
  </property>
  <property fmtid="{D5CDD505-2E9C-101B-9397-08002B2CF9AE}" pid="34" name="Form: Mandatory">
    <vt:lpwstr>Y</vt:lpwstr>
  </property>
  <property fmtid="{D5CDD505-2E9C-101B-9397-08002B2CF9AE}" pid="35" name="Form: ObsInd">
    <vt:lpwstr/>
  </property>
  <property fmtid="{D5CDD505-2E9C-101B-9397-08002B2CF9AE}" pid="36" name="Form: ObsolescenceDate">
    <vt:lpwstr>0001-01-01T00:00:00Z</vt:lpwstr>
  </property>
  <property fmtid="{D5CDD505-2E9C-101B-9397-08002B2CF9AE}" pid="37" name="Form: Portfolio">
    <vt:lpwstr>Y</vt:lpwstr>
  </property>
  <property fmtid="{D5CDD505-2E9C-101B-9397-08002B2CF9AE}" pid="38" name="Form: Program">
    <vt:lpwstr>  </vt:lpwstr>
  </property>
  <property fmtid="{D5CDD505-2E9C-101B-9397-08002B2CF9AE}" pid="39" name="Form: Project">
    <vt:lpwstr/>
  </property>
  <property fmtid="{D5CDD505-2E9C-101B-9397-08002B2CF9AE}" pid="40" name="Form: Simplified">
    <vt:lpwstr>Y</vt:lpwstr>
  </property>
  <property fmtid="{D5CDD505-2E9C-101B-9397-08002B2CF9AE}" pid="41" name="Form: Status">
    <vt:lpwstr>X   </vt:lpwstr>
  </property>
  <property fmtid="{D5CDD505-2E9C-101B-9397-08002B2CF9AE}" pid="42" name="Form: UserObs">
    <vt:lpwstr/>
  </property>
  <property fmtid="{D5CDD505-2E9C-101B-9397-08002B2CF9AE}" pid="43" name="Form: Version">
    <vt:lpwstr>2.00000000000000</vt:lpwstr>
  </property>
  <property fmtid="{D5CDD505-2E9C-101B-9397-08002B2CF9AE}" pid="44" name="Form: WithdrawlDate">
    <vt:lpwstr>0001-01-01T00:00:00Z</vt:lpwstr>
  </property>
  <property fmtid="{D5CDD505-2E9C-101B-9397-08002B2CF9AE}" pid="45" name="FormNumber">
    <vt:lpwstr/>
  </property>
  <property fmtid="{D5CDD505-2E9C-101B-9397-08002B2CF9AE}" pid="46" name="FORM_ID">
    <vt:lpwstr/>
  </property>
  <property fmtid="{D5CDD505-2E9C-101B-9397-08002B2CF9AE}" pid="47" name="FORM_ID0">
    <vt:lpwstr>__bk830024000500030013002300130003001300130003000200020002000200</vt:lpwstr>
  </property>
  <property fmtid="{D5CDD505-2E9C-101B-9397-08002B2CF9AE}" pid="48" name="ILLOBS">
    <vt:lpwstr/>
  </property>
  <property fmtid="{D5CDD505-2E9C-101B-9397-08002B2CF9AE}" pid="49" name="IsInUse">
    <vt:lpwstr>0</vt:lpwstr>
  </property>
  <property fmtid="{D5CDD505-2E9C-101B-9397-08002B2CF9AE}" pid="50" name="IsMasterDocument">
    <vt:lpwstr>0</vt:lpwstr>
  </property>
  <property fmtid="{D5CDD505-2E9C-101B-9397-08002B2CF9AE}" pid="51" name="ISOVersion">
    <vt:lpwstr>4.00000000000000</vt:lpwstr>
  </property>
  <property fmtid="{D5CDD505-2E9C-101B-9397-08002B2CF9AE}" pid="52" name="item$">
    <vt:lpwstr/>
  </property>
  <property fmtid="{D5CDD505-2E9C-101B-9397-08002B2CF9AE}" pid="53" name="Jurisdiction">
    <vt:lpwstr/>
  </property>
  <property fmtid="{D5CDD505-2E9C-101B-9397-08002B2CF9AE}" pid="54" name="LineID">
    <vt:lpwstr>I63473</vt:lpwstr>
  </property>
  <property fmtid="{D5CDD505-2E9C-101B-9397-08002B2CF9AE}" pid="55" name="LineName">
    <vt:lpwstr>TestName</vt:lpwstr>
  </property>
  <property fmtid="{D5CDD505-2E9C-101B-9397-08002B2CF9AE}" pid="56" name="LineStatus">
    <vt:lpwstr>R</vt:lpwstr>
  </property>
  <property fmtid="{D5CDD505-2E9C-101B-9397-08002B2CF9AE}" pid="57" name="LOB">
    <vt:lpwstr/>
  </property>
  <property fmtid="{D5CDD505-2E9C-101B-9397-08002B2CF9AE}" pid="58" name="ManifestActionCode">
    <vt:lpwstr/>
  </property>
  <property fmtid="{D5CDD505-2E9C-101B-9397-08002B2CF9AE}" pid="59" name="MetaData">
    <vt:lpwstr/>
  </property>
  <property fmtid="{D5CDD505-2E9C-101B-9397-08002B2CF9AE}" pid="60" name="ModifiedDateTime">
    <vt:lpwstr>2009-05-28T10:30:00Z</vt:lpwstr>
  </property>
  <property fmtid="{D5CDD505-2E9C-101B-9397-08002B2CF9AE}" pid="61" name="NoCopyright$">
    <vt:lpwstr>© Insurance Services Office, Inc.,xxxx</vt:lpwstr>
  </property>
  <property fmtid="{D5CDD505-2E9C-101B-9397-08002B2CF9AE}" pid="62" name="NumberOfLeaves">
    <vt:lpwstr>1</vt:lpwstr>
  </property>
  <property fmtid="{D5CDD505-2E9C-101B-9397-08002B2CF9AE}" pid="63" name="NumberOfPages">
    <vt:lpwstr>2</vt:lpwstr>
  </property>
  <property fmtid="{D5CDD505-2E9C-101B-9397-08002B2CF9AE}" pid="64" name="Order">
    <vt:lpwstr>19292800.0000000</vt:lpwstr>
  </property>
  <property fmtid="{D5CDD505-2E9C-101B-9397-08002B2CF9AE}" pid="65" name="Orientation">
    <vt:lpwstr/>
  </property>
  <property fmtid="{D5CDD505-2E9C-101B-9397-08002B2CF9AE}" pid="66" name="PageType">
    <vt:lpwstr/>
  </property>
  <property fmtid="{D5CDD505-2E9C-101B-9397-08002B2CF9AE}" pid="67" name="pgno$">
    <vt:lpwstr/>
  </property>
  <property fmtid="{D5CDD505-2E9C-101B-9397-08002B2CF9AE}" pid="68" name="PsdID">
    <vt:lpwstr>TPSD</vt:lpwstr>
  </property>
  <property fmtid="{D5CDD505-2E9C-101B-9397-08002B2CF9AE}" pid="69" name="PsdName">
    <vt:lpwstr>Uibopuu, Carol</vt:lpwstr>
  </property>
  <property fmtid="{D5CDD505-2E9C-101B-9397-08002B2CF9AE}" pid="70" name="PsdStatus">
    <vt:lpwstr>R</vt:lpwstr>
  </property>
  <property fmtid="{D5CDD505-2E9C-101B-9397-08002B2CF9AE}" pid="71" name="Service1">
    <vt:lpwstr>Forms</vt:lpwstr>
  </property>
  <property fmtid="{D5CDD505-2E9C-101B-9397-08002B2CF9AE}" pid="72" name="Service10">
    <vt:lpwstr/>
  </property>
  <property fmtid="{D5CDD505-2E9C-101B-9397-08002B2CF9AE}" pid="73" name="Status$">
    <vt:lpwstr/>
  </property>
  <property fmtid="{D5CDD505-2E9C-101B-9397-08002B2CF9AE}" pid="74" name="TemplateType">
    <vt:lpwstr>FORMS</vt:lpwstr>
  </property>
  <property fmtid="{D5CDD505-2E9C-101B-9397-08002B2CF9AE}" pid="75" name="TemplateUrl">
    <vt:lpwstr/>
  </property>
  <property fmtid="{D5CDD505-2E9C-101B-9397-08002B2CF9AE}" pid="76" name="UserID">
    <vt:lpwstr>Test</vt:lpwstr>
  </property>
  <property fmtid="{D5CDD505-2E9C-101B-9397-08002B2CF9AE}" pid="77" name="UserName">
    <vt:lpwstr/>
  </property>
  <property fmtid="{D5CDD505-2E9C-101B-9397-08002B2CF9AE}" pid="78" name="UserName_e63a6049-e0d9-46df-b91b-e318d6fcea01">
    <vt:lpwstr>Uibopu</vt:lpwstr>
  </property>
  <property fmtid="{D5CDD505-2E9C-101B-9397-08002B2CF9AE}" pid="79" name="WorkflowStatus">
    <vt:lpwstr/>
  </property>
  <property fmtid="{D5CDD505-2E9C-101B-9397-08002B2CF9AE}" pid="80" name="xd_ProgID">
    <vt:lpwstr/>
  </property>
  <property fmtid="{D5CDD505-2E9C-101B-9397-08002B2CF9AE}" pid="81" name="_AdHocReviewCycleID">
    <vt:i4>426157459</vt:i4>
  </property>
  <property fmtid="{D5CDD505-2E9C-101B-9397-08002B2CF9AE}" pid="82" name="_NewReviewCycle">
    <vt:lpwstr/>
  </property>
  <property fmtid="{D5CDD505-2E9C-101B-9397-08002B2CF9AE}" pid="83" name="_PreviousAdHocReviewCycleID">
    <vt:i4>-1334709149</vt:i4>
  </property>
  <property fmtid="{D5CDD505-2E9C-101B-9397-08002B2CF9AE}" pid="84" name="_ReviewingToolsShownOnce">
    <vt:lpwstr/>
  </property>
  <property fmtid="{D5CDD505-2E9C-101B-9397-08002B2CF9AE}" pid="85" name="_UIVersionString">
    <vt:lpwstr>1.0</vt:lpwstr>
  </property>
  <property fmtid="{D5CDD505-2E9C-101B-9397-08002B2CF9AE}" pid="86" name="_docset_NoMedatataSyncRequired">
    <vt:lpwstr>False</vt:lpwstr>
  </property>
</Properties>
</file>