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676C" w14:textId="2DF1A992" w:rsidR="0033222F" w:rsidRPr="006B2E97" w:rsidRDefault="006B2E97" w:rsidP="006B2E97">
      <w:pPr>
        <w:pStyle w:val="title18"/>
      </w:pPr>
      <w:r w:rsidRPr="006B2E97">
        <w:rPr>
          <w:noProof/>
        </w:rPr>
        <w:pict w14:anchorId="2BEA0BF1">
          <v:rect id="Rectangle 8" o:spid="_x0000_s1031" style="position:absolute;left:0;text-align:left;margin-left:-243.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69B9F3" w14:textId="77777777" w:rsidR="0033222F" w:rsidRDefault="00EF3BD9">
                  <w:pPr>
                    <w:pStyle w:val="sidetext"/>
                  </w:pPr>
                  <w:r>
                    <w:t>N</w:t>
                  </w:r>
                </w:p>
                <w:p w14:paraId="420F5FA4" w14:textId="77777777" w:rsidR="0033222F" w:rsidRDefault="0033222F">
                  <w:pPr>
                    <w:pStyle w:val="sidetext"/>
                  </w:pPr>
                </w:p>
                <w:p w14:paraId="62D4F18A" w14:textId="77777777" w:rsidR="0033222F" w:rsidRDefault="00EF3BD9">
                  <w:pPr>
                    <w:pStyle w:val="sidetext"/>
                  </w:pPr>
                  <w:r>
                    <w:t>E</w:t>
                  </w:r>
                </w:p>
                <w:p w14:paraId="1E43289B" w14:textId="77777777" w:rsidR="0033222F" w:rsidRDefault="0033222F">
                  <w:pPr>
                    <w:pStyle w:val="sidetext"/>
                  </w:pPr>
                </w:p>
                <w:p w14:paraId="11798440" w14:textId="77777777" w:rsidR="0033222F" w:rsidRDefault="00EF3BD9">
                  <w:pPr>
                    <w:pStyle w:val="sidetext"/>
                  </w:pPr>
                  <w:r>
                    <w:t>W</w:t>
                  </w:r>
                </w:p>
              </w:txbxContent>
            </v:textbox>
            <w10:wrap anchorx="page" anchory="page"/>
            <w10:anchorlock/>
          </v:rect>
        </w:pict>
      </w:r>
      <w:r w:rsidR="0063341D" w:rsidRPr="006B2E97">
        <w:t>UTAH SEXUAL ABUSE OR SEXUAL MOLESTATION</w:t>
      </w:r>
      <w:r w:rsidR="0063341D" w:rsidRPr="006B2E97">
        <w:br/>
        <w:t>LIABILITY COVERAGE</w:t>
      </w:r>
    </w:p>
    <w:p w14:paraId="4D06546E" w14:textId="06E1D502" w:rsidR="0033222F" w:rsidRPr="0033222F" w:rsidRDefault="0033222F" w:rsidP="006B2E97">
      <w:pPr>
        <w:pStyle w:val="isonormal"/>
        <w:sectPr w:rsidR="0033222F" w:rsidRPr="0033222F" w:rsidSect="008E152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6B2E97">
      <w:pPr>
        <w:pStyle w:val="blocktext1"/>
      </w:pPr>
    </w:p>
    <w:p w14:paraId="65132B5B" w14:textId="77777777" w:rsidR="00922041" w:rsidRPr="00A936C4" w:rsidRDefault="00EF3BD9" w:rsidP="006B2E97">
      <w:pPr>
        <w:pStyle w:val="blocktext1"/>
      </w:pPr>
      <w:r w:rsidRPr="00A936C4">
        <w:t xml:space="preserve">This endorsement modifies insurance provided under the following: </w:t>
      </w:r>
    </w:p>
    <w:p w14:paraId="2B733FCB" w14:textId="77777777" w:rsidR="00922041" w:rsidRPr="00A936C4" w:rsidRDefault="00EF3BD9" w:rsidP="006B2E97">
      <w:pPr>
        <w:pStyle w:val="blockhd2"/>
        <w:rPr>
          <w:b w:val="0"/>
        </w:rPr>
      </w:pPr>
      <w:r w:rsidRPr="00A936C4">
        <w:br/>
      </w:r>
      <w:r w:rsidRPr="00A936C4">
        <w:rPr>
          <w:b w:val="0"/>
        </w:rPr>
        <w:t>COMMERCIAL GENERAL LIABILITY COVERAGE PART</w:t>
      </w:r>
    </w:p>
    <w:p w14:paraId="169ADC63" w14:textId="77777777" w:rsidR="00922041" w:rsidRPr="00A936C4" w:rsidRDefault="00922041" w:rsidP="006B2E97">
      <w:pPr>
        <w:pStyle w:val="columnheading"/>
      </w:pPr>
    </w:p>
    <w:p w14:paraId="4E0584BA" w14:textId="4E1403CA" w:rsidR="00922041" w:rsidRDefault="00EF3BD9" w:rsidP="006B2E97">
      <w:pPr>
        <w:pStyle w:val="columnheading"/>
      </w:pPr>
      <w:r w:rsidRPr="00A936C4">
        <w:t>SCHEDULE</w:t>
      </w:r>
    </w:p>
    <w:p w14:paraId="70E23791" w14:textId="77777777" w:rsidR="00A81E73" w:rsidRPr="00A936C4" w:rsidRDefault="00A81E73" w:rsidP="006B2E97">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AF1305"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248771AF" w:rsidR="00922041" w:rsidRPr="00A936C4" w:rsidRDefault="00EF3BD9" w:rsidP="006B2E97">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006B2E97">
              <w:br/>
            </w:r>
            <w:r w:rsidRPr="00A936C4">
              <w:t>of this endorsement does not apply</w:t>
            </w:r>
            <w:r w:rsidR="0004238D">
              <w:t>.</w:t>
            </w:r>
            <w:r w:rsidRPr="00A936C4">
              <w:t>)</w:t>
            </w:r>
          </w:p>
        </w:tc>
      </w:tr>
      <w:tr w:rsidR="00AF1305"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EF3BD9" w:rsidP="006B2E97">
            <w:pPr>
              <w:pStyle w:val="tabletext"/>
              <w:tabs>
                <w:tab w:val="left" w:pos="484"/>
              </w:tabs>
              <w:rPr>
                <w:b/>
              </w:rPr>
            </w:pPr>
            <w:r>
              <w:rPr>
                <w:b/>
              </w:rPr>
              <w:t xml:space="preserve"> </w:t>
            </w:r>
          </w:p>
        </w:tc>
      </w:tr>
      <w:tr w:rsidR="00AF1305"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EF3BD9" w:rsidP="006B2E97">
            <w:pPr>
              <w:pStyle w:val="tabletext"/>
              <w:tabs>
                <w:tab w:val="left" w:pos="484"/>
              </w:tabs>
              <w:jc w:val="center"/>
              <w:rPr>
                <w:b/>
              </w:rPr>
            </w:pPr>
            <w:r w:rsidRPr="00A936C4">
              <w:rPr>
                <w:b/>
              </w:rPr>
              <w:t>Limits Of Insurance</w:t>
            </w:r>
          </w:p>
        </w:tc>
      </w:tr>
      <w:tr w:rsidR="00AF1305"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EF3BD9" w:rsidP="006B2E97">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EF3BD9" w:rsidP="006B2E97">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6B2E97">
            <w:pPr>
              <w:pStyle w:val="tabletext"/>
            </w:pPr>
          </w:p>
        </w:tc>
      </w:tr>
      <w:tr w:rsidR="00AF1305"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EF3BD9" w:rsidP="006B2E97">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EF3BD9" w:rsidP="006B2E97">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6B2E97">
            <w:pPr>
              <w:pStyle w:val="tabletext"/>
            </w:pPr>
          </w:p>
        </w:tc>
      </w:tr>
      <w:tr w:rsidR="00AF1305"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EF3BD9" w:rsidP="006B2E97">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EF3BD9" w:rsidP="006B2E97">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6B2E97">
            <w:pPr>
              <w:pStyle w:val="tabletext"/>
            </w:pPr>
          </w:p>
        </w:tc>
      </w:tr>
      <w:tr w:rsidR="00AF1305"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EF3BD9" w:rsidP="006B2E97">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EF3BD9" w:rsidP="006B2E97">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6B2E97">
            <w:pPr>
              <w:pStyle w:val="tabletext"/>
            </w:pPr>
          </w:p>
        </w:tc>
      </w:tr>
      <w:tr w:rsidR="00AF1305"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EF3BD9" w:rsidP="006B2E97">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6B2E97">
      <w:pPr>
        <w:pStyle w:val="blocktext1"/>
      </w:pPr>
    </w:p>
    <w:p w14:paraId="32B1A683" w14:textId="77777777" w:rsidR="00922041" w:rsidRPr="00A936C4" w:rsidRDefault="00922041" w:rsidP="006B2E97">
      <w:pPr>
        <w:pStyle w:val="blocktext1"/>
        <w:sectPr w:rsidR="00922041" w:rsidRPr="00A936C4" w:rsidSect="008E1520">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644DAC94" w14:textId="42CE6F50" w:rsidR="00922041" w:rsidRPr="00813DFE" w:rsidRDefault="00EF3BD9" w:rsidP="006B2E97">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EF3BD9" w:rsidP="006B2E97">
      <w:pPr>
        <w:pStyle w:val="blocktext2"/>
      </w:pPr>
      <w:r w:rsidRPr="00813DFE">
        <w:t>This insurance does not apply to damages arising out of:</w:t>
      </w:r>
    </w:p>
    <w:p w14:paraId="1BCAAA57" w14:textId="77777777" w:rsidR="00922041" w:rsidRPr="00813DFE" w:rsidRDefault="00EF3BD9" w:rsidP="006B2E97">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EF3BD9" w:rsidP="006B2E97">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EF3BD9" w:rsidP="006B2E97">
      <w:pPr>
        <w:pStyle w:val="outlinetxt3"/>
        <w:rPr>
          <w:b w:val="0"/>
          <w:bCs/>
        </w:rPr>
      </w:pPr>
      <w:r w:rsidRPr="00813DFE">
        <w:tab/>
        <w:t>a.</w:t>
      </w:r>
      <w:r w:rsidRPr="00813DFE">
        <w:rPr>
          <w:b w:val="0"/>
          <w:bCs/>
        </w:rPr>
        <w:tab/>
        <w:t xml:space="preserve">Employment; </w:t>
      </w:r>
    </w:p>
    <w:p w14:paraId="4E4598DC" w14:textId="77777777" w:rsidR="00922041" w:rsidRPr="00813DFE" w:rsidRDefault="00EF3BD9" w:rsidP="006B2E97">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EF3BD9" w:rsidP="006B2E97">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EF3BD9" w:rsidP="006B2E97">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EF3BD9" w:rsidP="006B2E97">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EF3BD9" w:rsidP="006B2E97">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EF3BD9" w:rsidP="006B2E97">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EF3BD9" w:rsidP="006B2E97">
      <w:pPr>
        <w:pStyle w:val="blockhd2"/>
      </w:pPr>
      <w:r w:rsidRPr="00813DFE">
        <w:t xml:space="preserve">Insuring Agreement – Sexual Abuse Or Sexual Molestation Liability </w:t>
      </w:r>
    </w:p>
    <w:p w14:paraId="089F4AB8" w14:textId="77777777" w:rsidR="00922041" w:rsidRPr="00813DFE" w:rsidRDefault="00EF3BD9" w:rsidP="006B2E97">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EF3BD9" w:rsidP="006B2E97">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EF3BD9" w:rsidP="006B2E97">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EF3BD9" w:rsidP="006B2E97">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EF3BD9" w:rsidP="006B2E97">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6B2E97" w:rsidP="006B2E97">
      <w:pPr>
        <w:pStyle w:val="outlinetxt5"/>
        <w:rPr>
          <w:b w:val="0"/>
        </w:rPr>
      </w:pPr>
      <w:r>
        <w:rPr>
          <w:b w:val="0"/>
          <w:noProof/>
        </w:rPr>
        <w:pict w14:anchorId="487A6DEE">
          <v:rect id="_x0000_s1026" style="position:absolute;left:0;text-align:left;margin-left:-243.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C974C1" w14:textId="77777777" w:rsidR="0033222F" w:rsidRDefault="00EF3BD9">
                  <w:pPr>
                    <w:pStyle w:val="sidetext"/>
                  </w:pPr>
                  <w:r>
                    <w:t>N</w:t>
                  </w:r>
                </w:p>
                <w:p w14:paraId="4690E0D0" w14:textId="77777777" w:rsidR="0033222F" w:rsidRDefault="0033222F">
                  <w:pPr>
                    <w:pStyle w:val="sidetext"/>
                  </w:pPr>
                </w:p>
                <w:p w14:paraId="3F0D5717" w14:textId="77777777" w:rsidR="0033222F" w:rsidRDefault="00EF3BD9">
                  <w:pPr>
                    <w:pStyle w:val="sidetext"/>
                  </w:pPr>
                  <w:r>
                    <w:t>E</w:t>
                  </w:r>
                </w:p>
                <w:p w14:paraId="7DD2EACA" w14:textId="77777777" w:rsidR="0033222F" w:rsidRDefault="0033222F">
                  <w:pPr>
                    <w:pStyle w:val="sidetext"/>
                  </w:pPr>
                </w:p>
                <w:p w14:paraId="1F8634A1" w14:textId="77777777" w:rsidR="0033222F" w:rsidRDefault="00EF3BD9">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EF3BD9" w:rsidP="006B2E97">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EF3BD9" w:rsidP="006B2E97">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EF3BD9" w:rsidP="006B2E97">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EF3BD9" w:rsidP="006B2E97">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EF3BD9" w:rsidP="006B2E97">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EF3BD9" w:rsidP="006B2E97">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EF3BD9" w:rsidP="006B2E97">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EF3BD9" w:rsidP="006B2E97">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EF3BD9" w:rsidP="006B2E97">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EF3BD9" w:rsidP="006B2E97">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EF3BD9" w:rsidP="006B2E97">
      <w:pPr>
        <w:pStyle w:val="outlinehd1"/>
      </w:pPr>
      <w:r w:rsidRPr="00813DFE">
        <w:tab/>
        <w:t>C.</w:t>
      </w:r>
      <w:r w:rsidRPr="00813DFE">
        <w:tab/>
        <w:t>Supplementary Payments</w:t>
      </w:r>
    </w:p>
    <w:p w14:paraId="79A18470" w14:textId="77777777" w:rsidR="00922041" w:rsidRPr="00813DFE" w:rsidRDefault="00EF3BD9" w:rsidP="006B2E97">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EF3BD9" w:rsidP="006B2E97">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EF3BD9" w:rsidP="006B2E97">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EF3BD9" w:rsidP="006B2E97">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EF3BD9" w:rsidP="006B2E97">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77777777" w:rsidR="00922041" w:rsidRPr="00813DFE" w:rsidRDefault="00EF3BD9" w:rsidP="006B2E97">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 endorsement</w:t>
      </w:r>
      <w:r w:rsidRPr="00813DFE">
        <w:rPr>
          <w:b w:val="0"/>
        </w:rPr>
        <w:t>, we will not pay any prejudgment interest based on that period of time after the offer.</w:t>
      </w:r>
    </w:p>
    <w:p w14:paraId="603101C2" w14:textId="77777777" w:rsidR="00922041" w:rsidRPr="00813DFE" w:rsidRDefault="00EF3BD9" w:rsidP="006B2E97">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EF3BD9" w:rsidP="006B2E97">
      <w:pPr>
        <w:pStyle w:val="blocktext2"/>
      </w:pPr>
      <w:r w:rsidRPr="00813DFE">
        <w:t>These payments will not reduce the limits of insurance.</w:t>
      </w:r>
    </w:p>
    <w:p w14:paraId="2A5DE2E1" w14:textId="049139A4" w:rsidR="00922041" w:rsidRPr="00813DFE" w:rsidRDefault="00EF3BD9" w:rsidP="006B2E97">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EF3BD9" w:rsidP="006B2E97">
      <w:pPr>
        <w:pStyle w:val="outlinehd2"/>
      </w:pPr>
      <w:r>
        <w:tab/>
      </w:r>
      <w:r w:rsidR="00BA61AB" w:rsidRPr="00813DFE">
        <w:t>2.</w:t>
      </w:r>
      <w:r>
        <w:tab/>
      </w:r>
      <w:r w:rsidR="00BA61AB" w:rsidRPr="00813DFE">
        <w:t>Exclusions</w:t>
      </w:r>
    </w:p>
    <w:p w14:paraId="1113B8C4" w14:textId="77777777" w:rsidR="00922041" w:rsidRPr="00E579F8" w:rsidRDefault="00EF3BD9" w:rsidP="006B2E97">
      <w:pPr>
        <w:pStyle w:val="blocktext3"/>
        <w:rPr>
          <w:b/>
        </w:rPr>
      </w:pPr>
      <w:r w:rsidRPr="00E579F8">
        <w:t>This insurance does not apply to:</w:t>
      </w:r>
    </w:p>
    <w:p w14:paraId="3CA3FB77" w14:textId="77777777" w:rsidR="00922041" w:rsidRPr="00813DFE" w:rsidRDefault="00EF3BD9" w:rsidP="006B2E97">
      <w:pPr>
        <w:pStyle w:val="outlinehd3"/>
      </w:pPr>
      <w:r w:rsidRPr="00813DFE">
        <w:tab/>
        <w:t>a.</w:t>
      </w:r>
      <w:r w:rsidRPr="00813DFE">
        <w:tab/>
        <w:t>Expected Or Intended Injury</w:t>
      </w:r>
    </w:p>
    <w:p w14:paraId="79F2C9E9" w14:textId="77777777" w:rsidR="00922041" w:rsidRPr="00E579F8" w:rsidRDefault="00EF3BD9" w:rsidP="006B2E97">
      <w:pPr>
        <w:pStyle w:val="blocktext4"/>
      </w:pPr>
      <w:r w:rsidRPr="00E579F8">
        <w:t>"Injury" expected or intended from the standpoint of the insured.</w:t>
      </w:r>
    </w:p>
    <w:p w14:paraId="7238ECFF" w14:textId="2C9E8B6B" w:rsidR="00922041" w:rsidRPr="00813DFE" w:rsidRDefault="006B2E97" w:rsidP="006B2E97">
      <w:pPr>
        <w:pStyle w:val="outlinehd3"/>
      </w:pPr>
      <w:r>
        <w:rPr>
          <w:noProof/>
        </w:rPr>
        <w:pict w14:anchorId="3FD851B3">
          <v:rect id="_x0000_s1027" style="position:absolute;left:0;text-align:left;margin-left:-243.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2BA1F4" w14:textId="77777777" w:rsidR="0033222F" w:rsidRDefault="00EF3BD9">
                  <w:pPr>
                    <w:pStyle w:val="sidetext"/>
                  </w:pPr>
                  <w:r>
                    <w:t>N</w:t>
                  </w:r>
                </w:p>
                <w:p w14:paraId="43F0C636" w14:textId="77777777" w:rsidR="0033222F" w:rsidRDefault="0033222F">
                  <w:pPr>
                    <w:pStyle w:val="sidetext"/>
                  </w:pPr>
                </w:p>
                <w:p w14:paraId="06F0E4C8" w14:textId="77777777" w:rsidR="0033222F" w:rsidRDefault="00EF3BD9">
                  <w:pPr>
                    <w:pStyle w:val="sidetext"/>
                  </w:pPr>
                  <w:r>
                    <w:t>E</w:t>
                  </w:r>
                </w:p>
                <w:p w14:paraId="628573FE" w14:textId="77777777" w:rsidR="0033222F" w:rsidRDefault="0033222F">
                  <w:pPr>
                    <w:pStyle w:val="sidetext"/>
                  </w:pPr>
                </w:p>
                <w:p w14:paraId="34BFBEFA" w14:textId="77777777" w:rsidR="0033222F" w:rsidRDefault="00EF3BD9">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EF3BD9" w:rsidP="006B2E97">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EF3BD9" w:rsidP="006B2E97">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EF3BD9" w:rsidP="006B2E97">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EF3BD9" w:rsidP="006B2E97">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EF3BD9" w:rsidP="006B2E97">
      <w:pPr>
        <w:pStyle w:val="outlinehd3"/>
      </w:pPr>
      <w:r w:rsidRPr="00813DFE">
        <w:tab/>
      </w:r>
      <w:r w:rsidR="007A056C" w:rsidRPr="00813DFE">
        <w:t>d</w:t>
      </w:r>
      <w:r w:rsidRPr="00813DFE">
        <w:t>.</w:t>
      </w:r>
      <w:r w:rsidRPr="00813DFE">
        <w:tab/>
        <w:t>Contractual Liability</w:t>
      </w:r>
    </w:p>
    <w:p w14:paraId="27F258FF" w14:textId="77777777" w:rsidR="008C33C3" w:rsidRPr="00E579F8" w:rsidRDefault="00EF3BD9" w:rsidP="006B2E97">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EF3BD9" w:rsidP="006B2E97">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EF3BD9" w:rsidP="006B2E97">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EF3BD9" w:rsidP="006B2E97">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EF3BD9" w:rsidP="006B2E97">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EF3BD9" w:rsidP="006B2E97">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EF3BD9" w:rsidP="006B2E97">
      <w:pPr>
        <w:pStyle w:val="blocktext4"/>
      </w:pPr>
      <w:r w:rsidRPr="00E579F8">
        <w:t>"Injury" to:</w:t>
      </w:r>
    </w:p>
    <w:p w14:paraId="3F7DFB35" w14:textId="77777777" w:rsidR="00922041" w:rsidRPr="00E579F8" w:rsidRDefault="00EF3BD9" w:rsidP="006B2E97">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EF3BD9" w:rsidP="006B2E97">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EF3BD9" w:rsidP="006B2E97">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EF3BD9" w:rsidP="006B2E97">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EF3BD9" w:rsidP="006B2E97">
      <w:pPr>
        <w:pStyle w:val="blocktext4"/>
      </w:pPr>
      <w:r w:rsidRPr="00E579F8">
        <w:t>This exclusion applies:</w:t>
      </w:r>
    </w:p>
    <w:p w14:paraId="5590C352" w14:textId="77777777" w:rsidR="00922041" w:rsidRPr="00E579F8" w:rsidRDefault="00EF3BD9" w:rsidP="006B2E97">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EF3BD9" w:rsidP="006B2E97">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7DD19D19" w:rsidR="00922041" w:rsidRPr="00813DFE" w:rsidRDefault="00EF3BD9" w:rsidP="006B2E97">
      <w:pPr>
        <w:pStyle w:val="outlinehd3"/>
      </w:pPr>
      <w:r w:rsidRPr="00813DFE">
        <w:tab/>
      </w:r>
      <w:r w:rsidR="007A056C" w:rsidRPr="00813DFE">
        <w:t>g</w:t>
      </w:r>
      <w:r w:rsidRPr="00813DFE">
        <w:t>.</w:t>
      </w:r>
      <w:r w:rsidRPr="00813DFE">
        <w:tab/>
        <w:t xml:space="preserve">Employment-related Practices </w:t>
      </w:r>
    </w:p>
    <w:p w14:paraId="35F65788" w14:textId="77777777" w:rsidR="00922041" w:rsidRPr="00486405" w:rsidRDefault="00EF3BD9" w:rsidP="006B2E97">
      <w:pPr>
        <w:pStyle w:val="blocktext4"/>
      </w:pPr>
      <w:r w:rsidRPr="00486405">
        <w:t>"Injury</w:t>
      </w:r>
      <w:r w:rsidRPr="00486405">
        <w:rPr>
          <w:bCs/>
        </w:rPr>
        <w:t xml:space="preserve">" </w:t>
      </w:r>
      <w:r w:rsidRPr="00486405">
        <w:t xml:space="preserve">to: </w:t>
      </w:r>
    </w:p>
    <w:p w14:paraId="4688DF03" w14:textId="77777777" w:rsidR="00922041" w:rsidRPr="00E579F8" w:rsidRDefault="00EF3BD9" w:rsidP="006B2E97">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EF3BD9" w:rsidP="006B2E97">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EF3BD9" w:rsidP="006B2E97">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EF3BD9" w:rsidP="006B2E97">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EF3BD9" w:rsidP="006B2E97">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EF3BD9" w:rsidP="006B2E97">
      <w:pPr>
        <w:pStyle w:val="blocktext4"/>
      </w:pPr>
      <w:r>
        <w:br w:type="page"/>
      </w:r>
      <w:r w:rsidR="00BA61AB" w:rsidRPr="00E579F8">
        <w:lastRenderedPageBreak/>
        <w:t>This exclusion applies:</w:t>
      </w:r>
    </w:p>
    <w:p w14:paraId="0079F679" w14:textId="31DA405B" w:rsidR="00D77EB4" w:rsidRPr="00E579F8" w:rsidRDefault="00EF3BD9" w:rsidP="006B2E97">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EF3BD9" w:rsidP="006B2E97">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EF3BD9" w:rsidP="006B2E97">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EF3BD9" w:rsidP="006B2E97">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EF3BD9" w:rsidP="006B2E97">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EF3BD9" w:rsidP="006B2E97">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EF3BD9" w:rsidP="006B2E97">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EF3BD9" w:rsidP="006B2E97">
      <w:pPr>
        <w:pStyle w:val="blocktext2"/>
      </w:pPr>
      <w:r w:rsidRPr="00813DFE">
        <w:t>to be provided to such additional insured.</w:t>
      </w:r>
      <w:bookmarkEnd w:id="6"/>
      <w:bookmarkEnd w:id="7"/>
    </w:p>
    <w:bookmarkEnd w:id="8"/>
    <w:p w14:paraId="203C06E5" w14:textId="77777777" w:rsidR="00922041" w:rsidRPr="00813DFE" w:rsidRDefault="00EF3BD9" w:rsidP="006B2E97">
      <w:pPr>
        <w:pStyle w:val="blocktext2"/>
      </w:pPr>
      <w:r w:rsidRPr="00813DFE">
        <w:t>However, the insurance afforded to such additional insured:</w:t>
      </w:r>
    </w:p>
    <w:p w14:paraId="39E1384A" w14:textId="2CB4C8DE" w:rsidR="00922041" w:rsidRPr="005B0792" w:rsidRDefault="006B2E97" w:rsidP="006B2E97">
      <w:pPr>
        <w:pStyle w:val="outlinetxt4"/>
        <w:rPr>
          <w:b w:val="0"/>
        </w:rPr>
      </w:pPr>
      <w:r>
        <w:rPr>
          <w:b w:val="0"/>
          <w:noProof/>
        </w:rPr>
        <w:pict w14:anchorId="595F9230">
          <v:rect id="_x0000_s1028" style="position:absolute;left:0;text-align:left;margin-left:-243.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7235A4" w14:textId="77777777" w:rsidR="0033222F" w:rsidRDefault="00EF3BD9">
                  <w:pPr>
                    <w:pStyle w:val="sidetext"/>
                  </w:pPr>
                  <w:r>
                    <w:t>N</w:t>
                  </w:r>
                </w:p>
                <w:p w14:paraId="0980928C" w14:textId="77777777" w:rsidR="0033222F" w:rsidRDefault="0033222F">
                  <w:pPr>
                    <w:pStyle w:val="sidetext"/>
                  </w:pPr>
                </w:p>
                <w:p w14:paraId="2482C0A7" w14:textId="77777777" w:rsidR="0033222F" w:rsidRDefault="00EF3BD9">
                  <w:pPr>
                    <w:pStyle w:val="sidetext"/>
                  </w:pPr>
                  <w:r>
                    <w:t>E</w:t>
                  </w:r>
                </w:p>
                <w:p w14:paraId="47259E8F" w14:textId="77777777" w:rsidR="0033222F" w:rsidRDefault="0033222F">
                  <w:pPr>
                    <w:pStyle w:val="sidetext"/>
                  </w:pPr>
                </w:p>
                <w:p w14:paraId="0940B044" w14:textId="77777777" w:rsidR="0033222F" w:rsidRDefault="00EF3BD9">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EF3BD9" w:rsidP="006B2E97">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EF3BD9" w:rsidP="006B2E97">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EF3BD9" w:rsidP="006B2E97">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EF3BD9" w:rsidP="006B2E97">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6CF1C205" w:rsidR="005739AC" w:rsidRPr="00813DFE" w:rsidRDefault="00EF3BD9" w:rsidP="006B2E97">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947251">
        <w:t>O</w:t>
      </w:r>
      <w:r w:rsidRPr="00813DFE">
        <w:t>r Sexual Molestation Liability Each Act Limit applicable to the first policy period:</w:t>
      </w:r>
    </w:p>
    <w:p w14:paraId="602DA06B" w14:textId="77777777" w:rsidR="005739AC" w:rsidRPr="00813DFE" w:rsidRDefault="00EF3BD9" w:rsidP="006B2E97">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EF3BD9" w:rsidP="006B2E97">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EF3BD9" w:rsidP="006B2E97">
      <w:pPr>
        <w:pStyle w:val="blocktext3"/>
      </w:pPr>
      <w:r w:rsidRPr="00813DFE">
        <w:t>will apply to all damages because of all "injury" for such "interrelated acts".</w:t>
      </w:r>
    </w:p>
    <w:bookmarkEnd w:id="13"/>
    <w:bookmarkEnd w:id="18"/>
    <w:p w14:paraId="318DC4BC" w14:textId="77777777" w:rsidR="00922041" w:rsidRPr="00813DFE" w:rsidRDefault="00EF3BD9" w:rsidP="006B2E97">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EF3BD9" w:rsidP="006B2E97">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3C3EB315" w:rsidR="00922041" w:rsidRPr="00813DFE" w:rsidRDefault="00EF3BD9" w:rsidP="006B2E97">
      <w:pPr>
        <w:pStyle w:val="outlinetxt3"/>
      </w:pPr>
      <w:r w:rsidRPr="00813DFE">
        <w:tab/>
        <w:t>b.</w:t>
      </w:r>
      <w:r w:rsidRPr="00813DFE">
        <w:tab/>
      </w:r>
      <w:r w:rsidRPr="00813DFE">
        <w:rPr>
          <w:b w:val="0"/>
          <w:bCs/>
        </w:rPr>
        <w:t xml:space="preserve">Available under the applicable Limits </w:t>
      </w:r>
      <w:r w:rsidR="00947251">
        <w:rPr>
          <w:b w:val="0"/>
          <w:bCs/>
        </w:rPr>
        <w:t>O</w:t>
      </w:r>
      <w:r w:rsidRPr="00813DFE">
        <w:rPr>
          <w:b w:val="0"/>
          <w:bCs/>
        </w:rPr>
        <w:t>f Insurance shown in the Schedule of this endorsement;</w:t>
      </w:r>
      <w:r w:rsidRPr="00813DFE">
        <w:t xml:space="preserve"> </w:t>
      </w:r>
    </w:p>
    <w:p w14:paraId="5539F912" w14:textId="77777777" w:rsidR="00922041" w:rsidRPr="00813DFE" w:rsidRDefault="00EF3BD9" w:rsidP="006B2E97">
      <w:pPr>
        <w:pStyle w:val="blocktext3"/>
      </w:pPr>
      <w:r w:rsidRPr="00813DFE">
        <w:t>whichever is less.</w:t>
      </w:r>
    </w:p>
    <w:bookmarkEnd w:id="11"/>
    <w:p w14:paraId="3EFC3FBA" w14:textId="77777777" w:rsidR="00922041" w:rsidRPr="00813DFE" w:rsidRDefault="00EF3BD9" w:rsidP="006B2E97">
      <w:pPr>
        <w:pStyle w:val="outlinehd2"/>
      </w:pPr>
      <w:r w:rsidRPr="00813DFE">
        <w:tab/>
      </w:r>
      <w:r w:rsidR="00546715" w:rsidRPr="00813DFE">
        <w:t>4</w:t>
      </w:r>
      <w:r w:rsidRPr="00813DFE">
        <w:t>.</w:t>
      </w:r>
      <w:r w:rsidRPr="00813DFE">
        <w:tab/>
        <w:t>Deductible</w:t>
      </w:r>
    </w:p>
    <w:p w14:paraId="6E259896" w14:textId="74831741" w:rsidR="00922041" w:rsidRPr="00813DFE" w:rsidRDefault="00EF3BD9" w:rsidP="006B2E97">
      <w:pPr>
        <w:pStyle w:val="blocktext3"/>
      </w:pPr>
      <w:r w:rsidRPr="00813DFE">
        <w:t xml:space="preserve">If a Sexual Abuse </w:t>
      </w:r>
      <w:r w:rsidR="00947251">
        <w:t>O</w:t>
      </w:r>
      <w:r w:rsidRPr="00813DFE">
        <w:t xml:space="preserve">r Sexual Molestation Liability Each Act Deductible is shown in the Schedule of this endorsement, the following provision applies: </w:t>
      </w:r>
    </w:p>
    <w:p w14:paraId="335BA06A" w14:textId="3C6DD23B" w:rsidR="00922041" w:rsidRPr="00813DFE" w:rsidRDefault="00EF3BD9" w:rsidP="006B2E97">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947251">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EF3BD9" w:rsidP="006B2E97">
      <w:pPr>
        <w:pStyle w:val="outlinetxt3"/>
      </w:pPr>
      <w:r>
        <w:br w:type="page"/>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EF3BD9" w:rsidP="006B2E97">
      <w:pPr>
        <w:pStyle w:val="outlinetxt4"/>
      </w:pPr>
      <w:r w:rsidRPr="00813DFE">
        <w:tab/>
        <w:t>(1)</w:t>
      </w:r>
      <w:r w:rsidRPr="00813DFE">
        <w:tab/>
      </w:r>
      <w:r w:rsidRPr="00813DFE">
        <w:rPr>
          <w:b w:val="0"/>
        </w:rPr>
        <w:t>Our right and duty to defend any "suits" seeking those damages; and</w:t>
      </w:r>
    </w:p>
    <w:p w14:paraId="64D2C17E" w14:textId="7B210BBB" w:rsidR="00922041" w:rsidRPr="00813DFE" w:rsidRDefault="00EF3BD9" w:rsidP="006B2E97">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EF3BD9" w:rsidP="006B2E97">
      <w:pPr>
        <w:pStyle w:val="blocktext4"/>
      </w:pPr>
      <w:r w:rsidRPr="00813DFE">
        <w:t>apply irrespective of the application of the deductible amount.</w:t>
      </w:r>
    </w:p>
    <w:p w14:paraId="6CA02DFD" w14:textId="77777777" w:rsidR="00922041" w:rsidRPr="00813DFE" w:rsidRDefault="00EF3BD9" w:rsidP="006B2E97">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EF3BD9" w:rsidP="006B2E97">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EF3BD9" w:rsidP="006B2E97">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EF3BD9" w:rsidP="006B2E97">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EF3BD9" w:rsidP="006B2E97">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EF3BD9" w:rsidP="006B2E97">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EF3BD9" w:rsidP="006B2E97">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6B2E97" w:rsidP="006B2E97">
      <w:pPr>
        <w:pStyle w:val="outlinetxt4"/>
        <w:rPr>
          <w:b w:val="0"/>
        </w:rPr>
      </w:pPr>
      <w:r>
        <w:rPr>
          <w:b w:val="0"/>
          <w:noProof/>
        </w:rPr>
        <w:pict w14:anchorId="1CFA51E6">
          <v:rect id="_x0000_s1029" style="position:absolute;left:0;text-align:left;margin-left:-243.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0A39CB" w14:textId="77777777" w:rsidR="0033222F" w:rsidRDefault="00EF3BD9">
                  <w:pPr>
                    <w:pStyle w:val="sidetext"/>
                  </w:pPr>
                  <w:r>
                    <w:t>N</w:t>
                  </w:r>
                </w:p>
                <w:p w14:paraId="2C57D0ED" w14:textId="77777777" w:rsidR="0033222F" w:rsidRDefault="0033222F">
                  <w:pPr>
                    <w:pStyle w:val="sidetext"/>
                  </w:pPr>
                </w:p>
                <w:p w14:paraId="3FF6E612" w14:textId="77777777" w:rsidR="0033222F" w:rsidRDefault="00EF3BD9">
                  <w:pPr>
                    <w:pStyle w:val="sidetext"/>
                  </w:pPr>
                  <w:r>
                    <w:t>E</w:t>
                  </w:r>
                </w:p>
                <w:p w14:paraId="7DE50F6F" w14:textId="77777777" w:rsidR="0033222F" w:rsidRDefault="0033222F">
                  <w:pPr>
                    <w:pStyle w:val="sidetext"/>
                  </w:pPr>
                </w:p>
                <w:p w14:paraId="578E1FCA" w14:textId="77777777" w:rsidR="0033222F" w:rsidRDefault="00EF3BD9">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EF3BD9" w:rsidP="006B2E97">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EF3BD9" w:rsidP="006B2E97">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EF3BD9" w:rsidP="006B2E97">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EF3BD9" w:rsidP="006B2E97">
      <w:pPr>
        <w:pStyle w:val="blocktext4"/>
      </w:pPr>
      <w:r w:rsidRPr="00813DFE">
        <w:t xml:space="preserve">You must see to it that we receive written notice of the claim or "suit" as soon as practicable. </w:t>
      </w:r>
    </w:p>
    <w:p w14:paraId="450D1B4B" w14:textId="1A2C603A" w:rsidR="00922041" w:rsidRPr="00813DFE" w:rsidRDefault="00EF3BD9" w:rsidP="006B2E97">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EF3BD9" w:rsidP="006B2E97">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EF3BD9" w:rsidP="006B2E97">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EF3BD9" w:rsidP="006B2E97">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EF3BD9" w:rsidP="006B2E97">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54F1186D" w:rsidR="00922041" w:rsidRDefault="00EF3BD9" w:rsidP="006B2E97">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1AD0D289" w14:textId="02D1D48D" w:rsidR="00EA66F7" w:rsidRPr="0089204D" w:rsidRDefault="00EF3BD9" w:rsidP="006B2E97">
      <w:pPr>
        <w:pStyle w:val="outlinetxt3"/>
        <w:rPr>
          <w:bCs/>
        </w:rPr>
      </w:pPr>
      <w:r>
        <w:rPr>
          <w:b w:val="0"/>
        </w:rPr>
        <w:tab/>
      </w:r>
      <w:r w:rsidRPr="0089204D">
        <w:rPr>
          <w:bCs/>
        </w:rPr>
        <w:t>e.</w:t>
      </w:r>
      <w:r>
        <w:rPr>
          <w:bCs/>
        </w:rPr>
        <w:tab/>
      </w:r>
      <w:r w:rsidR="005C016D" w:rsidRPr="005C016D">
        <w:rPr>
          <w:b w:val="0"/>
          <w:bCs/>
        </w:rPr>
        <w:t>Notice to our authorized representative is notice to us.</w:t>
      </w:r>
    </w:p>
    <w:p w14:paraId="71EBFCC2" w14:textId="33744D50" w:rsidR="00922041" w:rsidRPr="00813DFE" w:rsidRDefault="00EF3BD9" w:rsidP="006B2E97">
      <w:pPr>
        <w:pStyle w:val="outlinehd2"/>
      </w:pPr>
      <w:r w:rsidRPr="00813DFE">
        <w:tab/>
        <w:t>4.</w:t>
      </w:r>
      <w:r w:rsidRPr="00813DFE">
        <w:tab/>
        <w:t>Other Insurance</w:t>
      </w:r>
    </w:p>
    <w:p w14:paraId="054C93BE" w14:textId="77777777" w:rsidR="00922041" w:rsidRPr="00813DFE" w:rsidRDefault="00EF3BD9" w:rsidP="006B2E97">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EF3BD9" w:rsidP="006B2E97">
      <w:pPr>
        <w:pStyle w:val="outlinehd3"/>
      </w:pPr>
      <w:r w:rsidRPr="00813DFE">
        <w:tab/>
        <w:t>a.</w:t>
      </w:r>
      <w:r w:rsidRPr="00813DFE">
        <w:tab/>
        <w:t>Primary Insurance</w:t>
      </w:r>
    </w:p>
    <w:p w14:paraId="75D01552" w14:textId="77777777" w:rsidR="00922041" w:rsidRPr="00813DFE" w:rsidRDefault="00EF3BD9" w:rsidP="006B2E97">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EF3BD9" w:rsidP="006B2E97">
      <w:pPr>
        <w:pStyle w:val="outlinehd3"/>
      </w:pPr>
      <w:r w:rsidRPr="00813DFE">
        <w:tab/>
        <w:t>b.</w:t>
      </w:r>
      <w:r w:rsidRPr="00813DFE">
        <w:tab/>
        <w:t>Excess Insurance</w:t>
      </w:r>
    </w:p>
    <w:p w14:paraId="000B5929" w14:textId="77777777" w:rsidR="00922041" w:rsidRPr="00813DFE" w:rsidRDefault="00EF3BD9" w:rsidP="006B2E97">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EF3BD9" w:rsidP="006B2E97">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EF3BD9" w:rsidP="006B2E97">
      <w:pPr>
        <w:pStyle w:val="outlinetxt4"/>
        <w:rPr>
          <w:b w:val="0"/>
        </w:rPr>
      </w:pPr>
      <w:r>
        <w:rPr>
          <w:b w:val="0"/>
        </w:rPr>
        <w:br w:type="page"/>
      </w:r>
      <w:r w:rsidR="00BA61AB" w:rsidRPr="00813DFE">
        <w:rPr>
          <w:b w:val="0"/>
        </w:rPr>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EF3BD9" w:rsidP="006B2E97">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EF3BD9" w:rsidP="006B2E97">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EF3BD9" w:rsidP="006B2E97">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EF3BD9" w:rsidP="006B2E97">
      <w:pPr>
        <w:pStyle w:val="outlinehd3"/>
      </w:pPr>
      <w:r w:rsidRPr="00813DFE">
        <w:tab/>
        <w:t>c</w:t>
      </w:r>
      <w:r w:rsidR="00D76304">
        <w:t>.</w:t>
      </w:r>
      <w:r w:rsidRPr="00813DFE">
        <w:tab/>
        <w:t>Method Of Sharing</w:t>
      </w:r>
    </w:p>
    <w:p w14:paraId="04A50F45" w14:textId="77777777" w:rsidR="00922041" w:rsidRPr="00813DFE" w:rsidRDefault="00EF3BD9" w:rsidP="006B2E97">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EF3BD9" w:rsidP="006B2E97">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EF3BD9" w:rsidP="006B2E97">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EF3BD9" w:rsidP="006B2E97">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EF3BD9" w:rsidP="006B2E97">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EF3BD9" w:rsidP="006B2E97">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EF3BD9" w:rsidP="006B2E97">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EF3BD9" w:rsidP="006B2E97">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EF3BD9" w:rsidP="006B2E97">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6B2E97" w:rsidP="006B2E97">
      <w:pPr>
        <w:pStyle w:val="blocktext4"/>
      </w:pPr>
      <w:r>
        <w:rPr>
          <w:noProof/>
        </w:rPr>
        <w:pict w14:anchorId="6E87C19E">
          <v:rect id="_x0000_s1030" style="position:absolute;left:0;text-align:left;margin-left:-243.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08B77" w14:textId="77777777" w:rsidR="0033222F" w:rsidRDefault="00EF3BD9">
                  <w:pPr>
                    <w:pStyle w:val="sidetext"/>
                  </w:pPr>
                  <w:r>
                    <w:t>N</w:t>
                  </w:r>
                </w:p>
                <w:p w14:paraId="6EA34D76" w14:textId="77777777" w:rsidR="0033222F" w:rsidRDefault="0033222F">
                  <w:pPr>
                    <w:pStyle w:val="sidetext"/>
                  </w:pPr>
                </w:p>
                <w:p w14:paraId="09DFA42D" w14:textId="77777777" w:rsidR="0033222F" w:rsidRDefault="00EF3BD9">
                  <w:pPr>
                    <w:pStyle w:val="sidetext"/>
                  </w:pPr>
                  <w:r>
                    <w:t>E</w:t>
                  </w:r>
                </w:p>
                <w:p w14:paraId="63AA1302" w14:textId="77777777" w:rsidR="0033222F" w:rsidRDefault="0033222F">
                  <w:pPr>
                    <w:pStyle w:val="sidetext"/>
                  </w:pPr>
                </w:p>
                <w:p w14:paraId="0EA82A91" w14:textId="77777777" w:rsidR="0033222F" w:rsidRDefault="00EF3BD9">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EF3BD9" w:rsidP="006B2E97">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EF3BD9" w:rsidP="006B2E97">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EF3BD9" w:rsidP="006B2E97">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EF3BD9" w:rsidP="006B2E97">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EF3BD9" w:rsidP="006B2E97">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EF3BD9" w:rsidP="006B2E97">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EF3BD9" w:rsidP="006B2E97">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EF3BD9" w:rsidP="006B2E97">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EF3BD9" w:rsidP="006B2E97">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EF3BD9" w:rsidP="006B2E97">
      <w:pPr>
        <w:pStyle w:val="blocktext2"/>
      </w:pPr>
      <w:r w:rsidRPr="00813DFE">
        <w:t>"Coverage territory" means the United States of America (including its territories and possessions), Puerto Rico and Canada.</w:t>
      </w:r>
    </w:p>
    <w:p w14:paraId="2CD19297" w14:textId="77777777" w:rsidR="0021284E" w:rsidRPr="00813DFE" w:rsidRDefault="00EF3BD9" w:rsidP="006B2E97">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EF3BD9" w:rsidP="006B2E97">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EF3BD9" w:rsidP="006B2E97">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8E1520">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E78F35" w14:textId="77777777" w:rsidR="00095852" w:rsidRDefault="00EF3BD9">
      <w:r>
        <w:separator/>
      </w:r>
    </w:p>
  </w:endnote>
  <w:endnote w:type="continuationSeparator" w:id="0">
    <w:p w14:paraId="3BF73703" w14:textId="77777777" w:rsidR="00095852" w:rsidRDefault="00EF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2EB38EDC" w14:textId="77777777">
      <w:tc>
        <w:tcPr>
          <w:tcW w:w="940" w:type="pct"/>
        </w:tcPr>
        <w:p w14:paraId="1E3CFDED" w14:textId="77777777" w:rsidR="00922041" w:rsidRDefault="00EF3BD9"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4530DF19" w:rsidR="00922041" w:rsidRDefault="00EF3BD9" w:rsidP="008E1520">
          <w:pPr>
            <w:pStyle w:val="isof1"/>
            <w:jc w:val="center"/>
          </w:pPr>
          <w:r>
            <w:t>© Insurance Services Office, Inc., 2021 </w:t>
          </w:r>
        </w:p>
      </w:tc>
      <w:tc>
        <w:tcPr>
          <w:tcW w:w="890" w:type="pct"/>
        </w:tcPr>
        <w:p w14:paraId="2F7EAAE8" w14:textId="00A29E40" w:rsidR="00922041" w:rsidRDefault="0063341D" w:rsidP="0063341D">
          <w:pPr>
            <w:pStyle w:val="isof2"/>
            <w:jc w:val="right"/>
          </w:pPr>
          <w:r>
            <w:t>CG 04 81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7BB4599D" w14:textId="77777777">
      <w:tc>
        <w:tcPr>
          <w:tcW w:w="940" w:type="pct"/>
        </w:tcPr>
        <w:p w14:paraId="75129DBD" w14:textId="42F3B053" w:rsidR="00922041" w:rsidRDefault="0063341D" w:rsidP="0063341D">
          <w:pPr>
            <w:pStyle w:val="isof2"/>
            <w:jc w:val="left"/>
          </w:pPr>
          <w:r>
            <w:t>CG 04 81 09 22</w:t>
          </w:r>
        </w:p>
      </w:tc>
      <w:tc>
        <w:tcPr>
          <w:tcW w:w="2885" w:type="pct"/>
        </w:tcPr>
        <w:p w14:paraId="663A5C29" w14:textId="61964F28" w:rsidR="00922041" w:rsidRDefault="00EF3BD9" w:rsidP="008E1520">
          <w:pPr>
            <w:pStyle w:val="isof1"/>
            <w:jc w:val="center"/>
          </w:pPr>
          <w:r>
            <w:t>© Insurance Services Office, Inc., 2021 </w:t>
          </w:r>
        </w:p>
      </w:tc>
      <w:tc>
        <w:tcPr>
          <w:tcW w:w="890" w:type="pct"/>
        </w:tcPr>
        <w:p w14:paraId="67EE7E83" w14:textId="77777777" w:rsidR="00922041" w:rsidRDefault="00EF3BD9"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11A3A4D6" w14:textId="77777777">
      <w:tc>
        <w:tcPr>
          <w:tcW w:w="940" w:type="pct"/>
        </w:tcPr>
        <w:p w14:paraId="4E4EC93F" w14:textId="5B86B538" w:rsidR="008E1520" w:rsidRDefault="00EF3BD9" w:rsidP="008E1520">
          <w:pPr>
            <w:pStyle w:val="isof2"/>
            <w:jc w:val="left"/>
          </w:pPr>
          <w:r>
            <w:t xml:space="preserve">CG 04 </w:t>
          </w:r>
          <w:r w:rsidR="00B17F75">
            <w:t>81</w:t>
          </w:r>
          <w:r>
            <w:t xml:space="preserve"> 09 22</w:t>
          </w:r>
        </w:p>
      </w:tc>
      <w:tc>
        <w:tcPr>
          <w:tcW w:w="2885" w:type="pct"/>
        </w:tcPr>
        <w:p w14:paraId="3F8B6561" w14:textId="25BEE42A" w:rsidR="008E1520" w:rsidRDefault="00EF3BD9" w:rsidP="008E1520">
          <w:pPr>
            <w:pStyle w:val="isof1"/>
            <w:jc w:val="center"/>
          </w:pPr>
          <w:r>
            <w:t>© Insurance Services Office, Inc., 2021 </w:t>
          </w:r>
        </w:p>
      </w:tc>
      <w:tc>
        <w:tcPr>
          <w:tcW w:w="890" w:type="pct"/>
        </w:tcPr>
        <w:p w14:paraId="61BD1EDE" w14:textId="3324C702" w:rsidR="008E1520" w:rsidRDefault="00EF3BD9" w:rsidP="008E152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B2E97">
            <w:fldChar w:fldCharType="begin"/>
          </w:r>
          <w:r w:rsidR="006B2E97">
            <w:instrText xml:space="preserve"> NUMPAGES  \* MERGEFORMAT </w:instrText>
          </w:r>
          <w:r w:rsidR="006B2E97">
            <w:fldChar w:fldCharType="separate"/>
          </w:r>
          <w:r>
            <w:rPr>
              <w:noProof/>
            </w:rPr>
            <w:t>6</w:t>
          </w:r>
          <w:r w:rsidR="006B2E97">
            <w:rPr>
              <w:noProof/>
            </w:rPr>
            <w:fldChar w:fldCharType="end"/>
          </w:r>
        </w:p>
      </w:tc>
      <w:tc>
        <w:tcPr>
          <w:tcW w:w="278" w:type="pct"/>
        </w:tcPr>
        <w:p w14:paraId="2F560251" w14:textId="77777777" w:rsidR="008E1520" w:rsidRDefault="008E1520">
          <w:pPr>
            <w:jc w:val="right"/>
          </w:pPr>
        </w:p>
      </w:tc>
    </w:tr>
  </w:tbl>
  <w:p w14:paraId="51ABBAF1" w14:textId="77777777" w:rsidR="00922041" w:rsidRPr="008E1520" w:rsidRDefault="00922041" w:rsidP="008E1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24FEC8D0" w14:textId="77777777">
      <w:tc>
        <w:tcPr>
          <w:tcW w:w="940" w:type="pct"/>
        </w:tcPr>
        <w:p w14:paraId="21F89A1C" w14:textId="77777777" w:rsidR="008E1520" w:rsidRDefault="00EF3BD9"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6B2E97">
            <w:fldChar w:fldCharType="begin"/>
          </w:r>
          <w:r w:rsidR="006B2E97">
            <w:instrText xml:space="preserve"> NUMPAGES  \* MERGEFORMAT </w:instrText>
          </w:r>
          <w:r w:rsidR="006B2E97">
            <w:fldChar w:fldCharType="separate"/>
          </w:r>
          <w:r>
            <w:rPr>
              <w:noProof/>
            </w:rPr>
            <w:t>1</w:t>
          </w:r>
          <w:r w:rsidR="006B2E97">
            <w:rPr>
              <w:noProof/>
            </w:rPr>
            <w:fldChar w:fldCharType="end"/>
          </w:r>
        </w:p>
      </w:tc>
      <w:tc>
        <w:tcPr>
          <w:tcW w:w="2885" w:type="pct"/>
        </w:tcPr>
        <w:p w14:paraId="593CF1DF" w14:textId="301801E4" w:rsidR="008E1520" w:rsidRDefault="00EF3BD9" w:rsidP="008E1520">
          <w:pPr>
            <w:pStyle w:val="isof1"/>
            <w:jc w:val="center"/>
          </w:pPr>
          <w:r>
            <w:t>© Insurance Services Office, Inc., 2021 </w:t>
          </w:r>
        </w:p>
      </w:tc>
      <w:tc>
        <w:tcPr>
          <w:tcW w:w="890" w:type="pct"/>
        </w:tcPr>
        <w:p w14:paraId="1217DFB7" w14:textId="04BB929E" w:rsidR="008E1520" w:rsidRDefault="0063341D" w:rsidP="0063341D">
          <w:pPr>
            <w:pStyle w:val="isof2"/>
            <w:jc w:val="right"/>
          </w:pPr>
          <w:r>
            <w:t>CG 04 81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151DB2B4" w14:textId="77777777">
      <w:tc>
        <w:tcPr>
          <w:tcW w:w="940" w:type="pct"/>
        </w:tcPr>
        <w:p w14:paraId="70ADF0C8" w14:textId="4D95A43D" w:rsidR="008E1520" w:rsidRDefault="0063341D" w:rsidP="0063341D">
          <w:pPr>
            <w:pStyle w:val="isof2"/>
            <w:jc w:val="left"/>
          </w:pPr>
          <w:r>
            <w:t>CG 04 81 09 22</w:t>
          </w:r>
        </w:p>
      </w:tc>
      <w:tc>
        <w:tcPr>
          <w:tcW w:w="2885" w:type="pct"/>
        </w:tcPr>
        <w:p w14:paraId="5BFB13CD" w14:textId="2DB2D676" w:rsidR="008E1520" w:rsidRDefault="00EF3BD9" w:rsidP="008E1520">
          <w:pPr>
            <w:pStyle w:val="isof1"/>
            <w:jc w:val="center"/>
          </w:pPr>
          <w:r>
            <w:t>© Insurance Services Office, Inc., 2021 </w:t>
          </w:r>
        </w:p>
      </w:tc>
      <w:tc>
        <w:tcPr>
          <w:tcW w:w="890" w:type="pct"/>
        </w:tcPr>
        <w:p w14:paraId="4A339615" w14:textId="77777777" w:rsidR="008E1520" w:rsidRDefault="00EF3BD9"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B2E97">
            <w:fldChar w:fldCharType="begin"/>
          </w:r>
          <w:r w:rsidR="006B2E97">
            <w:instrText xml:space="preserve"> NUMPAGES  \* MERGEFORMAT </w:instrText>
          </w:r>
          <w:r w:rsidR="006B2E97">
            <w:fldChar w:fldCharType="separate"/>
          </w:r>
          <w:r>
            <w:rPr>
              <w:noProof/>
            </w:rPr>
            <w:t>1</w:t>
          </w:r>
          <w:r w:rsidR="006B2E97">
            <w:rPr>
              <w:noProof/>
            </w:rPr>
            <w:fldChar w:fldCharType="end"/>
          </w:r>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11AC5313" w14:textId="77777777">
      <w:tc>
        <w:tcPr>
          <w:tcW w:w="940" w:type="pct"/>
        </w:tcPr>
        <w:p w14:paraId="5957057C" w14:textId="7580E4FB" w:rsidR="008E1520" w:rsidRDefault="0063341D" w:rsidP="0063341D">
          <w:pPr>
            <w:pStyle w:val="isof2"/>
            <w:jc w:val="left"/>
          </w:pPr>
          <w:r>
            <w:t>CG 04 81 09 22</w:t>
          </w:r>
        </w:p>
      </w:tc>
      <w:tc>
        <w:tcPr>
          <w:tcW w:w="2885" w:type="pct"/>
        </w:tcPr>
        <w:p w14:paraId="7A7A4BB9" w14:textId="10A96180" w:rsidR="008E1520" w:rsidRDefault="00EF3BD9" w:rsidP="008E1520">
          <w:pPr>
            <w:pStyle w:val="isof1"/>
            <w:jc w:val="center"/>
          </w:pPr>
          <w:r>
            <w:t>© Insurance Services Office, Inc., 2021 </w:t>
          </w:r>
        </w:p>
      </w:tc>
      <w:tc>
        <w:tcPr>
          <w:tcW w:w="890" w:type="pct"/>
        </w:tcPr>
        <w:p w14:paraId="40B7E4B4" w14:textId="77777777" w:rsidR="008E1520" w:rsidRDefault="00EF3BD9"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B2E97">
            <w:fldChar w:fldCharType="begin"/>
          </w:r>
          <w:r w:rsidR="006B2E97">
            <w:instrText xml:space="preserve"> NUMPAGES  \* MERGEFORMAT </w:instrText>
          </w:r>
          <w:r w:rsidR="006B2E97">
            <w:fldChar w:fldCharType="separate"/>
          </w:r>
          <w:r>
            <w:rPr>
              <w:noProof/>
            </w:rPr>
            <w:t>1</w:t>
          </w:r>
          <w:r w:rsidR="006B2E97">
            <w:rPr>
              <w:noProof/>
            </w:rPr>
            <w:fldChar w:fldCharType="end"/>
          </w:r>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1E930AB5" w14:textId="77777777">
      <w:tc>
        <w:tcPr>
          <w:tcW w:w="940" w:type="pct"/>
        </w:tcPr>
        <w:p w14:paraId="60C412C5" w14:textId="09AF3546" w:rsidR="008E1520" w:rsidRDefault="00EF3BD9" w:rsidP="008E1520">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6B2E97">
            <w:fldChar w:fldCharType="begin"/>
          </w:r>
          <w:r w:rsidR="006B2E97">
            <w:instrText xml:space="preserve"> NUMPAGES  \* MERGEFORMAT </w:instrText>
          </w:r>
          <w:r w:rsidR="006B2E97">
            <w:fldChar w:fldCharType="separate"/>
          </w:r>
          <w:r>
            <w:rPr>
              <w:noProof/>
            </w:rPr>
            <w:t>6</w:t>
          </w:r>
          <w:r w:rsidR="006B2E97">
            <w:rPr>
              <w:noProof/>
            </w:rPr>
            <w:fldChar w:fldCharType="end"/>
          </w:r>
        </w:p>
      </w:tc>
      <w:tc>
        <w:tcPr>
          <w:tcW w:w="2885" w:type="pct"/>
        </w:tcPr>
        <w:p w14:paraId="5D10E967" w14:textId="6C62D42D" w:rsidR="008E1520" w:rsidRDefault="00EF3BD9" w:rsidP="008E1520">
          <w:pPr>
            <w:pStyle w:val="isof1"/>
            <w:jc w:val="center"/>
          </w:pPr>
          <w:r>
            <w:t>© Insurance Services Office, Inc., 2021 </w:t>
          </w:r>
        </w:p>
      </w:tc>
      <w:tc>
        <w:tcPr>
          <w:tcW w:w="890" w:type="pct"/>
        </w:tcPr>
        <w:p w14:paraId="6CD70C73" w14:textId="0E412043" w:rsidR="008E1520" w:rsidRDefault="00EF3BD9" w:rsidP="008E1520">
          <w:pPr>
            <w:pStyle w:val="isof2"/>
            <w:jc w:val="right"/>
          </w:pPr>
          <w:r>
            <w:t xml:space="preserve">CG 04 </w:t>
          </w:r>
          <w:r w:rsidR="00B17F75">
            <w:t>81</w:t>
          </w:r>
          <w:r>
            <w:t xml:space="preserve"> 09 22</w:t>
          </w:r>
        </w:p>
      </w:tc>
      <w:tc>
        <w:tcPr>
          <w:tcW w:w="278" w:type="pct"/>
        </w:tcPr>
        <w:p w14:paraId="11059789" w14:textId="77777777" w:rsidR="008E1520" w:rsidRDefault="008E1520">
          <w:pPr>
            <w:jc w:val="right"/>
          </w:pPr>
        </w:p>
      </w:tc>
    </w:tr>
  </w:tbl>
  <w:p w14:paraId="79BDFB5F" w14:textId="77777777" w:rsidR="008E1520" w:rsidRPr="008E1520" w:rsidRDefault="008E1520" w:rsidP="008E15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0C0BABA1" w14:textId="77777777">
      <w:tc>
        <w:tcPr>
          <w:tcW w:w="940" w:type="pct"/>
        </w:tcPr>
        <w:p w14:paraId="0D5311CB" w14:textId="4A24721F" w:rsidR="008E1520" w:rsidRDefault="00EF3BD9" w:rsidP="008E1520">
          <w:pPr>
            <w:pStyle w:val="isof2"/>
            <w:jc w:val="left"/>
          </w:pPr>
          <w:r>
            <w:t xml:space="preserve">CG 04 </w:t>
          </w:r>
          <w:r w:rsidR="00B17F75">
            <w:t>81</w:t>
          </w:r>
          <w:r>
            <w:t xml:space="preserve"> 09 22</w:t>
          </w:r>
        </w:p>
      </w:tc>
      <w:tc>
        <w:tcPr>
          <w:tcW w:w="2885" w:type="pct"/>
        </w:tcPr>
        <w:p w14:paraId="46DE446E" w14:textId="17553382" w:rsidR="008E1520" w:rsidRDefault="00EF3BD9" w:rsidP="008E1520">
          <w:pPr>
            <w:pStyle w:val="isof1"/>
            <w:jc w:val="center"/>
          </w:pPr>
          <w:r>
            <w:t>© Insurance Services Office, Inc., 2021 </w:t>
          </w:r>
        </w:p>
      </w:tc>
      <w:tc>
        <w:tcPr>
          <w:tcW w:w="890" w:type="pct"/>
        </w:tcPr>
        <w:p w14:paraId="57F405D4" w14:textId="0EE72EAA" w:rsidR="008E1520" w:rsidRDefault="00EF3BD9" w:rsidP="008E1520">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6B2E97">
            <w:fldChar w:fldCharType="begin"/>
          </w:r>
          <w:r w:rsidR="006B2E97">
            <w:instrText xml:space="preserve"> NUMPAGES  \* MERGEFORMAT </w:instrText>
          </w:r>
          <w:r w:rsidR="006B2E97">
            <w:fldChar w:fldCharType="separate"/>
          </w:r>
          <w:r>
            <w:rPr>
              <w:noProof/>
            </w:rPr>
            <w:t>6</w:t>
          </w:r>
          <w:r w:rsidR="006B2E97">
            <w:rPr>
              <w:noProof/>
            </w:rPr>
            <w:fldChar w:fldCharType="end"/>
          </w:r>
        </w:p>
      </w:tc>
      <w:tc>
        <w:tcPr>
          <w:tcW w:w="278" w:type="pct"/>
        </w:tcPr>
        <w:p w14:paraId="47907600" w14:textId="77777777" w:rsidR="008E1520" w:rsidRDefault="008E1520">
          <w:pPr>
            <w:jc w:val="right"/>
          </w:pPr>
        </w:p>
      </w:tc>
    </w:tr>
  </w:tbl>
  <w:p w14:paraId="7DD4BA7E" w14:textId="77777777" w:rsidR="008E1520" w:rsidRPr="008E1520" w:rsidRDefault="008E1520" w:rsidP="008E152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1305" w14:paraId="404E390A" w14:textId="77777777">
      <w:tc>
        <w:tcPr>
          <w:tcW w:w="940" w:type="pct"/>
        </w:tcPr>
        <w:p w14:paraId="732217AD" w14:textId="57E23B6A" w:rsidR="008E1520" w:rsidRDefault="0063341D" w:rsidP="0063341D">
          <w:pPr>
            <w:pStyle w:val="isof2"/>
            <w:jc w:val="left"/>
          </w:pPr>
          <w:r>
            <w:t>CG 04 81 09 22</w:t>
          </w:r>
        </w:p>
      </w:tc>
      <w:tc>
        <w:tcPr>
          <w:tcW w:w="2885" w:type="pct"/>
        </w:tcPr>
        <w:p w14:paraId="7DF333E4" w14:textId="30FE2812" w:rsidR="008E1520" w:rsidRDefault="00EF3BD9" w:rsidP="008E1520">
          <w:pPr>
            <w:pStyle w:val="isof1"/>
            <w:jc w:val="center"/>
          </w:pPr>
          <w:r>
            <w:t>© Insurance Services Office, Inc., 2021 </w:t>
          </w:r>
        </w:p>
      </w:tc>
      <w:tc>
        <w:tcPr>
          <w:tcW w:w="890" w:type="pct"/>
        </w:tcPr>
        <w:p w14:paraId="761AAF54" w14:textId="77777777" w:rsidR="008E1520" w:rsidRDefault="00EF3BD9"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B2E97">
            <w:fldChar w:fldCharType="begin"/>
          </w:r>
          <w:r w:rsidR="006B2E97">
            <w:instrText xml:space="preserve"> NUMPAGES  \* MERGEFORMAT </w:instrText>
          </w:r>
          <w:r w:rsidR="006B2E97">
            <w:fldChar w:fldCharType="separate"/>
          </w:r>
          <w:r>
            <w:rPr>
              <w:noProof/>
            </w:rPr>
            <w:t>1</w:t>
          </w:r>
          <w:r w:rsidR="006B2E97">
            <w:rPr>
              <w:noProof/>
            </w:rPr>
            <w:fldChar w:fldCharType="end"/>
          </w:r>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9B4B7" w14:textId="77777777" w:rsidR="00095852" w:rsidRDefault="00EF3BD9">
      <w:r>
        <w:separator/>
      </w:r>
    </w:p>
  </w:footnote>
  <w:footnote w:type="continuationSeparator" w:id="0">
    <w:p w14:paraId="0CA861A3" w14:textId="77777777" w:rsidR="00095852" w:rsidRDefault="00EF3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3C266" w14:textId="77777777" w:rsidR="006B2E97" w:rsidRDefault="006B2E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53078" w14:textId="77777777" w:rsidR="006B2E97" w:rsidRDefault="006B2E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F1305" w14:paraId="54439BD2" w14:textId="77777777">
      <w:tc>
        <w:tcPr>
          <w:tcW w:w="2481" w:type="pct"/>
        </w:tcPr>
        <w:p w14:paraId="6BF59F21" w14:textId="50709B8C" w:rsidR="008E1520" w:rsidRDefault="00EF3BD9" w:rsidP="008E1520">
          <w:pPr>
            <w:pStyle w:val="isof1"/>
            <w:jc w:val="left"/>
          </w:pPr>
          <w:r>
            <w:t>POLICY NUMBER:</w:t>
          </w:r>
        </w:p>
      </w:tc>
      <w:tc>
        <w:tcPr>
          <w:tcW w:w="2519" w:type="pct"/>
        </w:tcPr>
        <w:p w14:paraId="48E6AB3A" w14:textId="0B0C3B4E" w:rsidR="008E1520" w:rsidRDefault="00EF3BD9" w:rsidP="008E1520">
          <w:pPr>
            <w:pStyle w:val="isof2"/>
            <w:jc w:val="right"/>
          </w:pPr>
          <w:r>
            <w:t>COMMERCIAL GENERAL LIABILITY</w:t>
          </w:r>
        </w:p>
      </w:tc>
    </w:tr>
    <w:tr w:rsidR="00AF1305" w14:paraId="633DAF07" w14:textId="77777777">
      <w:tc>
        <w:tcPr>
          <w:tcW w:w="2481" w:type="pct"/>
        </w:tcPr>
        <w:p w14:paraId="40BDB9A1" w14:textId="77777777" w:rsidR="008E1520" w:rsidRDefault="008E1520">
          <w:pPr>
            <w:pStyle w:val="Header"/>
          </w:pPr>
        </w:p>
      </w:tc>
      <w:tc>
        <w:tcPr>
          <w:tcW w:w="2519" w:type="pct"/>
        </w:tcPr>
        <w:p w14:paraId="4987365F" w14:textId="1AF0CEED" w:rsidR="008E1520" w:rsidRDefault="00EF3BD9" w:rsidP="008E1520">
          <w:pPr>
            <w:pStyle w:val="isof2"/>
            <w:jc w:val="right"/>
          </w:pPr>
          <w:r>
            <w:t xml:space="preserve">CG 04 </w:t>
          </w:r>
          <w:r w:rsidR="00A621DA">
            <w:t>81</w:t>
          </w:r>
          <w:r>
            <w:t xml:space="preserve"> 09 22</w:t>
          </w:r>
        </w:p>
      </w:tc>
    </w:tr>
  </w:tbl>
  <w:p w14:paraId="7E7B76E3" w14:textId="4AE906FA" w:rsidR="00922041" w:rsidRDefault="00922041" w:rsidP="008E1520">
    <w:pPr>
      <w:pStyle w:val="Header"/>
    </w:pPr>
  </w:p>
  <w:p w14:paraId="47637A11" w14:textId="77777777" w:rsidR="008E1520" w:rsidRDefault="00EF3BD9">
    <w:pPr>
      <w:pStyle w:val="isof3"/>
    </w:pPr>
    <w:r>
      <w:t>THIS ENDORSEMENT CHANGES THE POLICY.  PLEASE READ IT CAREFULLY.</w:t>
    </w:r>
  </w:p>
  <w:p w14:paraId="68BD75F7" w14:textId="77777777" w:rsidR="008E1520" w:rsidRPr="008E1520" w:rsidRDefault="008E1520" w:rsidP="008E1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F1305" w14:paraId="6CEF90FA" w14:textId="77777777">
      <w:tc>
        <w:tcPr>
          <w:tcW w:w="2481" w:type="pct"/>
        </w:tcPr>
        <w:p w14:paraId="0A5A1F24" w14:textId="77777777" w:rsidR="008E1520" w:rsidRDefault="00EF3BD9" w:rsidP="00922041">
          <w:pPr>
            <w:pStyle w:val="isof1"/>
            <w:jc w:val="left"/>
          </w:pPr>
          <w:r>
            <w:t>POLICY NUMBER:</w:t>
          </w:r>
        </w:p>
      </w:tc>
      <w:tc>
        <w:tcPr>
          <w:tcW w:w="2519" w:type="pct"/>
        </w:tcPr>
        <w:p w14:paraId="3E69690B" w14:textId="77777777" w:rsidR="008E1520" w:rsidRDefault="00EF3BD9" w:rsidP="00922041">
          <w:pPr>
            <w:pStyle w:val="isof2"/>
            <w:jc w:val="right"/>
          </w:pPr>
          <w:r>
            <w:t>COMMERCIAL GENERAL LIABILITY</w:t>
          </w:r>
        </w:p>
      </w:tc>
    </w:tr>
    <w:tr w:rsidR="00AF1305" w14:paraId="2A087DEB" w14:textId="77777777">
      <w:tc>
        <w:tcPr>
          <w:tcW w:w="2481" w:type="pct"/>
        </w:tcPr>
        <w:p w14:paraId="3D99B9B0" w14:textId="77777777" w:rsidR="008E1520" w:rsidRDefault="008E1520">
          <w:pPr>
            <w:pStyle w:val="Header"/>
          </w:pPr>
        </w:p>
      </w:tc>
      <w:tc>
        <w:tcPr>
          <w:tcW w:w="2519" w:type="pct"/>
        </w:tcPr>
        <w:p w14:paraId="4D7559F2" w14:textId="2E86A44B" w:rsidR="008E1520" w:rsidRDefault="0063341D" w:rsidP="0063341D">
          <w:pPr>
            <w:pStyle w:val="isof2"/>
            <w:jc w:val="right"/>
          </w:pPr>
          <w:r>
            <w:t>CG 04 81 09 22</w:t>
          </w:r>
        </w:p>
      </w:tc>
    </w:tr>
  </w:tbl>
  <w:p w14:paraId="22D37485" w14:textId="77777777" w:rsidR="008E1520" w:rsidRDefault="008E1520">
    <w:pPr>
      <w:pStyle w:val="Header"/>
    </w:pPr>
  </w:p>
  <w:p w14:paraId="2529C51F" w14:textId="77777777" w:rsidR="008E1520" w:rsidRDefault="00EF3BD9">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ECB1D" w14:textId="77777777" w:rsidR="008E1520" w:rsidRPr="008E1520" w:rsidRDefault="008E1520" w:rsidP="008E15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8831B" w14:textId="77777777" w:rsidR="008E1520" w:rsidRPr="008E1520" w:rsidRDefault="008E1520" w:rsidP="008E152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F1305" w14:paraId="267C5947" w14:textId="77777777">
      <w:tc>
        <w:tcPr>
          <w:tcW w:w="2481" w:type="pct"/>
        </w:tcPr>
        <w:p w14:paraId="2798C262" w14:textId="77777777" w:rsidR="008E1520" w:rsidRDefault="00EF3BD9" w:rsidP="00922041">
          <w:pPr>
            <w:pStyle w:val="isof1"/>
            <w:jc w:val="left"/>
          </w:pPr>
          <w:r>
            <w:t>POLICY NUMBER:</w:t>
          </w:r>
        </w:p>
      </w:tc>
      <w:tc>
        <w:tcPr>
          <w:tcW w:w="2519" w:type="pct"/>
        </w:tcPr>
        <w:p w14:paraId="2A66028B" w14:textId="77777777" w:rsidR="008E1520" w:rsidRDefault="00EF3BD9" w:rsidP="00922041">
          <w:pPr>
            <w:pStyle w:val="isof2"/>
            <w:jc w:val="right"/>
          </w:pPr>
          <w:r>
            <w:t>COMMERCIAL GENERAL LIABILITY</w:t>
          </w:r>
        </w:p>
      </w:tc>
    </w:tr>
    <w:tr w:rsidR="00AF1305" w14:paraId="38157C86" w14:textId="77777777">
      <w:tc>
        <w:tcPr>
          <w:tcW w:w="2481" w:type="pct"/>
        </w:tcPr>
        <w:p w14:paraId="0B79B6E9" w14:textId="77777777" w:rsidR="008E1520" w:rsidRDefault="008E1520">
          <w:pPr>
            <w:pStyle w:val="Header"/>
          </w:pPr>
        </w:p>
      </w:tc>
      <w:tc>
        <w:tcPr>
          <w:tcW w:w="2519" w:type="pct"/>
        </w:tcPr>
        <w:p w14:paraId="576AD25F" w14:textId="7FFF4AA9" w:rsidR="008E1520" w:rsidRDefault="0063341D" w:rsidP="0063341D">
          <w:pPr>
            <w:pStyle w:val="isof2"/>
            <w:jc w:val="right"/>
          </w:pPr>
          <w:r>
            <w:t>CG 04 81 09 22</w:t>
          </w:r>
        </w:p>
      </w:tc>
    </w:tr>
  </w:tbl>
  <w:p w14:paraId="2B56FDBE" w14:textId="77777777" w:rsidR="008E1520" w:rsidRDefault="008E1520">
    <w:pPr>
      <w:pStyle w:val="Header"/>
    </w:pPr>
  </w:p>
  <w:p w14:paraId="43512C6D" w14:textId="77777777" w:rsidR="008E1520" w:rsidRDefault="00EF3BD9">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12525646">
      <w:start w:val="1"/>
      <w:numFmt w:val="lowerLetter"/>
      <w:lvlText w:val="%1."/>
      <w:lvlJc w:val="left"/>
      <w:pPr>
        <w:ind w:left="960" w:hanging="360"/>
      </w:pPr>
      <w:rPr>
        <w:rFonts w:hint="default"/>
      </w:rPr>
    </w:lvl>
    <w:lvl w:ilvl="1" w:tplc="52B8DF4C" w:tentative="1">
      <w:start w:val="1"/>
      <w:numFmt w:val="lowerLetter"/>
      <w:lvlText w:val="%2."/>
      <w:lvlJc w:val="left"/>
      <w:pPr>
        <w:ind w:left="1680" w:hanging="360"/>
      </w:pPr>
    </w:lvl>
    <w:lvl w:ilvl="2" w:tplc="FDA2E4EE" w:tentative="1">
      <w:start w:val="1"/>
      <w:numFmt w:val="lowerRoman"/>
      <w:lvlText w:val="%3."/>
      <w:lvlJc w:val="right"/>
      <w:pPr>
        <w:ind w:left="2400" w:hanging="180"/>
      </w:pPr>
    </w:lvl>
    <w:lvl w:ilvl="3" w:tplc="2C26FC88" w:tentative="1">
      <w:start w:val="1"/>
      <w:numFmt w:val="decimal"/>
      <w:lvlText w:val="%4."/>
      <w:lvlJc w:val="left"/>
      <w:pPr>
        <w:ind w:left="3120" w:hanging="360"/>
      </w:pPr>
    </w:lvl>
    <w:lvl w:ilvl="4" w:tplc="A9AA7556" w:tentative="1">
      <w:start w:val="1"/>
      <w:numFmt w:val="lowerLetter"/>
      <w:lvlText w:val="%5."/>
      <w:lvlJc w:val="left"/>
      <w:pPr>
        <w:ind w:left="3840" w:hanging="360"/>
      </w:pPr>
    </w:lvl>
    <w:lvl w:ilvl="5" w:tplc="FC446D12" w:tentative="1">
      <w:start w:val="1"/>
      <w:numFmt w:val="lowerRoman"/>
      <w:lvlText w:val="%6."/>
      <w:lvlJc w:val="right"/>
      <w:pPr>
        <w:ind w:left="4560" w:hanging="180"/>
      </w:pPr>
    </w:lvl>
    <w:lvl w:ilvl="6" w:tplc="EA208510" w:tentative="1">
      <w:start w:val="1"/>
      <w:numFmt w:val="decimal"/>
      <w:lvlText w:val="%7."/>
      <w:lvlJc w:val="left"/>
      <w:pPr>
        <w:ind w:left="5280" w:hanging="360"/>
      </w:pPr>
    </w:lvl>
    <w:lvl w:ilvl="7" w:tplc="3904A508" w:tentative="1">
      <w:start w:val="1"/>
      <w:numFmt w:val="lowerLetter"/>
      <w:lvlText w:val="%8."/>
      <w:lvlJc w:val="left"/>
      <w:pPr>
        <w:ind w:left="6000" w:hanging="360"/>
      </w:pPr>
    </w:lvl>
    <w:lvl w:ilvl="8" w:tplc="CA26AA00"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0"/>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4238D"/>
    <w:rsid w:val="00084220"/>
    <w:rsid w:val="00095852"/>
    <w:rsid w:val="000C5897"/>
    <w:rsid w:val="00121CC6"/>
    <w:rsid w:val="001345FF"/>
    <w:rsid w:val="001838E6"/>
    <w:rsid w:val="001846B5"/>
    <w:rsid w:val="00204AEF"/>
    <w:rsid w:val="0021284E"/>
    <w:rsid w:val="00217617"/>
    <w:rsid w:val="002959D7"/>
    <w:rsid w:val="002B0AB4"/>
    <w:rsid w:val="00300C3C"/>
    <w:rsid w:val="0033222F"/>
    <w:rsid w:val="00342F71"/>
    <w:rsid w:val="00347305"/>
    <w:rsid w:val="00347CD7"/>
    <w:rsid w:val="003652FF"/>
    <w:rsid w:val="003C3B91"/>
    <w:rsid w:val="003D30CE"/>
    <w:rsid w:val="00417573"/>
    <w:rsid w:val="00457552"/>
    <w:rsid w:val="00486405"/>
    <w:rsid w:val="004A0CC6"/>
    <w:rsid w:val="004B696A"/>
    <w:rsid w:val="004F5E99"/>
    <w:rsid w:val="005176BD"/>
    <w:rsid w:val="005256F2"/>
    <w:rsid w:val="00546715"/>
    <w:rsid w:val="00550A5E"/>
    <w:rsid w:val="005739AC"/>
    <w:rsid w:val="005B0792"/>
    <w:rsid w:val="005B07E1"/>
    <w:rsid w:val="005B28E8"/>
    <w:rsid w:val="005C016D"/>
    <w:rsid w:val="005F0A1E"/>
    <w:rsid w:val="00614D7A"/>
    <w:rsid w:val="0063341D"/>
    <w:rsid w:val="006851DF"/>
    <w:rsid w:val="006B2E97"/>
    <w:rsid w:val="006B5A59"/>
    <w:rsid w:val="006B7AA1"/>
    <w:rsid w:val="00734A96"/>
    <w:rsid w:val="00743595"/>
    <w:rsid w:val="007A056C"/>
    <w:rsid w:val="00813DFE"/>
    <w:rsid w:val="008535CE"/>
    <w:rsid w:val="0085382F"/>
    <w:rsid w:val="00866BA3"/>
    <w:rsid w:val="0089204D"/>
    <w:rsid w:val="00892642"/>
    <w:rsid w:val="008C33C3"/>
    <w:rsid w:val="008C77D6"/>
    <w:rsid w:val="008D1ACE"/>
    <w:rsid w:val="008E1520"/>
    <w:rsid w:val="00922041"/>
    <w:rsid w:val="00940B2D"/>
    <w:rsid w:val="00942BB8"/>
    <w:rsid w:val="009455CD"/>
    <w:rsid w:val="00947251"/>
    <w:rsid w:val="009A0C98"/>
    <w:rsid w:val="009A44A7"/>
    <w:rsid w:val="009D6012"/>
    <w:rsid w:val="009E6300"/>
    <w:rsid w:val="009F3269"/>
    <w:rsid w:val="009F471E"/>
    <w:rsid w:val="00A621DA"/>
    <w:rsid w:val="00A81E73"/>
    <w:rsid w:val="00A936C4"/>
    <w:rsid w:val="00AA3473"/>
    <w:rsid w:val="00AB066C"/>
    <w:rsid w:val="00AF1305"/>
    <w:rsid w:val="00B17F75"/>
    <w:rsid w:val="00B36EB1"/>
    <w:rsid w:val="00B51C6C"/>
    <w:rsid w:val="00B653A6"/>
    <w:rsid w:val="00B80067"/>
    <w:rsid w:val="00B95C53"/>
    <w:rsid w:val="00BA3542"/>
    <w:rsid w:val="00BA61AB"/>
    <w:rsid w:val="00BB0384"/>
    <w:rsid w:val="00BC6492"/>
    <w:rsid w:val="00BF7A5E"/>
    <w:rsid w:val="00C0218E"/>
    <w:rsid w:val="00C41BCD"/>
    <w:rsid w:val="00C53956"/>
    <w:rsid w:val="00C720A8"/>
    <w:rsid w:val="00C760E2"/>
    <w:rsid w:val="00CE1CAC"/>
    <w:rsid w:val="00D0474E"/>
    <w:rsid w:val="00D05FED"/>
    <w:rsid w:val="00D11988"/>
    <w:rsid w:val="00D237A2"/>
    <w:rsid w:val="00D76304"/>
    <w:rsid w:val="00D77EB4"/>
    <w:rsid w:val="00DD39E0"/>
    <w:rsid w:val="00DE7997"/>
    <w:rsid w:val="00E05752"/>
    <w:rsid w:val="00E074B9"/>
    <w:rsid w:val="00E27C8B"/>
    <w:rsid w:val="00E432D3"/>
    <w:rsid w:val="00E579F8"/>
    <w:rsid w:val="00EA66F7"/>
    <w:rsid w:val="00EA7993"/>
    <w:rsid w:val="00ED5482"/>
    <w:rsid w:val="00EF3BD9"/>
    <w:rsid w:val="00F05D98"/>
    <w:rsid w:val="00F17F5E"/>
    <w:rsid w:val="00F32A60"/>
    <w:rsid w:val="00F777CA"/>
    <w:rsid w:val="00FE1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E9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6B2E97"/>
    <w:pPr>
      <w:spacing w:before="240"/>
      <w:outlineLvl w:val="0"/>
    </w:pPr>
    <w:rPr>
      <w:rFonts w:ascii="Helv" w:hAnsi="Helv"/>
      <w:b/>
      <w:sz w:val="24"/>
      <w:u w:val="single"/>
    </w:rPr>
  </w:style>
  <w:style w:type="paragraph" w:styleId="Heading2">
    <w:name w:val="heading 2"/>
    <w:basedOn w:val="Normal"/>
    <w:next w:val="Normal"/>
    <w:link w:val="Heading2Char"/>
    <w:qFormat/>
    <w:rsid w:val="006B2E97"/>
    <w:pPr>
      <w:spacing w:before="120"/>
      <w:outlineLvl w:val="1"/>
    </w:pPr>
    <w:rPr>
      <w:rFonts w:ascii="Helv" w:hAnsi="Helv"/>
      <w:b/>
      <w:sz w:val="24"/>
    </w:rPr>
  </w:style>
  <w:style w:type="paragraph" w:styleId="Heading3">
    <w:name w:val="heading 3"/>
    <w:basedOn w:val="Normal"/>
    <w:next w:val="Normal"/>
    <w:link w:val="Heading3Char"/>
    <w:qFormat/>
    <w:rsid w:val="006B2E97"/>
    <w:pPr>
      <w:ind w:left="360"/>
      <w:outlineLvl w:val="2"/>
    </w:pPr>
    <w:rPr>
      <w:rFonts w:ascii="Tms Rmn" w:hAnsi="Tms Rmn"/>
      <w:b/>
      <w:sz w:val="24"/>
    </w:rPr>
  </w:style>
  <w:style w:type="character" w:default="1" w:styleId="DefaultParagraphFont">
    <w:name w:val="Default Paragraph Font"/>
    <w:uiPriority w:val="1"/>
    <w:semiHidden/>
    <w:unhideWhenUsed/>
    <w:rsid w:val="006B2E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2E97"/>
  </w:style>
  <w:style w:type="paragraph" w:styleId="Header">
    <w:name w:val="header"/>
    <w:basedOn w:val="Normal"/>
    <w:link w:val="HeaderChar"/>
    <w:rsid w:val="006B2E97"/>
    <w:pPr>
      <w:tabs>
        <w:tab w:val="center" w:pos="4680"/>
        <w:tab w:val="right" w:pos="9360"/>
      </w:tabs>
    </w:pPr>
  </w:style>
  <w:style w:type="character" w:customStyle="1" w:styleId="HeaderChar">
    <w:name w:val="Header Char"/>
    <w:link w:val="Header"/>
    <w:rsid w:val="006B2E97"/>
    <w:rPr>
      <w:rFonts w:ascii="Arial" w:eastAsia="Times New Roman" w:hAnsi="Arial"/>
    </w:rPr>
  </w:style>
  <w:style w:type="paragraph" w:styleId="Footer">
    <w:name w:val="footer"/>
    <w:basedOn w:val="Normal"/>
    <w:link w:val="FooterChar"/>
    <w:rsid w:val="006B2E97"/>
    <w:pPr>
      <w:tabs>
        <w:tab w:val="center" w:pos="4680"/>
        <w:tab w:val="right" w:pos="9360"/>
      </w:tabs>
    </w:pPr>
  </w:style>
  <w:style w:type="character" w:customStyle="1" w:styleId="FooterChar">
    <w:name w:val="Footer Char"/>
    <w:link w:val="Footer"/>
    <w:rsid w:val="006B2E97"/>
    <w:rPr>
      <w:rFonts w:ascii="Arial" w:eastAsia="Times New Roman" w:hAnsi="Arial"/>
    </w:rPr>
  </w:style>
  <w:style w:type="character" w:customStyle="1" w:styleId="Heading1Char">
    <w:name w:val="Heading 1 Char"/>
    <w:link w:val="Heading1"/>
    <w:rsid w:val="006B2E97"/>
    <w:rPr>
      <w:rFonts w:ascii="Helv" w:eastAsia="Times New Roman" w:hAnsi="Helv"/>
      <w:b/>
      <w:sz w:val="24"/>
      <w:u w:val="single"/>
    </w:rPr>
  </w:style>
  <w:style w:type="character" w:customStyle="1" w:styleId="Heading2Char">
    <w:name w:val="Heading 2 Char"/>
    <w:link w:val="Heading2"/>
    <w:rsid w:val="006B2E97"/>
    <w:rPr>
      <w:rFonts w:ascii="Helv" w:eastAsia="Times New Roman" w:hAnsi="Helv"/>
      <w:b/>
      <w:sz w:val="24"/>
    </w:rPr>
  </w:style>
  <w:style w:type="character" w:customStyle="1" w:styleId="Heading3Char">
    <w:name w:val="Heading 3 Char"/>
    <w:link w:val="Heading3"/>
    <w:rsid w:val="006B2E97"/>
    <w:rPr>
      <w:rFonts w:ascii="Tms Rmn" w:eastAsia="Times New Roman" w:hAnsi="Tms Rmn"/>
      <w:b/>
      <w:sz w:val="24"/>
    </w:rPr>
  </w:style>
  <w:style w:type="paragraph" w:customStyle="1" w:styleId="sidetext">
    <w:name w:val="sidetext"/>
    <w:basedOn w:val="isonormal"/>
    <w:rsid w:val="006B2E97"/>
    <w:pPr>
      <w:spacing w:before="0" w:line="240" w:lineRule="auto"/>
      <w:jc w:val="center"/>
    </w:pPr>
    <w:rPr>
      <w:sz w:val="52"/>
    </w:rPr>
  </w:style>
  <w:style w:type="paragraph" w:customStyle="1" w:styleId="isonormal">
    <w:name w:val="isonormal"/>
    <w:rsid w:val="006B2E9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6B2E97"/>
    <w:pPr>
      <w:keepNext/>
      <w:keepLines/>
      <w:suppressAutoHyphens/>
    </w:pPr>
    <w:rPr>
      <w:b/>
    </w:rPr>
  </w:style>
  <w:style w:type="paragraph" w:customStyle="1" w:styleId="blockhd2">
    <w:name w:val="blockhd2"/>
    <w:basedOn w:val="isonormal"/>
    <w:next w:val="blocktext2"/>
    <w:rsid w:val="006B2E97"/>
    <w:pPr>
      <w:keepNext/>
      <w:keepLines/>
      <w:suppressAutoHyphens/>
      <w:ind w:left="302"/>
    </w:pPr>
    <w:rPr>
      <w:b/>
    </w:rPr>
  </w:style>
  <w:style w:type="paragraph" w:customStyle="1" w:styleId="blockhd3">
    <w:name w:val="blockhd3"/>
    <w:basedOn w:val="isonormal"/>
    <w:next w:val="blocktext3"/>
    <w:rsid w:val="006B2E97"/>
    <w:pPr>
      <w:keepNext/>
      <w:keepLines/>
      <w:suppressAutoHyphens/>
      <w:ind w:left="605"/>
    </w:pPr>
    <w:rPr>
      <w:b/>
    </w:rPr>
  </w:style>
  <w:style w:type="paragraph" w:customStyle="1" w:styleId="blockhd4">
    <w:name w:val="blockhd4"/>
    <w:basedOn w:val="isonormal"/>
    <w:next w:val="blocktext4"/>
    <w:rsid w:val="006B2E97"/>
    <w:pPr>
      <w:keepNext/>
      <w:keepLines/>
      <w:suppressAutoHyphens/>
      <w:ind w:left="907"/>
    </w:pPr>
    <w:rPr>
      <w:b/>
    </w:rPr>
  </w:style>
  <w:style w:type="paragraph" w:customStyle="1" w:styleId="blockhd5">
    <w:name w:val="blockhd5"/>
    <w:basedOn w:val="isonormal"/>
    <w:next w:val="blocktext5"/>
    <w:rsid w:val="006B2E97"/>
    <w:pPr>
      <w:keepNext/>
      <w:keepLines/>
      <w:suppressAutoHyphens/>
      <w:ind w:left="1195"/>
    </w:pPr>
    <w:rPr>
      <w:b/>
    </w:rPr>
  </w:style>
  <w:style w:type="paragraph" w:customStyle="1" w:styleId="blockhd6">
    <w:name w:val="blockhd6"/>
    <w:basedOn w:val="isonormal"/>
    <w:next w:val="blocktext6"/>
    <w:rsid w:val="006B2E97"/>
    <w:pPr>
      <w:keepNext/>
      <w:keepLines/>
      <w:suppressAutoHyphens/>
      <w:ind w:left="1498"/>
    </w:pPr>
    <w:rPr>
      <w:b/>
    </w:rPr>
  </w:style>
  <w:style w:type="paragraph" w:customStyle="1" w:styleId="blockhd7">
    <w:name w:val="blockhd7"/>
    <w:basedOn w:val="isonormal"/>
    <w:next w:val="blocktext7"/>
    <w:rsid w:val="006B2E97"/>
    <w:pPr>
      <w:keepNext/>
      <w:keepLines/>
      <w:suppressAutoHyphens/>
      <w:ind w:left="1800"/>
    </w:pPr>
    <w:rPr>
      <w:b/>
    </w:rPr>
  </w:style>
  <w:style w:type="paragraph" w:customStyle="1" w:styleId="blockhd8">
    <w:name w:val="blockhd8"/>
    <w:basedOn w:val="isonormal"/>
    <w:next w:val="blocktext8"/>
    <w:rsid w:val="006B2E97"/>
    <w:pPr>
      <w:keepNext/>
      <w:keepLines/>
      <w:suppressAutoHyphens/>
      <w:ind w:left="2102"/>
    </w:pPr>
    <w:rPr>
      <w:b/>
    </w:rPr>
  </w:style>
  <w:style w:type="paragraph" w:customStyle="1" w:styleId="blockhd9">
    <w:name w:val="blockhd9"/>
    <w:basedOn w:val="isonormal"/>
    <w:next w:val="blocktext9"/>
    <w:rsid w:val="006B2E97"/>
    <w:pPr>
      <w:keepNext/>
      <w:keepLines/>
      <w:suppressAutoHyphens/>
      <w:ind w:left="2405"/>
    </w:pPr>
    <w:rPr>
      <w:b/>
    </w:rPr>
  </w:style>
  <w:style w:type="paragraph" w:customStyle="1" w:styleId="blocktext1">
    <w:name w:val="blocktext1"/>
    <w:basedOn w:val="isonormal"/>
    <w:rsid w:val="006B2E97"/>
    <w:pPr>
      <w:keepLines/>
      <w:jc w:val="both"/>
    </w:pPr>
  </w:style>
  <w:style w:type="paragraph" w:customStyle="1" w:styleId="blocktext2">
    <w:name w:val="blocktext2"/>
    <w:basedOn w:val="isonormal"/>
    <w:rsid w:val="006B2E97"/>
    <w:pPr>
      <w:keepLines/>
      <w:ind w:left="302"/>
      <w:jc w:val="both"/>
    </w:pPr>
  </w:style>
  <w:style w:type="paragraph" w:customStyle="1" w:styleId="blocktext3">
    <w:name w:val="blocktext3"/>
    <w:basedOn w:val="isonormal"/>
    <w:link w:val="blocktext3Char"/>
    <w:rsid w:val="006B2E97"/>
    <w:pPr>
      <w:keepLines/>
      <w:ind w:left="600"/>
      <w:jc w:val="both"/>
    </w:pPr>
  </w:style>
  <w:style w:type="paragraph" w:customStyle="1" w:styleId="blocktext4">
    <w:name w:val="blocktext4"/>
    <w:basedOn w:val="isonormal"/>
    <w:rsid w:val="006B2E97"/>
    <w:pPr>
      <w:keepLines/>
      <w:ind w:left="907"/>
      <w:jc w:val="both"/>
    </w:pPr>
  </w:style>
  <w:style w:type="paragraph" w:customStyle="1" w:styleId="blocktext5">
    <w:name w:val="blocktext5"/>
    <w:basedOn w:val="isonormal"/>
    <w:rsid w:val="006B2E97"/>
    <w:pPr>
      <w:keepLines/>
      <w:ind w:left="1195"/>
      <w:jc w:val="both"/>
    </w:pPr>
  </w:style>
  <w:style w:type="paragraph" w:customStyle="1" w:styleId="blocktext6">
    <w:name w:val="blocktext6"/>
    <w:basedOn w:val="isonormal"/>
    <w:rsid w:val="006B2E97"/>
    <w:pPr>
      <w:keepLines/>
      <w:ind w:left="1498"/>
      <w:jc w:val="both"/>
    </w:pPr>
  </w:style>
  <w:style w:type="paragraph" w:customStyle="1" w:styleId="blocktext7">
    <w:name w:val="blocktext7"/>
    <w:basedOn w:val="isonormal"/>
    <w:rsid w:val="006B2E97"/>
    <w:pPr>
      <w:keepLines/>
      <w:ind w:left="1800"/>
      <w:jc w:val="both"/>
    </w:pPr>
  </w:style>
  <w:style w:type="paragraph" w:customStyle="1" w:styleId="blocktext8">
    <w:name w:val="blocktext8"/>
    <w:basedOn w:val="isonormal"/>
    <w:rsid w:val="006B2E97"/>
    <w:pPr>
      <w:keepLines/>
      <w:ind w:left="2102"/>
      <w:jc w:val="both"/>
    </w:pPr>
  </w:style>
  <w:style w:type="paragraph" w:customStyle="1" w:styleId="blocktext9">
    <w:name w:val="blocktext9"/>
    <w:basedOn w:val="isonormal"/>
    <w:rsid w:val="006B2E97"/>
    <w:pPr>
      <w:keepLines/>
      <w:ind w:left="2405"/>
      <w:jc w:val="both"/>
    </w:pPr>
  </w:style>
  <w:style w:type="paragraph" w:customStyle="1" w:styleId="center">
    <w:name w:val="center"/>
    <w:basedOn w:val="isonormal"/>
    <w:rsid w:val="006B2E97"/>
    <w:pPr>
      <w:jc w:val="center"/>
    </w:pPr>
  </w:style>
  <w:style w:type="paragraph" w:customStyle="1" w:styleId="colline">
    <w:name w:val="colline"/>
    <w:basedOn w:val="isonormal"/>
    <w:next w:val="blocktext1"/>
    <w:rsid w:val="006B2E97"/>
    <w:pPr>
      <w:pBdr>
        <w:bottom w:val="single" w:sz="6" w:space="0" w:color="auto"/>
      </w:pBdr>
      <w:spacing w:before="0" w:line="80" w:lineRule="exact"/>
    </w:pPr>
  </w:style>
  <w:style w:type="paragraph" w:customStyle="1" w:styleId="columnheading">
    <w:name w:val="column heading"/>
    <w:basedOn w:val="isonormal"/>
    <w:rsid w:val="006B2E97"/>
    <w:pPr>
      <w:keepNext/>
      <w:keepLines/>
      <w:spacing w:before="0"/>
      <w:jc w:val="center"/>
    </w:pPr>
    <w:rPr>
      <w:b/>
    </w:rPr>
  </w:style>
  <w:style w:type="paragraph" w:customStyle="1" w:styleId="columnheading12">
    <w:name w:val="column heading12"/>
    <w:basedOn w:val="isonormal"/>
    <w:rsid w:val="006B2E97"/>
    <w:pPr>
      <w:keepNext/>
      <w:keepLines/>
      <w:spacing w:before="0" w:line="240" w:lineRule="auto"/>
      <w:jc w:val="center"/>
    </w:pPr>
    <w:rPr>
      <w:b/>
      <w:sz w:val="24"/>
    </w:rPr>
  </w:style>
  <w:style w:type="paragraph" w:customStyle="1" w:styleId="columnheading14">
    <w:name w:val="column heading14"/>
    <w:basedOn w:val="isonormal"/>
    <w:rsid w:val="006B2E97"/>
    <w:pPr>
      <w:keepNext/>
      <w:keepLines/>
      <w:spacing w:before="0" w:line="240" w:lineRule="auto"/>
      <w:jc w:val="center"/>
    </w:pPr>
    <w:rPr>
      <w:b/>
      <w:sz w:val="28"/>
    </w:rPr>
  </w:style>
  <w:style w:type="paragraph" w:customStyle="1" w:styleId="columnheading16">
    <w:name w:val="column heading16"/>
    <w:basedOn w:val="isonormal"/>
    <w:rsid w:val="006B2E97"/>
    <w:pPr>
      <w:keepNext/>
      <w:keepLines/>
      <w:spacing w:before="0" w:line="240" w:lineRule="auto"/>
      <w:jc w:val="center"/>
    </w:pPr>
    <w:rPr>
      <w:b/>
      <w:sz w:val="32"/>
    </w:rPr>
  </w:style>
  <w:style w:type="paragraph" w:customStyle="1" w:styleId="columnheading18">
    <w:name w:val="column heading18"/>
    <w:basedOn w:val="isonormal"/>
    <w:rsid w:val="006B2E97"/>
    <w:pPr>
      <w:keepNext/>
      <w:keepLines/>
      <w:spacing w:before="0" w:line="240" w:lineRule="auto"/>
      <w:jc w:val="center"/>
    </w:pPr>
    <w:rPr>
      <w:b/>
      <w:sz w:val="36"/>
    </w:rPr>
  </w:style>
  <w:style w:type="paragraph" w:customStyle="1" w:styleId="columnheading24">
    <w:name w:val="column heading24"/>
    <w:basedOn w:val="isonormal"/>
    <w:rsid w:val="006B2E97"/>
    <w:pPr>
      <w:keepNext/>
      <w:keepLines/>
      <w:spacing w:before="0" w:line="240" w:lineRule="auto"/>
      <w:jc w:val="center"/>
    </w:pPr>
    <w:rPr>
      <w:b/>
      <w:sz w:val="48"/>
    </w:rPr>
  </w:style>
  <w:style w:type="paragraph" w:customStyle="1" w:styleId="isof1">
    <w:name w:val="isof1"/>
    <w:basedOn w:val="isonormal"/>
    <w:rsid w:val="006B2E97"/>
    <w:pPr>
      <w:spacing w:before="0"/>
      <w:jc w:val="both"/>
    </w:pPr>
  </w:style>
  <w:style w:type="paragraph" w:customStyle="1" w:styleId="isof2">
    <w:name w:val="isof2"/>
    <w:basedOn w:val="isonormal"/>
    <w:rsid w:val="006B2E97"/>
    <w:pPr>
      <w:spacing w:before="0"/>
      <w:jc w:val="both"/>
    </w:pPr>
    <w:rPr>
      <w:b/>
    </w:rPr>
  </w:style>
  <w:style w:type="paragraph" w:customStyle="1" w:styleId="isof3">
    <w:name w:val="isof3"/>
    <w:basedOn w:val="isonormal"/>
    <w:rsid w:val="006B2E97"/>
    <w:pPr>
      <w:spacing w:before="0" w:line="240" w:lineRule="auto"/>
      <w:jc w:val="center"/>
    </w:pPr>
    <w:rPr>
      <w:b/>
      <w:caps/>
      <w:sz w:val="24"/>
    </w:rPr>
  </w:style>
  <w:style w:type="paragraph" w:customStyle="1" w:styleId="outlinehd1">
    <w:name w:val="outlinehd1"/>
    <w:basedOn w:val="isonormal"/>
    <w:next w:val="blocktext2"/>
    <w:rsid w:val="006B2E9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B2E9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B2E9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B2E9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B2E9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B2E9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B2E9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B2E9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B2E97"/>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6B2E97"/>
    <w:pPr>
      <w:keepLines/>
      <w:tabs>
        <w:tab w:val="right" w:pos="180"/>
        <w:tab w:val="left" w:pos="300"/>
      </w:tabs>
      <w:ind w:left="300" w:hanging="300"/>
      <w:jc w:val="both"/>
    </w:pPr>
    <w:rPr>
      <w:b/>
    </w:rPr>
  </w:style>
  <w:style w:type="paragraph" w:customStyle="1" w:styleId="outlinetxt2">
    <w:name w:val="outlinetxt2"/>
    <w:basedOn w:val="isonormal"/>
    <w:rsid w:val="006B2E97"/>
    <w:pPr>
      <w:keepLines/>
      <w:tabs>
        <w:tab w:val="right" w:pos="480"/>
        <w:tab w:val="left" w:pos="600"/>
      </w:tabs>
      <w:ind w:left="600" w:hanging="600"/>
      <w:jc w:val="both"/>
    </w:pPr>
    <w:rPr>
      <w:b/>
    </w:rPr>
  </w:style>
  <w:style w:type="paragraph" w:customStyle="1" w:styleId="outlinetxt3">
    <w:name w:val="outlinetxt3"/>
    <w:basedOn w:val="isonormal"/>
    <w:link w:val="outlinetxt3Char"/>
    <w:rsid w:val="006B2E97"/>
    <w:pPr>
      <w:keepLines/>
      <w:tabs>
        <w:tab w:val="right" w:pos="780"/>
        <w:tab w:val="left" w:pos="900"/>
      </w:tabs>
      <w:ind w:left="900" w:hanging="900"/>
      <w:jc w:val="both"/>
    </w:pPr>
    <w:rPr>
      <w:b/>
    </w:rPr>
  </w:style>
  <w:style w:type="paragraph" w:customStyle="1" w:styleId="outlinetxt4">
    <w:name w:val="outlinetxt4"/>
    <w:basedOn w:val="isonormal"/>
    <w:rsid w:val="006B2E97"/>
    <w:pPr>
      <w:keepLines/>
      <w:tabs>
        <w:tab w:val="right" w:pos="1080"/>
        <w:tab w:val="left" w:pos="1200"/>
      </w:tabs>
      <w:ind w:left="1200" w:hanging="1200"/>
      <w:jc w:val="both"/>
    </w:pPr>
    <w:rPr>
      <w:b/>
    </w:rPr>
  </w:style>
  <w:style w:type="paragraph" w:customStyle="1" w:styleId="outlinetxt5">
    <w:name w:val="outlinetxt5"/>
    <w:basedOn w:val="isonormal"/>
    <w:rsid w:val="006B2E97"/>
    <w:pPr>
      <w:keepLines/>
      <w:tabs>
        <w:tab w:val="right" w:pos="1380"/>
        <w:tab w:val="left" w:pos="1500"/>
      </w:tabs>
      <w:ind w:left="1500" w:hanging="1500"/>
      <w:jc w:val="both"/>
    </w:pPr>
    <w:rPr>
      <w:b/>
    </w:rPr>
  </w:style>
  <w:style w:type="paragraph" w:customStyle="1" w:styleId="outlinetxt6">
    <w:name w:val="outlinetxt6"/>
    <w:basedOn w:val="isonormal"/>
    <w:rsid w:val="006B2E97"/>
    <w:pPr>
      <w:keepLines/>
      <w:tabs>
        <w:tab w:val="right" w:pos="1680"/>
        <w:tab w:val="left" w:pos="1800"/>
      </w:tabs>
      <w:ind w:left="1800" w:hanging="1800"/>
      <w:jc w:val="both"/>
    </w:pPr>
    <w:rPr>
      <w:b/>
    </w:rPr>
  </w:style>
  <w:style w:type="paragraph" w:customStyle="1" w:styleId="outlinetxt7">
    <w:name w:val="outlinetxt7"/>
    <w:basedOn w:val="isonormal"/>
    <w:rsid w:val="006B2E97"/>
    <w:pPr>
      <w:keepLines/>
      <w:tabs>
        <w:tab w:val="right" w:pos="1980"/>
        <w:tab w:val="left" w:pos="2100"/>
      </w:tabs>
      <w:ind w:left="2100" w:hanging="2100"/>
      <w:jc w:val="both"/>
    </w:pPr>
    <w:rPr>
      <w:b/>
    </w:rPr>
  </w:style>
  <w:style w:type="paragraph" w:customStyle="1" w:styleId="outlinetxt8">
    <w:name w:val="outlinetxt8"/>
    <w:basedOn w:val="isonormal"/>
    <w:rsid w:val="006B2E97"/>
    <w:pPr>
      <w:keepLines/>
      <w:tabs>
        <w:tab w:val="right" w:pos="2280"/>
        <w:tab w:val="left" w:pos="2400"/>
      </w:tabs>
      <w:ind w:left="2400" w:hanging="2400"/>
      <w:jc w:val="both"/>
    </w:pPr>
    <w:rPr>
      <w:b/>
    </w:rPr>
  </w:style>
  <w:style w:type="paragraph" w:customStyle="1" w:styleId="outlinetxt9">
    <w:name w:val="outlinetxt9"/>
    <w:basedOn w:val="isonormal"/>
    <w:rsid w:val="006B2E97"/>
    <w:pPr>
      <w:keepLines/>
      <w:tabs>
        <w:tab w:val="right" w:pos="2580"/>
        <w:tab w:val="left" w:pos="2700"/>
      </w:tabs>
      <w:ind w:left="2700" w:hanging="2700"/>
      <w:jc w:val="both"/>
    </w:pPr>
    <w:rPr>
      <w:b/>
    </w:rPr>
  </w:style>
  <w:style w:type="paragraph" w:customStyle="1" w:styleId="sectiontitlecenter">
    <w:name w:val="section title center"/>
    <w:basedOn w:val="isonormal"/>
    <w:rsid w:val="006B2E97"/>
    <w:pPr>
      <w:keepNext/>
      <w:keepLines/>
      <w:pBdr>
        <w:top w:val="single" w:sz="6" w:space="3" w:color="auto"/>
      </w:pBdr>
      <w:jc w:val="center"/>
    </w:pPr>
    <w:rPr>
      <w:b/>
      <w:caps/>
      <w:sz w:val="24"/>
    </w:rPr>
  </w:style>
  <w:style w:type="paragraph" w:customStyle="1" w:styleId="sectiontitleflushleft">
    <w:name w:val="section title flush left"/>
    <w:basedOn w:val="isonormal"/>
    <w:rsid w:val="006B2E97"/>
    <w:pPr>
      <w:keepNext/>
      <w:keepLines/>
      <w:pBdr>
        <w:top w:val="single" w:sz="6" w:space="3" w:color="auto"/>
      </w:pBdr>
    </w:pPr>
    <w:rPr>
      <w:b/>
      <w:caps/>
      <w:sz w:val="24"/>
    </w:rPr>
  </w:style>
  <w:style w:type="paragraph" w:customStyle="1" w:styleId="space2">
    <w:name w:val="space2"/>
    <w:basedOn w:val="isonormal"/>
    <w:next w:val="blocktext1"/>
    <w:rsid w:val="006B2E97"/>
    <w:pPr>
      <w:spacing w:before="0" w:line="40" w:lineRule="exact"/>
      <w:jc w:val="both"/>
    </w:pPr>
  </w:style>
  <w:style w:type="paragraph" w:customStyle="1" w:styleId="space4">
    <w:name w:val="space4"/>
    <w:basedOn w:val="isonormal"/>
    <w:next w:val="blocktext1"/>
    <w:rsid w:val="006B2E97"/>
    <w:pPr>
      <w:spacing w:before="0" w:line="80" w:lineRule="exact"/>
      <w:jc w:val="both"/>
    </w:pPr>
  </w:style>
  <w:style w:type="paragraph" w:customStyle="1" w:styleId="space8">
    <w:name w:val="space8"/>
    <w:basedOn w:val="isonormal"/>
    <w:next w:val="blocktext1"/>
    <w:rsid w:val="006B2E97"/>
    <w:pPr>
      <w:spacing w:before="0" w:line="160" w:lineRule="exact"/>
      <w:jc w:val="both"/>
    </w:pPr>
  </w:style>
  <w:style w:type="paragraph" w:customStyle="1" w:styleId="tablerow2">
    <w:name w:val="tablerow2"/>
    <w:basedOn w:val="isonormal"/>
    <w:next w:val="tabletext"/>
    <w:rsid w:val="006B2E97"/>
    <w:pPr>
      <w:spacing w:before="0" w:line="40" w:lineRule="exact"/>
      <w:jc w:val="both"/>
    </w:pPr>
  </w:style>
  <w:style w:type="paragraph" w:customStyle="1" w:styleId="tablerow4">
    <w:name w:val="tablerow4"/>
    <w:basedOn w:val="isonormal"/>
    <w:next w:val="tabletext"/>
    <w:rsid w:val="006B2E97"/>
    <w:pPr>
      <w:spacing w:before="0" w:line="80" w:lineRule="exact"/>
      <w:jc w:val="both"/>
    </w:pPr>
  </w:style>
  <w:style w:type="paragraph" w:customStyle="1" w:styleId="tabletext">
    <w:name w:val="tabletext"/>
    <w:basedOn w:val="isonormal"/>
    <w:rsid w:val="006B2E97"/>
    <w:pPr>
      <w:spacing w:before="60"/>
    </w:pPr>
  </w:style>
  <w:style w:type="paragraph" w:customStyle="1" w:styleId="tabletext8">
    <w:name w:val="tabletext8"/>
    <w:basedOn w:val="isonormal"/>
    <w:rsid w:val="006B2E97"/>
    <w:pPr>
      <w:spacing w:before="60"/>
    </w:pPr>
    <w:rPr>
      <w:sz w:val="16"/>
    </w:rPr>
  </w:style>
  <w:style w:type="paragraph" w:customStyle="1" w:styleId="tabletxtdecpage">
    <w:name w:val="tabletxt dec page"/>
    <w:basedOn w:val="isonormal"/>
    <w:rsid w:val="006B2E97"/>
    <w:pPr>
      <w:spacing w:before="60"/>
    </w:pPr>
    <w:rPr>
      <w:sz w:val="18"/>
    </w:rPr>
  </w:style>
  <w:style w:type="paragraph" w:customStyle="1" w:styleId="TEXT12">
    <w:name w:val="TEXT12"/>
    <w:basedOn w:val="isonormal"/>
    <w:rsid w:val="006B2E97"/>
    <w:pPr>
      <w:spacing w:line="240" w:lineRule="auto"/>
    </w:pPr>
    <w:rPr>
      <w:sz w:val="24"/>
    </w:rPr>
  </w:style>
  <w:style w:type="paragraph" w:customStyle="1" w:styleId="TEXT14">
    <w:name w:val="TEXT14"/>
    <w:basedOn w:val="isonormal"/>
    <w:rsid w:val="006B2E97"/>
    <w:pPr>
      <w:spacing w:line="240" w:lineRule="auto"/>
    </w:pPr>
    <w:rPr>
      <w:sz w:val="28"/>
    </w:rPr>
  </w:style>
  <w:style w:type="paragraph" w:customStyle="1" w:styleId="TEXT16">
    <w:name w:val="TEXT16"/>
    <w:basedOn w:val="isonormal"/>
    <w:rsid w:val="006B2E97"/>
    <w:pPr>
      <w:spacing w:line="240" w:lineRule="auto"/>
    </w:pPr>
    <w:rPr>
      <w:sz w:val="32"/>
    </w:rPr>
  </w:style>
  <w:style w:type="paragraph" w:customStyle="1" w:styleId="TEXT18">
    <w:name w:val="TEXT18"/>
    <w:basedOn w:val="isonormal"/>
    <w:rsid w:val="006B2E97"/>
    <w:pPr>
      <w:spacing w:line="240" w:lineRule="auto"/>
    </w:pPr>
    <w:rPr>
      <w:sz w:val="36"/>
    </w:rPr>
  </w:style>
  <w:style w:type="paragraph" w:customStyle="1" w:styleId="TEXT24">
    <w:name w:val="TEXT24"/>
    <w:basedOn w:val="isonormal"/>
    <w:rsid w:val="006B2E97"/>
    <w:pPr>
      <w:spacing w:line="240" w:lineRule="auto"/>
    </w:pPr>
    <w:rPr>
      <w:sz w:val="48"/>
    </w:rPr>
  </w:style>
  <w:style w:type="paragraph" w:customStyle="1" w:styleId="titleflushleft">
    <w:name w:val="title flush left"/>
    <w:basedOn w:val="isonormal"/>
    <w:next w:val="blocktext1"/>
    <w:rsid w:val="006B2E97"/>
    <w:pPr>
      <w:keepLines/>
      <w:framePr w:w="1872" w:wrap="around" w:vAnchor="text" w:hAnchor="page" w:x="1080" w:y="1"/>
    </w:pPr>
    <w:rPr>
      <w:b/>
      <w:caps/>
    </w:rPr>
  </w:style>
  <w:style w:type="paragraph" w:customStyle="1" w:styleId="title12">
    <w:name w:val="title12"/>
    <w:basedOn w:val="isonormal"/>
    <w:next w:val="isonormal"/>
    <w:rsid w:val="006B2E97"/>
    <w:pPr>
      <w:keepNext/>
      <w:keepLines/>
      <w:spacing w:before="0" w:line="240" w:lineRule="auto"/>
      <w:jc w:val="center"/>
    </w:pPr>
    <w:rPr>
      <w:b/>
      <w:caps/>
      <w:sz w:val="24"/>
    </w:rPr>
  </w:style>
  <w:style w:type="paragraph" w:customStyle="1" w:styleId="title14">
    <w:name w:val="title14"/>
    <w:basedOn w:val="isonormal"/>
    <w:next w:val="isonormal"/>
    <w:rsid w:val="006B2E97"/>
    <w:pPr>
      <w:keepNext/>
      <w:keepLines/>
      <w:spacing w:before="0" w:line="240" w:lineRule="auto"/>
      <w:jc w:val="center"/>
    </w:pPr>
    <w:rPr>
      <w:b/>
      <w:caps/>
      <w:sz w:val="28"/>
    </w:rPr>
  </w:style>
  <w:style w:type="paragraph" w:customStyle="1" w:styleId="title16">
    <w:name w:val="title16"/>
    <w:basedOn w:val="isonormal"/>
    <w:next w:val="isonormal"/>
    <w:rsid w:val="006B2E97"/>
    <w:pPr>
      <w:keepNext/>
      <w:keepLines/>
      <w:spacing w:before="0" w:line="240" w:lineRule="auto"/>
      <w:jc w:val="center"/>
    </w:pPr>
    <w:rPr>
      <w:b/>
      <w:caps/>
      <w:sz w:val="32"/>
    </w:rPr>
  </w:style>
  <w:style w:type="paragraph" w:customStyle="1" w:styleId="title18">
    <w:name w:val="title18"/>
    <w:basedOn w:val="isonormal"/>
    <w:next w:val="isonormal"/>
    <w:rsid w:val="006B2E97"/>
    <w:pPr>
      <w:spacing w:before="0" w:line="360" w:lineRule="exact"/>
      <w:jc w:val="center"/>
    </w:pPr>
    <w:rPr>
      <w:b/>
      <w:caps/>
      <w:sz w:val="36"/>
    </w:rPr>
  </w:style>
  <w:style w:type="paragraph" w:customStyle="1" w:styleId="title24">
    <w:name w:val="title24"/>
    <w:basedOn w:val="isonormal"/>
    <w:next w:val="isonormal"/>
    <w:rsid w:val="006B2E97"/>
    <w:pPr>
      <w:keepNext/>
      <w:keepLines/>
      <w:spacing w:before="0" w:line="240" w:lineRule="auto"/>
      <w:jc w:val="center"/>
    </w:pPr>
    <w:rPr>
      <w:b/>
      <w:caps/>
      <w:sz w:val="48"/>
    </w:rPr>
  </w:style>
  <w:style w:type="paragraph" w:customStyle="1" w:styleId="title30">
    <w:name w:val="title30"/>
    <w:basedOn w:val="isonormal"/>
    <w:next w:val="isonormal"/>
    <w:rsid w:val="006B2E97"/>
    <w:pPr>
      <w:keepNext/>
      <w:keepLines/>
      <w:spacing w:before="0" w:line="240" w:lineRule="auto"/>
      <w:jc w:val="center"/>
    </w:pPr>
    <w:rPr>
      <w:b/>
      <w:caps/>
      <w:sz w:val="60"/>
    </w:rPr>
  </w:style>
  <w:style w:type="paragraph" w:customStyle="1" w:styleId="tablehead">
    <w:name w:val="tablehead"/>
    <w:basedOn w:val="isonormal"/>
    <w:rsid w:val="006B2E97"/>
    <w:pPr>
      <w:spacing w:before="40" w:after="20" w:line="190" w:lineRule="exact"/>
      <w:jc w:val="center"/>
    </w:pPr>
    <w:rPr>
      <w:b/>
      <w:sz w:val="18"/>
    </w:rPr>
  </w:style>
  <w:style w:type="paragraph" w:customStyle="1" w:styleId="tabletext11">
    <w:name w:val="tabletext1/1"/>
    <w:basedOn w:val="isonormal"/>
    <w:rsid w:val="006B2E97"/>
    <w:pPr>
      <w:spacing w:before="20" w:after="20" w:line="190" w:lineRule="exact"/>
    </w:pPr>
    <w:rPr>
      <w:sz w:val="18"/>
    </w:rPr>
  </w:style>
  <w:style w:type="table" w:styleId="TableGrid">
    <w:name w:val="Table Grid"/>
    <w:basedOn w:val="TableNormal"/>
    <w:rsid w:val="006B2E9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B2E97"/>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LI-GL-2022-030 - 003 - CG 04 81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81 09 22 New</CircularDocDescription>
    <Date_x0020_Modified xmlns="a86cc342-0045-41e2-80e9-abdb777d2eca">2021-09-13T12:46:49+00:00</Date_x0020_Modified>
    <CircularDate xmlns="a86cc342-0045-41e2-80e9-abdb777d2eca">2022-02-03T05:00:00+00:00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Utah is provided. This supplement complements the multistate forms filing, which is attached to circular LI-GL-2021-392. Proposed Effective Date: 9/1/2022 Caution: Not yet implemented</KeyMessage>
    <CircularNumber xmlns="a86cc342-0045-41e2-80e9-abdb777d2eca">LI-GL-2022-030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34642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UTAH SUPPLEMENT TO THE GENERAL LIABILITY MULTISTATE OPTIONAL ENDORSEMENTS REVISION ADDRESSING ABUSE OR MOLESTATION LIABILITY FILING PROVIDED</CircularTitle>
    <Jurs xmlns="a86cc342-0045-41e2-80e9-abdb777d2eca">
      <Value>48</Value>
    </Ju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4BBB14-2662-4613-9762-E728E8B12D90}"/>
</file>

<file path=customXml/itemProps2.xml><?xml version="1.0" encoding="utf-8"?>
<ds:datastoreItem xmlns:ds="http://schemas.openxmlformats.org/officeDocument/2006/customXml" ds:itemID="{599B0CA7-8092-40B2-AA81-FF02B609AF6B}"/>
</file>

<file path=customXml/itemProps3.xml><?xml version="1.0" encoding="utf-8"?>
<ds:datastoreItem xmlns:ds="http://schemas.openxmlformats.org/officeDocument/2006/customXml" ds:itemID="{F8CF36F6-717F-4B35-B342-DDCF7796634B}"/>
</file>

<file path=customXml/itemProps4.xml><?xml version="1.0" encoding="utf-8"?>
<ds:datastoreItem xmlns:ds="http://schemas.openxmlformats.org/officeDocument/2006/customXml" ds:itemID="{CF798E11-D986-4339-95C2-77DB1317959D}"/>
</file>

<file path=docProps/app.xml><?xml version="1.0" encoding="utf-8"?>
<Properties xmlns="http://schemas.openxmlformats.org/officeDocument/2006/extended-properties" xmlns:vt="http://schemas.openxmlformats.org/officeDocument/2006/docPropsVTypes">
  <Template>FORMSADDINAUTO.DOTM</Template>
  <TotalTime>0</TotalTime>
  <Pages>6</Pages>
  <Words>3271</Words>
  <Characters>16526</Characters>
  <Application>Microsoft Office Word</Application>
  <DocSecurity>0</DocSecurity>
  <Lines>559</Lines>
  <Paragraphs>168</Paragraphs>
  <ScaleCrop>false</ScaleCrop>
  <HeadingPairs>
    <vt:vector size="2" baseType="variant">
      <vt:variant>
        <vt:lpstr>Title</vt:lpstr>
      </vt:variant>
      <vt:variant>
        <vt:i4>1</vt:i4>
      </vt:variant>
    </vt:vector>
  </HeadingPairs>
  <TitlesOfParts>
    <vt:vector size="1" baseType="lpstr">
      <vt:lpstr>UTAH SEXUAL ABUSE OR SEXUAL MOLESTATION LIABILITY COVERAGE</vt:lpstr>
    </vt:vector>
  </TitlesOfParts>
  <Manager/>
  <Company/>
  <LinksUpToDate>false</LinksUpToDate>
  <CharactersWithSpaces>19812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LIABILITY COVERAGE</dc:title>
  <dc:subject/>
  <dc:creator/>
  <cp:keywords/>
  <dc:description>6</dc:description>
  <cp:lastModifiedBy/>
  <cp:revision>1</cp:revision>
  <dcterms:created xsi:type="dcterms:W3CDTF">2021-07-27T13:06:00Z</dcterms:created>
  <dcterms:modified xsi:type="dcterms:W3CDTF">2021-09-13T12:46:00Z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