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EA1BB" w14:textId="65B067A2" w:rsidR="00570FB0" w:rsidRPr="006023B0" w:rsidRDefault="007005B2" w:rsidP="004D16DA">
      <w:pPr>
        <w:pStyle w:val="title18"/>
      </w:pPr>
      <w:r>
        <w:rPr>
          <w:noProof/>
        </w:rPr>
        <w:pict w14:anchorId="2D277283">
          <v:rect id="Rectangle 10" o:spid="_x0000_s1031"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5D60D1CC" w14:textId="77777777" w:rsidR="006023B0" w:rsidRDefault="006023B0">
                  <w:pPr>
                    <w:pStyle w:val="sidetext"/>
                  </w:pPr>
                  <w:r>
                    <w:t>R</w:t>
                  </w:r>
                </w:p>
                <w:p w14:paraId="665D6084" w14:textId="77777777" w:rsidR="006023B0" w:rsidRDefault="006023B0">
                  <w:pPr>
                    <w:pStyle w:val="sidetext"/>
                  </w:pPr>
                </w:p>
                <w:p w14:paraId="274C86E4" w14:textId="77777777" w:rsidR="006023B0" w:rsidRDefault="006023B0">
                  <w:pPr>
                    <w:pStyle w:val="sidetext"/>
                  </w:pPr>
                  <w:r>
                    <w:t>E</w:t>
                  </w:r>
                </w:p>
                <w:p w14:paraId="3DDF91A0" w14:textId="77777777" w:rsidR="006023B0" w:rsidRDefault="006023B0">
                  <w:pPr>
                    <w:pStyle w:val="sidetext"/>
                  </w:pPr>
                </w:p>
                <w:p w14:paraId="44E274D3" w14:textId="77777777" w:rsidR="006023B0" w:rsidRDefault="006023B0">
                  <w:pPr>
                    <w:pStyle w:val="sidetext"/>
                  </w:pPr>
                  <w:r>
                    <w:t>V</w:t>
                  </w:r>
                </w:p>
                <w:p w14:paraId="3EA8AA5A" w14:textId="77777777" w:rsidR="006023B0" w:rsidRDefault="006023B0">
                  <w:pPr>
                    <w:pStyle w:val="sidetext"/>
                  </w:pPr>
                </w:p>
                <w:p w14:paraId="679C2785" w14:textId="77777777" w:rsidR="006023B0" w:rsidRDefault="006023B0">
                  <w:pPr>
                    <w:pStyle w:val="sidetext"/>
                  </w:pPr>
                  <w:r>
                    <w:t>I</w:t>
                  </w:r>
                </w:p>
                <w:p w14:paraId="6CA4F793" w14:textId="77777777" w:rsidR="006023B0" w:rsidRDefault="006023B0">
                  <w:pPr>
                    <w:pStyle w:val="sidetext"/>
                  </w:pPr>
                </w:p>
                <w:p w14:paraId="0FBAAF93" w14:textId="77777777" w:rsidR="006023B0" w:rsidRDefault="006023B0">
                  <w:pPr>
                    <w:pStyle w:val="sidetext"/>
                  </w:pPr>
                  <w:r>
                    <w:t>S</w:t>
                  </w:r>
                </w:p>
                <w:p w14:paraId="07EE66E8" w14:textId="77777777" w:rsidR="006023B0" w:rsidRDefault="006023B0">
                  <w:pPr>
                    <w:pStyle w:val="sidetext"/>
                  </w:pPr>
                </w:p>
                <w:p w14:paraId="5FEE9737" w14:textId="77777777" w:rsidR="006023B0" w:rsidRDefault="006023B0">
                  <w:pPr>
                    <w:pStyle w:val="sidetext"/>
                  </w:pPr>
                  <w:r>
                    <w:t>E</w:t>
                  </w:r>
                </w:p>
                <w:p w14:paraId="5F2BF704" w14:textId="77777777" w:rsidR="006023B0" w:rsidRDefault="006023B0">
                  <w:pPr>
                    <w:pStyle w:val="sidetext"/>
                  </w:pPr>
                </w:p>
                <w:p w14:paraId="34B02CB8" w14:textId="77777777" w:rsidR="006023B0" w:rsidRDefault="006023B0">
                  <w:pPr>
                    <w:pStyle w:val="sidetext"/>
                  </w:pPr>
                  <w:r>
                    <w:t>D</w:t>
                  </w:r>
                </w:p>
              </w:txbxContent>
            </v:textbox>
            <w10:wrap anchorx="page" anchory="page"/>
            <w10:anchorlock/>
          </v:rect>
        </w:pict>
      </w:r>
      <w:r w:rsidR="00570FB0" w:rsidRPr="006023B0">
        <w:t>PENNSYLVANIA CHANGES</w:t>
      </w:r>
    </w:p>
    <w:p w14:paraId="194F544F" w14:textId="77777777" w:rsidR="00570FB0" w:rsidRDefault="00570FB0" w:rsidP="004D16DA">
      <w:pPr>
        <w:pStyle w:val="isonormal"/>
        <w:sectPr w:rsidR="00570FB0" w:rsidSect="006023B0">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13621838" w14:textId="77777777" w:rsidR="00570FB0" w:rsidRDefault="00570FB0" w:rsidP="004D16DA">
      <w:pPr>
        <w:pStyle w:val="blocktext1"/>
      </w:pPr>
    </w:p>
    <w:p w14:paraId="3547D4B1" w14:textId="77777777" w:rsidR="00570FB0" w:rsidRDefault="004B5E29" w:rsidP="004D16DA">
      <w:pPr>
        <w:pStyle w:val="blocktext1"/>
      </w:pPr>
      <w:r>
        <w:t xml:space="preserve">This endorsement modifies insurance provided under the following: </w:t>
      </w:r>
    </w:p>
    <w:p w14:paraId="1FB7548F" w14:textId="77777777" w:rsidR="00570FB0" w:rsidRDefault="004B5E29" w:rsidP="004D16DA">
      <w:pPr>
        <w:pStyle w:val="blockhd2"/>
        <w:rPr>
          <w:b w:val="0"/>
        </w:rPr>
      </w:pPr>
      <w:r>
        <w:rPr>
          <w:b w:val="0"/>
        </w:rPr>
        <w:br/>
        <w:t>COMMERCIAL CRIME POLICY</w:t>
      </w:r>
      <w:r>
        <w:rPr>
          <w:b w:val="0"/>
        </w:rPr>
        <w:br/>
      </w:r>
      <w:ins w:id="0" w:author="Author" w:date="2021-05-11T23:01:00Z">
        <w:r w:rsidR="00D9325A">
          <w:rPr>
            <w:b w:val="0"/>
          </w:rPr>
          <w:t>COMMERCIAL FIDEL</w:t>
        </w:r>
      </w:ins>
      <w:ins w:id="1" w:author="Author" w:date="2021-05-11T23:02:00Z">
        <w:r w:rsidR="00D9325A">
          <w:rPr>
            <w:b w:val="0"/>
          </w:rPr>
          <w:t xml:space="preserve">ITY </w:t>
        </w:r>
      </w:ins>
      <w:del w:id="2" w:author="Author" w:date="2021-05-11T23:02:00Z">
        <w:r>
          <w:rPr>
            <w:b w:val="0"/>
          </w:rPr>
          <w:delText xml:space="preserve">EMPLOYEE THEFT </w:delText>
        </w:r>
      </w:del>
      <w:r>
        <w:rPr>
          <w:b w:val="0"/>
        </w:rPr>
        <w:t>AND FORGERY POLICY</w:t>
      </w:r>
      <w:r w:rsidR="0020500A">
        <w:rPr>
          <w:b w:val="0"/>
        </w:rPr>
        <w:br/>
        <w:t>GOVERNMENT CRIME POLICY</w:t>
      </w:r>
      <w:r>
        <w:rPr>
          <w:b w:val="0"/>
        </w:rPr>
        <w:br/>
      </w:r>
      <w:r w:rsidR="00E16971">
        <w:rPr>
          <w:b w:val="0"/>
        </w:rPr>
        <w:t xml:space="preserve">GOVERNMENT </w:t>
      </w:r>
      <w:ins w:id="3" w:author="Author" w:date="2021-05-11T23:02:00Z">
        <w:r w:rsidR="00D9325A">
          <w:rPr>
            <w:b w:val="0"/>
          </w:rPr>
          <w:t xml:space="preserve">FIDELITY </w:t>
        </w:r>
      </w:ins>
      <w:del w:id="4" w:author="Author" w:date="2021-05-11T23:02:00Z">
        <w:r w:rsidR="00E16971">
          <w:rPr>
            <w:b w:val="0"/>
          </w:rPr>
          <w:delText xml:space="preserve">EMPLOYEE THEFT </w:delText>
        </w:r>
      </w:del>
      <w:r w:rsidR="00E16971">
        <w:rPr>
          <w:b w:val="0"/>
        </w:rPr>
        <w:t>AND FORGERY POLICY</w:t>
      </w:r>
      <w:r>
        <w:rPr>
          <w:b w:val="0"/>
        </w:rPr>
        <w:br/>
        <w:t>KIDNAP/RANSOM AND EXTORTION POLICY</w:t>
      </w:r>
    </w:p>
    <w:p w14:paraId="5733A5A6" w14:textId="77777777" w:rsidR="00570FB0" w:rsidRDefault="00570FB0" w:rsidP="004D16DA">
      <w:pPr>
        <w:pStyle w:val="blocktext1"/>
      </w:pPr>
    </w:p>
    <w:p w14:paraId="7366B7E1" w14:textId="77777777" w:rsidR="00570FB0" w:rsidRDefault="00570FB0" w:rsidP="004D16DA">
      <w:pPr>
        <w:pStyle w:val="blocktext1"/>
        <w:sectPr w:rsidR="00570FB0" w:rsidSect="006023B0">
          <w:type w:val="continuous"/>
          <w:pgSz w:w="12240" w:h="15840"/>
          <w:pgMar w:top="1080" w:right="1080" w:bottom="1380" w:left="1080" w:header="1080" w:footer="240" w:gutter="0"/>
          <w:cols w:space="720"/>
          <w:noEndnote/>
          <w:titlePg/>
          <w:docGrid w:linePitch="272"/>
        </w:sectPr>
      </w:pPr>
    </w:p>
    <w:p w14:paraId="46A92621" w14:textId="68175790" w:rsidR="00D9325A" w:rsidRDefault="004B5E29" w:rsidP="004D16DA">
      <w:pPr>
        <w:pStyle w:val="outlinetxt1"/>
      </w:pPr>
      <w:r>
        <w:tab/>
      </w:r>
      <w:ins w:id="5" w:author="Author" w:date="2021-05-11T23:01:00Z">
        <w:r>
          <w:t>A.</w:t>
        </w:r>
        <w:r>
          <w:tab/>
        </w:r>
        <w:r>
          <w:rPr>
            <w:b w:val="0"/>
            <w:bCs/>
          </w:rPr>
          <w:t xml:space="preserve">Under the Commercial Crime Policy, Commercial Fidelity </w:t>
        </w:r>
      </w:ins>
      <w:ins w:id="6" w:author="Author" w:date="2021-05-19T11:46:00Z">
        <w:r w:rsidR="00D5034E">
          <w:rPr>
            <w:b w:val="0"/>
            <w:bCs/>
          </w:rPr>
          <w:t>A</w:t>
        </w:r>
      </w:ins>
      <w:ins w:id="7" w:author="Author" w:date="2021-05-11T23:01:00Z">
        <w:r>
          <w:rPr>
            <w:b w:val="0"/>
            <w:bCs/>
          </w:rPr>
          <w:t xml:space="preserve">nd Forgery Policy, Government Crime Policy and Government Fidelity </w:t>
        </w:r>
      </w:ins>
      <w:ins w:id="8" w:author="Author" w:date="2021-05-19T11:46:00Z">
        <w:r w:rsidR="00D5034E">
          <w:rPr>
            <w:b w:val="0"/>
            <w:bCs/>
          </w:rPr>
          <w:t>A</w:t>
        </w:r>
      </w:ins>
      <w:ins w:id="9" w:author="Author" w:date="2021-05-11T23:01:00Z">
        <w:r>
          <w:rPr>
            <w:b w:val="0"/>
            <w:bCs/>
          </w:rPr>
          <w:t>nd Forgery Policy,</w:t>
        </w:r>
        <w:r>
          <w:rPr>
            <w:b w:val="0"/>
          </w:rPr>
          <w:t xml:space="preserve"> Paragraph </w:t>
        </w:r>
        <w:r w:rsidRPr="00C01CE7">
          <w:rPr>
            <w:bCs/>
            <w:rPrChange w:id="10" w:author="Author" w:date="2021-05-02T23:20:00Z">
              <w:rPr>
                <w:b w:val="0"/>
              </w:rPr>
            </w:rPrChange>
          </w:rPr>
          <w:t>(1)</w:t>
        </w:r>
        <w:r w:rsidRPr="00C01CE7">
          <w:rPr>
            <w:b w:val="0"/>
          </w:rPr>
          <w:t xml:space="preserve"> </w:t>
        </w:r>
      </w:ins>
      <w:ins w:id="11" w:author="Author" w:date="2021-05-14T15:21:00Z">
        <w:r w:rsidR="00614F32" w:rsidRPr="00DD3F0D">
          <w:rPr>
            <w:bCs/>
            <w:rPrChange w:id="12" w:author="Author" w:date="2021-05-14T15:22:00Z">
              <w:rPr>
                <w:b w:val="0"/>
              </w:rPr>
            </w:rPrChange>
          </w:rPr>
          <w:t>Policy Cancellation</w:t>
        </w:r>
        <w:r w:rsidR="00614F32" w:rsidRPr="00614F32">
          <w:rPr>
            <w:bCs/>
            <w:rPrChange w:id="13" w:author="Author" w:date="2021-05-14T15:21:00Z">
              <w:rPr>
                <w:b w:val="0"/>
              </w:rPr>
            </w:rPrChange>
          </w:rPr>
          <w:t xml:space="preserve"> </w:t>
        </w:r>
      </w:ins>
      <w:ins w:id="14" w:author="Author" w:date="2021-05-11T23:01:00Z">
        <w:r w:rsidRPr="00C01CE7">
          <w:rPr>
            <w:b w:val="0"/>
          </w:rPr>
          <w:t xml:space="preserve">of the </w:t>
        </w:r>
        <w:r w:rsidRPr="00C01CE7">
          <w:t xml:space="preserve">Cancellation Or Termination </w:t>
        </w:r>
        <w:r w:rsidRPr="00C01CE7">
          <w:rPr>
            <w:b w:val="0"/>
          </w:rPr>
          <w:t xml:space="preserve">Condition </w:t>
        </w:r>
      </w:ins>
      <w:ins w:id="15" w:author="Author" w:date="2021-05-11T23:10:00Z">
        <w:r>
          <w:rPr>
            <w:b w:val="0"/>
          </w:rPr>
          <w:t xml:space="preserve">is </w:t>
        </w:r>
      </w:ins>
      <w:ins w:id="16" w:author="Author" w:date="2021-05-11T23:01:00Z">
        <w:r w:rsidRPr="00C01CE7">
          <w:rPr>
            <w:b w:val="0"/>
          </w:rPr>
          <w:t>replaced by the following:</w:t>
        </w:r>
      </w:ins>
      <w:r w:rsidR="00301A53">
        <w:rPr>
          <w:b w:val="0"/>
        </w:rPr>
        <w:t xml:space="preserve"> </w:t>
      </w:r>
    </w:p>
    <w:p w14:paraId="62288F56" w14:textId="77777777" w:rsidR="00614F32" w:rsidRDefault="004B5E29" w:rsidP="004D16DA">
      <w:pPr>
        <w:pStyle w:val="outlinehd4"/>
        <w:rPr>
          <w:ins w:id="17" w:author="Author" w:date="2021-05-14T15:22:00Z"/>
        </w:rPr>
        <w:pPrChange w:id="18" w:author="Author" w:date="2021-05-14T15:23:00Z">
          <w:pPr>
            <w:pStyle w:val="outlinetxt4"/>
          </w:pPr>
        </w:pPrChange>
      </w:pPr>
      <w:ins w:id="19" w:author="Author" w:date="2021-05-14T15:22:00Z">
        <w:r>
          <w:tab/>
        </w:r>
        <w:r w:rsidRPr="003D55FD">
          <w:t>(1)</w:t>
        </w:r>
        <w:r w:rsidRPr="003D55FD">
          <w:tab/>
        </w:r>
        <w:r>
          <w:t xml:space="preserve">Policy </w:t>
        </w:r>
        <w:r w:rsidRPr="002540FA">
          <w:rPr>
            <w:bCs/>
            <w:rPrChange w:id="20" w:author="Author" w:date="2020-04-27T16:10:00Z">
              <w:rPr>
                <w:b w:val="0"/>
                <w:bCs/>
              </w:rPr>
            </w:rPrChange>
          </w:rPr>
          <w:t>Cancellation</w:t>
        </w:r>
      </w:ins>
    </w:p>
    <w:p w14:paraId="490FBDCB" w14:textId="25E155D9" w:rsidR="00D9325A" w:rsidRPr="000C340F" w:rsidRDefault="004B5E29" w:rsidP="004D16DA">
      <w:pPr>
        <w:pStyle w:val="outlinetxt5"/>
        <w:rPr>
          <w:ins w:id="21" w:author="Author" w:date="2021-05-11T23:11:00Z"/>
        </w:rPr>
        <w:pPrChange w:id="22" w:author="Author" w:date="2021-05-14T15:23:00Z">
          <w:pPr>
            <w:pStyle w:val="outlinetxt4"/>
          </w:pPr>
        </w:pPrChange>
      </w:pPr>
      <w:ins w:id="23" w:author="Author" w:date="2021-05-11T23:11:00Z">
        <w:r w:rsidRPr="000C340F">
          <w:tab/>
        </w:r>
      </w:ins>
      <w:ins w:id="24" w:author="Author" w:date="2021-07-07T11:28:00Z">
        <w:r w:rsidR="004D16DA">
          <w:t>(</w:t>
        </w:r>
      </w:ins>
      <w:ins w:id="25" w:author="Author" w:date="2021-05-11T23:25:00Z">
        <w:r w:rsidR="0063684B" w:rsidRPr="002540FA">
          <w:rPr>
            <w:rPrChange w:id="26" w:author="Author" w:date="2021-05-13T00:06:00Z">
              <w:rPr>
                <w:b w:val="0"/>
                <w:highlight w:val="yellow"/>
              </w:rPr>
            </w:rPrChange>
          </w:rPr>
          <w:t>a</w:t>
        </w:r>
      </w:ins>
      <w:ins w:id="27" w:author="Author" w:date="2021-05-12T23:28:00Z">
        <w:r w:rsidR="003C0E76" w:rsidRPr="002540FA">
          <w:rPr>
            <w:rPrChange w:id="28" w:author="Author" w:date="2021-05-13T00:06:00Z">
              <w:rPr>
                <w:b w:val="0"/>
              </w:rPr>
            </w:rPrChange>
          </w:rPr>
          <w:t>)</w:t>
        </w:r>
      </w:ins>
      <w:ins w:id="29" w:author="Author" w:date="2021-05-11T23:11:00Z">
        <w:r w:rsidRPr="000C340F">
          <w:tab/>
        </w:r>
        <w:r w:rsidRPr="00614F32">
          <w:rPr>
            <w:b w:val="0"/>
            <w:bCs/>
            <w:rPrChange w:id="30" w:author="Author" w:date="2021-05-14T15:23:00Z">
              <w:rPr/>
            </w:rPrChange>
          </w:rPr>
          <w:t xml:space="preserve">The first Named Insured shown in the Declarations may cancel this </w:t>
        </w:r>
      </w:ins>
      <w:ins w:id="31" w:author="Author" w:date="2021-05-19T11:53:00Z">
        <w:r w:rsidR="00D65EB0">
          <w:rPr>
            <w:b w:val="0"/>
            <w:bCs/>
          </w:rPr>
          <w:t>P</w:t>
        </w:r>
      </w:ins>
      <w:ins w:id="32" w:author="Author" w:date="2021-05-11T23:11:00Z">
        <w:r w:rsidRPr="00614F32">
          <w:rPr>
            <w:b w:val="0"/>
            <w:bCs/>
            <w:rPrChange w:id="33" w:author="Author" w:date="2021-05-14T15:23:00Z">
              <w:rPr/>
            </w:rPrChange>
          </w:rPr>
          <w:t xml:space="preserve">olicy by writing or giving notice of cancellation. </w:t>
        </w:r>
      </w:ins>
    </w:p>
    <w:p w14:paraId="7BF0EFA1" w14:textId="77777777" w:rsidR="00D9325A" w:rsidRDefault="004B5E29" w:rsidP="004D16DA">
      <w:pPr>
        <w:pStyle w:val="outlinehd5"/>
        <w:rPr>
          <w:ins w:id="34" w:author="Author" w:date="2021-05-11T23:11:00Z"/>
        </w:rPr>
        <w:pPrChange w:id="35" w:author="Author" w:date="2021-05-14T15:23:00Z">
          <w:pPr>
            <w:pStyle w:val="outlinehd4"/>
          </w:pPr>
        </w:pPrChange>
      </w:pPr>
      <w:ins w:id="36" w:author="Author" w:date="2021-05-11T23:11:00Z">
        <w:r>
          <w:tab/>
        </w:r>
      </w:ins>
      <w:ins w:id="37" w:author="Author" w:date="2021-05-11T23:25:00Z">
        <w:r w:rsidR="0063684B" w:rsidRPr="00EE6E01">
          <w:rPr>
            <w:rPrChange w:id="38" w:author="Author" w:date="2021-05-13T00:06:00Z">
              <w:rPr>
                <w:highlight w:val="yellow"/>
              </w:rPr>
            </w:rPrChange>
          </w:rPr>
          <w:t>(b)</w:t>
        </w:r>
      </w:ins>
      <w:ins w:id="39" w:author="Author" w:date="2021-05-11T23:11:00Z">
        <w:r>
          <w:tab/>
          <w:t xml:space="preserve">Cancellation Of Policies In Effect For Less Than 60 Days </w:t>
        </w:r>
      </w:ins>
    </w:p>
    <w:p w14:paraId="6526005A" w14:textId="1B3BA54A" w:rsidR="00D9325A" w:rsidRPr="00614F32" w:rsidRDefault="004B5E29" w:rsidP="004D16DA">
      <w:pPr>
        <w:pStyle w:val="blocktext6"/>
        <w:rPr>
          <w:ins w:id="40" w:author="Author" w:date="2021-05-11T23:11:00Z"/>
        </w:rPr>
        <w:pPrChange w:id="41" w:author="Author" w:date="2021-05-14T15:24:00Z">
          <w:pPr>
            <w:pStyle w:val="blocktext5"/>
          </w:pPr>
        </w:pPrChange>
      </w:pPr>
      <w:ins w:id="42" w:author="Author" w:date="2021-05-11T23:11:00Z">
        <w:r w:rsidRPr="00614F32">
          <w:t xml:space="preserve">We may cancel this </w:t>
        </w:r>
      </w:ins>
      <w:ins w:id="43" w:author="Author" w:date="2021-05-12T23:48:00Z">
        <w:r w:rsidR="00B0537D" w:rsidRPr="00614F32">
          <w:t>P</w:t>
        </w:r>
      </w:ins>
      <w:ins w:id="44" w:author="Author" w:date="2021-05-11T23:11:00Z">
        <w:r w:rsidRPr="00614F32">
          <w:t xml:space="preserve">olicy by mailing or delivering to the first Named Insured written notice of cancellation at least 30 days before the effective date of </w:t>
        </w:r>
        <w:r w:rsidRPr="00614F32">
          <w:rPr>
            <w:noProof/>
          </w:rPr>
          <w:t xml:space="preserve">cancellation. </w:t>
        </w:r>
      </w:ins>
    </w:p>
    <w:p w14:paraId="7DE8691D" w14:textId="77777777" w:rsidR="00D9325A" w:rsidRDefault="004B5E29" w:rsidP="004D16DA">
      <w:pPr>
        <w:pStyle w:val="outlinehd5"/>
        <w:rPr>
          <w:ins w:id="45" w:author="Author" w:date="2021-05-11T23:11:00Z"/>
        </w:rPr>
        <w:pPrChange w:id="46" w:author="Author" w:date="2021-05-14T15:23:00Z">
          <w:pPr>
            <w:pStyle w:val="outlinehd4"/>
          </w:pPr>
        </w:pPrChange>
      </w:pPr>
      <w:ins w:id="47" w:author="Author" w:date="2021-05-11T23:11:00Z">
        <w:r>
          <w:tab/>
        </w:r>
      </w:ins>
      <w:ins w:id="48" w:author="Author" w:date="2021-05-12T23:27:00Z">
        <w:r w:rsidR="003C0E76">
          <w:t>(c)</w:t>
        </w:r>
      </w:ins>
      <w:ins w:id="49" w:author="Author" w:date="2021-05-11T23:11:00Z">
        <w:r>
          <w:tab/>
          <w:t>Cancellation Of Policies In Effect For 60 Days Or More</w:t>
        </w:r>
      </w:ins>
    </w:p>
    <w:p w14:paraId="5815775E" w14:textId="1BA5AB16" w:rsidR="00D9325A" w:rsidRPr="000C340F" w:rsidRDefault="004B5E29" w:rsidP="004D16DA">
      <w:pPr>
        <w:pStyle w:val="blocktext6"/>
        <w:rPr>
          <w:ins w:id="50" w:author="Author" w:date="2021-05-11T23:11:00Z"/>
        </w:rPr>
        <w:pPrChange w:id="51" w:author="Author" w:date="2021-05-14T15:24:00Z">
          <w:pPr>
            <w:pStyle w:val="blocktext5"/>
          </w:pPr>
        </w:pPrChange>
      </w:pPr>
      <w:ins w:id="52" w:author="Author" w:date="2021-05-11T23:11:00Z">
        <w:r w:rsidRPr="000C340F">
          <w:t xml:space="preserve">If this </w:t>
        </w:r>
      </w:ins>
      <w:ins w:id="53" w:author="Author" w:date="2021-05-12T23:49:00Z">
        <w:r w:rsidR="00B0537D">
          <w:t>P</w:t>
        </w:r>
      </w:ins>
      <w:ins w:id="54" w:author="Author" w:date="2021-05-11T23:11:00Z">
        <w:r w:rsidRPr="000C340F">
          <w:t xml:space="preserve">olicy has been in effect for 60 days or more or if this </w:t>
        </w:r>
      </w:ins>
      <w:ins w:id="55" w:author="Author" w:date="2021-05-12T23:49:00Z">
        <w:r w:rsidR="00B0537D">
          <w:t>P</w:t>
        </w:r>
      </w:ins>
      <w:ins w:id="56" w:author="Author" w:date="2021-05-11T23:11:00Z">
        <w:r w:rsidRPr="000C340F">
          <w:t xml:space="preserve">olicy is a </w:t>
        </w:r>
        <w:r w:rsidRPr="000C340F">
          <w:rPr>
            <w:noProof/>
          </w:rPr>
          <w:t>renewal</w:t>
        </w:r>
        <w:r w:rsidRPr="000C340F">
          <w:t xml:space="preserve"> of a policy we issued, we may cancel this </w:t>
        </w:r>
      </w:ins>
      <w:ins w:id="57" w:author="Author" w:date="2021-05-12T23:49:00Z">
        <w:r w:rsidR="00B0537D">
          <w:t>P</w:t>
        </w:r>
      </w:ins>
      <w:ins w:id="58" w:author="Author" w:date="2021-05-11T23:11:00Z">
        <w:r w:rsidRPr="000C340F">
          <w:t xml:space="preserve">olicy only for one or more of the following reasons: </w:t>
        </w:r>
      </w:ins>
    </w:p>
    <w:p w14:paraId="4A913879" w14:textId="77777777" w:rsidR="00D9325A" w:rsidRPr="000C340F" w:rsidRDefault="004B5E29" w:rsidP="004D16DA">
      <w:pPr>
        <w:pStyle w:val="outlinetxt6"/>
        <w:rPr>
          <w:ins w:id="59" w:author="Author" w:date="2021-05-11T23:11:00Z"/>
        </w:rPr>
      </w:pPr>
      <w:ins w:id="60" w:author="Author" w:date="2021-05-11T23:11:00Z">
        <w:r w:rsidRPr="000C340F">
          <w:tab/>
        </w:r>
      </w:ins>
      <w:ins w:id="61" w:author="Author" w:date="2021-05-12T23:30:00Z">
        <w:r w:rsidR="003C0E76">
          <w:t>(i)</w:t>
        </w:r>
      </w:ins>
      <w:ins w:id="62" w:author="Author" w:date="2021-05-11T23:11:00Z">
        <w:r w:rsidRPr="000C340F">
          <w:tab/>
        </w:r>
        <w:r w:rsidRPr="00614F32">
          <w:rPr>
            <w:b w:val="0"/>
            <w:bCs/>
          </w:rPr>
          <w:t xml:space="preserve">You have made a material </w:t>
        </w:r>
        <w:r w:rsidRPr="00614F32">
          <w:rPr>
            <w:b w:val="0"/>
            <w:bCs/>
            <w:noProof/>
          </w:rPr>
          <w:t>misrepresentation which affects the insurability of the risk. Notice of cancellation will be mailed or delivered at least 15 days before the effective date</w:t>
        </w:r>
        <w:r w:rsidRPr="00614F32">
          <w:rPr>
            <w:b w:val="0"/>
            <w:bCs/>
          </w:rPr>
          <w:t xml:space="preserve"> of cancellation;</w:t>
        </w:r>
      </w:ins>
    </w:p>
    <w:p w14:paraId="4030664E" w14:textId="77777777" w:rsidR="00D9325A" w:rsidRPr="000C340F" w:rsidRDefault="004B5E29" w:rsidP="004D16DA">
      <w:pPr>
        <w:pStyle w:val="outlinetxt6"/>
        <w:rPr>
          <w:ins w:id="63" w:author="Author" w:date="2021-05-11T23:11:00Z"/>
        </w:rPr>
      </w:pPr>
      <w:ins w:id="64" w:author="Author" w:date="2021-05-11T23:11:00Z">
        <w:r w:rsidRPr="000C340F">
          <w:tab/>
        </w:r>
      </w:ins>
      <w:ins w:id="65" w:author="Author" w:date="2021-05-12T23:30:00Z">
        <w:r w:rsidR="003C0E76">
          <w:t>(ii)</w:t>
        </w:r>
      </w:ins>
      <w:ins w:id="66" w:author="Author" w:date="2021-05-11T23:11:00Z">
        <w:r w:rsidRPr="000C340F">
          <w:tab/>
        </w:r>
        <w:r w:rsidRPr="00614F32">
          <w:rPr>
            <w:b w:val="0"/>
            <w:bCs/>
          </w:rPr>
          <w:t>You have failed to pay a premium when due, whether the premium is payable directly to us or our agents or indirectly under a premium finance plan or extension of credit. Notice of cancellation will be mailed at least 15 days before the effective date of cancellation;</w:t>
        </w:r>
        <w:r w:rsidRPr="000C340F">
          <w:t xml:space="preserve"> </w:t>
        </w:r>
      </w:ins>
    </w:p>
    <w:p w14:paraId="1BD18AD7" w14:textId="50707CE4" w:rsidR="00D9325A" w:rsidRPr="000C340F" w:rsidRDefault="004B5E29" w:rsidP="004D16DA">
      <w:pPr>
        <w:pStyle w:val="outlinetxt6"/>
        <w:rPr>
          <w:ins w:id="67" w:author="Author" w:date="2021-05-11T23:11:00Z"/>
        </w:rPr>
      </w:pPr>
      <w:ins w:id="68" w:author="Author" w:date="2021-05-11T23:11:00Z">
        <w:r w:rsidRPr="000C340F">
          <w:tab/>
        </w:r>
      </w:ins>
      <w:ins w:id="69" w:author="Author" w:date="2021-05-12T23:30:00Z">
        <w:r w:rsidR="003C0E76">
          <w:t>(iii)</w:t>
        </w:r>
      </w:ins>
      <w:ins w:id="70" w:author="Author" w:date="2021-05-11T23:11:00Z">
        <w:r w:rsidRPr="000C340F">
          <w:tab/>
        </w:r>
        <w:r w:rsidRPr="00614F32">
          <w:rPr>
            <w:b w:val="0"/>
            <w:bCs/>
          </w:rPr>
          <w:t xml:space="preserve">A condition, factor or loss experience material to insurability has changed substantially or a substantial condition, factor or loss experience </w:t>
        </w:r>
        <w:r w:rsidRPr="00614F32">
          <w:rPr>
            <w:b w:val="0"/>
            <w:bCs/>
            <w:noProof/>
          </w:rPr>
          <w:t xml:space="preserve">material to insurability has become known during the </w:t>
        </w:r>
      </w:ins>
      <w:ins w:id="71" w:author="Author" w:date="2021-05-19T11:57:00Z">
        <w:r w:rsidR="00227386">
          <w:rPr>
            <w:b w:val="0"/>
            <w:bCs/>
            <w:noProof/>
          </w:rPr>
          <w:t>P</w:t>
        </w:r>
      </w:ins>
      <w:ins w:id="72" w:author="Author" w:date="2021-05-11T23:11:00Z">
        <w:r w:rsidRPr="00614F32">
          <w:rPr>
            <w:b w:val="0"/>
            <w:bCs/>
            <w:noProof/>
          </w:rPr>
          <w:t xml:space="preserve">olicy </w:t>
        </w:r>
      </w:ins>
      <w:ins w:id="73" w:author="Author" w:date="2021-05-19T11:57:00Z">
        <w:r w:rsidR="00227386">
          <w:rPr>
            <w:b w:val="0"/>
            <w:bCs/>
            <w:noProof/>
          </w:rPr>
          <w:t>P</w:t>
        </w:r>
      </w:ins>
      <w:ins w:id="74" w:author="Author" w:date="2021-05-11T23:11:00Z">
        <w:r w:rsidRPr="00614F32">
          <w:rPr>
            <w:b w:val="0"/>
            <w:bCs/>
            <w:noProof/>
          </w:rPr>
          <w:t>eriod. Notice of cancellation will be mailed or delivered at least 60 days before the effective date of cancellation;</w:t>
        </w:r>
        <w:r w:rsidRPr="000C340F">
          <w:t xml:space="preserve"> </w:t>
        </w:r>
      </w:ins>
    </w:p>
    <w:p w14:paraId="50C81F0A" w14:textId="77777777" w:rsidR="00D9325A" w:rsidRPr="000C340F" w:rsidRDefault="004B5E29" w:rsidP="004D16DA">
      <w:pPr>
        <w:pStyle w:val="outlinetxt6"/>
        <w:rPr>
          <w:ins w:id="75" w:author="Author" w:date="2021-05-11T23:11:00Z"/>
        </w:rPr>
      </w:pPr>
      <w:ins w:id="76" w:author="Author" w:date="2021-05-11T23:11:00Z">
        <w:r w:rsidRPr="000C340F">
          <w:tab/>
        </w:r>
      </w:ins>
      <w:ins w:id="77" w:author="Author" w:date="2021-05-12T23:31:00Z">
        <w:r w:rsidR="003C0E76">
          <w:t>(iv)</w:t>
        </w:r>
      </w:ins>
      <w:ins w:id="78" w:author="Author" w:date="2021-05-11T23:11:00Z">
        <w:r w:rsidRPr="000C340F">
          <w:tab/>
        </w:r>
        <w:r w:rsidRPr="00614F32">
          <w:rPr>
            <w:b w:val="0"/>
            <w:bCs/>
          </w:rPr>
          <w:t xml:space="preserve">Loss of reinsurance or a substantial decrease in reinsurance has </w:t>
        </w:r>
        <w:r w:rsidRPr="00614F32">
          <w:rPr>
            <w:b w:val="0"/>
            <w:bCs/>
            <w:noProof/>
          </w:rPr>
          <w:t>occurred, which loss or decrease, at the time of cancellation, shall be certified to the Insurance Commissioner as directly affecting in-force policies. Notice of cancellation will be mailed</w:t>
        </w:r>
        <w:r w:rsidRPr="00614F32">
          <w:rPr>
            <w:b w:val="0"/>
            <w:bCs/>
          </w:rPr>
          <w:t xml:space="preserve"> or </w:t>
        </w:r>
        <w:r w:rsidRPr="00614F32">
          <w:rPr>
            <w:b w:val="0"/>
            <w:bCs/>
            <w:noProof/>
          </w:rPr>
          <w:t>delivered at least 60 days before the effective date of cancellatio</w:t>
        </w:r>
        <w:r w:rsidRPr="00614F32">
          <w:rPr>
            <w:b w:val="0"/>
            <w:bCs/>
          </w:rPr>
          <w:t>n;</w:t>
        </w:r>
        <w:r w:rsidRPr="000C340F">
          <w:t xml:space="preserve"> </w:t>
        </w:r>
      </w:ins>
    </w:p>
    <w:p w14:paraId="285BA0AB" w14:textId="77777777" w:rsidR="00D9325A" w:rsidRPr="000C340F" w:rsidRDefault="004B5E29" w:rsidP="004D16DA">
      <w:pPr>
        <w:pStyle w:val="outlinetxt6"/>
        <w:rPr>
          <w:ins w:id="79" w:author="Author" w:date="2021-05-11T23:11:00Z"/>
        </w:rPr>
      </w:pPr>
      <w:ins w:id="80" w:author="Author" w:date="2021-05-11T23:11:00Z">
        <w:r w:rsidRPr="000C340F">
          <w:tab/>
        </w:r>
      </w:ins>
      <w:ins w:id="81" w:author="Author" w:date="2021-05-12T23:31:00Z">
        <w:r w:rsidR="003C0E76">
          <w:t>(v)</w:t>
        </w:r>
      </w:ins>
      <w:ins w:id="82" w:author="Author" w:date="2021-05-11T23:11:00Z">
        <w:r w:rsidRPr="000C340F">
          <w:tab/>
        </w:r>
        <w:r w:rsidRPr="00614F32">
          <w:rPr>
            <w:b w:val="0"/>
            <w:bCs/>
          </w:rPr>
          <w:t xml:space="preserve">Material failure to comply with policy terms, conditions or contractual </w:t>
        </w:r>
        <w:r w:rsidRPr="00614F32">
          <w:rPr>
            <w:b w:val="0"/>
            <w:bCs/>
            <w:noProof/>
          </w:rPr>
          <w:t>duties</w:t>
        </w:r>
        <w:r w:rsidRPr="00614F32">
          <w:rPr>
            <w:b w:val="0"/>
            <w:bCs/>
          </w:rPr>
          <w:t>. Notice of cancellation will be mailed or delivered at least 60 days before the effective date of cancellation; or</w:t>
        </w:r>
      </w:ins>
    </w:p>
    <w:p w14:paraId="5E2F9863" w14:textId="77777777" w:rsidR="00D9325A" w:rsidRPr="000C340F" w:rsidRDefault="004B5E29" w:rsidP="004D16DA">
      <w:pPr>
        <w:pStyle w:val="outlinetxt6"/>
        <w:rPr>
          <w:ins w:id="83" w:author="Author" w:date="2021-05-11T23:11:00Z"/>
        </w:rPr>
      </w:pPr>
      <w:ins w:id="84" w:author="Author" w:date="2021-05-11T23:11:00Z">
        <w:r w:rsidRPr="000C340F">
          <w:tab/>
        </w:r>
      </w:ins>
      <w:ins w:id="85" w:author="Author" w:date="2021-05-12T23:31:00Z">
        <w:r w:rsidR="003C0E76">
          <w:t>(vi)</w:t>
        </w:r>
      </w:ins>
      <w:ins w:id="86" w:author="Author" w:date="2021-05-11T23:11:00Z">
        <w:r w:rsidRPr="000C340F">
          <w:tab/>
        </w:r>
        <w:r w:rsidRPr="00614F32">
          <w:rPr>
            <w:b w:val="0"/>
            <w:bCs/>
          </w:rPr>
          <w:t xml:space="preserve">Other reasons that the Insurance Commissioner may approve. Notice of cancellation will be mailed or </w:t>
        </w:r>
        <w:r w:rsidRPr="00614F32">
          <w:rPr>
            <w:b w:val="0"/>
            <w:bCs/>
            <w:noProof/>
          </w:rPr>
          <w:t xml:space="preserve">delivered </w:t>
        </w:r>
        <w:r w:rsidRPr="00614F32">
          <w:rPr>
            <w:b w:val="0"/>
            <w:bCs/>
          </w:rPr>
          <w:t>at least 60 days before the effective date of cancellation.</w:t>
        </w:r>
        <w:r w:rsidRPr="000C340F">
          <w:t xml:space="preserve"> </w:t>
        </w:r>
      </w:ins>
    </w:p>
    <w:p w14:paraId="62F5E6C1" w14:textId="77777777" w:rsidR="00D9325A" w:rsidRPr="000C340F" w:rsidRDefault="004B5E29" w:rsidP="004D16DA">
      <w:pPr>
        <w:pStyle w:val="blocktext6"/>
        <w:rPr>
          <w:ins w:id="87" w:author="Author" w:date="2021-05-11T23:11:00Z"/>
        </w:rPr>
      </w:pPr>
      <w:ins w:id="88" w:author="Author" w:date="2021-05-11T23:11:00Z">
        <w:r w:rsidRPr="000C340F">
          <w:t xml:space="preserve">This </w:t>
        </w:r>
      </w:ins>
      <w:ins w:id="89" w:author="Author" w:date="2021-05-12T23:49:00Z">
        <w:r w:rsidR="00B0537D">
          <w:t>P</w:t>
        </w:r>
      </w:ins>
      <w:ins w:id="90" w:author="Author" w:date="2021-05-11T23:11:00Z">
        <w:r w:rsidRPr="000C340F">
          <w:t xml:space="preserve">olicy may also be cancelled from inception upon discovery that the </w:t>
        </w:r>
      </w:ins>
      <w:ins w:id="91" w:author="Author" w:date="2021-05-12T23:50:00Z">
        <w:r w:rsidR="00B0537D">
          <w:t>P</w:t>
        </w:r>
      </w:ins>
      <w:ins w:id="92" w:author="Author" w:date="2021-05-11T23:11:00Z">
        <w:r w:rsidRPr="000C340F">
          <w:t xml:space="preserve">olicy was obtained through fraudulent statements, omissions or concealment of facts material to the acceptance of the risk or to the hazard assumed by us. </w:t>
        </w:r>
      </w:ins>
    </w:p>
    <w:p w14:paraId="0EA25D52" w14:textId="15CFA552" w:rsidR="00D9325A" w:rsidRPr="000C340F" w:rsidRDefault="004B5E29" w:rsidP="004D16DA">
      <w:pPr>
        <w:pStyle w:val="outlinetxt5"/>
        <w:rPr>
          <w:ins w:id="93" w:author="Author" w:date="2021-05-11T23:11:00Z"/>
        </w:rPr>
      </w:pPr>
      <w:ins w:id="94" w:author="Author" w:date="2021-05-11T23:11:00Z">
        <w:r>
          <w:br w:type="page"/>
        </w:r>
      </w:ins>
      <w:r w:rsidR="007005B2">
        <w:rPr>
          <w:noProof/>
        </w:rPr>
        <w:lastRenderedPageBreak/>
        <w:pict w14:anchorId="3B84950F">
          <v:rect id="_x0000_s1032" style="position:absolute;left:0;text-align:left;margin-left:-76pt;margin-top:0;width:36pt;height:388.8pt;z-index:-25166028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685726CE" w14:textId="77777777" w:rsidR="006023B0" w:rsidRDefault="006023B0">
                  <w:pPr>
                    <w:pStyle w:val="sidetext"/>
                  </w:pPr>
                  <w:r>
                    <w:t>R</w:t>
                  </w:r>
                </w:p>
                <w:p w14:paraId="72789C2D" w14:textId="77777777" w:rsidR="006023B0" w:rsidRDefault="006023B0">
                  <w:pPr>
                    <w:pStyle w:val="sidetext"/>
                  </w:pPr>
                </w:p>
                <w:p w14:paraId="180C6768" w14:textId="77777777" w:rsidR="006023B0" w:rsidRDefault="006023B0">
                  <w:pPr>
                    <w:pStyle w:val="sidetext"/>
                  </w:pPr>
                  <w:r>
                    <w:t>E</w:t>
                  </w:r>
                </w:p>
                <w:p w14:paraId="2EE7BA67" w14:textId="77777777" w:rsidR="006023B0" w:rsidRDefault="006023B0">
                  <w:pPr>
                    <w:pStyle w:val="sidetext"/>
                  </w:pPr>
                </w:p>
                <w:p w14:paraId="0AE6CF0C" w14:textId="77777777" w:rsidR="006023B0" w:rsidRDefault="006023B0">
                  <w:pPr>
                    <w:pStyle w:val="sidetext"/>
                  </w:pPr>
                  <w:r>
                    <w:t>V</w:t>
                  </w:r>
                </w:p>
                <w:p w14:paraId="53A1B9BA" w14:textId="77777777" w:rsidR="006023B0" w:rsidRDefault="006023B0">
                  <w:pPr>
                    <w:pStyle w:val="sidetext"/>
                  </w:pPr>
                </w:p>
                <w:p w14:paraId="7E5F0183" w14:textId="77777777" w:rsidR="006023B0" w:rsidRDefault="006023B0">
                  <w:pPr>
                    <w:pStyle w:val="sidetext"/>
                  </w:pPr>
                  <w:r>
                    <w:t>I</w:t>
                  </w:r>
                </w:p>
                <w:p w14:paraId="1DCA02D7" w14:textId="77777777" w:rsidR="006023B0" w:rsidRDefault="006023B0">
                  <w:pPr>
                    <w:pStyle w:val="sidetext"/>
                  </w:pPr>
                </w:p>
                <w:p w14:paraId="69DBBC82" w14:textId="77777777" w:rsidR="006023B0" w:rsidRDefault="006023B0">
                  <w:pPr>
                    <w:pStyle w:val="sidetext"/>
                  </w:pPr>
                  <w:r>
                    <w:t>S</w:t>
                  </w:r>
                </w:p>
                <w:p w14:paraId="2DDBAF3A" w14:textId="77777777" w:rsidR="006023B0" w:rsidRDefault="006023B0">
                  <w:pPr>
                    <w:pStyle w:val="sidetext"/>
                  </w:pPr>
                </w:p>
                <w:p w14:paraId="5FDE2267" w14:textId="77777777" w:rsidR="006023B0" w:rsidRDefault="006023B0">
                  <w:pPr>
                    <w:pStyle w:val="sidetext"/>
                  </w:pPr>
                  <w:r>
                    <w:t>E</w:t>
                  </w:r>
                </w:p>
                <w:p w14:paraId="67DABD8E" w14:textId="77777777" w:rsidR="006023B0" w:rsidRDefault="006023B0">
                  <w:pPr>
                    <w:pStyle w:val="sidetext"/>
                  </w:pPr>
                </w:p>
                <w:p w14:paraId="4DA6DF41" w14:textId="77777777" w:rsidR="006023B0" w:rsidRDefault="006023B0">
                  <w:pPr>
                    <w:pStyle w:val="sidetext"/>
                  </w:pPr>
                  <w:r>
                    <w:t>D</w:t>
                  </w:r>
                </w:p>
              </w:txbxContent>
            </v:textbox>
            <w10:wrap anchorx="page" anchory="page"/>
            <w10:anchorlock/>
          </v:rect>
        </w:pict>
      </w:r>
      <w:ins w:id="95" w:author="Author" w:date="2021-05-11T23:11:00Z">
        <w:r w:rsidRPr="000C340F">
          <w:tab/>
        </w:r>
      </w:ins>
      <w:ins w:id="96" w:author="Author" w:date="2021-05-12T23:28:00Z">
        <w:r w:rsidR="003C0E76" w:rsidRPr="002165F4">
          <w:rPr>
            <w:bCs/>
          </w:rPr>
          <w:t>(d)</w:t>
        </w:r>
      </w:ins>
      <w:ins w:id="97" w:author="Author" w:date="2021-05-11T23:11:00Z">
        <w:r w:rsidRPr="000C340F">
          <w:tab/>
        </w:r>
        <w:r w:rsidRPr="00614F32">
          <w:rPr>
            <w:b w:val="0"/>
            <w:bCs/>
          </w:rPr>
          <w:t xml:space="preserve">We will mail or deliver our notice to the first Named Insured's last mailing </w:t>
        </w:r>
        <w:r w:rsidRPr="00614F32">
          <w:rPr>
            <w:b w:val="0"/>
            <w:bCs/>
            <w:noProof/>
          </w:rPr>
          <w:t>address</w:t>
        </w:r>
        <w:r w:rsidRPr="00614F32">
          <w:rPr>
            <w:b w:val="0"/>
            <w:bCs/>
          </w:rPr>
          <w:t xml:space="preserve"> known to us. Notice of cancellation will state the specific reasons for cancellation.</w:t>
        </w:r>
        <w:r w:rsidRPr="000C340F">
          <w:t xml:space="preserve"> </w:t>
        </w:r>
      </w:ins>
    </w:p>
    <w:p w14:paraId="05E2D927" w14:textId="77777777" w:rsidR="00D9325A" w:rsidRPr="000C340F" w:rsidRDefault="004B5E29" w:rsidP="004D16DA">
      <w:pPr>
        <w:pStyle w:val="outlinetxt5"/>
        <w:rPr>
          <w:ins w:id="98" w:author="Author" w:date="2021-05-11T23:11:00Z"/>
        </w:rPr>
      </w:pPr>
      <w:ins w:id="99" w:author="Author" w:date="2021-05-11T23:11:00Z">
        <w:r w:rsidRPr="000C340F">
          <w:tab/>
        </w:r>
      </w:ins>
      <w:ins w:id="100" w:author="Author" w:date="2021-05-12T23:28:00Z">
        <w:r w:rsidR="003C0E76" w:rsidRPr="002165F4">
          <w:rPr>
            <w:bCs/>
          </w:rPr>
          <w:t>(e)</w:t>
        </w:r>
      </w:ins>
      <w:ins w:id="101" w:author="Author" w:date="2021-05-11T23:11:00Z">
        <w:r w:rsidRPr="000C340F">
          <w:tab/>
        </w:r>
        <w:r w:rsidRPr="00614F32">
          <w:rPr>
            <w:b w:val="0"/>
            <w:bCs/>
          </w:rPr>
          <w:t xml:space="preserve">Notice of cancellation will state the </w:t>
        </w:r>
        <w:r w:rsidRPr="00614F32">
          <w:rPr>
            <w:b w:val="0"/>
            <w:bCs/>
            <w:noProof/>
          </w:rPr>
          <w:t xml:space="preserve">effective </w:t>
        </w:r>
        <w:r w:rsidRPr="00614F32">
          <w:rPr>
            <w:b w:val="0"/>
            <w:bCs/>
          </w:rPr>
          <w:t xml:space="preserve">date of cancellation. The </w:t>
        </w:r>
      </w:ins>
      <w:ins w:id="102" w:author="Author" w:date="2021-05-12T23:58:00Z">
        <w:r w:rsidR="004D24AB" w:rsidRPr="00614F32">
          <w:rPr>
            <w:b w:val="0"/>
            <w:bCs/>
          </w:rPr>
          <w:t>P</w:t>
        </w:r>
      </w:ins>
      <w:ins w:id="103" w:author="Author" w:date="2021-05-11T23:11:00Z">
        <w:r w:rsidRPr="00614F32">
          <w:rPr>
            <w:b w:val="0"/>
            <w:bCs/>
          </w:rPr>
          <w:t xml:space="preserve">olicy </w:t>
        </w:r>
      </w:ins>
      <w:ins w:id="104" w:author="Author" w:date="2021-05-14T15:26:00Z">
        <w:r w:rsidR="00614F32">
          <w:rPr>
            <w:b w:val="0"/>
            <w:bCs/>
          </w:rPr>
          <w:t>P</w:t>
        </w:r>
      </w:ins>
      <w:ins w:id="105" w:author="Author" w:date="2021-05-11T23:11:00Z">
        <w:r w:rsidRPr="00614F32">
          <w:rPr>
            <w:b w:val="0"/>
            <w:bCs/>
          </w:rPr>
          <w:t>eriod will end on that date.</w:t>
        </w:r>
        <w:r w:rsidRPr="000C340F">
          <w:t xml:space="preserve"> </w:t>
        </w:r>
      </w:ins>
    </w:p>
    <w:p w14:paraId="6AB14FC8" w14:textId="77777777" w:rsidR="00D9325A" w:rsidRPr="000C340F" w:rsidRDefault="004B5E29" w:rsidP="004D16DA">
      <w:pPr>
        <w:pStyle w:val="outlinetxt5"/>
        <w:rPr>
          <w:ins w:id="106" w:author="Author" w:date="2021-05-11T23:11:00Z"/>
        </w:rPr>
      </w:pPr>
      <w:ins w:id="107" w:author="Author" w:date="2021-05-11T23:11:00Z">
        <w:r w:rsidRPr="000C340F">
          <w:tab/>
        </w:r>
      </w:ins>
      <w:ins w:id="108" w:author="Author" w:date="2021-05-12T23:29:00Z">
        <w:r w:rsidR="003C0E76" w:rsidRPr="002165F4">
          <w:rPr>
            <w:bCs/>
          </w:rPr>
          <w:t>(f)</w:t>
        </w:r>
      </w:ins>
      <w:ins w:id="109" w:author="Author" w:date="2021-05-11T23:11:00Z">
        <w:r w:rsidRPr="000C340F">
          <w:tab/>
        </w:r>
        <w:r w:rsidRPr="00614F32">
          <w:rPr>
            <w:b w:val="0"/>
            <w:bCs/>
          </w:rPr>
          <w:t xml:space="preserve">If this </w:t>
        </w:r>
      </w:ins>
      <w:ins w:id="110" w:author="Author" w:date="2021-05-12T23:57:00Z">
        <w:r w:rsidR="004D24AB" w:rsidRPr="00614F32">
          <w:rPr>
            <w:b w:val="0"/>
            <w:bCs/>
          </w:rPr>
          <w:t>P</w:t>
        </w:r>
      </w:ins>
      <w:ins w:id="111" w:author="Author" w:date="2021-05-11T23:11:00Z">
        <w:r w:rsidRPr="00614F32">
          <w:rPr>
            <w:b w:val="0"/>
            <w:bCs/>
          </w:rPr>
          <w:t xml:space="preserve">olicy is cancelled, we will send the first Named Insured any premium </w:t>
        </w:r>
        <w:r w:rsidRPr="00614F32">
          <w:rPr>
            <w:b w:val="0"/>
            <w:bCs/>
            <w:noProof/>
          </w:rPr>
          <w:t xml:space="preserve">refund </w:t>
        </w:r>
        <w:r w:rsidRPr="00614F32">
          <w:rPr>
            <w:b w:val="0"/>
            <w:bCs/>
          </w:rPr>
          <w:t>due. If we cancel, the refund will be pro rata and will be returned within 10 business days after the effective date of cancellation. If the first Named Insured cancels, the refund may be less than pro rata and will be returned within 30 days after the effective date of cancellation. The cancellation will be effective even if we have not made or offered a refund.</w:t>
        </w:r>
        <w:r w:rsidRPr="000C340F">
          <w:t xml:space="preserve"> </w:t>
        </w:r>
      </w:ins>
    </w:p>
    <w:p w14:paraId="2F4EA8B7" w14:textId="029E82D8" w:rsidR="00D9325A" w:rsidRPr="000D4F40" w:rsidRDefault="004B5E29" w:rsidP="004D16DA">
      <w:pPr>
        <w:pStyle w:val="outlinetxt5"/>
        <w:rPr>
          <w:bCs/>
          <w:rPrChange w:id="112" w:author="Author" w:date="2021-05-11T23:11:00Z">
            <w:rPr/>
          </w:rPrChange>
        </w:rPr>
        <w:pPrChange w:id="113" w:author="Author" w:date="2021-05-11T23:11:00Z">
          <w:pPr>
            <w:pStyle w:val="outlinetxt1"/>
          </w:pPr>
        </w:pPrChange>
      </w:pPr>
      <w:ins w:id="114" w:author="Author" w:date="2021-05-11T23:11:00Z">
        <w:r>
          <w:tab/>
        </w:r>
      </w:ins>
      <w:ins w:id="115" w:author="Author" w:date="2021-05-12T23:29:00Z">
        <w:r w:rsidR="003C0E76" w:rsidRPr="00EE6E01">
          <w:t>(g)</w:t>
        </w:r>
      </w:ins>
      <w:ins w:id="116" w:author="Author" w:date="2021-05-11T23:11:00Z">
        <w:r>
          <w:tab/>
        </w:r>
        <w:r w:rsidRPr="00614F32">
          <w:rPr>
            <w:b w:val="0"/>
            <w:rPrChange w:id="117" w:author="Author" w:date="2021-05-11T23:11:00Z">
              <w:rPr/>
            </w:rPrChange>
          </w:rPr>
          <w:t>If notice is mailed, it will be by registered or first class mail. Proof of mailing will be sufficient proof of notice.</w:t>
        </w:r>
      </w:ins>
    </w:p>
    <w:p w14:paraId="77AB2E06" w14:textId="160E590F" w:rsidR="006F3FFF" w:rsidRPr="006F3FFF" w:rsidRDefault="006023B0" w:rsidP="004D16DA">
      <w:pPr>
        <w:pStyle w:val="outlinetxt1"/>
        <w:rPr>
          <w:b w:val="0"/>
        </w:rPr>
      </w:pPr>
      <w:r>
        <w:tab/>
      </w:r>
      <w:del w:id="118" w:author="Author" w:date="2021-05-11T23:14:00Z">
        <w:r w:rsidR="004B5E29" w:rsidRPr="006F3FFF">
          <w:delText>A.</w:delText>
        </w:r>
      </w:del>
      <w:ins w:id="119" w:author="Author" w:date="2021-05-11T23:14:00Z">
        <w:r w:rsidR="004B5E29">
          <w:t>B</w:t>
        </w:r>
      </w:ins>
      <w:ins w:id="120" w:author="Author" w:date="2021-05-11T23:15:00Z">
        <w:r w:rsidR="004B5E29">
          <w:t>.</w:t>
        </w:r>
      </w:ins>
      <w:r w:rsidR="004B5E29" w:rsidRPr="006F3FFF">
        <w:rPr>
          <w:b w:val="0"/>
        </w:rPr>
        <w:tab/>
      </w:r>
      <w:ins w:id="121" w:author="Author" w:date="2021-05-11T23:15:00Z">
        <w:r w:rsidR="004B5E29" w:rsidRPr="00A44C54">
          <w:rPr>
            <w:b w:val="0"/>
            <w:bCs/>
          </w:rPr>
          <w:t>Under the Kidnap/Ransom And Extortion Policy,</w:t>
        </w:r>
        <w:r w:rsidR="004B5E29" w:rsidRPr="0027729B">
          <w:rPr>
            <w:b w:val="0"/>
          </w:rPr>
          <w:t xml:space="preserve"> </w:t>
        </w:r>
      </w:ins>
      <w:del w:id="122" w:author="Author" w:date="2021-05-11T23:15:00Z">
        <w:r w:rsidR="004B5E29" w:rsidRPr="006F3FFF">
          <w:rPr>
            <w:b w:val="0"/>
          </w:rPr>
          <w:delText>T</w:delText>
        </w:r>
      </w:del>
      <w:ins w:id="123" w:author="Author" w:date="2021-05-11T23:15:00Z">
        <w:r w:rsidR="004B5E29">
          <w:rPr>
            <w:b w:val="0"/>
          </w:rPr>
          <w:t>t</w:t>
        </w:r>
      </w:ins>
      <w:r w:rsidR="004B5E29" w:rsidRPr="006F3FFF">
        <w:rPr>
          <w:b w:val="0"/>
        </w:rPr>
        <w:t xml:space="preserve">he </w:t>
      </w:r>
      <w:r w:rsidR="004B5E29" w:rsidRPr="006F3FFF">
        <w:t xml:space="preserve">Cancellation Of Policy </w:t>
      </w:r>
      <w:r w:rsidR="004B5E29" w:rsidRPr="006F3FFF">
        <w:rPr>
          <w:b w:val="0"/>
        </w:rPr>
        <w:t>Condition is replaced by the following:</w:t>
      </w:r>
    </w:p>
    <w:p w14:paraId="7D118932" w14:textId="77777777" w:rsidR="00570FB0" w:rsidRDefault="004B5E29" w:rsidP="004D16DA">
      <w:pPr>
        <w:pStyle w:val="blockhd2"/>
        <w:ind w:firstLine="1"/>
      </w:pPr>
      <w:r>
        <w:t>Cancellation Of Policy</w:t>
      </w:r>
    </w:p>
    <w:p w14:paraId="24C94E75" w14:textId="6392281A" w:rsidR="00570FB0" w:rsidRPr="00327FAC" w:rsidRDefault="004B5E29" w:rsidP="004D16DA">
      <w:pPr>
        <w:pStyle w:val="outlinetxt2"/>
        <w:rPr>
          <w:b w:val="0"/>
        </w:rPr>
      </w:pPr>
      <w:r w:rsidRPr="00327FAC">
        <w:rPr>
          <w:b w:val="0"/>
        </w:rPr>
        <w:tab/>
      </w:r>
      <w:del w:id="124" w:author="Author" w:date="2021-05-19T12:00:00Z">
        <w:r w:rsidRPr="00327FAC" w:rsidDel="000E0DFC">
          <w:delText>(</w:delText>
        </w:r>
      </w:del>
      <w:r w:rsidRPr="00327FAC">
        <w:t>1</w:t>
      </w:r>
      <w:ins w:id="125" w:author="Author" w:date="2021-05-19T12:00:00Z">
        <w:r w:rsidR="000E0DFC" w:rsidRPr="00327FAC">
          <w:t>.</w:t>
        </w:r>
      </w:ins>
      <w:del w:id="126" w:author="Author" w:date="2021-05-19T12:00:00Z">
        <w:r w:rsidRPr="00327FAC" w:rsidDel="000E0DFC">
          <w:delText>)</w:delText>
        </w:r>
      </w:del>
      <w:r w:rsidRPr="00327FAC">
        <w:tab/>
      </w:r>
      <w:r w:rsidRPr="00327FAC">
        <w:rPr>
          <w:b w:val="0"/>
        </w:rPr>
        <w:t xml:space="preserve">The first Named Insured shown in the Declarations may cancel this </w:t>
      </w:r>
      <w:ins w:id="127" w:author="Author" w:date="2021-05-12T23:58:00Z">
        <w:r w:rsidR="004D24AB" w:rsidRPr="00327FAC">
          <w:rPr>
            <w:b w:val="0"/>
          </w:rPr>
          <w:t>P</w:t>
        </w:r>
      </w:ins>
      <w:del w:id="128" w:author="Author" w:date="2021-05-12T23:58:00Z">
        <w:r w:rsidRPr="00327FAC">
          <w:rPr>
            <w:b w:val="0"/>
          </w:rPr>
          <w:delText>p</w:delText>
        </w:r>
      </w:del>
      <w:r w:rsidRPr="00327FAC">
        <w:rPr>
          <w:b w:val="0"/>
        </w:rPr>
        <w:t xml:space="preserve">olicy by writing or giving notice of cancellation. </w:t>
      </w:r>
    </w:p>
    <w:p w14:paraId="59D3ABC1" w14:textId="79195C0A" w:rsidR="00570FB0" w:rsidRDefault="004B5E29" w:rsidP="004D16DA">
      <w:pPr>
        <w:pStyle w:val="outlinehd2"/>
      </w:pPr>
      <w:r>
        <w:tab/>
      </w:r>
      <w:del w:id="129" w:author="Author" w:date="2021-05-19T12:00:00Z">
        <w:r w:rsidDel="000E0DFC">
          <w:delText>(</w:delText>
        </w:r>
      </w:del>
      <w:r>
        <w:t>2</w:t>
      </w:r>
      <w:ins w:id="130" w:author="Author" w:date="2021-05-19T12:00:00Z">
        <w:r w:rsidR="000E0DFC">
          <w:t>.</w:t>
        </w:r>
      </w:ins>
      <w:del w:id="131" w:author="Author" w:date="2021-05-19T12:00:00Z">
        <w:r w:rsidDel="000E0DFC">
          <w:delText>)</w:delText>
        </w:r>
      </w:del>
      <w:r>
        <w:tab/>
        <w:t xml:space="preserve">Cancellation Of Policies In Effect For Less Than 60 Days </w:t>
      </w:r>
    </w:p>
    <w:p w14:paraId="2870EF5E" w14:textId="77777777" w:rsidR="00570FB0" w:rsidRPr="00327FAC" w:rsidRDefault="004B5E29" w:rsidP="004D16DA">
      <w:pPr>
        <w:pStyle w:val="blocktext3"/>
      </w:pPr>
      <w:r w:rsidRPr="00327FAC">
        <w:t xml:space="preserve">We may cancel this </w:t>
      </w:r>
      <w:ins w:id="132" w:author="Author" w:date="2021-05-12T23:58:00Z">
        <w:r w:rsidR="004D24AB" w:rsidRPr="00327FAC">
          <w:t>P</w:t>
        </w:r>
      </w:ins>
      <w:del w:id="133" w:author="Author" w:date="2021-05-12T23:58:00Z">
        <w:r w:rsidRPr="00327FAC">
          <w:delText>p</w:delText>
        </w:r>
      </w:del>
      <w:r w:rsidRPr="00327FAC">
        <w:t xml:space="preserve">olicy by mailing or delivering to the first Named Insured written notice of cancellation at least 30 days before the effective date of </w:t>
      </w:r>
      <w:r w:rsidRPr="00327FAC">
        <w:rPr>
          <w:noProof/>
        </w:rPr>
        <w:t xml:space="preserve">cancellation. </w:t>
      </w:r>
    </w:p>
    <w:p w14:paraId="0F9BC457" w14:textId="5CECE05F" w:rsidR="00570FB0" w:rsidRDefault="004B5E29" w:rsidP="004D16DA">
      <w:pPr>
        <w:pStyle w:val="outlinehd2"/>
      </w:pPr>
      <w:r>
        <w:tab/>
      </w:r>
      <w:del w:id="134" w:author="Author" w:date="2021-05-19T12:00:00Z">
        <w:r w:rsidDel="000E0DFC">
          <w:delText>(</w:delText>
        </w:r>
      </w:del>
      <w:r>
        <w:t>3</w:t>
      </w:r>
      <w:ins w:id="135" w:author="Author" w:date="2021-05-19T12:00:00Z">
        <w:r w:rsidR="000E0DFC">
          <w:t>.</w:t>
        </w:r>
      </w:ins>
      <w:del w:id="136" w:author="Author" w:date="2021-05-19T12:00:00Z">
        <w:r w:rsidDel="000E0DFC">
          <w:delText>)</w:delText>
        </w:r>
      </w:del>
      <w:r>
        <w:tab/>
        <w:t>Cancellation Of Policies In Effect For 60 Days Or More</w:t>
      </w:r>
    </w:p>
    <w:p w14:paraId="65C7F341" w14:textId="2E6382A1" w:rsidR="00570FB0" w:rsidRPr="00327FAC" w:rsidRDefault="004B5E29" w:rsidP="004D16DA">
      <w:pPr>
        <w:pStyle w:val="blocktext3"/>
      </w:pPr>
      <w:r w:rsidRPr="00327FAC">
        <w:t xml:space="preserve">If this </w:t>
      </w:r>
      <w:del w:id="137" w:author="Author" w:date="2021-05-19T12:05:00Z">
        <w:r w:rsidRPr="00327FAC" w:rsidDel="001C5FCC">
          <w:delText>p</w:delText>
        </w:r>
      </w:del>
      <w:ins w:id="138" w:author="Author" w:date="2021-05-19T12:05:00Z">
        <w:r w:rsidR="001C5FCC">
          <w:t>P</w:t>
        </w:r>
      </w:ins>
      <w:r w:rsidRPr="00327FAC">
        <w:t xml:space="preserve">olicy has been in effect for 60 days or more or if this </w:t>
      </w:r>
      <w:ins w:id="139" w:author="Author" w:date="2021-05-12T23:58:00Z">
        <w:r w:rsidR="004D24AB" w:rsidRPr="00327FAC">
          <w:t>P</w:t>
        </w:r>
      </w:ins>
      <w:del w:id="140" w:author="Author" w:date="2021-05-12T23:58:00Z">
        <w:r w:rsidRPr="00327FAC">
          <w:delText>p</w:delText>
        </w:r>
      </w:del>
      <w:r w:rsidRPr="00327FAC">
        <w:t xml:space="preserve">olicy is a </w:t>
      </w:r>
      <w:r w:rsidRPr="00327FAC">
        <w:rPr>
          <w:noProof/>
        </w:rPr>
        <w:t>renewal</w:t>
      </w:r>
      <w:r w:rsidRPr="00327FAC">
        <w:t xml:space="preserve"> of a policy we issued, we may cancel this </w:t>
      </w:r>
      <w:ins w:id="141" w:author="Author" w:date="2021-05-12T23:59:00Z">
        <w:r w:rsidR="004D24AB" w:rsidRPr="00327FAC">
          <w:t>P</w:t>
        </w:r>
      </w:ins>
      <w:del w:id="142" w:author="Author" w:date="2021-05-12T23:59:00Z">
        <w:r w:rsidRPr="00327FAC">
          <w:delText>p</w:delText>
        </w:r>
      </w:del>
      <w:r w:rsidRPr="00327FAC">
        <w:t xml:space="preserve">olicy only for one or more of the following reasons: </w:t>
      </w:r>
    </w:p>
    <w:p w14:paraId="42CBE08D" w14:textId="0668765B" w:rsidR="00570FB0" w:rsidRPr="00327FAC" w:rsidRDefault="004B5E29" w:rsidP="004D16DA">
      <w:pPr>
        <w:pStyle w:val="outlinetxt3"/>
        <w:rPr>
          <w:b w:val="0"/>
        </w:rPr>
      </w:pPr>
      <w:r w:rsidRPr="00327FAC">
        <w:rPr>
          <w:b w:val="0"/>
        </w:rPr>
        <w:tab/>
      </w:r>
      <w:del w:id="143" w:author="Author" w:date="2021-05-19T12:00:00Z">
        <w:r w:rsidRPr="00327FAC" w:rsidDel="000E0DFC">
          <w:delText>(</w:delText>
        </w:r>
      </w:del>
      <w:r w:rsidRPr="00327FAC">
        <w:t>a</w:t>
      </w:r>
      <w:ins w:id="144" w:author="Author" w:date="2021-05-19T12:00:00Z">
        <w:r w:rsidR="000E0DFC" w:rsidRPr="00327FAC">
          <w:t>.</w:t>
        </w:r>
      </w:ins>
      <w:del w:id="145" w:author="Author" w:date="2021-05-19T12:00:00Z">
        <w:r w:rsidRPr="00327FAC" w:rsidDel="000E0DFC">
          <w:delText>)</w:delText>
        </w:r>
      </w:del>
      <w:r w:rsidRPr="00327FAC">
        <w:tab/>
      </w:r>
      <w:r w:rsidRPr="00327FAC">
        <w:rPr>
          <w:b w:val="0"/>
        </w:rPr>
        <w:t xml:space="preserve">You have made a material </w:t>
      </w:r>
      <w:r w:rsidRPr="00327FAC">
        <w:rPr>
          <w:b w:val="0"/>
          <w:noProof/>
        </w:rPr>
        <w:t>misrepresentation which affects the insurability of the risk. Notice of cancellation will be mailed or delivered at least 15 days before the effective date</w:t>
      </w:r>
      <w:r w:rsidRPr="00327FAC">
        <w:rPr>
          <w:b w:val="0"/>
        </w:rPr>
        <w:t xml:space="preserve"> of cancellation;</w:t>
      </w:r>
    </w:p>
    <w:p w14:paraId="22725632" w14:textId="70912C5D" w:rsidR="00570FB0" w:rsidRPr="00327FAC" w:rsidRDefault="004B5E29" w:rsidP="004D16DA">
      <w:pPr>
        <w:pStyle w:val="outlinetxt3"/>
        <w:rPr>
          <w:b w:val="0"/>
        </w:rPr>
      </w:pPr>
      <w:r w:rsidRPr="00327FAC">
        <w:rPr>
          <w:b w:val="0"/>
        </w:rPr>
        <w:tab/>
      </w:r>
      <w:del w:id="146" w:author="Author" w:date="2021-05-19T12:00:00Z">
        <w:r w:rsidRPr="00327FAC" w:rsidDel="000E0DFC">
          <w:delText>(</w:delText>
        </w:r>
      </w:del>
      <w:r w:rsidRPr="00327FAC">
        <w:t>b</w:t>
      </w:r>
      <w:ins w:id="147" w:author="Author" w:date="2021-05-19T12:00:00Z">
        <w:r w:rsidR="000E0DFC" w:rsidRPr="00327FAC">
          <w:t>.</w:t>
        </w:r>
      </w:ins>
      <w:del w:id="148" w:author="Author" w:date="2021-05-19T12:00:00Z">
        <w:r w:rsidRPr="00327FAC" w:rsidDel="000E0DFC">
          <w:delText>)</w:delText>
        </w:r>
      </w:del>
      <w:r w:rsidRPr="00327FAC">
        <w:tab/>
      </w:r>
      <w:r w:rsidRPr="00327FAC">
        <w:rPr>
          <w:b w:val="0"/>
        </w:rPr>
        <w:t xml:space="preserve">You have failed to pay a premium when due, whether the premium is payable directly to us or our agents or indirectly under a premium finance plan or extension of credit. Notice of cancellation will be mailed at least 15 days before the effective date of cancellation; </w:t>
      </w:r>
    </w:p>
    <w:p w14:paraId="17616EE5" w14:textId="4BCBB032" w:rsidR="00570FB0" w:rsidRPr="00327FAC" w:rsidRDefault="004B5E29" w:rsidP="004D16DA">
      <w:pPr>
        <w:pStyle w:val="outlinetxt3"/>
        <w:rPr>
          <w:b w:val="0"/>
        </w:rPr>
      </w:pPr>
      <w:r w:rsidRPr="00327FAC">
        <w:rPr>
          <w:b w:val="0"/>
        </w:rPr>
        <w:tab/>
      </w:r>
      <w:del w:id="149" w:author="Author" w:date="2021-05-19T12:01:00Z">
        <w:r w:rsidRPr="00327FAC" w:rsidDel="000E0DFC">
          <w:delText>(</w:delText>
        </w:r>
      </w:del>
      <w:r w:rsidRPr="00327FAC">
        <w:t>c</w:t>
      </w:r>
      <w:ins w:id="150" w:author="Author" w:date="2021-05-19T12:01:00Z">
        <w:r w:rsidR="000E0DFC" w:rsidRPr="00327FAC">
          <w:t>.</w:t>
        </w:r>
      </w:ins>
      <w:del w:id="151" w:author="Author" w:date="2021-05-19T12:01:00Z">
        <w:r w:rsidRPr="00327FAC" w:rsidDel="000E0DFC">
          <w:delText>)</w:delText>
        </w:r>
      </w:del>
      <w:r w:rsidRPr="00327FAC">
        <w:tab/>
      </w:r>
      <w:r w:rsidRPr="00327FAC">
        <w:rPr>
          <w:b w:val="0"/>
        </w:rPr>
        <w:t xml:space="preserve">A condition, factor or loss experience material to insurability has changed substantially or a substantial condition, factor or loss experience </w:t>
      </w:r>
      <w:r w:rsidRPr="00327FAC">
        <w:rPr>
          <w:b w:val="0"/>
          <w:noProof/>
        </w:rPr>
        <w:t xml:space="preserve">material to insurability has become known during the </w:t>
      </w:r>
      <w:del w:id="152" w:author="Author" w:date="2021-05-19T12:06:00Z">
        <w:r w:rsidRPr="00327FAC" w:rsidDel="00976F04">
          <w:rPr>
            <w:b w:val="0"/>
            <w:noProof/>
          </w:rPr>
          <w:delText>p</w:delText>
        </w:r>
      </w:del>
      <w:ins w:id="153" w:author="Author" w:date="2021-05-19T12:06:00Z">
        <w:r w:rsidR="00976F04">
          <w:rPr>
            <w:b w:val="0"/>
            <w:noProof/>
          </w:rPr>
          <w:t>P</w:t>
        </w:r>
      </w:ins>
      <w:r w:rsidRPr="00327FAC">
        <w:rPr>
          <w:b w:val="0"/>
          <w:noProof/>
        </w:rPr>
        <w:t xml:space="preserve">olicy </w:t>
      </w:r>
      <w:del w:id="154" w:author="Author" w:date="2021-05-19T12:06:00Z">
        <w:r w:rsidRPr="00327FAC" w:rsidDel="00976F04">
          <w:rPr>
            <w:b w:val="0"/>
            <w:noProof/>
          </w:rPr>
          <w:delText>p</w:delText>
        </w:r>
      </w:del>
      <w:ins w:id="155" w:author="Author" w:date="2021-05-19T12:06:00Z">
        <w:r w:rsidR="00976F04">
          <w:rPr>
            <w:b w:val="0"/>
            <w:noProof/>
          </w:rPr>
          <w:t>P</w:t>
        </w:r>
      </w:ins>
      <w:r w:rsidRPr="00327FAC">
        <w:rPr>
          <w:b w:val="0"/>
          <w:noProof/>
        </w:rPr>
        <w:t>eriod. Notice of cancellation will be mailed or delivered at least 60 days before the effective date of cancellation;</w:t>
      </w:r>
      <w:r w:rsidRPr="00327FAC">
        <w:rPr>
          <w:b w:val="0"/>
        </w:rPr>
        <w:t xml:space="preserve"> </w:t>
      </w:r>
    </w:p>
    <w:p w14:paraId="0FE7F98C" w14:textId="56DBDB6F" w:rsidR="00570FB0" w:rsidRPr="00327FAC" w:rsidRDefault="004B5E29" w:rsidP="004D16DA">
      <w:pPr>
        <w:pStyle w:val="outlinetxt3"/>
        <w:rPr>
          <w:b w:val="0"/>
        </w:rPr>
      </w:pPr>
      <w:r w:rsidRPr="00327FAC">
        <w:rPr>
          <w:b w:val="0"/>
        </w:rPr>
        <w:tab/>
      </w:r>
      <w:del w:id="156" w:author="Author" w:date="2021-05-19T12:01:00Z">
        <w:r w:rsidRPr="00327FAC" w:rsidDel="000E0DFC">
          <w:delText>(</w:delText>
        </w:r>
      </w:del>
      <w:r w:rsidRPr="00327FAC">
        <w:t>d</w:t>
      </w:r>
      <w:ins w:id="157" w:author="Author" w:date="2021-05-19T12:01:00Z">
        <w:r w:rsidR="000E0DFC" w:rsidRPr="00327FAC">
          <w:t>.</w:t>
        </w:r>
      </w:ins>
      <w:del w:id="158" w:author="Author" w:date="2021-05-19T12:01:00Z">
        <w:r w:rsidRPr="00327FAC" w:rsidDel="000E0DFC">
          <w:delText>)</w:delText>
        </w:r>
      </w:del>
      <w:r w:rsidRPr="00327FAC">
        <w:tab/>
      </w:r>
      <w:r w:rsidRPr="00327FAC">
        <w:rPr>
          <w:b w:val="0"/>
        </w:rPr>
        <w:t xml:space="preserve">Loss of reinsurance or a substantial decrease in reinsurance has </w:t>
      </w:r>
      <w:r w:rsidRPr="00327FAC">
        <w:rPr>
          <w:b w:val="0"/>
          <w:noProof/>
        </w:rPr>
        <w:t>occurred, which loss or decrease, at the time of cancellation, shall be certified to the Insurance Commissioner as directly affecting in-force policies. Notice of cancellation will be mailed</w:t>
      </w:r>
      <w:r w:rsidRPr="00327FAC">
        <w:rPr>
          <w:b w:val="0"/>
        </w:rPr>
        <w:t xml:space="preserve"> or </w:t>
      </w:r>
      <w:r w:rsidRPr="00327FAC">
        <w:rPr>
          <w:b w:val="0"/>
          <w:noProof/>
        </w:rPr>
        <w:t>delivered at least 60 days before the effective date of cancellatio</w:t>
      </w:r>
      <w:r w:rsidRPr="00327FAC">
        <w:rPr>
          <w:b w:val="0"/>
        </w:rPr>
        <w:t xml:space="preserve">n; </w:t>
      </w:r>
    </w:p>
    <w:p w14:paraId="515D25BB" w14:textId="4B7E040B" w:rsidR="00570FB0" w:rsidRPr="00327FAC" w:rsidRDefault="004B5E29" w:rsidP="004D16DA">
      <w:pPr>
        <w:pStyle w:val="outlinetxt3"/>
        <w:rPr>
          <w:b w:val="0"/>
        </w:rPr>
      </w:pPr>
      <w:r w:rsidRPr="00327FAC">
        <w:rPr>
          <w:b w:val="0"/>
        </w:rPr>
        <w:tab/>
      </w:r>
      <w:del w:id="159" w:author="Author" w:date="2021-05-19T12:01:00Z">
        <w:r w:rsidRPr="00327FAC" w:rsidDel="000E0DFC">
          <w:delText>(</w:delText>
        </w:r>
      </w:del>
      <w:r w:rsidRPr="00327FAC">
        <w:t>e</w:t>
      </w:r>
      <w:ins w:id="160" w:author="Author" w:date="2021-05-19T12:01:00Z">
        <w:r w:rsidR="000E0DFC" w:rsidRPr="00327FAC">
          <w:t>.</w:t>
        </w:r>
      </w:ins>
      <w:del w:id="161" w:author="Author" w:date="2021-05-19T12:01:00Z">
        <w:r w:rsidRPr="00327FAC" w:rsidDel="000E0DFC">
          <w:delText>)</w:delText>
        </w:r>
      </w:del>
      <w:r w:rsidRPr="00327FAC">
        <w:tab/>
      </w:r>
      <w:r w:rsidRPr="00327FAC">
        <w:rPr>
          <w:b w:val="0"/>
        </w:rPr>
        <w:t xml:space="preserve">Material failure to comply with policy terms, conditions or contractual </w:t>
      </w:r>
      <w:r w:rsidRPr="00327FAC">
        <w:rPr>
          <w:b w:val="0"/>
          <w:noProof/>
        </w:rPr>
        <w:t>duties</w:t>
      </w:r>
      <w:r w:rsidRPr="00327FAC">
        <w:rPr>
          <w:b w:val="0"/>
        </w:rPr>
        <w:t>. Notice of cancellation will be mailed or delivered at least 60 days before the effective date of cancellation; or</w:t>
      </w:r>
    </w:p>
    <w:p w14:paraId="7D7D67C6" w14:textId="3C6E0837" w:rsidR="00570FB0" w:rsidRPr="00327FAC" w:rsidRDefault="004B5E29" w:rsidP="004D16DA">
      <w:pPr>
        <w:pStyle w:val="outlinetxt3"/>
        <w:rPr>
          <w:b w:val="0"/>
        </w:rPr>
      </w:pPr>
      <w:r w:rsidRPr="00327FAC">
        <w:rPr>
          <w:b w:val="0"/>
        </w:rPr>
        <w:tab/>
      </w:r>
      <w:del w:id="162" w:author="Author" w:date="2021-05-19T12:01:00Z">
        <w:r w:rsidRPr="00327FAC" w:rsidDel="000E0DFC">
          <w:delText>(</w:delText>
        </w:r>
      </w:del>
      <w:r w:rsidRPr="00327FAC">
        <w:t>f</w:t>
      </w:r>
      <w:ins w:id="163" w:author="Author" w:date="2021-05-19T12:01:00Z">
        <w:r w:rsidR="000E0DFC" w:rsidRPr="00327FAC">
          <w:t>.</w:t>
        </w:r>
      </w:ins>
      <w:del w:id="164" w:author="Author" w:date="2021-05-19T12:01:00Z">
        <w:r w:rsidRPr="00327FAC" w:rsidDel="000E0DFC">
          <w:delText>)</w:delText>
        </w:r>
      </w:del>
      <w:r w:rsidRPr="00327FAC">
        <w:tab/>
      </w:r>
      <w:r w:rsidRPr="00327FAC">
        <w:rPr>
          <w:b w:val="0"/>
        </w:rPr>
        <w:t xml:space="preserve">Other reasons that the Insurance Commissioner may approve. Notice of cancellation will be mailed or </w:t>
      </w:r>
      <w:r w:rsidRPr="00327FAC">
        <w:rPr>
          <w:b w:val="0"/>
          <w:noProof/>
        </w:rPr>
        <w:t xml:space="preserve">delivered </w:t>
      </w:r>
      <w:r w:rsidRPr="00327FAC">
        <w:rPr>
          <w:b w:val="0"/>
        </w:rPr>
        <w:t xml:space="preserve">at least 60 days before the effective date of cancellation. </w:t>
      </w:r>
    </w:p>
    <w:p w14:paraId="4F0305E6" w14:textId="77777777" w:rsidR="00570FB0" w:rsidRPr="00327FAC" w:rsidRDefault="004B5E29" w:rsidP="004D16DA">
      <w:pPr>
        <w:pStyle w:val="blocktext3"/>
      </w:pPr>
      <w:r w:rsidRPr="00327FAC">
        <w:t xml:space="preserve">This </w:t>
      </w:r>
      <w:ins w:id="165" w:author="Author" w:date="2021-05-12T23:59:00Z">
        <w:r w:rsidR="004D24AB" w:rsidRPr="00327FAC">
          <w:t>P</w:t>
        </w:r>
      </w:ins>
      <w:del w:id="166" w:author="Author" w:date="2021-05-12T23:59:00Z">
        <w:r w:rsidRPr="00327FAC">
          <w:delText>p</w:delText>
        </w:r>
      </w:del>
      <w:r w:rsidRPr="00327FAC">
        <w:t xml:space="preserve">olicy may also be cancelled from inception upon discovery that the </w:t>
      </w:r>
      <w:ins w:id="167" w:author="Author" w:date="2021-05-12T23:59:00Z">
        <w:r w:rsidR="004D24AB" w:rsidRPr="00327FAC">
          <w:t>P</w:t>
        </w:r>
      </w:ins>
      <w:del w:id="168" w:author="Author" w:date="2021-05-12T23:59:00Z">
        <w:r w:rsidRPr="00327FAC">
          <w:delText>p</w:delText>
        </w:r>
      </w:del>
      <w:r w:rsidRPr="00327FAC">
        <w:t xml:space="preserve">olicy was obtained through fraudulent statements, omissions or concealment of facts material to the acceptance of the risk or to the hazard assumed by us. </w:t>
      </w:r>
    </w:p>
    <w:p w14:paraId="420622D8" w14:textId="064602F7" w:rsidR="00570FB0" w:rsidRPr="00327FAC" w:rsidRDefault="00570FB0" w:rsidP="004D16DA">
      <w:pPr>
        <w:pStyle w:val="outlinetxt2"/>
        <w:rPr>
          <w:b w:val="0"/>
        </w:rPr>
      </w:pPr>
      <w:r w:rsidRPr="00327FAC">
        <w:rPr>
          <w:b w:val="0"/>
        </w:rPr>
        <w:tab/>
      </w:r>
      <w:del w:id="169" w:author="Author" w:date="2021-05-19T12:01:00Z">
        <w:r w:rsidRPr="00327FAC" w:rsidDel="000E0DFC">
          <w:delText>(</w:delText>
        </w:r>
      </w:del>
      <w:r w:rsidRPr="00327FAC">
        <w:t>4</w:t>
      </w:r>
      <w:ins w:id="170" w:author="Author" w:date="2021-05-19T12:01:00Z">
        <w:r w:rsidR="000E0DFC" w:rsidRPr="00327FAC">
          <w:t>.</w:t>
        </w:r>
      </w:ins>
      <w:del w:id="171" w:author="Author" w:date="2021-05-19T12:01:00Z">
        <w:r w:rsidRPr="00327FAC" w:rsidDel="000E0DFC">
          <w:delText>)</w:delText>
        </w:r>
      </w:del>
      <w:r w:rsidRPr="00327FAC">
        <w:tab/>
      </w:r>
      <w:r w:rsidRPr="00327FAC">
        <w:rPr>
          <w:b w:val="0"/>
        </w:rPr>
        <w:t xml:space="preserve">We will mail or deliver our notice to the first Named Insured's last mailing </w:t>
      </w:r>
      <w:r w:rsidRPr="00327FAC">
        <w:rPr>
          <w:b w:val="0"/>
          <w:noProof/>
        </w:rPr>
        <w:t>address</w:t>
      </w:r>
      <w:r w:rsidRPr="00327FAC">
        <w:rPr>
          <w:b w:val="0"/>
        </w:rPr>
        <w:t xml:space="preserve"> known to us. Notice of cancellation will state the specific reasons for cancellation. </w:t>
      </w:r>
    </w:p>
    <w:p w14:paraId="00738D97" w14:textId="3AA88029" w:rsidR="00570FB0" w:rsidRPr="00327FAC" w:rsidRDefault="004B5E29" w:rsidP="004D16DA">
      <w:pPr>
        <w:pStyle w:val="outlinetxt2"/>
        <w:rPr>
          <w:b w:val="0"/>
        </w:rPr>
      </w:pPr>
      <w:r w:rsidRPr="00327FAC">
        <w:rPr>
          <w:b w:val="0"/>
        </w:rPr>
        <w:tab/>
      </w:r>
      <w:del w:id="172" w:author="Author" w:date="2021-05-19T12:01:00Z">
        <w:r w:rsidRPr="00327FAC" w:rsidDel="000E0DFC">
          <w:delText>(</w:delText>
        </w:r>
      </w:del>
      <w:r w:rsidRPr="00327FAC">
        <w:t>5</w:t>
      </w:r>
      <w:ins w:id="173" w:author="Author" w:date="2021-05-19T12:01:00Z">
        <w:r w:rsidR="000E0DFC" w:rsidRPr="00327FAC">
          <w:t>.</w:t>
        </w:r>
      </w:ins>
      <w:del w:id="174" w:author="Author" w:date="2021-05-19T12:01:00Z">
        <w:r w:rsidRPr="00327FAC" w:rsidDel="000E0DFC">
          <w:delText>)</w:delText>
        </w:r>
      </w:del>
      <w:r w:rsidRPr="00327FAC">
        <w:tab/>
      </w:r>
      <w:r w:rsidRPr="00327FAC">
        <w:rPr>
          <w:b w:val="0"/>
        </w:rPr>
        <w:t xml:space="preserve">Notice of cancellation will state the </w:t>
      </w:r>
      <w:r w:rsidRPr="00327FAC">
        <w:rPr>
          <w:b w:val="0"/>
          <w:noProof/>
        </w:rPr>
        <w:t xml:space="preserve">effective </w:t>
      </w:r>
      <w:r w:rsidRPr="00327FAC">
        <w:rPr>
          <w:b w:val="0"/>
        </w:rPr>
        <w:t xml:space="preserve">date of cancellation. The </w:t>
      </w:r>
      <w:del w:id="175" w:author="Author" w:date="2021-05-14T15:27:00Z">
        <w:r w:rsidRPr="00327FAC">
          <w:rPr>
            <w:b w:val="0"/>
          </w:rPr>
          <w:delText>p</w:delText>
        </w:r>
      </w:del>
      <w:ins w:id="176" w:author="Author" w:date="2021-05-14T15:27:00Z">
        <w:r w:rsidR="00614F32" w:rsidRPr="00327FAC">
          <w:rPr>
            <w:b w:val="0"/>
          </w:rPr>
          <w:t>P</w:t>
        </w:r>
      </w:ins>
      <w:r w:rsidRPr="00327FAC">
        <w:rPr>
          <w:b w:val="0"/>
        </w:rPr>
        <w:t xml:space="preserve">olicy </w:t>
      </w:r>
      <w:del w:id="177" w:author="Author" w:date="2021-05-14T15:27:00Z">
        <w:r w:rsidRPr="00327FAC">
          <w:rPr>
            <w:b w:val="0"/>
          </w:rPr>
          <w:delText>p</w:delText>
        </w:r>
      </w:del>
      <w:ins w:id="178" w:author="Author" w:date="2021-05-14T15:27:00Z">
        <w:r w:rsidR="00614F32" w:rsidRPr="00327FAC">
          <w:rPr>
            <w:b w:val="0"/>
          </w:rPr>
          <w:t>P</w:t>
        </w:r>
      </w:ins>
      <w:r w:rsidRPr="00327FAC">
        <w:rPr>
          <w:b w:val="0"/>
        </w:rPr>
        <w:t xml:space="preserve">eriod will end on that date. </w:t>
      </w:r>
    </w:p>
    <w:p w14:paraId="6C0B9A84" w14:textId="6D4965EE" w:rsidR="00570FB0" w:rsidRPr="00327FAC" w:rsidRDefault="004B5E29" w:rsidP="004D16DA">
      <w:pPr>
        <w:pStyle w:val="outlinetxt2"/>
        <w:rPr>
          <w:b w:val="0"/>
        </w:rPr>
      </w:pPr>
      <w:r w:rsidRPr="00327FAC">
        <w:rPr>
          <w:b w:val="0"/>
        </w:rPr>
        <w:tab/>
      </w:r>
      <w:del w:id="179" w:author="Author" w:date="2021-05-19T12:01:00Z">
        <w:r w:rsidRPr="00327FAC" w:rsidDel="000E0DFC">
          <w:delText>(</w:delText>
        </w:r>
      </w:del>
      <w:r w:rsidRPr="00327FAC">
        <w:t>6</w:t>
      </w:r>
      <w:ins w:id="180" w:author="Author" w:date="2021-05-19T12:01:00Z">
        <w:r w:rsidR="000E0DFC" w:rsidRPr="00327FAC">
          <w:t>.</w:t>
        </w:r>
      </w:ins>
      <w:del w:id="181" w:author="Author" w:date="2021-05-19T12:01:00Z">
        <w:r w:rsidRPr="00327FAC" w:rsidDel="000E0DFC">
          <w:delText>)</w:delText>
        </w:r>
      </w:del>
      <w:r w:rsidRPr="00327FAC">
        <w:tab/>
      </w:r>
      <w:r w:rsidRPr="00327FAC">
        <w:rPr>
          <w:b w:val="0"/>
        </w:rPr>
        <w:t xml:space="preserve">If this </w:t>
      </w:r>
      <w:ins w:id="182" w:author="Author" w:date="2021-05-13T00:00:00Z">
        <w:r w:rsidR="004D24AB" w:rsidRPr="00327FAC">
          <w:rPr>
            <w:b w:val="0"/>
          </w:rPr>
          <w:t>P</w:t>
        </w:r>
      </w:ins>
      <w:del w:id="183" w:author="Author" w:date="2021-05-13T00:00:00Z">
        <w:r w:rsidRPr="00327FAC">
          <w:rPr>
            <w:b w:val="0"/>
          </w:rPr>
          <w:delText>p</w:delText>
        </w:r>
      </w:del>
      <w:r w:rsidRPr="00327FAC">
        <w:rPr>
          <w:b w:val="0"/>
        </w:rPr>
        <w:t xml:space="preserve">olicy is cancelled, we will send the first Named Insured any premium </w:t>
      </w:r>
      <w:r w:rsidRPr="00327FAC">
        <w:rPr>
          <w:b w:val="0"/>
          <w:noProof/>
        </w:rPr>
        <w:t xml:space="preserve">refund </w:t>
      </w:r>
      <w:r w:rsidRPr="00327FAC">
        <w:rPr>
          <w:b w:val="0"/>
        </w:rPr>
        <w:t xml:space="preserve">due. If we cancel, the refund will be pro rata and will be returned within 10 business days after the effective date of cancellation. If the first Named Insured cancels, the refund may be less than pro rata and will be returned within 30 days after the effective date of cancellation. The cancellation will be effective even if we have not made or offered a refund. </w:t>
      </w:r>
    </w:p>
    <w:p w14:paraId="1433B0CB" w14:textId="23846C63" w:rsidR="00570FB0" w:rsidRPr="00327FAC" w:rsidRDefault="00793BDA" w:rsidP="004D16DA">
      <w:pPr>
        <w:pStyle w:val="outlinetxt2"/>
        <w:rPr>
          <w:b w:val="0"/>
        </w:rPr>
      </w:pPr>
      <w:r w:rsidRPr="00327FAC">
        <w:rPr>
          <w:b w:val="0"/>
        </w:rPr>
        <w:br w:type="page"/>
      </w:r>
      <w:r w:rsidR="007005B2">
        <w:rPr>
          <w:b w:val="0"/>
          <w:noProof/>
        </w:rPr>
        <w:lastRenderedPageBreak/>
        <w:pict w14:anchorId="5A05F30F">
          <v:rect id="_x0000_s1033" style="position:absolute;left:0;text-align:left;margin-left:-76pt;margin-top:0;width:36pt;height:388.8pt;z-index:-25165926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314A7019" w14:textId="77777777" w:rsidR="006023B0" w:rsidRDefault="006023B0">
                  <w:pPr>
                    <w:pStyle w:val="sidetext"/>
                  </w:pPr>
                  <w:r>
                    <w:t>R</w:t>
                  </w:r>
                </w:p>
                <w:p w14:paraId="0FBB4D45" w14:textId="77777777" w:rsidR="006023B0" w:rsidRDefault="006023B0">
                  <w:pPr>
                    <w:pStyle w:val="sidetext"/>
                  </w:pPr>
                </w:p>
                <w:p w14:paraId="1F900FE8" w14:textId="77777777" w:rsidR="006023B0" w:rsidRDefault="006023B0">
                  <w:pPr>
                    <w:pStyle w:val="sidetext"/>
                  </w:pPr>
                  <w:r>
                    <w:t>E</w:t>
                  </w:r>
                </w:p>
                <w:p w14:paraId="74BF07D4" w14:textId="77777777" w:rsidR="006023B0" w:rsidRDefault="006023B0">
                  <w:pPr>
                    <w:pStyle w:val="sidetext"/>
                  </w:pPr>
                </w:p>
                <w:p w14:paraId="5F9C33F8" w14:textId="77777777" w:rsidR="006023B0" w:rsidRDefault="006023B0">
                  <w:pPr>
                    <w:pStyle w:val="sidetext"/>
                  </w:pPr>
                  <w:r>
                    <w:t>V</w:t>
                  </w:r>
                </w:p>
                <w:p w14:paraId="068296ED" w14:textId="77777777" w:rsidR="006023B0" w:rsidRDefault="006023B0">
                  <w:pPr>
                    <w:pStyle w:val="sidetext"/>
                  </w:pPr>
                </w:p>
                <w:p w14:paraId="5AE4AFCD" w14:textId="77777777" w:rsidR="006023B0" w:rsidRDefault="006023B0">
                  <w:pPr>
                    <w:pStyle w:val="sidetext"/>
                  </w:pPr>
                  <w:r>
                    <w:t>I</w:t>
                  </w:r>
                </w:p>
                <w:p w14:paraId="12394409" w14:textId="77777777" w:rsidR="006023B0" w:rsidRDefault="006023B0">
                  <w:pPr>
                    <w:pStyle w:val="sidetext"/>
                  </w:pPr>
                </w:p>
                <w:p w14:paraId="39F3CAB6" w14:textId="77777777" w:rsidR="006023B0" w:rsidRDefault="006023B0">
                  <w:pPr>
                    <w:pStyle w:val="sidetext"/>
                  </w:pPr>
                  <w:r>
                    <w:t>S</w:t>
                  </w:r>
                </w:p>
                <w:p w14:paraId="58B47FDB" w14:textId="77777777" w:rsidR="006023B0" w:rsidRDefault="006023B0">
                  <w:pPr>
                    <w:pStyle w:val="sidetext"/>
                  </w:pPr>
                </w:p>
                <w:p w14:paraId="1F99E94D" w14:textId="77777777" w:rsidR="006023B0" w:rsidRDefault="006023B0">
                  <w:pPr>
                    <w:pStyle w:val="sidetext"/>
                  </w:pPr>
                  <w:r>
                    <w:t>E</w:t>
                  </w:r>
                </w:p>
                <w:p w14:paraId="6E97E24C" w14:textId="77777777" w:rsidR="006023B0" w:rsidRDefault="006023B0">
                  <w:pPr>
                    <w:pStyle w:val="sidetext"/>
                  </w:pPr>
                </w:p>
                <w:p w14:paraId="53D167B5" w14:textId="77777777" w:rsidR="006023B0" w:rsidRDefault="006023B0">
                  <w:pPr>
                    <w:pStyle w:val="sidetext"/>
                  </w:pPr>
                  <w:r>
                    <w:t>D</w:t>
                  </w:r>
                </w:p>
              </w:txbxContent>
            </v:textbox>
            <w10:wrap anchorx="page" anchory="page"/>
            <w10:anchorlock/>
          </v:rect>
        </w:pict>
      </w:r>
      <w:r w:rsidR="004B5E29" w:rsidRPr="00327FAC">
        <w:rPr>
          <w:b w:val="0"/>
        </w:rPr>
        <w:tab/>
      </w:r>
      <w:del w:id="184" w:author="Author" w:date="2021-05-19T12:01:00Z">
        <w:r w:rsidR="004B5E29" w:rsidRPr="00327FAC" w:rsidDel="000E0DFC">
          <w:delText>(</w:delText>
        </w:r>
      </w:del>
      <w:r w:rsidR="004B5E29" w:rsidRPr="00327FAC">
        <w:t>7</w:t>
      </w:r>
      <w:ins w:id="185" w:author="Author" w:date="2021-05-19T12:01:00Z">
        <w:r w:rsidR="000E0DFC" w:rsidRPr="00327FAC">
          <w:t>.</w:t>
        </w:r>
      </w:ins>
      <w:del w:id="186" w:author="Author" w:date="2021-05-19T12:01:00Z">
        <w:r w:rsidR="004B5E29" w:rsidRPr="00327FAC" w:rsidDel="000E0DFC">
          <w:delText>)</w:delText>
        </w:r>
      </w:del>
      <w:r w:rsidR="004B5E29" w:rsidRPr="00327FAC">
        <w:tab/>
      </w:r>
      <w:r w:rsidR="004B5E29" w:rsidRPr="00327FAC">
        <w:rPr>
          <w:b w:val="0"/>
        </w:rPr>
        <w:t xml:space="preserve">If notice is mailed, it will be by registered or first class mail. Proof of mailing will be sufficient proof of notice. </w:t>
      </w:r>
    </w:p>
    <w:p w14:paraId="1E121DE9" w14:textId="77777777" w:rsidR="00570FB0" w:rsidRDefault="004B5E29" w:rsidP="004D16DA">
      <w:pPr>
        <w:pStyle w:val="outlinetxt1"/>
        <w:rPr>
          <w:b w:val="0"/>
        </w:rPr>
      </w:pPr>
      <w:r>
        <w:tab/>
      </w:r>
      <w:del w:id="187" w:author="Author" w:date="2021-05-13T00:07:00Z">
        <w:r>
          <w:delText>B</w:delText>
        </w:r>
      </w:del>
      <w:ins w:id="188" w:author="Author" w:date="2021-05-13T00:07:00Z">
        <w:r w:rsidR="00EE6E01">
          <w:t>C</w:t>
        </w:r>
      </w:ins>
      <w:r>
        <w:t>.</w:t>
      </w:r>
      <w:r>
        <w:rPr>
          <w:b w:val="0"/>
        </w:rPr>
        <w:tab/>
        <w:t xml:space="preserve">The following are added and supersede any other provisions to the contrary: </w:t>
      </w:r>
    </w:p>
    <w:p w14:paraId="38123608" w14:textId="77777777" w:rsidR="00570FB0" w:rsidRDefault="004B5E29" w:rsidP="004D16DA">
      <w:pPr>
        <w:pStyle w:val="outlinehd2"/>
      </w:pPr>
      <w:r>
        <w:tab/>
        <w:t>1.</w:t>
      </w:r>
      <w:r>
        <w:tab/>
        <w:t xml:space="preserve">Nonrenewal </w:t>
      </w:r>
    </w:p>
    <w:p w14:paraId="2DAFA833" w14:textId="77777777" w:rsidR="00570FB0" w:rsidRDefault="004B5E29" w:rsidP="004D16DA">
      <w:pPr>
        <w:pStyle w:val="blocktext3"/>
      </w:pPr>
      <w:r>
        <w:t xml:space="preserve">If we decide not to renew this </w:t>
      </w:r>
      <w:ins w:id="189" w:author="Author" w:date="2021-05-13T00:00:00Z">
        <w:r w:rsidR="004D24AB">
          <w:t>P</w:t>
        </w:r>
      </w:ins>
      <w:del w:id="190" w:author="Author" w:date="2021-05-13T00:00:00Z">
        <w:r>
          <w:delText>p</w:delText>
        </w:r>
      </w:del>
      <w:r>
        <w:t xml:space="preserve">olicy, we will mail or deliver written notice of nonrenewal, stating the specific reasons for nonrenewal, to the first Named Insured at least 60 days before the expiration date of the </w:t>
      </w:r>
      <w:ins w:id="191" w:author="Author" w:date="2021-05-13T00:03:00Z">
        <w:r w:rsidR="004D24AB">
          <w:t>P</w:t>
        </w:r>
      </w:ins>
      <w:del w:id="192" w:author="Author" w:date="2021-05-13T00:03:00Z">
        <w:r>
          <w:delText>p</w:delText>
        </w:r>
      </w:del>
      <w:r>
        <w:t xml:space="preserve">olicy. </w:t>
      </w:r>
    </w:p>
    <w:p w14:paraId="46D47775" w14:textId="77777777" w:rsidR="00570FB0" w:rsidRDefault="004B5E29" w:rsidP="004D16DA">
      <w:pPr>
        <w:pStyle w:val="outlinehd2"/>
      </w:pPr>
      <w:r>
        <w:tab/>
        <w:t>2.</w:t>
      </w:r>
      <w:r>
        <w:tab/>
        <w:t xml:space="preserve">Increase Of Premium </w:t>
      </w:r>
    </w:p>
    <w:p w14:paraId="5FF78F8E" w14:textId="77777777" w:rsidR="00570FB0" w:rsidRDefault="004B5E29" w:rsidP="004D16DA">
      <w:pPr>
        <w:pStyle w:val="blocktext3"/>
      </w:pPr>
      <w:r>
        <w:t xml:space="preserve">If we increase your renewal premium, we will mail or deliver to the first Named Insured written notice of our intent to increase the premium at least 30 days before the effective date of the premium increase. </w:t>
      </w:r>
    </w:p>
    <w:p w14:paraId="374B2270" w14:textId="77777777" w:rsidR="00570FB0" w:rsidRDefault="004B5E29" w:rsidP="004D16DA">
      <w:pPr>
        <w:pStyle w:val="blocktext2"/>
      </w:pPr>
      <w:r>
        <w:t xml:space="preserve">Any notice of nonrenewal or renewal premium increase will be mailed or delivered to the first Named Insured's last known address. If notice is mailed, it will be by registered or first class mail. Proof of mailing will be sufficient proof of notice. </w:t>
      </w:r>
    </w:p>
    <w:p w14:paraId="5874F316" w14:textId="77777777" w:rsidR="00570FB0" w:rsidRDefault="004B5E29" w:rsidP="004D16DA">
      <w:pPr>
        <w:pStyle w:val="outlinetxt1"/>
        <w:rPr>
          <w:b w:val="0"/>
        </w:rPr>
      </w:pPr>
      <w:r>
        <w:tab/>
      </w:r>
      <w:del w:id="193" w:author="Author" w:date="2021-05-13T00:07:00Z">
        <w:r>
          <w:delText>C</w:delText>
        </w:r>
      </w:del>
      <w:ins w:id="194" w:author="Author" w:date="2021-05-13T00:07:00Z">
        <w:r w:rsidR="00EE6E01">
          <w:t>D</w:t>
        </w:r>
      </w:ins>
      <w:r>
        <w:t>.</w:t>
      </w:r>
      <w:r>
        <w:tab/>
      </w:r>
      <w:r>
        <w:rPr>
          <w:b w:val="0"/>
        </w:rPr>
        <w:t xml:space="preserve">The </w:t>
      </w:r>
      <w:r>
        <w:t xml:space="preserve">Transfer Of Your Rights And Duties Under This Policy </w:t>
      </w:r>
      <w:r>
        <w:rPr>
          <w:b w:val="0"/>
        </w:rPr>
        <w:t xml:space="preserve">Condition is replaced by the following: </w:t>
      </w:r>
    </w:p>
    <w:p w14:paraId="199E6903" w14:textId="77777777" w:rsidR="00570FB0" w:rsidRDefault="004B5E29" w:rsidP="004D16DA">
      <w:pPr>
        <w:pStyle w:val="blockhd2"/>
      </w:pPr>
      <w:r>
        <w:t>Transfer Of Your Rights And Duties Under This Policy</w:t>
      </w:r>
    </w:p>
    <w:p w14:paraId="6D2F5FA5" w14:textId="77777777" w:rsidR="00494BBA" w:rsidRDefault="004B5E29" w:rsidP="004D16DA">
      <w:pPr>
        <w:pStyle w:val="blocktext2"/>
      </w:pPr>
      <w:r>
        <w:t xml:space="preserve">Your rights and duties under this </w:t>
      </w:r>
      <w:ins w:id="195" w:author="Author" w:date="2021-05-13T00:03:00Z">
        <w:r w:rsidR="004D24AB">
          <w:t>P</w:t>
        </w:r>
      </w:ins>
      <w:del w:id="196" w:author="Author" w:date="2021-05-13T00:03:00Z">
        <w:r>
          <w:delText>p</w:delText>
        </w:r>
      </w:del>
      <w:r>
        <w:t>olicy may not be transferred without our written consent</w:t>
      </w:r>
      <w:ins w:id="197" w:author="Author" w:date="2021-05-12T23:45:00Z">
        <w:r w:rsidR="00B0537D" w:rsidRPr="00751D73">
          <w:t>,</w:t>
        </w:r>
      </w:ins>
      <w:r>
        <w:t xml:space="preserve"> except in the case of death of an individual Named Insured. </w:t>
      </w:r>
    </w:p>
    <w:p w14:paraId="4D7528B0" w14:textId="77777777" w:rsidR="00570FB0" w:rsidRDefault="004B5E29" w:rsidP="004D16DA">
      <w:pPr>
        <w:pStyle w:val="blocktext2"/>
      </w:pPr>
      <w:r>
        <w:t>If you die, your rights and duties will be transferred to your legal representative</w:t>
      </w:r>
      <w:del w:id="198" w:author="Author" w:date="2021-06-08T14:23:00Z">
        <w:r w:rsidR="00B61844" w:rsidDel="00BA319B">
          <w:delText>,</w:delText>
        </w:r>
      </w:del>
      <w:r>
        <w:t xml:space="preserve"> but only while acting within the scope of duties as your legal r</w:t>
      </w:r>
      <w:r>
        <w:rPr>
          <w:noProof/>
        </w:rPr>
        <w:t xml:space="preserve">epresentative. </w:t>
      </w:r>
      <w:r>
        <w:t xml:space="preserve">Until your legal representative is appointed, anyone having proper temporary </w:t>
      </w:r>
      <w:r>
        <w:rPr>
          <w:noProof/>
        </w:rPr>
        <w:t xml:space="preserve">custody </w:t>
      </w:r>
      <w:r>
        <w:t>of your property will have your rights and duties</w:t>
      </w:r>
      <w:del w:id="199" w:author="Author" w:date="2021-06-08T14:23:00Z">
        <w:r w:rsidR="00B61844" w:rsidDel="00BA319B">
          <w:delText>,</w:delText>
        </w:r>
      </w:del>
      <w:r>
        <w:t xml:space="preserve"> but only with respect to that property. </w:t>
      </w:r>
    </w:p>
    <w:p w14:paraId="22A6C992" w14:textId="77777777" w:rsidR="00570FB0" w:rsidRDefault="004B5E29" w:rsidP="004D16DA">
      <w:pPr>
        <w:pStyle w:val="blocktext2"/>
      </w:pPr>
      <w:r>
        <w:t xml:space="preserve">If you die, this </w:t>
      </w:r>
      <w:ins w:id="200" w:author="Author" w:date="2021-05-13T00:04:00Z">
        <w:r w:rsidR="004D24AB">
          <w:t>P</w:t>
        </w:r>
      </w:ins>
      <w:del w:id="201" w:author="Author" w:date="2021-05-13T00:03:00Z">
        <w:r>
          <w:delText>p</w:delText>
        </w:r>
      </w:del>
      <w:r>
        <w:t xml:space="preserve">olicy will remain in effect as </w:t>
      </w:r>
      <w:r>
        <w:rPr>
          <w:noProof/>
        </w:rPr>
        <w:t>provided</w:t>
      </w:r>
      <w:r>
        <w:t xml:space="preserve"> in Paragraph </w:t>
      </w:r>
      <w:r>
        <w:rPr>
          <w:b/>
        </w:rPr>
        <w:t>1.</w:t>
      </w:r>
      <w:r>
        <w:t xml:space="preserve"> or </w:t>
      </w:r>
      <w:r>
        <w:rPr>
          <w:b/>
        </w:rPr>
        <w:t>2.</w:t>
      </w:r>
      <w:r w:rsidR="008228AE" w:rsidRPr="00BD2B87">
        <w:rPr>
          <w:b/>
        </w:rPr>
        <w:t>,</w:t>
      </w:r>
      <w:r>
        <w:t xml:space="preserve"> whichever is later: </w:t>
      </w:r>
    </w:p>
    <w:p w14:paraId="738FB383" w14:textId="0D7A5B5C" w:rsidR="00570FB0" w:rsidRDefault="004B5E29" w:rsidP="004D16DA">
      <w:pPr>
        <w:pStyle w:val="outlinetxt2"/>
        <w:rPr>
          <w:b w:val="0"/>
        </w:rPr>
      </w:pPr>
      <w:r>
        <w:tab/>
        <w:t>1.</w:t>
      </w:r>
      <w:r>
        <w:rPr>
          <w:b w:val="0"/>
        </w:rPr>
        <w:tab/>
        <w:t>For 180 days after your death</w:t>
      </w:r>
      <w:r w:rsidR="00B61844">
        <w:rPr>
          <w:b w:val="0"/>
        </w:rPr>
        <w:t>,</w:t>
      </w:r>
      <w:r>
        <w:rPr>
          <w:b w:val="0"/>
        </w:rPr>
        <w:t xml:space="preserve"> regardless of the </w:t>
      </w:r>
      <w:del w:id="202" w:author="Author" w:date="2021-05-19T12:12:00Z">
        <w:r w:rsidDel="00C12DF4">
          <w:rPr>
            <w:b w:val="0"/>
          </w:rPr>
          <w:delText>p</w:delText>
        </w:r>
      </w:del>
      <w:ins w:id="203" w:author="Author" w:date="2021-05-19T12:12:00Z">
        <w:r w:rsidR="00C12DF4">
          <w:rPr>
            <w:b w:val="0"/>
          </w:rPr>
          <w:t>P</w:t>
        </w:r>
      </w:ins>
      <w:r>
        <w:rPr>
          <w:b w:val="0"/>
        </w:rPr>
        <w:t xml:space="preserve">olicy </w:t>
      </w:r>
      <w:del w:id="204" w:author="Author" w:date="2021-05-19T12:12:00Z">
        <w:r w:rsidDel="00C12DF4">
          <w:rPr>
            <w:b w:val="0"/>
          </w:rPr>
          <w:delText>p</w:delText>
        </w:r>
      </w:del>
      <w:ins w:id="205" w:author="Author" w:date="2021-05-19T12:12:00Z">
        <w:r w:rsidR="00C12DF4">
          <w:rPr>
            <w:b w:val="0"/>
          </w:rPr>
          <w:t>P</w:t>
        </w:r>
      </w:ins>
      <w:r>
        <w:rPr>
          <w:b w:val="0"/>
        </w:rPr>
        <w:t xml:space="preserve">eriod shown in the Declarations, unless the insured property is sold prior to that date; or </w:t>
      </w:r>
    </w:p>
    <w:p w14:paraId="6AE6A1BF" w14:textId="5E823B0E" w:rsidR="00570FB0" w:rsidRDefault="004B5E29" w:rsidP="004D16DA">
      <w:pPr>
        <w:pStyle w:val="outlinetxt2"/>
        <w:rPr>
          <w:b w:val="0"/>
        </w:rPr>
      </w:pPr>
      <w:r>
        <w:rPr>
          <w:b w:val="0"/>
        </w:rPr>
        <w:tab/>
      </w:r>
      <w:r>
        <w:t>2.</w:t>
      </w:r>
      <w:r>
        <w:rPr>
          <w:b w:val="0"/>
        </w:rPr>
        <w:tab/>
        <w:t xml:space="preserve">Until the end of the </w:t>
      </w:r>
      <w:del w:id="206" w:author="Author" w:date="2021-06-01T12:56:00Z">
        <w:r w:rsidDel="00C54DA4">
          <w:rPr>
            <w:b w:val="0"/>
          </w:rPr>
          <w:delText>p</w:delText>
        </w:r>
      </w:del>
      <w:ins w:id="207" w:author="Author" w:date="2021-06-01T12:56:00Z">
        <w:r w:rsidR="00C54DA4">
          <w:rPr>
            <w:b w:val="0"/>
          </w:rPr>
          <w:t>P</w:t>
        </w:r>
      </w:ins>
      <w:r>
        <w:rPr>
          <w:b w:val="0"/>
        </w:rPr>
        <w:t xml:space="preserve">olicy </w:t>
      </w:r>
      <w:del w:id="208" w:author="Author" w:date="2021-06-01T12:56:00Z">
        <w:r w:rsidDel="00C54DA4">
          <w:rPr>
            <w:b w:val="0"/>
          </w:rPr>
          <w:delText>p</w:delText>
        </w:r>
      </w:del>
      <w:ins w:id="209" w:author="Author" w:date="2021-06-01T12:56:00Z">
        <w:r w:rsidR="00C54DA4">
          <w:rPr>
            <w:b w:val="0"/>
          </w:rPr>
          <w:t>P</w:t>
        </w:r>
      </w:ins>
      <w:r>
        <w:rPr>
          <w:b w:val="0"/>
        </w:rPr>
        <w:t xml:space="preserve">eriod shown in the Declarations, unless the insured property is sold prior to that date. </w:t>
      </w:r>
    </w:p>
    <w:p w14:paraId="2CD811A7" w14:textId="4629C25B" w:rsidR="00570FB0" w:rsidRDefault="004B5E29" w:rsidP="004D16DA">
      <w:pPr>
        <w:pStyle w:val="blocktext2"/>
      </w:pPr>
      <w:r>
        <w:t xml:space="preserve">Coverage during the period of time after your death is subject to all provisions of this </w:t>
      </w:r>
      <w:ins w:id="210" w:author="Author" w:date="2021-05-13T00:04:00Z">
        <w:r w:rsidR="004D24AB">
          <w:t>P</w:t>
        </w:r>
      </w:ins>
      <w:del w:id="211" w:author="Author" w:date="2021-05-13T00:03:00Z">
        <w:r>
          <w:delText>p</w:delText>
        </w:r>
      </w:del>
      <w:r>
        <w:t>olicy</w:t>
      </w:r>
      <w:r w:rsidR="00B61844">
        <w:t>,</w:t>
      </w:r>
      <w:r>
        <w:t xml:space="preserve"> including payment of any premium due for the </w:t>
      </w:r>
      <w:del w:id="212" w:author="Author" w:date="2021-05-19T12:13:00Z">
        <w:r w:rsidDel="00DA166F">
          <w:delText>p</w:delText>
        </w:r>
      </w:del>
      <w:ins w:id="213" w:author="Author" w:date="2021-05-19T12:13:00Z">
        <w:r w:rsidR="00DA166F">
          <w:t>P</w:t>
        </w:r>
      </w:ins>
      <w:r>
        <w:t xml:space="preserve">olicy </w:t>
      </w:r>
      <w:del w:id="214" w:author="Author" w:date="2021-05-19T12:13:00Z">
        <w:r w:rsidDel="00DA166F">
          <w:delText>p</w:delText>
        </w:r>
      </w:del>
      <w:ins w:id="215" w:author="Author" w:date="2021-05-19T12:13:00Z">
        <w:r w:rsidR="00DA166F">
          <w:t>P</w:t>
        </w:r>
      </w:ins>
      <w:r>
        <w:t>eriod shown in the Declarations and any extension of that period.</w:t>
      </w:r>
    </w:p>
    <w:p w14:paraId="7829F17B" w14:textId="77777777" w:rsidR="00570FB0" w:rsidRDefault="004B5E29" w:rsidP="004D16DA">
      <w:pPr>
        <w:pStyle w:val="outlinetxt1"/>
        <w:rPr>
          <w:b w:val="0"/>
        </w:rPr>
      </w:pPr>
      <w:r>
        <w:tab/>
      </w:r>
      <w:del w:id="216" w:author="Author" w:date="2021-05-13T00:07:00Z">
        <w:r>
          <w:delText>D</w:delText>
        </w:r>
      </w:del>
      <w:ins w:id="217" w:author="Author" w:date="2021-05-13T00:07:00Z">
        <w:r w:rsidR="00EE6E01">
          <w:t>E</w:t>
        </w:r>
      </w:ins>
      <w:r>
        <w:t>.</w:t>
      </w:r>
      <w:r>
        <w:tab/>
      </w:r>
      <w:r>
        <w:rPr>
          <w:b w:val="0"/>
        </w:rPr>
        <w:t xml:space="preserve">The following is added to the </w:t>
      </w:r>
      <w:r>
        <w:t>Valuation</w:t>
      </w:r>
      <w:r w:rsidR="00B61844">
        <w:t xml:space="preserve"> – </w:t>
      </w:r>
      <w:r>
        <w:t>Settlement</w:t>
      </w:r>
      <w:r>
        <w:rPr>
          <w:b w:val="0"/>
        </w:rPr>
        <w:t xml:space="preserve"> Condition:</w:t>
      </w:r>
    </w:p>
    <w:p w14:paraId="7C21F643" w14:textId="77777777" w:rsidR="00570FB0" w:rsidRDefault="004B5E29" w:rsidP="004D16DA">
      <w:pPr>
        <w:pStyle w:val="blocktext2"/>
      </w:pPr>
      <w:r>
        <w:t xml:space="preserve">Actual cash value is calculated as the amount it would cost to repair or replace covered property, at the time of loss or damage, with material of like kind and quality, subject to a deduction for </w:t>
      </w:r>
      <w:r>
        <w:rPr>
          <w:noProof/>
        </w:rPr>
        <w:t>deterioration,</w:t>
      </w:r>
      <w:r>
        <w:t xml:space="preserve"> depreciation and obsolescence. </w:t>
      </w:r>
      <w:r>
        <w:rPr>
          <w:noProof/>
        </w:rPr>
        <w:t xml:space="preserve">Actual </w:t>
      </w:r>
      <w:r>
        <w:t>cash value applies to valuation of covered property</w:t>
      </w:r>
      <w:r w:rsidR="00B61844">
        <w:t>,</w:t>
      </w:r>
      <w:r>
        <w:t xml:space="preserve"> regardless of whether that property has sustained partial or total loss or damage.</w:t>
      </w:r>
    </w:p>
    <w:p w14:paraId="3DF16ED6" w14:textId="77777777" w:rsidR="00570FB0" w:rsidRDefault="004B5E29" w:rsidP="004D16DA">
      <w:pPr>
        <w:pStyle w:val="blocktext2"/>
      </w:pPr>
      <w:r>
        <w:t xml:space="preserve">The actual cash value of the lost or damaged property may be significantly less than its </w:t>
      </w:r>
      <w:r>
        <w:rPr>
          <w:noProof/>
        </w:rPr>
        <w:t xml:space="preserve">replacement </w:t>
      </w:r>
      <w:r>
        <w:t xml:space="preserve">cost. </w:t>
      </w:r>
    </w:p>
    <w:p w14:paraId="7235E360" w14:textId="77777777" w:rsidR="00570FB0" w:rsidRDefault="004B5E29" w:rsidP="004D16DA">
      <w:pPr>
        <w:pStyle w:val="outlinetxt1"/>
        <w:rPr>
          <w:b w:val="0"/>
        </w:rPr>
      </w:pPr>
      <w:r>
        <w:tab/>
      </w:r>
      <w:del w:id="218" w:author="Author" w:date="2021-05-13T00:07:00Z">
        <w:r>
          <w:delText>E</w:delText>
        </w:r>
      </w:del>
      <w:ins w:id="219" w:author="Author" w:date="2021-05-13T00:07:00Z">
        <w:r w:rsidR="00EE6E01">
          <w:t>F</w:t>
        </w:r>
      </w:ins>
      <w:r>
        <w:t>.</w:t>
      </w:r>
      <w:r>
        <w:tab/>
      </w:r>
      <w:r>
        <w:rPr>
          <w:b w:val="0"/>
        </w:rPr>
        <w:t xml:space="preserve">The following is added to Section </w:t>
      </w:r>
      <w:r>
        <w:t>E.</w:t>
      </w:r>
      <w:r>
        <w:rPr>
          <w:b w:val="0"/>
        </w:rPr>
        <w:t xml:space="preserve"> </w:t>
      </w:r>
      <w:r>
        <w:t>Conditions:</w:t>
      </w:r>
    </w:p>
    <w:p w14:paraId="1860DFB3" w14:textId="77777777" w:rsidR="00570FB0" w:rsidRDefault="004B5E29" w:rsidP="004D16DA">
      <w:pPr>
        <w:pStyle w:val="blockhd2"/>
      </w:pPr>
      <w:r>
        <w:t>Insurance Services</w:t>
      </w:r>
    </w:p>
    <w:p w14:paraId="57729963" w14:textId="77777777" w:rsidR="00570FB0" w:rsidRDefault="004B5E29" w:rsidP="004D16DA">
      <w:pPr>
        <w:pStyle w:val="blocktext2"/>
      </w:pPr>
      <w:r>
        <w:t xml:space="preserve">An insurance company, its agents, employees, or service contractors acting on its behalf, may </w:t>
      </w:r>
      <w:r>
        <w:rPr>
          <w:noProof/>
        </w:rPr>
        <w:t xml:space="preserve">provide </w:t>
      </w:r>
      <w:r>
        <w:t xml:space="preserve">services to reduce the likelihood of injury, death or loss. These services may include any of the following or related services incident to the </w:t>
      </w:r>
      <w:r>
        <w:rPr>
          <w:noProof/>
        </w:rPr>
        <w:t xml:space="preserve">application </w:t>
      </w:r>
      <w:r>
        <w:t xml:space="preserve">for, issuance, renewal or continuation of, a policy of insurance: </w:t>
      </w:r>
    </w:p>
    <w:p w14:paraId="6273501E" w14:textId="77777777" w:rsidR="00570FB0" w:rsidRDefault="004B5E29" w:rsidP="004D16DA">
      <w:pPr>
        <w:pStyle w:val="outlinetxt2"/>
        <w:rPr>
          <w:b w:val="0"/>
        </w:rPr>
      </w:pPr>
      <w:r>
        <w:tab/>
        <w:t>1.</w:t>
      </w:r>
      <w:r>
        <w:tab/>
      </w:r>
      <w:r>
        <w:rPr>
          <w:b w:val="0"/>
        </w:rPr>
        <w:t xml:space="preserve">Surveys; </w:t>
      </w:r>
    </w:p>
    <w:p w14:paraId="7CD570FA" w14:textId="77777777" w:rsidR="00570FB0" w:rsidRDefault="004B5E29" w:rsidP="004D16DA">
      <w:pPr>
        <w:pStyle w:val="outlinetxt2"/>
        <w:rPr>
          <w:b w:val="0"/>
        </w:rPr>
      </w:pPr>
      <w:r>
        <w:tab/>
        <w:t>2.</w:t>
      </w:r>
      <w:r>
        <w:tab/>
      </w:r>
      <w:r>
        <w:rPr>
          <w:b w:val="0"/>
        </w:rPr>
        <w:t xml:space="preserve">Consultation or advice; or </w:t>
      </w:r>
    </w:p>
    <w:p w14:paraId="235C1E1C" w14:textId="77777777" w:rsidR="00570FB0" w:rsidRDefault="004B5E29" w:rsidP="004D16DA">
      <w:pPr>
        <w:pStyle w:val="outlinetxt2"/>
        <w:rPr>
          <w:b w:val="0"/>
        </w:rPr>
      </w:pPr>
      <w:r>
        <w:tab/>
        <w:t>3.</w:t>
      </w:r>
      <w:r>
        <w:rPr>
          <w:b w:val="0"/>
        </w:rPr>
        <w:tab/>
        <w:t xml:space="preserve">Inspections. </w:t>
      </w:r>
    </w:p>
    <w:p w14:paraId="1FFBD23E" w14:textId="6FF98715" w:rsidR="00570FB0" w:rsidRDefault="00570FB0" w:rsidP="004D16DA">
      <w:pPr>
        <w:pStyle w:val="blocktext2"/>
        <w:rPr>
          <w:noProof/>
        </w:rPr>
      </w:pPr>
      <w:r>
        <w:t xml:space="preserve">The "Insurance Consultation Services Exemption Act" of </w:t>
      </w:r>
      <w:smartTag w:uri="urn:schemas-microsoft-com:office:smarttags" w:element="place">
        <w:smartTag w:uri="urn:schemas-microsoft-com:office:smarttags" w:element="State">
          <w:r>
            <w:t>Pennsylvania</w:t>
          </w:r>
        </w:smartTag>
      </w:smartTag>
      <w:r>
        <w:t xml:space="preserve"> provides that the insurance company, its agents, employees or service </w:t>
      </w:r>
      <w:r>
        <w:rPr>
          <w:noProof/>
        </w:rPr>
        <w:t xml:space="preserve">contractors acting on its behalf </w:t>
      </w:r>
      <w:r w:rsidR="00FA7028">
        <w:rPr>
          <w:noProof/>
        </w:rPr>
        <w:t xml:space="preserve">are </w:t>
      </w:r>
      <w:r>
        <w:rPr>
          <w:noProof/>
        </w:rPr>
        <w:t xml:space="preserve">not liable for damages from injury, death or loss occurring as a result of any act or omission by any person in the furnishing of or the failure to furnish these services. </w:t>
      </w:r>
    </w:p>
    <w:p w14:paraId="1ABD6599" w14:textId="77777777" w:rsidR="00570FB0" w:rsidRDefault="004B5E29" w:rsidP="004D16DA">
      <w:pPr>
        <w:pStyle w:val="blocktext2"/>
      </w:pPr>
      <w:r>
        <w:t xml:space="preserve">The Act does not apply: </w:t>
      </w:r>
    </w:p>
    <w:p w14:paraId="6EEF6696" w14:textId="77777777" w:rsidR="00570FB0" w:rsidRDefault="004B5E29" w:rsidP="004D16DA">
      <w:pPr>
        <w:pStyle w:val="outlinetxt2"/>
      </w:pPr>
      <w:r>
        <w:tab/>
        <w:t>1.</w:t>
      </w:r>
      <w:r>
        <w:rPr>
          <w:b w:val="0"/>
        </w:rPr>
        <w:tab/>
        <w:t>If the injury, death or loss occurred during the actual performance of the services and was caused by the negligence of the insurance company, its agents, employees or service contractors;</w:t>
      </w:r>
      <w:r>
        <w:t xml:space="preserve"> </w:t>
      </w:r>
    </w:p>
    <w:p w14:paraId="713F77AF" w14:textId="7A5CFF8A" w:rsidR="00494BBA" w:rsidRDefault="00793BDA" w:rsidP="004D16DA">
      <w:pPr>
        <w:pStyle w:val="outlinetxt2"/>
        <w:rPr>
          <w:b w:val="0"/>
        </w:rPr>
      </w:pPr>
      <w:r>
        <w:br w:type="page"/>
      </w:r>
      <w:r w:rsidR="007005B2">
        <w:rPr>
          <w:noProof/>
        </w:rPr>
        <w:lastRenderedPageBreak/>
        <w:pict w14:anchorId="2A3EDF71">
          <v:rect id="_x0000_s1034"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490EC4D9" w14:textId="77777777" w:rsidR="006023B0" w:rsidRDefault="006023B0">
                  <w:pPr>
                    <w:pStyle w:val="sidetext"/>
                  </w:pPr>
                  <w:r>
                    <w:t>R</w:t>
                  </w:r>
                </w:p>
                <w:p w14:paraId="56A287A8" w14:textId="77777777" w:rsidR="006023B0" w:rsidRDefault="006023B0">
                  <w:pPr>
                    <w:pStyle w:val="sidetext"/>
                  </w:pPr>
                </w:p>
                <w:p w14:paraId="343B152B" w14:textId="77777777" w:rsidR="006023B0" w:rsidRDefault="006023B0">
                  <w:pPr>
                    <w:pStyle w:val="sidetext"/>
                  </w:pPr>
                  <w:r>
                    <w:t>E</w:t>
                  </w:r>
                </w:p>
                <w:p w14:paraId="59A7E3FE" w14:textId="77777777" w:rsidR="006023B0" w:rsidRDefault="006023B0">
                  <w:pPr>
                    <w:pStyle w:val="sidetext"/>
                  </w:pPr>
                </w:p>
                <w:p w14:paraId="18E26B28" w14:textId="77777777" w:rsidR="006023B0" w:rsidRDefault="006023B0">
                  <w:pPr>
                    <w:pStyle w:val="sidetext"/>
                  </w:pPr>
                  <w:r>
                    <w:t>V</w:t>
                  </w:r>
                </w:p>
                <w:p w14:paraId="413595E1" w14:textId="77777777" w:rsidR="006023B0" w:rsidRDefault="006023B0">
                  <w:pPr>
                    <w:pStyle w:val="sidetext"/>
                  </w:pPr>
                </w:p>
                <w:p w14:paraId="3FC3A2FE" w14:textId="77777777" w:rsidR="006023B0" w:rsidRDefault="006023B0">
                  <w:pPr>
                    <w:pStyle w:val="sidetext"/>
                  </w:pPr>
                  <w:r>
                    <w:t>I</w:t>
                  </w:r>
                </w:p>
                <w:p w14:paraId="4F50C456" w14:textId="77777777" w:rsidR="006023B0" w:rsidRDefault="006023B0">
                  <w:pPr>
                    <w:pStyle w:val="sidetext"/>
                  </w:pPr>
                </w:p>
                <w:p w14:paraId="6888FDD1" w14:textId="77777777" w:rsidR="006023B0" w:rsidRDefault="006023B0">
                  <w:pPr>
                    <w:pStyle w:val="sidetext"/>
                  </w:pPr>
                  <w:r>
                    <w:t>S</w:t>
                  </w:r>
                </w:p>
                <w:p w14:paraId="6A7E2E50" w14:textId="77777777" w:rsidR="006023B0" w:rsidRDefault="006023B0">
                  <w:pPr>
                    <w:pStyle w:val="sidetext"/>
                  </w:pPr>
                </w:p>
                <w:p w14:paraId="05C3A8C7" w14:textId="77777777" w:rsidR="006023B0" w:rsidRDefault="006023B0">
                  <w:pPr>
                    <w:pStyle w:val="sidetext"/>
                  </w:pPr>
                  <w:r>
                    <w:t>E</w:t>
                  </w:r>
                </w:p>
                <w:p w14:paraId="3E2E9B7B" w14:textId="77777777" w:rsidR="006023B0" w:rsidRDefault="006023B0">
                  <w:pPr>
                    <w:pStyle w:val="sidetext"/>
                  </w:pPr>
                </w:p>
                <w:p w14:paraId="1D0F9893" w14:textId="77777777" w:rsidR="006023B0" w:rsidRDefault="006023B0">
                  <w:pPr>
                    <w:pStyle w:val="sidetext"/>
                  </w:pPr>
                  <w:r>
                    <w:t>D</w:t>
                  </w:r>
                </w:p>
              </w:txbxContent>
            </v:textbox>
            <w10:wrap anchorx="page" anchory="page"/>
            <w10:anchorlock/>
          </v:rect>
        </w:pict>
      </w:r>
      <w:r w:rsidR="004B5E29">
        <w:tab/>
        <w:t>2.</w:t>
      </w:r>
      <w:r w:rsidR="004B5E29">
        <w:tab/>
      </w:r>
      <w:r w:rsidR="004B5E29">
        <w:rPr>
          <w:b w:val="0"/>
        </w:rPr>
        <w:t xml:space="preserve">To consultation services required to be performed under a written service contract not related to a policy of insurance; or </w:t>
      </w:r>
    </w:p>
    <w:p w14:paraId="57006586" w14:textId="1E6B8426" w:rsidR="00570FB0" w:rsidRDefault="004B5E29" w:rsidP="004D16DA">
      <w:pPr>
        <w:pStyle w:val="outlinetxt2"/>
      </w:pPr>
      <w:r>
        <w:tab/>
        <w:t>3.</w:t>
      </w:r>
      <w:r>
        <w:tab/>
      </w:r>
      <w:r>
        <w:rPr>
          <w:b w:val="0"/>
        </w:rPr>
        <w:t xml:space="preserve">If any acts or omissions of the insurance company, its agents, employees or service </w:t>
      </w:r>
      <w:r>
        <w:rPr>
          <w:b w:val="0"/>
          <w:noProof/>
        </w:rPr>
        <w:t xml:space="preserve">contractors </w:t>
      </w:r>
      <w:r>
        <w:rPr>
          <w:b w:val="0"/>
        </w:rPr>
        <w:t>are judicially determined to constitute a crime, actual malice or gross negligence.</w:t>
      </w:r>
    </w:p>
    <w:sectPr w:rsidR="00570FB0" w:rsidSect="006023B0">
      <w:headerReference w:type="even" r:id="rId15"/>
      <w:headerReference w:type="default" r:id="rId16"/>
      <w:footerReference w:type="even" r:id="rId17"/>
      <w:footerReference w:type="default" r:id="rId18"/>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1B858" w14:textId="77777777" w:rsidR="00A33765" w:rsidRDefault="004B5E29">
      <w:r>
        <w:separator/>
      </w:r>
    </w:p>
  </w:endnote>
  <w:endnote w:type="continuationSeparator" w:id="0">
    <w:p w14:paraId="3DAF829A" w14:textId="77777777" w:rsidR="00A33765" w:rsidRDefault="004B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3AFB" w14:paraId="74E4C16E" w14:textId="77777777">
      <w:tc>
        <w:tcPr>
          <w:tcW w:w="940" w:type="pct"/>
        </w:tcPr>
        <w:p w14:paraId="59D86F3F" w14:textId="77777777" w:rsidR="0020500A" w:rsidRDefault="004B5E29" w:rsidP="00501E9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056C9E">
              <w:rPr>
                <w:noProof/>
              </w:rPr>
              <w:t>3</w:t>
            </w:r>
          </w:fldSimple>
        </w:p>
      </w:tc>
      <w:tc>
        <w:tcPr>
          <w:tcW w:w="2885" w:type="pct"/>
        </w:tcPr>
        <w:p w14:paraId="5F309841" w14:textId="27D4C6F5" w:rsidR="0020500A" w:rsidRDefault="006023B0" w:rsidP="006023B0">
          <w:pPr>
            <w:pStyle w:val="isof1"/>
            <w:jc w:val="center"/>
          </w:pPr>
          <w:r>
            <w:t>© Insurance Services Office, Inc., 2021</w:t>
          </w:r>
        </w:p>
      </w:tc>
      <w:tc>
        <w:tcPr>
          <w:tcW w:w="890" w:type="pct"/>
        </w:tcPr>
        <w:p w14:paraId="664DE3AE" w14:textId="55F34190" w:rsidR="0020500A" w:rsidRDefault="006023B0" w:rsidP="006023B0">
          <w:pPr>
            <w:pStyle w:val="isof2"/>
            <w:jc w:val="right"/>
          </w:pPr>
          <w:r>
            <w:t>CR 02 21 06 22</w:t>
          </w:r>
        </w:p>
      </w:tc>
      <w:tc>
        <w:tcPr>
          <w:tcW w:w="278" w:type="pct"/>
        </w:tcPr>
        <w:p w14:paraId="552483E5" w14:textId="77777777" w:rsidR="0020500A" w:rsidRDefault="004B5E29" w:rsidP="00501E99">
          <w:pPr>
            <w:pStyle w:val="isof2"/>
            <w:jc w:val="right"/>
          </w:pPr>
          <w:r>
            <w:rPr>
              <w:rFonts w:ascii="Wingdings" w:hAnsi="Wingdings"/>
            </w:rPr>
            <w:sym w:font="Wingdings" w:char="F06F"/>
          </w:r>
        </w:p>
      </w:tc>
    </w:tr>
  </w:tbl>
  <w:p w14:paraId="06DD7F9E" w14:textId="77777777" w:rsidR="0020500A" w:rsidRPr="00501E99" w:rsidRDefault="0020500A" w:rsidP="00501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3AFB" w14:paraId="137C4EE6" w14:textId="77777777">
      <w:tc>
        <w:tcPr>
          <w:tcW w:w="940" w:type="pct"/>
        </w:tcPr>
        <w:p w14:paraId="087683E1" w14:textId="76F86090" w:rsidR="0020500A" w:rsidRDefault="006023B0" w:rsidP="006023B0">
          <w:pPr>
            <w:pStyle w:val="isof2"/>
            <w:jc w:val="left"/>
          </w:pPr>
          <w:r>
            <w:t>CR 02 21 06 22</w:t>
          </w:r>
        </w:p>
      </w:tc>
      <w:tc>
        <w:tcPr>
          <w:tcW w:w="2885" w:type="pct"/>
        </w:tcPr>
        <w:p w14:paraId="45AE0835" w14:textId="01BC6FFF" w:rsidR="0020500A" w:rsidRDefault="006023B0" w:rsidP="006023B0">
          <w:pPr>
            <w:pStyle w:val="isof1"/>
            <w:jc w:val="center"/>
          </w:pPr>
          <w:r>
            <w:t>© Insurance Services Office, Inc., 2021</w:t>
          </w:r>
        </w:p>
      </w:tc>
      <w:tc>
        <w:tcPr>
          <w:tcW w:w="890" w:type="pct"/>
        </w:tcPr>
        <w:p w14:paraId="407DBF4E" w14:textId="77777777" w:rsidR="0020500A" w:rsidRDefault="004B5E29" w:rsidP="00501E9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056C9E">
              <w:rPr>
                <w:noProof/>
              </w:rPr>
              <w:t>3</w:t>
            </w:r>
          </w:fldSimple>
        </w:p>
      </w:tc>
      <w:tc>
        <w:tcPr>
          <w:tcW w:w="278" w:type="pct"/>
        </w:tcPr>
        <w:p w14:paraId="3320FC50" w14:textId="77777777" w:rsidR="0020500A" w:rsidRDefault="004B5E29" w:rsidP="00501E99">
          <w:pPr>
            <w:pStyle w:val="isof2"/>
            <w:jc w:val="right"/>
          </w:pPr>
          <w:r>
            <w:rPr>
              <w:rFonts w:ascii="Wingdings" w:hAnsi="Wingdings"/>
            </w:rPr>
            <w:sym w:font="Wingdings" w:char="F06F"/>
          </w:r>
        </w:p>
      </w:tc>
    </w:tr>
  </w:tbl>
  <w:p w14:paraId="22EB8C1F" w14:textId="77777777" w:rsidR="0020500A" w:rsidRPr="00501E99" w:rsidRDefault="0020500A" w:rsidP="00501E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43AFB" w14:paraId="41FD7066" w14:textId="77777777" w:rsidTr="00501E99">
      <w:tc>
        <w:tcPr>
          <w:tcW w:w="940" w:type="pct"/>
        </w:tcPr>
        <w:p w14:paraId="1F51D5CA" w14:textId="77777777" w:rsidR="0020500A" w:rsidRDefault="004B5E29" w:rsidP="00501E99">
          <w:pPr>
            <w:pStyle w:val="isof2"/>
            <w:jc w:val="left"/>
          </w:pPr>
          <w:r>
            <w:t xml:space="preserve">CR 02 21 </w:t>
          </w:r>
          <w:r w:rsidR="0012758B">
            <w:t>06 22</w:t>
          </w:r>
        </w:p>
      </w:tc>
      <w:tc>
        <w:tcPr>
          <w:tcW w:w="2885" w:type="pct"/>
        </w:tcPr>
        <w:p w14:paraId="21836CE4" w14:textId="77777777" w:rsidR="0020500A" w:rsidRDefault="004B5E29" w:rsidP="00501E99">
          <w:pPr>
            <w:pStyle w:val="isof1"/>
            <w:jc w:val="center"/>
          </w:pPr>
          <w:r>
            <w:t>© Insurance Services Office, Inc., 20</w:t>
          </w:r>
          <w:r w:rsidR="0012758B">
            <w:t>21</w:t>
          </w:r>
        </w:p>
      </w:tc>
      <w:tc>
        <w:tcPr>
          <w:tcW w:w="890" w:type="pct"/>
        </w:tcPr>
        <w:p w14:paraId="49F53DBF" w14:textId="77777777" w:rsidR="0020500A" w:rsidRDefault="004B5E29" w:rsidP="00501E99">
          <w:pPr>
            <w:pStyle w:val="isof2"/>
            <w:jc w:val="right"/>
          </w:pPr>
          <w:r>
            <w:t xml:space="preserve">Page </w:t>
          </w:r>
          <w:r>
            <w:fldChar w:fldCharType="begin"/>
          </w:r>
          <w:r>
            <w:instrText xml:space="preserve"> PAGE  \* MERGEFORMAT </w:instrText>
          </w:r>
          <w:r>
            <w:fldChar w:fldCharType="separate"/>
          </w:r>
          <w:r w:rsidR="00056C9E">
            <w:rPr>
              <w:noProof/>
            </w:rPr>
            <w:t>1</w:t>
          </w:r>
          <w:r>
            <w:fldChar w:fldCharType="end"/>
          </w:r>
          <w:r>
            <w:t xml:space="preserve"> of </w:t>
          </w:r>
          <w:fldSimple w:instr=" NUMPAGES   \* MERGEFORMAT ">
            <w:r w:rsidR="00056C9E">
              <w:rPr>
                <w:noProof/>
              </w:rPr>
              <w:t>3</w:t>
            </w:r>
          </w:fldSimple>
        </w:p>
      </w:tc>
      <w:tc>
        <w:tcPr>
          <w:tcW w:w="275" w:type="pct"/>
        </w:tcPr>
        <w:p w14:paraId="604E96D6" w14:textId="53583D6C" w:rsidR="0020500A" w:rsidRDefault="0020500A" w:rsidP="00501E99">
          <w:pPr>
            <w:pStyle w:val="isof2"/>
            <w:jc w:val="right"/>
          </w:pPr>
        </w:p>
      </w:tc>
    </w:tr>
  </w:tbl>
  <w:p w14:paraId="32CDDF09" w14:textId="77777777" w:rsidR="0020500A" w:rsidRPr="00501E99" w:rsidRDefault="0020500A" w:rsidP="00501E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43AFB" w14:paraId="4BB47CC2" w14:textId="77777777" w:rsidTr="00501E99">
      <w:tc>
        <w:tcPr>
          <w:tcW w:w="940" w:type="pct"/>
        </w:tcPr>
        <w:p w14:paraId="4D6149A1" w14:textId="77777777" w:rsidR="0020500A" w:rsidRDefault="004B5E29" w:rsidP="00501E99">
          <w:pPr>
            <w:pStyle w:val="isof2"/>
            <w:jc w:val="left"/>
          </w:pPr>
          <w:r>
            <w:t xml:space="preserve">Page </w:t>
          </w:r>
          <w:r>
            <w:fldChar w:fldCharType="begin"/>
          </w:r>
          <w:r>
            <w:instrText xml:space="preserve"> PAGE  \* MERGEFORMAT </w:instrText>
          </w:r>
          <w:r>
            <w:fldChar w:fldCharType="separate"/>
          </w:r>
          <w:r w:rsidR="00056C9E">
            <w:rPr>
              <w:noProof/>
            </w:rPr>
            <w:t>2</w:t>
          </w:r>
          <w:r>
            <w:fldChar w:fldCharType="end"/>
          </w:r>
          <w:r>
            <w:t xml:space="preserve"> of </w:t>
          </w:r>
          <w:fldSimple w:instr=" NUMPAGES   \* MERGEFORMAT ">
            <w:r w:rsidR="00056C9E">
              <w:rPr>
                <w:noProof/>
              </w:rPr>
              <w:t>3</w:t>
            </w:r>
          </w:fldSimple>
        </w:p>
      </w:tc>
      <w:tc>
        <w:tcPr>
          <w:tcW w:w="2885" w:type="pct"/>
        </w:tcPr>
        <w:p w14:paraId="285292BC" w14:textId="77777777" w:rsidR="0020500A" w:rsidRDefault="004B5E29" w:rsidP="00501E99">
          <w:pPr>
            <w:pStyle w:val="isof1"/>
            <w:jc w:val="center"/>
          </w:pPr>
          <w:r>
            <w:t>© Insurance Services Office, Inc., 20</w:t>
          </w:r>
          <w:r w:rsidR="0012758B">
            <w:t>21</w:t>
          </w:r>
          <w:r>
            <w:t> </w:t>
          </w:r>
        </w:p>
      </w:tc>
      <w:tc>
        <w:tcPr>
          <w:tcW w:w="890" w:type="pct"/>
        </w:tcPr>
        <w:p w14:paraId="02D409B2" w14:textId="77777777" w:rsidR="0020500A" w:rsidRDefault="004B5E29" w:rsidP="00501E99">
          <w:pPr>
            <w:pStyle w:val="isof2"/>
            <w:jc w:val="right"/>
          </w:pPr>
          <w:r>
            <w:t xml:space="preserve">CR 02 21 </w:t>
          </w:r>
          <w:r w:rsidR="0012758B">
            <w:t>06 22</w:t>
          </w:r>
        </w:p>
      </w:tc>
      <w:tc>
        <w:tcPr>
          <w:tcW w:w="275" w:type="pct"/>
        </w:tcPr>
        <w:p w14:paraId="1B84AB83" w14:textId="2A145E7D" w:rsidR="0020500A" w:rsidRDefault="0020500A" w:rsidP="00501E99">
          <w:pPr>
            <w:pStyle w:val="isof2"/>
            <w:jc w:val="right"/>
          </w:pPr>
        </w:p>
      </w:tc>
    </w:tr>
  </w:tbl>
  <w:p w14:paraId="662309D9" w14:textId="77777777" w:rsidR="0020500A" w:rsidRPr="00501E99" w:rsidRDefault="0020500A" w:rsidP="00501E9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43AFB" w14:paraId="7A98903A" w14:textId="77777777" w:rsidTr="00501E99">
      <w:tc>
        <w:tcPr>
          <w:tcW w:w="940" w:type="pct"/>
        </w:tcPr>
        <w:p w14:paraId="7E691BE2" w14:textId="77777777" w:rsidR="0020500A" w:rsidRDefault="004B5E29" w:rsidP="00501E99">
          <w:pPr>
            <w:pStyle w:val="isof2"/>
            <w:jc w:val="left"/>
          </w:pPr>
          <w:r>
            <w:t xml:space="preserve">CR 02 21 </w:t>
          </w:r>
          <w:r w:rsidR="0012758B">
            <w:t>06 22</w:t>
          </w:r>
        </w:p>
      </w:tc>
      <w:tc>
        <w:tcPr>
          <w:tcW w:w="2885" w:type="pct"/>
        </w:tcPr>
        <w:p w14:paraId="215FACA2" w14:textId="77777777" w:rsidR="0020500A" w:rsidRDefault="004B5E29" w:rsidP="00501E99">
          <w:pPr>
            <w:pStyle w:val="isof1"/>
            <w:jc w:val="center"/>
          </w:pPr>
          <w:r>
            <w:t>© Insurance Services Office, Inc., 20</w:t>
          </w:r>
          <w:r w:rsidR="0012758B">
            <w:t>21</w:t>
          </w:r>
        </w:p>
      </w:tc>
      <w:tc>
        <w:tcPr>
          <w:tcW w:w="890" w:type="pct"/>
        </w:tcPr>
        <w:p w14:paraId="6E6E7C52" w14:textId="77777777" w:rsidR="0020500A" w:rsidRDefault="004B5E29" w:rsidP="00501E99">
          <w:pPr>
            <w:pStyle w:val="isof2"/>
            <w:jc w:val="right"/>
          </w:pPr>
          <w:r>
            <w:t xml:space="preserve">Page </w:t>
          </w:r>
          <w:r>
            <w:fldChar w:fldCharType="begin"/>
          </w:r>
          <w:r>
            <w:instrText xml:space="preserve"> PAGE  \* MERGEFORMAT </w:instrText>
          </w:r>
          <w:r>
            <w:fldChar w:fldCharType="separate"/>
          </w:r>
          <w:r w:rsidR="00056C9E">
            <w:rPr>
              <w:noProof/>
            </w:rPr>
            <w:t>3</w:t>
          </w:r>
          <w:r>
            <w:fldChar w:fldCharType="end"/>
          </w:r>
          <w:r>
            <w:t xml:space="preserve"> of </w:t>
          </w:r>
          <w:fldSimple w:instr=" NUMPAGES   \* MERGEFORMAT ">
            <w:r w:rsidR="00056C9E">
              <w:rPr>
                <w:noProof/>
              </w:rPr>
              <w:t>3</w:t>
            </w:r>
          </w:fldSimple>
        </w:p>
      </w:tc>
      <w:tc>
        <w:tcPr>
          <w:tcW w:w="275" w:type="pct"/>
        </w:tcPr>
        <w:p w14:paraId="1FA43BD8" w14:textId="6A79B182" w:rsidR="0020500A" w:rsidRDefault="0020500A" w:rsidP="00501E99">
          <w:pPr>
            <w:pStyle w:val="isof2"/>
            <w:jc w:val="right"/>
          </w:pPr>
        </w:p>
      </w:tc>
    </w:tr>
  </w:tbl>
  <w:p w14:paraId="49E1FB34" w14:textId="77777777" w:rsidR="0020500A" w:rsidRPr="00501E99" w:rsidRDefault="0020500A" w:rsidP="00501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2720E" w14:textId="77777777" w:rsidR="00A33765" w:rsidRDefault="004B5E29">
      <w:r>
        <w:separator/>
      </w:r>
    </w:p>
  </w:footnote>
  <w:footnote w:type="continuationSeparator" w:id="0">
    <w:p w14:paraId="009BF74E" w14:textId="77777777" w:rsidR="00A33765" w:rsidRDefault="004B5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743AFB" w14:paraId="1D7F60D8" w14:textId="77777777" w:rsidTr="00501E99">
      <w:tc>
        <w:tcPr>
          <w:tcW w:w="2235" w:type="pct"/>
        </w:tcPr>
        <w:p w14:paraId="4CACFBF9" w14:textId="77777777" w:rsidR="0020500A" w:rsidRDefault="0020500A">
          <w:pPr>
            <w:pStyle w:val="Header"/>
          </w:pPr>
        </w:p>
      </w:tc>
      <w:tc>
        <w:tcPr>
          <w:tcW w:w="2760" w:type="pct"/>
        </w:tcPr>
        <w:p w14:paraId="234B5EC5" w14:textId="77777777" w:rsidR="0020500A" w:rsidRDefault="004B5E29" w:rsidP="00501E99">
          <w:pPr>
            <w:pStyle w:val="isof2"/>
            <w:jc w:val="right"/>
          </w:pPr>
          <w:r>
            <w:t>CRIME AND FIDELITY</w:t>
          </w:r>
        </w:p>
      </w:tc>
    </w:tr>
    <w:tr w:rsidR="00743AFB" w14:paraId="152333AF" w14:textId="77777777" w:rsidTr="00501E99">
      <w:tc>
        <w:tcPr>
          <w:tcW w:w="2235" w:type="pct"/>
        </w:tcPr>
        <w:p w14:paraId="3AB2F791" w14:textId="77777777" w:rsidR="0020500A" w:rsidRDefault="0020500A">
          <w:pPr>
            <w:pStyle w:val="Header"/>
          </w:pPr>
        </w:p>
      </w:tc>
      <w:tc>
        <w:tcPr>
          <w:tcW w:w="2760" w:type="pct"/>
        </w:tcPr>
        <w:p w14:paraId="7ED038E2" w14:textId="77777777" w:rsidR="0020500A" w:rsidRDefault="004B5E29" w:rsidP="00501E99">
          <w:pPr>
            <w:pStyle w:val="isof2"/>
            <w:jc w:val="right"/>
          </w:pPr>
          <w:r>
            <w:t xml:space="preserve">CR 02 21 </w:t>
          </w:r>
          <w:r w:rsidR="0012758B">
            <w:t>06 22</w:t>
          </w:r>
        </w:p>
      </w:tc>
    </w:tr>
  </w:tbl>
  <w:p w14:paraId="0282848A" w14:textId="77777777" w:rsidR="0020500A" w:rsidRDefault="0020500A" w:rsidP="00501E99">
    <w:pPr>
      <w:pStyle w:val="Header"/>
    </w:pPr>
  </w:p>
  <w:p w14:paraId="64234BF1" w14:textId="77777777" w:rsidR="0020500A" w:rsidRDefault="004B5E29">
    <w:pPr>
      <w:pStyle w:val="isof3"/>
    </w:pPr>
    <w:r>
      <w:t>THIS ENDORSEMENT CHANGES THE POLICY.  PLEASE READ IT CAREFULLY.</w:t>
    </w:r>
  </w:p>
  <w:p w14:paraId="39254408" w14:textId="77777777" w:rsidR="0020500A" w:rsidRPr="00501E99" w:rsidRDefault="0020500A" w:rsidP="00501E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C35F6" w14:textId="77777777" w:rsidR="0020500A" w:rsidRPr="00501E99" w:rsidRDefault="0020500A" w:rsidP="00501E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FE86E" w14:textId="77777777" w:rsidR="0020500A" w:rsidRPr="00501E99" w:rsidRDefault="0020500A" w:rsidP="00501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2_21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570FB0"/>
    <w:rsid w:val="00007CD2"/>
    <w:rsid w:val="00010D7A"/>
    <w:rsid w:val="00012F9F"/>
    <w:rsid w:val="00023C2C"/>
    <w:rsid w:val="00056C9E"/>
    <w:rsid w:val="000652AB"/>
    <w:rsid w:val="0006579D"/>
    <w:rsid w:val="000B20DB"/>
    <w:rsid w:val="000C340F"/>
    <w:rsid w:val="000D4F40"/>
    <w:rsid w:val="000E0DFC"/>
    <w:rsid w:val="0010232B"/>
    <w:rsid w:val="00116C26"/>
    <w:rsid w:val="0012758B"/>
    <w:rsid w:val="001337F4"/>
    <w:rsid w:val="001C5FCC"/>
    <w:rsid w:val="001D2776"/>
    <w:rsid w:val="001E55CB"/>
    <w:rsid w:val="0020500A"/>
    <w:rsid w:val="002165F4"/>
    <w:rsid w:val="00227386"/>
    <w:rsid w:val="00241949"/>
    <w:rsid w:val="002540FA"/>
    <w:rsid w:val="0027729B"/>
    <w:rsid w:val="002B0161"/>
    <w:rsid w:val="00301A53"/>
    <w:rsid w:val="00327FAC"/>
    <w:rsid w:val="00341480"/>
    <w:rsid w:val="00352114"/>
    <w:rsid w:val="003C0E76"/>
    <w:rsid w:val="003D55FD"/>
    <w:rsid w:val="003E4B24"/>
    <w:rsid w:val="00460DBF"/>
    <w:rsid w:val="00494BBA"/>
    <w:rsid w:val="004B5E29"/>
    <w:rsid w:val="004D16DA"/>
    <w:rsid w:val="004D24AB"/>
    <w:rsid w:val="004E0A68"/>
    <w:rsid w:val="004F31A0"/>
    <w:rsid w:val="00501E99"/>
    <w:rsid w:val="00570FB0"/>
    <w:rsid w:val="0058675E"/>
    <w:rsid w:val="005A5566"/>
    <w:rsid w:val="005C3F29"/>
    <w:rsid w:val="006023B0"/>
    <w:rsid w:val="00614F32"/>
    <w:rsid w:val="0063684B"/>
    <w:rsid w:val="0067062B"/>
    <w:rsid w:val="006D787B"/>
    <w:rsid w:val="006F3FFF"/>
    <w:rsid w:val="006F729D"/>
    <w:rsid w:val="007005B2"/>
    <w:rsid w:val="007033F9"/>
    <w:rsid w:val="00715A3D"/>
    <w:rsid w:val="00743AFB"/>
    <w:rsid w:val="00751D73"/>
    <w:rsid w:val="00782E57"/>
    <w:rsid w:val="00793B83"/>
    <w:rsid w:val="00793BDA"/>
    <w:rsid w:val="007C5132"/>
    <w:rsid w:val="007D2E39"/>
    <w:rsid w:val="007E0687"/>
    <w:rsid w:val="008228AE"/>
    <w:rsid w:val="008D30C2"/>
    <w:rsid w:val="008E1151"/>
    <w:rsid w:val="00916608"/>
    <w:rsid w:val="00934DD7"/>
    <w:rsid w:val="00976F04"/>
    <w:rsid w:val="00A24754"/>
    <w:rsid w:val="00A33765"/>
    <w:rsid w:val="00A424C7"/>
    <w:rsid w:val="00A44C54"/>
    <w:rsid w:val="00A47613"/>
    <w:rsid w:val="00AE6517"/>
    <w:rsid w:val="00B00623"/>
    <w:rsid w:val="00B0537D"/>
    <w:rsid w:val="00B072FE"/>
    <w:rsid w:val="00B61844"/>
    <w:rsid w:val="00B63EA7"/>
    <w:rsid w:val="00BA319B"/>
    <w:rsid w:val="00BB72B7"/>
    <w:rsid w:val="00BD2B87"/>
    <w:rsid w:val="00BF3FCD"/>
    <w:rsid w:val="00C01CE7"/>
    <w:rsid w:val="00C12DF4"/>
    <w:rsid w:val="00C54DA4"/>
    <w:rsid w:val="00D5034E"/>
    <w:rsid w:val="00D65EB0"/>
    <w:rsid w:val="00D729BB"/>
    <w:rsid w:val="00D76032"/>
    <w:rsid w:val="00D9325A"/>
    <w:rsid w:val="00DA166F"/>
    <w:rsid w:val="00DD3F0D"/>
    <w:rsid w:val="00E16971"/>
    <w:rsid w:val="00E91F16"/>
    <w:rsid w:val="00EE6E01"/>
    <w:rsid w:val="00F079AC"/>
    <w:rsid w:val="00F66951"/>
    <w:rsid w:val="00FA7028"/>
    <w:rsid w:val="00FB11B2"/>
    <w:rsid w:val="00FE6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287464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6D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D16DA"/>
    <w:pPr>
      <w:spacing w:before="240"/>
      <w:outlineLvl w:val="0"/>
    </w:pPr>
    <w:rPr>
      <w:rFonts w:ascii="Helv" w:hAnsi="Helv"/>
      <w:b/>
      <w:sz w:val="24"/>
      <w:u w:val="single"/>
    </w:rPr>
  </w:style>
  <w:style w:type="paragraph" w:styleId="Heading2">
    <w:name w:val="heading 2"/>
    <w:basedOn w:val="Normal"/>
    <w:next w:val="Normal"/>
    <w:link w:val="Heading2Char"/>
    <w:qFormat/>
    <w:rsid w:val="004D16DA"/>
    <w:pPr>
      <w:spacing w:before="120"/>
      <w:outlineLvl w:val="1"/>
    </w:pPr>
    <w:rPr>
      <w:rFonts w:ascii="Helv" w:hAnsi="Helv"/>
      <w:b/>
      <w:sz w:val="24"/>
    </w:rPr>
  </w:style>
  <w:style w:type="paragraph" w:styleId="Heading3">
    <w:name w:val="heading 3"/>
    <w:basedOn w:val="Normal"/>
    <w:next w:val="Normal"/>
    <w:link w:val="Heading3Char"/>
    <w:qFormat/>
    <w:rsid w:val="004D16DA"/>
    <w:pPr>
      <w:ind w:left="360"/>
      <w:outlineLvl w:val="2"/>
    </w:pPr>
    <w:rPr>
      <w:rFonts w:ascii="Tms Rmn" w:hAnsi="Tms Rmn"/>
      <w:b/>
      <w:sz w:val="24"/>
    </w:rPr>
  </w:style>
  <w:style w:type="character" w:default="1" w:styleId="DefaultParagraphFont">
    <w:name w:val="Default Paragraph Font"/>
    <w:uiPriority w:val="1"/>
    <w:semiHidden/>
    <w:unhideWhenUsed/>
    <w:rsid w:val="004D1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6D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56C9E"/>
    <w:rPr>
      <w:sz w:val="16"/>
    </w:rPr>
  </w:style>
  <w:style w:type="paragraph" w:styleId="CommentText">
    <w:name w:val="annotation text"/>
    <w:basedOn w:val="Normal"/>
    <w:semiHidden/>
    <w:rsid w:val="00056C9E"/>
    <w:pPr>
      <w:spacing w:line="220" w:lineRule="exact"/>
    </w:pPr>
    <w:rPr>
      <w:rFonts w:ascii="Helv" w:hAnsi="Helv"/>
    </w:rPr>
  </w:style>
  <w:style w:type="paragraph" w:customStyle="1" w:styleId="blockhd1">
    <w:name w:val="blockhd1"/>
    <w:basedOn w:val="isonormal"/>
    <w:next w:val="blocktext1"/>
    <w:rsid w:val="004D16DA"/>
    <w:pPr>
      <w:keepNext/>
      <w:keepLines/>
      <w:suppressAutoHyphens/>
    </w:pPr>
    <w:rPr>
      <w:b/>
    </w:rPr>
  </w:style>
  <w:style w:type="paragraph" w:customStyle="1" w:styleId="blockhd2">
    <w:name w:val="blockhd2"/>
    <w:basedOn w:val="isonormal"/>
    <w:next w:val="blocktext2"/>
    <w:rsid w:val="004D16DA"/>
    <w:pPr>
      <w:keepNext/>
      <w:keepLines/>
      <w:suppressAutoHyphens/>
      <w:ind w:left="302"/>
    </w:pPr>
    <w:rPr>
      <w:b/>
    </w:rPr>
  </w:style>
  <w:style w:type="paragraph" w:customStyle="1" w:styleId="blockhd3">
    <w:name w:val="blockhd3"/>
    <w:basedOn w:val="isonormal"/>
    <w:next w:val="blocktext3"/>
    <w:rsid w:val="004D16DA"/>
    <w:pPr>
      <w:keepNext/>
      <w:keepLines/>
      <w:suppressAutoHyphens/>
      <w:ind w:left="605"/>
    </w:pPr>
    <w:rPr>
      <w:b/>
    </w:rPr>
  </w:style>
  <w:style w:type="paragraph" w:customStyle="1" w:styleId="blockhd4">
    <w:name w:val="blockhd4"/>
    <w:basedOn w:val="isonormal"/>
    <w:next w:val="blocktext4"/>
    <w:rsid w:val="004D16DA"/>
    <w:pPr>
      <w:keepNext/>
      <w:keepLines/>
      <w:suppressAutoHyphens/>
      <w:ind w:left="907"/>
    </w:pPr>
    <w:rPr>
      <w:b/>
    </w:rPr>
  </w:style>
  <w:style w:type="paragraph" w:customStyle="1" w:styleId="blockhd5">
    <w:name w:val="blockhd5"/>
    <w:basedOn w:val="isonormal"/>
    <w:next w:val="blocktext5"/>
    <w:rsid w:val="004D16DA"/>
    <w:pPr>
      <w:keepNext/>
      <w:keepLines/>
      <w:suppressAutoHyphens/>
      <w:ind w:left="1195"/>
    </w:pPr>
    <w:rPr>
      <w:b/>
    </w:rPr>
  </w:style>
  <w:style w:type="paragraph" w:customStyle="1" w:styleId="blockhd6">
    <w:name w:val="blockhd6"/>
    <w:basedOn w:val="isonormal"/>
    <w:next w:val="blocktext6"/>
    <w:rsid w:val="004D16DA"/>
    <w:pPr>
      <w:keepNext/>
      <w:keepLines/>
      <w:suppressAutoHyphens/>
      <w:ind w:left="1498"/>
    </w:pPr>
    <w:rPr>
      <w:b/>
    </w:rPr>
  </w:style>
  <w:style w:type="paragraph" w:customStyle="1" w:styleId="blockhd7">
    <w:name w:val="blockhd7"/>
    <w:basedOn w:val="isonormal"/>
    <w:next w:val="blocktext7"/>
    <w:rsid w:val="004D16DA"/>
    <w:pPr>
      <w:keepNext/>
      <w:keepLines/>
      <w:suppressAutoHyphens/>
      <w:ind w:left="1800"/>
    </w:pPr>
    <w:rPr>
      <w:b/>
    </w:rPr>
  </w:style>
  <w:style w:type="paragraph" w:customStyle="1" w:styleId="blockhd8">
    <w:name w:val="blockhd8"/>
    <w:basedOn w:val="isonormal"/>
    <w:next w:val="blocktext8"/>
    <w:rsid w:val="004D16DA"/>
    <w:pPr>
      <w:keepNext/>
      <w:keepLines/>
      <w:suppressAutoHyphens/>
      <w:ind w:left="2102"/>
    </w:pPr>
    <w:rPr>
      <w:b/>
    </w:rPr>
  </w:style>
  <w:style w:type="paragraph" w:customStyle="1" w:styleId="blockhd9">
    <w:name w:val="blockhd9"/>
    <w:basedOn w:val="isonormal"/>
    <w:next w:val="blocktext9"/>
    <w:rsid w:val="004D16DA"/>
    <w:pPr>
      <w:keepNext/>
      <w:keepLines/>
      <w:suppressAutoHyphens/>
      <w:ind w:left="2405"/>
    </w:pPr>
    <w:rPr>
      <w:b/>
    </w:rPr>
  </w:style>
  <w:style w:type="paragraph" w:customStyle="1" w:styleId="blocktext1">
    <w:name w:val="blocktext1"/>
    <w:basedOn w:val="isonormal"/>
    <w:rsid w:val="004D16DA"/>
    <w:pPr>
      <w:keepLines/>
      <w:jc w:val="both"/>
    </w:pPr>
  </w:style>
  <w:style w:type="paragraph" w:customStyle="1" w:styleId="blocktext2">
    <w:name w:val="blocktext2"/>
    <w:basedOn w:val="isonormal"/>
    <w:rsid w:val="004D16DA"/>
    <w:pPr>
      <w:keepLines/>
      <w:ind w:left="302"/>
      <w:jc w:val="both"/>
    </w:pPr>
  </w:style>
  <w:style w:type="paragraph" w:customStyle="1" w:styleId="blocktext3">
    <w:name w:val="blocktext3"/>
    <w:basedOn w:val="isonormal"/>
    <w:rsid w:val="004D16DA"/>
    <w:pPr>
      <w:keepLines/>
      <w:ind w:left="600"/>
      <w:jc w:val="both"/>
    </w:pPr>
  </w:style>
  <w:style w:type="paragraph" w:customStyle="1" w:styleId="blocktext4">
    <w:name w:val="blocktext4"/>
    <w:basedOn w:val="isonormal"/>
    <w:rsid w:val="004D16DA"/>
    <w:pPr>
      <w:keepLines/>
      <w:ind w:left="907"/>
      <w:jc w:val="both"/>
    </w:pPr>
  </w:style>
  <w:style w:type="paragraph" w:customStyle="1" w:styleId="blocktext5">
    <w:name w:val="blocktext5"/>
    <w:basedOn w:val="isonormal"/>
    <w:rsid w:val="004D16DA"/>
    <w:pPr>
      <w:keepLines/>
      <w:ind w:left="1195"/>
      <w:jc w:val="both"/>
    </w:pPr>
  </w:style>
  <w:style w:type="paragraph" w:customStyle="1" w:styleId="blocktext6">
    <w:name w:val="blocktext6"/>
    <w:basedOn w:val="isonormal"/>
    <w:rsid w:val="004D16DA"/>
    <w:pPr>
      <w:keepLines/>
      <w:ind w:left="1498"/>
      <w:jc w:val="both"/>
    </w:pPr>
  </w:style>
  <w:style w:type="paragraph" w:customStyle="1" w:styleId="blocktext7">
    <w:name w:val="blocktext7"/>
    <w:basedOn w:val="isonormal"/>
    <w:rsid w:val="004D16DA"/>
    <w:pPr>
      <w:keepLines/>
      <w:ind w:left="1800"/>
      <w:jc w:val="both"/>
    </w:pPr>
  </w:style>
  <w:style w:type="paragraph" w:customStyle="1" w:styleId="blocktext8">
    <w:name w:val="blocktext8"/>
    <w:basedOn w:val="isonormal"/>
    <w:rsid w:val="004D16DA"/>
    <w:pPr>
      <w:keepLines/>
      <w:ind w:left="2102"/>
      <w:jc w:val="both"/>
    </w:pPr>
  </w:style>
  <w:style w:type="paragraph" w:customStyle="1" w:styleId="blocktext9">
    <w:name w:val="blocktext9"/>
    <w:basedOn w:val="isonormal"/>
    <w:rsid w:val="004D16D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4D16D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4D16D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4D16DA"/>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4D16DA"/>
    <w:pPr>
      <w:spacing w:before="0"/>
      <w:jc w:val="both"/>
    </w:pPr>
  </w:style>
  <w:style w:type="paragraph" w:customStyle="1" w:styleId="isof2">
    <w:name w:val="isof2"/>
    <w:basedOn w:val="isonormal"/>
    <w:rsid w:val="004D16DA"/>
    <w:pPr>
      <w:spacing w:before="0"/>
      <w:jc w:val="both"/>
    </w:pPr>
    <w:rPr>
      <w:b/>
    </w:rPr>
  </w:style>
  <w:style w:type="paragraph" w:customStyle="1" w:styleId="isof3">
    <w:name w:val="isof3"/>
    <w:basedOn w:val="isonormal"/>
    <w:rsid w:val="004D16DA"/>
    <w:pPr>
      <w:spacing w:before="0" w:line="240" w:lineRule="auto"/>
      <w:jc w:val="center"/>
    </w:pPr>
    <w:rPr>
      <w:b/>
      <w:caps/>
      <w:sz w:val="24"/>
    </w:rPr>
  </w:style>
  <w:style w:type="paragraph" w:customStyle="1" w:styleId="isof4">
    <w:name w:val="isof4"/>
    <w:basedOn w:val="isonormal"/>
    <w:rsid w:val="00056C9E"/>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4D16D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D16D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D16D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D16D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D16D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D16D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D16D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D16D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D16DA"/>
    <w:pPr>
      <w:keepNext/>
      <w:keepLines/>
      <w:tabs>
        <w:tab w:val="right" w:pos="2580"/>
        <w:tab w:val="left" w:pos="2700"/>
      </w:tabs>
      <w:suppressAutoHyphens/>
      <w:ind w:left="2707" w:hanging="2707"/>
    </w:pPr>
    <w:rPr>
      <w:b/>
    </w:rPr>
  </w:style>
  <w:style w:type="paragraph" w:customStyle="1" w:styleId="outlinetxt1">
    <w:name w:val="outlinetxt1"/>
    <w:basedOn w:val="isonormal"/>
    <w:rsid w:val="004D16DA"/>
    <w:pPr>
      <w:keepLines/>
      <w:tabs>
        <w:tab w:val="right" w:pos="180"/>
        <w:tab w:val="left" w:pos="300"/>
      </w:tabs>
      <w:ind w:left="300" w:hanging="300"/>
      <w:jc w:val="both"/>
    </w:pPr>
    <w:rPr>
      <w:b/>
    </w:rPr>
  </w:style>
  <w:style w:type="paragraph" w:customStyle="1" w:styleId="outlinetxt2">
    <w:name w:val="outlinetxt2"/>
    <w:basedOn w:val="isonormal"/>
    <w:rsid w:val="004D16DA"/>
    <w:pPr>
      <w:keepLines/>
      <w:tabs>
        <w:tab w:val="right" w:pos="480"/>
        <w:tab w:val="left" w:pos="600"/>
      </w:tabs>
      <w:ind w:left="600" w:hanging="600"/>
      <w:jc w:val="both"/>
    </w:pPr>
    <w:rPr>
      <w:b/>
    </w:rPr>
  </w:style>
  <w:style w:type="paragraph" w:customStyle="1" w:styleId="outlinetxt3">
    <w:name w:val="outlinetxt3"/>
    <w:basedOn w:val="isonormal"/>
    <w:rsid w:val="004D16DA"/>
    <w:pPr>
      <w:keepLines/>
      <w:tabs>
        <w:tab w:val="right" w:pos="780"/>
        <w:tab w:val="left" w:pos="900"/>
      </w:tabs>
      <w:ind w:left="900" w:hanging="900"/>
      <w:jc w:val="both"/>
    </w:pPr>
    <w:rPr>
      <w:b/>
    </w:rPr>
  </w:style>
  <w:style w:type="paragraph" w:customStyle="1" w:styleId="outlinetxt4">
    <w:name w:val="outlinetxt4"/>
    <w:basedOn w:val="isonormal"/>
    <w:rsid w:val="004D16DA"/>
    <w:pPr>
      <w:keepLines/>
      <w:tabs>
        <w:tab w:val="right" w:pos="1080"/>
        <w:tab w:val="left" w:pos="1200"/>
      </w:tabs>
      <w:ind w:left="1200" w:hanging="1200"/>
      <w:jc w:val="both"/>
    </w:pPr>
    <w:rPr>
      <w:b/>
    </w:rPr>
  </w:style>
  <w:style w:type="paragraph" w:customStyle="1" w:styleId="outlinetxt5">
    <w:name w:val="outlinetxt5"/>
    <w:basedOn w:val="isonormal"/>
    <w:rsid w:val="004D16DA"/>
    <w:pPr>
      <w:keepLines/>
      <w:tabs>
        <w:tab w:val="right" w:pos="1380"/>
        <w:tab w:val="left" w:pos="1500"/>
      </w:tabs>
      <w:ind w:left="1500" w:hanging="1500"/>
      <w:jc w:val="both"/>
    </w:pPr>
    <w:rPr>
      <w:b/>
    </w:rPr>
  </w:style>
  <w:style w:type="paragraph" w:customStyle="1" w:styleId="outlinetxt6">
    <w:name w:val="outlinetxt6"/>
    <w:basedOn w:val="isonormal"/>
    <w:rsid w:val="004D16DA"/>
    <w:pPr>
      <w:keepLines/>
      <w:tabs>
        <w:tab w:val="right" w:pos="1680"/>
        <w:tab w:val="left" w:pos="1800"/>
      </w:tabs>
      <w:ind w:left="1800" w:hanging="1800"/>
      <w:jc w:val="both"/>
    </w:pPr>
    <w:rPr>
      <w:b/>
    </w:rPr>
  </w:style>
  <w:style w:type="paragraph" w:customStyle="1" w:styleId="outlinetxt7">
    <w:name w:val="outlinetxt7"/>
    <w:basedOn w:val="isonormal"/>
    <w:rsid w:val="004D16DA"/>
    <w:pPr>
      <w:keepLines/>
      <w:tabs>
        <w:tab w:val="right" w:pos="1980"/>
        <w:tab w:val="left" w:pos="2100"/>
      </w:tabs>
      <w:ind w:left="2100" w:hanging="2100"/>
      <w:jc w:val="both"/>
    </w:pPr>
    <w:rPr>
      <w:b/>
    </w:rPr>
  </w:style>
  <w:style w:type="paragraph" w:customStyle="1" w:styleId="outlinetxt8">
    <w:name w:val="outlinetxt8"/>
    <w:basedOn w:val="isonormal"/>
    <w:rsid w:val="004D16DA"/>
    <w:pPr>
      <w:keepLines/>
      <w:tabs>
        <w:tab w:val="right" w:pos="2280"/>
        <w:tab w:val="left" w:pos="2400"/>
      </w:tabs>
      <w:ind w:left="2400" w:hanging="2400"/>
      <w:jc w:val="both"/>
    </w:pPr>
    <w:rPr>
      <w:b/>
    </w:rPr>
  </w:style>
  <w:style w:type="paragraph" w:customStyle="1" w:styleId="outlinetxt9">
    <w:name w:val="outlinetxt9"/>
    <w:basedOn w:val="isonormal"/>
    <w:rsid w:val="004D16DA"/>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4D16D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4D16DA"/>
    <w:pPr>
      <w:keepLines/>
      <w:framePr w:w="1872" w:wrap="around" w:vAnchor="text" w:hAnchor="page" w:x="1080" w:y="1"/>
    </w:pPr>
    <w:rPr>
      <w:b/>
      <w:caps/>
    </w:rPr>
  </w:style>
  <w:style w:type="paragraph" w:customStyle="1" w:styleId="sectiontitlecenter">
    <w:name w:val="section title center"/>
    <w:basedOn w:val="isonormal"/>
    <w:rsid w:val="004D16DA"/>
    <w:pPr>
      <w:keepNext/>
      <w:keepLines/>
      <w:pBdr>
        <w:top w:val="single" w:sz="6" w:space="3" w:color="auto"/>
      </w:pBdr>
      <w:jc w:val="center"/>
    </w:pPr>
    <w:rPr>
      <w:b/>
      <w:caps/>
      <w:sz w:val="24"/>
    </w:rPr>
  </w:style>
  <w:style w:type="paragraph" w:customStyle="1" w:styleId="sectiontitleflushleft">
    <w:name w:val="section title flush left"/>
    <w:basedOn w:val="isonormal"/>
    <w:rsid w:val="004D16DA"/>
    <w:pPr>
      <w:keepNext/>
      <w:keepLines/>
      <w:pBdr>
        <w:top w:val="single" w:sz="6" w:space="3" w:color="auto"/>
      </w:pBdr>
    </w:pPr>
    <w:rPr>
      <w:b/>
      <w:caps/>
      <w:sz w:val="24"/>
    </w:rPr>
  </w:style>
  <w:style w:type="paragraph" w:customStyle="1" w:styleId="columnheading">
    <w:name w:val="column heading"/>
    <w:basedOn w:val="isonormal"/>
    <w:rsid w:val="004D16DA"/>
    <w:pPr>
      <w:keepNext/>
      <w:keepLines/>
      <w:spacing w:before="0"/>
      <w:jc w:val="center"/>
    </w:pPr>
    <w:rPr>
      <w:b/>
    </w:rPr>
  </w:style>
  <w:style w:type="paragraph" w:customStyle="1" w:styleId="title12">
    <w:name w:val="title12"/>
    <w:basedOn w:val="isonormal"/>
    <w:next w:val="isonormal"/>
    <w:rsid w:val="004D16DA"/>
    <w:pPr>
      <w:keepNext/>
      <w:keepLines/>
      <w:spacing w:before="0" w:line="240" w:lineRule="auto"/>
      <w:jc w:val="center"/>
    </w:pPr>
    <w:rPr>
      <w:b/>
      <w:caps/>
      <w:sz w:val="24"/>
    </w:rPr>
  </w:style>
  <w:style w:type="paragraph" w:customStyle="1" w:styleId="title18">
    <w:name w:val="title18"/>
    <w:basedOn w:val="isonormal"/>
    <w:next w:val="isonormal"/>
    <w:rsid w:val="004D16DA"/>
    <w:pPr>
      <w:spacing w:before="0" w:line="360" w:lineRule="exact"/>
      <w:jc w:val="center"/>
    </w:pPr>
    <w:rPr>
      <w:b/>
      <w:caps/>
      <w:sz w:val="36"/>
    </w:rPr>
  </w:style>
  <w:style w:type="paragraph" w:styleId="List3">
    <w:name w:val="List 3"/>
    <w:basedOn w:val="Normal"/>
    <w:rsid w:val="00056C9E"/>
    <w:pPr>
      <w:ind w:left="1080" w:hanging="360"/>
      <w:jc w:val="center"/>
    </w:pPr>
    <w:rPr>
      <w:b/>
      <w:caps/>
      <w:sz w:val="24"/>
    </w:rPr>
  </w:style>
  <w:style w:type="paragraph" w:styleId="ListNumber">
    <w:name w:val="List Number"/>
    <w:basedOn w:val="Normal"/>
    <w:rsid w:val="00056C9E"/>
    <w:pPr>
      <w:ind w:left="360" w:hanging="360"/>
    </w:pPr>
  </w:style>
  <w:style w:type="paragraph" w:customStyle="1" w:styleId="center">
    <w:name w:val="center"/>
    <w:basedOn w:val="isonormal"/>
    <w:rsid w:val="004D16DA"/>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056C9E"/>
    <w:pPr>
      <w:tabs>
        <w:tab w:val="right" w:leader="dot" w:pos="10080"/>
      </w:tabs>
      <w:ind w:left="200" w:hanging="200"/>
    </w:pPr>
  </w:style>
  <w:style w:type="paragraph" w:styleId="TableofAuthorities">
    <w:name w:val="table of authorities"/>
    <w:basedOn w:val="Normal"/>
    <w:next w:val="Normal"/>
    <w:semiHidden/>
    <w:rsid w:val="00056C9E"/>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056C9E"/>
    <w:pPr>
      <w:jc w:val="right"/>
    </w:pPr>
    <w:rPr>
      <w:sz w:val="22"/>
    </w:rPr>
  </w:style>
  <w:style w:type="paragraph" w:customStyle="1" w:styleId="ISOCircular">
    <w:name w:val="ISOCircular"/>
    <w:basedOn w:val="Normal"/>
    <w:rsid w:val="00056C9E"/>
    <w:pPr>
      <w:jc w:val="left"/>
    </w:pPr>
    <w:rPr>
      <w:i/>
      <w:caps/>
      <w:sz w:val="116"/>
    </w:rPr>
  </w:style>
  <w:style w:type="paragraph" w:customStyle="1" w:styleId="LineOfBusiness">
    <w:name w:val="LineOfBusiness"/>
    <w:basedOn w:val="Normal"/>
    <w:rsid w:val="00056C9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056C9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4D16DA"/>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4D16DA"/>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4D16DA"/>
    <w:pPr>
      <w:spacing w:before="0" w:line="240" w:lineRule="auto"/>
      <w:jc w:val="center"/>
    </w:pPr>
    <w:rPr>
      <w:sz w:val="52"/>
    </w:rPr>
  </w:style>
  <w:style w:type="paragraph" w:customStyle="1" w:styleId="tabletxtdecpage">
    <w:name w:val="tabletxt dec page"/>
    <w:basedOn w:val="isonormal"/>
    <w:rsid w:val="004D16DA"/>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56C9E"/>
  </w:style>
  <w:style w:type="paragraph" w:customStyle="1" w:styleId="space8">
    <w:name w:val="space8"/>
    <w:basedOn w:val="isonormal"/>
    <w:next w:val="blocktext1"/>
    <w:rsid w:val="004D16DA"/>
    <w:pPr>
      <w:spacing w:before="0" w:line="160" w:lineRule="exact"/>
      <w:jc w:val="both"/>
    </w:pPr>
  </w:style>
  <w:style w:type="paragraph" w:customStyle="1" w:styleId="space4">
    <w:name w:val="space4"/>
    <w:basedOn w:val="isonormal"/>
    <w:next w:val="blocktext1"/>
    <w:rsid w:val="004D16DA"/>
    <w:pPr>
      <w:spacing w:before="0" w:line="80" w:lineRule="exact"/>
      <w:jc w:val="both"/>
    </w:pPr>
  </w:style>
  <w:style w:type="paragraph" w:customStyle="1" w:styleId="title14">
    <w:name w:val="title14"/>
    <w:basedOn w:val="isonormal"/>
    <w:next w:val="isonormal"/>
    <w:rsid w:val="004D16DA"/>
    <w:pPr>
      <w:keepNext/>
      <w:keepLines/>
      <w:spacing w:before="0" w:line="240" w:lineRule="auto"/>
      <w:jc w:val="center"/>
    </w:pPr>
    <w:rPr>
      <w:b/>
      <w:caps/>
      <w:sz w:val="28"/>
    </w:rPr>
  </w:style>
  <w:style w:type="paragraph" w:customStyle="1" w:styleId="title16">
    <w:name w:val="title16"/>
    <w:basedOn w:val="isonormal"/>
    <w:next w:val="isonormal"/>
    <w:rsid w:val="004D16DA"/>
    <w:pPr>
      <w:keepNext/>
      <w:keepLines/>
      <w:spacing w:before="0" w:line="240" w:lineRule="auto"/>
      <w:jc w:val="center"/>
    </w:pPr>
    <w:rPr>
      <w:b/>
      <w:caps/>
      <w:sz w:val="32"/>
    </w:rPr>
  </w:style>
  <w:style w:type="paragraph" w:customStyle="1" w:styleId="title24">
    <w:name w:val="title24"/>
    <w:basedOn w:val="isonormal"/>
    <w:next w:val="isonormal"/>
    <w:rsid w:val="004D16DA"/>
    <w:pPr>
      <w:keepNext/>
      <w:keepLines/>
      <w:spacing w:before="0" w:line="240" w:lineRule="auto"/>
      <w:jc w:val="center"/>
    </w:pPr>
    <w:rPr>
      <w:b/>
      <w:caps/>
      <w:sz w:val="48"/>
    </w:rPr>
  </w:style>
  <w:style w:type="paragraph" w:customStyle="1" w:styleId="title30">
    <w:name w:val="title30"/>
    <w:basedOn w:val="isonormal"/>
    <w:next w:val="isonormal"/>
    <w:rsid w:val="004D16DA"/>
    <w:pPr>
      <w:keepNext/>
      <w:keepLines/>
      <w:spacing w:before="0" w:line="240" w:lineRule="auto"/>
      <w:jc w:val="center"/>
    </w:pPr>
    <w:rPr>
      <w:b/>
      <w:caps/>
      <w:sz w:val="60"/>
    </w:rPr>
  </w:style>
  <w:style w:type="paragraph" w:customStyle="1" w:styleId="columnheading12">
    <w:name w:val="column heading12"/>
    <w:basedOn w:val="isonormal"/>
    <w:rsid w:val="004D16DA"/>
    <w:pPr>
      <w:keepNext/>
      <w:keepLines/>
      <w:spacing w:before="0" w:line="240" w:lineRule="auto"/>
      <w:jc w:val="center"/>
    </w:pPr>
    <w:rPr>
      <w:b/>
      <w:sz w:val="24"/>
    </w:rPr>
  </w:style>
  <w:style w:type="paragraph" w:customStyle="1" w:styleId="columnheading14">
    <w:name w:val="column heading14"/>
    <w:basedOn w:val="isonormal"/>
    <w:rsid w:val="004D16DA"/>
    <w:pPr>
      <w:keepNext/>
      <w:keepLines/>
      <w:spacing w:before="0" w:line="240" w:lineRule="auto"/>
      <w:jc w:val="center"/>
    </w:pPr>
    <w:rPr>
      <w:b/>
      <w:sz w:val="28"/>
    </w:rPr>
  </w:style>
  <w:style w:type="paragraph" w:customStyle="1" w:styleId="columnheading16">
    <w:name w:val="column heading16"/>
    <w:basedOn w:val="isonormal"/>
    <w:rsid w:val="004D16DA"/>
    <w:pPr>
      <w:keepNext/>
      <w:keepLines/>
      <w:spacing w:before="0" w:line="240" w:lineRule="auto"/>
      <w:jc w:val="center"/>
    </w:pPr>
    <w:rPr>
      <w:b/>
      <w:sz w:val="32"/>
    </w:rPr>
  </w:style>
  <w:style w:type="paragraph" w:customStyle="1" w:styleId="columnheading18">
    <w:name w:val="column heading18"/>
    <w:basedOn w:val="isonormal"/>
    <w:rsid w:val="004D16DA"/>
    <w:pPr>
      <w:keepNext/>
      <w:keepLines/>
      <w:spacing w:before="0" w:line="240" w:lineRule="auto"/>
      <w:jc w:val="center"/>
    </w:pPr>
    <w:rPr>
      <w:b/>
      <w:sz w:val="36"/>
    </w:rPr>
  </w:style>
  <w:style w:type="paragraph" w:customStyle="1" w:styleId="columnheading24">
    <w:name w:val="column heading24"/>
    <w:basedOn w:val="isonormal"/>
    <w:rsid w:val="004D16DA"/>
    <w:pPr>
      <w:keepNext/>
      <w:keepLines/>
      <w:spacing w:before="0" w:line="240" w:lineRule="auto"/>
      <w:jc w:val="center"/>
    </w:pPr>
    <w:rPr>
      <w:b/>
      <w:sz w:val="48"/>
    </w:rPr>
  </w:style>
  <w:style w:type="paragraph" w:customStyle="1" w:styleId="tabletext8">
    <w:name w:val="tabletext8"/>
    <w:basedOn w:val="isonormal"/>
    <w:rsid w:val="004D16DA"/>
    <w:pPr>
      <w:spacing w:before="60"/>
    </w:pPr>
    <w:rPr>
      <w:sz w:val="16"/>
    </w:rPr>
  </w:style>
  <w:style w:type="paragraph" w:customStyle="1" w:styleId="TEXT12">
    <w:name w:val="TEXT12"/>
    <w:basedOn w:val="isonormal"/>
    <w:rsid w:val="004D16DA"/>
    <w:pPr>
      <w:spacing w:line="240" w:lineRule="auto"/>
    </w:pPr>
    <w:rPr>
      <w:sz w:val="24"/>
    </w:rPr>
  </w:style>
  <w:style w:type="paragraph" w:customStyle="1" w:styleId="TEXT14">
    <w:name w:val="TEXT14"/>
    <w:basedOn w:val="isonormal"/>
    <w:rsid w:val="004D16DA"/>
    <w:pPr>
      <w:spacing w:line="240" w:lineRule="auto"/>
    </w:pPr>
    <w:rPr>
      <w:sz w:val="28"/>
    </w:rPr>
  </w:style>
  <w:style w:type="paragraph" w:customStyle="1" w:styleId="TEXT16">
    <w:name w:val="TEXT16"/>
    <w:basedOn w:val="isonormal"/>
    <w:rsid w:val="004D16DA"/>
    <w:pPr>
      <w:spacing w:line="240" w:lineRule="auto"/>
    </w:pPr>
    <w:rPr>
      <w:sz w:val="32"/>
    </w:rPr>
  </w:style>
  <w:style w:type="paragraph" w:customStyle="1" w:styleId="TEXT18">
    <w:name w:val="TEXT18"/>
    <w:basedOn w:val="isonormal"/>
    <w:rsid w:val="004D16DA"/>
    <w:pPr>
      <w:spacing w:line="240" w:lineRule="auto"/>
    </w:pPr>
    <w:rPr>
      <w:sz w:val="36"/>
    </w:rPr>
  </w:style>
  <w:style w:type="paragraph" w:customStyle="1" w:styleId="TEXT24">
    <w:name w:val="TEXT24"/>
    <w:basedOn w:val="isonormal"/>
    <w:rsid w:val="004D16DA"/>
    <w:pPr>
      <w:spacing w:line="240" w:lineRule="auto"/>
    </w:pPr>
    <w:rPr>
      <w:sz w:val="48"/>
    </w:rPr>
  </w:style>
  <w:style w:type="table" w:styleId="TableGrid">
    <w:name w:val="Table Grid"/>
    <w:basedOn w:val="TableNormal"/>
    <w:rsid w:val="004D16D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4D16DA"/>
    <w:pPr>
      <w:spacing w:before="0" w:line="40" w:lineRule="exact"/>
      <w:jc w:val="both"/>
    </w:pPr>
  </w:style>
  <w:style w:type="paragraph" w:customStyle="1" w:styleId="tablerow4">
    <w:name w:val="tablerow4"/>
    <w:basedOn w:val="isonormal"/>
    <w:next w:val="tabletext"/>
    <w:rsid w:val="004D16DA"/>
    <w:pPr>
      <w:spacing w:before="0" w:line="80" w:lineRule="exact"/>
      <w:jc w:val="both"/>
    </w:pPr>
  </w:style>
  <w:style w:type="character" w:customStyle="1" w:styleId="Heading1Char">
    <w:name w:val="Heading 1 Char"/>
    <w:link w:val="Heading1"/>
    <w:rsid w:val="004D16DA"/>
    <w:rPr>
      <w:rFonts w:ascii="Helv" w:hAnsi="Helv"/>
      <w:b/>
      <w:sz w:val="24"/>
      <w:u w:val="single"/>
    </w:rPr>
  </w:style>
  <w:style w:type="character" w:customStyle="1" w:styleId="Heading2Char">
    <w:name w:val="Heading 2 Char"/>
    <w:link w:val="Heading2"/>
    <w:rsid w:val="004D16DA"/>
    <w:rPr>
      <w:rFonts w:ascii="Helv" w:hAnsi="Helv"/>
      <w:b/>
      <w:sz w:val="24"/>
    </w:rPr>
  </w:style>
  <w:style w:type="character" w:customStyle="1" w:styleId="Heading3Char">
    <w:name w:val="Heading 3 Char"/>
    <w:link w:val="Heading3"/>
    <w:rsid w:val="004D16DA"/>
    <w:rPr>
      <w:rFonts w:ascii="Tms Rmn" w:hAnsi="Tms Rmn"/>
      <w:b/>
      <w:sz w:val="24"/>
    </w:rPr>
  </w:style>
  <w:style w:type="paragraph" w:customStyle="1" w:styleId="tablehead">
    <w:name w:val="tablehead"/>
    <w:basedOn w:val="isonormal"/>
    <w:rsid w:val="004D16DA"/>
    <w:pPr>
      <w:spacing w:before="40" w:after="20" w:line="190" w:lineRule="exact"/>
      <w:jc w:val="center"/>
    </w:pPr>
    <w:rPr>
      <w:b/>
      <w:sz w:val="18"/>
    </w:rPr>
  </w:style>
  <w:style w:type="paragraph" w:customStyle="1" w:styleId="tabletext11">
    <w:name w:val="tabletext1/1"/>
    <w:basedOn w:val="isonormal"/>
    <w:rsid w:val="004D16DA"/>
    <w:pPr>
      <w:spacing w:before="20" w:after="20" w:line="190" w:lineRule="exact"/>
    </w:pPr>
    <w:rPr>
      <w:sz w:val="18"/>
    </w:rPr>
  </w:style>
  <w:style w:type="character" w:customStyle="1" w:styleId="HeaderChar">
    <w:name w:val="Header Char"/>
    <w:link w:val="Header"/>
    <w:rsid w:val="004D16DA"/>
    <w:rPr>
      <w:rFonts w:ascii="Arial" w:hAnsi="Arial"/>
    </w:rPr>
  </w:style>
  <w:style w:type="character" w:customStyle="1" w:styleId="FooterChar">
    <w:name w:val="Footer Char"/>
    <w:link w:val="Footer"/>
    <w:rsid w:val="004D16DA"/>
    <w:rPr>
      <w:rFonts w:ascii="Arial" w:hAnsi="Arial"/>
    </w:rPr>
  </w:style>
  <w:style w:type="character" w:customStyle="1" w:styleId="formlink">
    <w:name w:val="formlink"/>
    <w:rsid w:val="004D16D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LI-CR-2021-080 - 003 - CR 02 21 06 22 Revised.docx</DocumentName>
    <NumberOfPages xmlns="a86cc342-0045-41e2-80e9-abdb777d2eca" xsi:nil="tru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02 21 06 22 Revised</CircularDocDescription>
    <Date_x0020_Modified xmlns="a86cc342-0045-41e2-80e9-abdb777d2eca">2021-07-07T15:30:47+00:00</Date_x0020_Modified>
    <CircularDate xmlns="a86cc342-0045-41e2-80e9-abdb777d2eca">2021-09-24T04:00:00+00:00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CR-2021-OFR21 in Pennsylvania is provided. This supplement complements the multistate forms filing, which is attached to circular LI-CR-2021-007. Proposed Effective Date: 6/1/2022 Caution: Not yet implemented</KeyMessage>
    <CircularNumber xmlns="a86cc342-0045-41e2-80e9-abdb777d2eca">LI-CR-2021-080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33602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PENNSYLVANIA SUPPLEMENT TO THE CRIME AND FIDELITY MULTISTATE FORMS FILING PROVIDED</CircularTitle>
    <Jurs xmlns="a86cc342-0045-41e2-80e9-abdb777d2eca">
      <Value>40</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5FFA6D-843E-4FAF-BB9C-85BD32373009}"/>
</file>

<file path=customXml/itemProps2.xml><?xml version="1.0" encoding="utf-8"?>
<ds:datastoreItem xmlns:ds="http://schemas.openxmlformats.org/officeDocument/2006/customXml" ds:itemID="{F0C4AB0B-6536-4527-A634-E17D6C33E6CD}"/>
</file>

<file path=customXml/itemProps3.xml><?xml version="1.0" encoding="utf-8"?>
<ds:datastoreItem xmlns:ds="http://schemas.openxmlformats.org/officeDocument/2006/customXml" ds:itemID="{878A170F-80E6-4BA0-A4C9-64C9534E6F3F}"/>
</file>

<file path=customXml/itemProps4.xml><?xml version="1.0" encoding="utf-8"?>
<ds:datastoreItem xmlns:ds="http://schemas.openxmlformats.org/officeDocument/2006/customXml" ds:itemID="{BEA8203E-29BC-498B-AF9C-57A13E83F5C6}"/>
</file>

<file path=docProps/app.xml><?xml version="1.0" encoding="utf-8"?>
<Properties xmlns="http://schemas.openxmlformats.org/officeDocument/2006/extended-properties" xmlns:vt="http://schemas.openxmlformats.org/officeDocument/2006/docPropsVTypes">
  <Template>FORMSADDINAUTO</Template>
  <TotalTime>0</TotalTime>
  <Pages>4</Pages>
  <Words>1810</Words>
  <Characters>9158</Characters>
  <Application>Microsoft Office Word</Application>
  <DocSecurity>0</DocSecurity>
  <Lines>151</Lines>
  <Paragraphs>67</Paragraphs>
  <ScaleCrop>false</ScaleCrop>
  <HeadingPairs>
    <vt:vector size="2" baseType="variant">
      <vt:variant>
        <vt:lpstr>Title</vt:lpstr>
      </vt:variant>
      <vt:variant>
        <vt:i4>1</vt:i4>
      </vt:variant>
    </vt:vector>
  </HeadingPairs>
  <TitlesOfParts>
    <vt:vector size="1" baseType="lpstr">
      <vt:lpstr>PENNSYLVANIA CHANGES</vt:lpstr>
    </vt:vector>
  </TitlesOfParts>
  <Manager/>
  <Company/>
  <LinksUpToDate>false</LinksUpToDate>
  <CharactersWithSpaces>10992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PENNSYLVANIA CHANGES</dc:title>
  <dc:subject/>
  <dc:creator/>
  <cp:keywords/>
  <dc:description>4</dc:description>
  <cp:lastModifiedBy/>
  <cp:revision>1</cp:revision>
  <cp:lastPrinted>2002-01-21T18:45:00Z</cp:lastPrinted>
  <dcterms:created xsi:type="dcterms:W3CDTF">2021-05-17T20:22:00Z</dcterms:created>
  <dcterms:modified xsi:type="dcterms:W3CDTF">2021-07-07T15:30:00Z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ISOForm</vt:lpwstr>
  </property>
  <property fmtid="{D5CDD505-2E9C-101B-9397-08002B2CF9AE}" pid="3" name="ContentTypeId">
    <vt:lpwstr>0x0101002A7B4D783DF0499AA9CFFB0BDFDF2D2C00B742AC3165F72545976B399ED8B6337E</vt:lpwstr>
  </property>
  <property fmtid="{D5CDD505-2E9C-101B-9397-08002B2CF9AE}" pid="4" name="Description">
    <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Form">
    <vt:lpwstr>CR02211010    </vt:lpwstr>
  </property>
  <property fmtid="{D5CDD505-2E9C-101B-9397-08002B2CF9AE}" pid="9" name="Form: Action">
    <vt:lpwstr>R</vt:lpwstr>
  </property>
  <property fmtid="{D5CDD505-2E9C-101B-9397-08002B2CF9AE}" pid="10" name="Form: BaseFormNumber">
    <vt:lpwstr>CR0221</vt:lpwstr>
  </property>
  <property fmtid="{D5CDD505-2E9C-101B-9397-08002B2CF9AE}" pid="11" name="Form: Cancellation">
    <vt:lpwstr>Y</vt:lpwstr>
  </property>
  <property fmtid="{D5CDD505-2E9C-101B-9397-08002B2CF9AE}" pid="12" name="Form: CategoryCode">
    <vt:lpwstr>02</vt:lpwstr>
  </property>
  <property fmtid="{D5CDD505-2E9C-101B-9397-08002B2CF9AE}" pid="13" name="Form: CentralDistribution">
    <vt:lpwstr>Y</vt:lpwstr>
  </property>
  <property fmtid="{D5CDD505-2E9C-101B-9397-08002B2CF9AE}" pid="14" name="Form: DisplayFormNumber">
    <vt:lpwstr>CR 02 21 10 10</vt:lpwstr>
  </property>
  <property fmtid="{D5CDD505-2E9C-101B-9397-08002B2CF9AE}" pid="15" name="Form: EditionDate">
    <vt:lpwstr>1010</vt:lpwstr>
  </property>
  <property fmtid="{D5CDD505-2E9C-101B-9397-08002B2CF9AE}" pid="16" name="Form: EditionDateCentury">
    <vt:lpwstr>20101000</vt:lpwstr>
  </property>
  <property fmtid="{D5CDD505-2E9C-101B-9397-08002B2CF9AE}" pid="17" name="Form: EditionDateInd">
    <vt:lpwstr>Y</vt:lpwstr>
  </property>
  <property fmtid="{D5CDD505-2E9C-101B-9397-08002B2CF9AE}" pid="18" name="Form: EffectiveDate">
    <vt:lpwstr>2010-10-01T00:00:00Z</vt:lpwstr>
  </property>
  <property fmtid="{D5CDD505-2E9C-101B-9397-08002B2CF9AE}" pid="19" name="Form: FilingId">
    <vt:lpwstr>CR-2009-OFR09    </vt:lpwstr>
  </property>
  <property fmtid="{D5CDD505-2E9C-101B-9397-08002B2CF9AE}" pid="20" name="Form: FormNumber">
    <vt:lpwstr>CR02211010</vt:lpwstr>
  </property>
  <property fmtid="{D5CDD505-2E9C-101B-9397-08002B2CF9AE}" pid="21" name="Form: FormType">
    <vt:lpwstr>E</vt:lpwstr>
  </property>
  <property fmtid="{D5CDD505-2E9C-101B-9397-08002B2CF9AE}" pid="22" name="Form: Jurisdiction">
    <vt:lpwstr>PA</vt:lpwstr>
  </property>
  <property fmtid="{D5CDD505-2E9C-101B-9397-08002B2CF9AE}" pid="23" name="Form: Language">
    <vt:lpwstr>E</vt:lpwstr>
  </property>
  <property fmtid="{D5CDD505-2E9C-101B-9397-08002B2CF9AE}" pid="24" name="Form: LOB">
    <vt:lpwstr>CR</vt:lpwstr>
  </property>
  <property fmtid="{D5CDD505-2E9C-101B-9397-08002B2CF9AE}" pid="25" name="Form: Mandatory">
    <vt:lpwstr>Y</vt:lpwstr>
  </property>
  <property fmtid="{D5CDD505-2E9C-101B-9397-08002B2CF9AE}" pid="26" name="Form: ObsInd">
    <vt:lpwstr/>
  </property>
  <property fmtid="{D5CDD505-2E9C-101B-9397-08002B2CF9AE}" pid="27" name="Form: ObsolescenceDate">
    <vt:lpwstr>0001-01-01T19:00:00Z</vt:lpwstr>
  </property>
  <property fmtid="{D5CDD505-2E9C-101B-9397-08002B2CF9AE}" pid="28" name="Form: Portfolio">
    <vt:lpwstr>Y</vt:lpwstr>
  </property>
  <property fmtid="{D5CDD505-2E9C-101B-9397-08002B2CF9AE}" pid="29" name="Form: Program">
    <vt:lpwstr>  </vt:lpwstr>
  </property>
  <property fmtid="{D5CDD505-2E9C-101B-9397-08002B2CF9AE}" pid="30" name="Form: Project">
    <vt:lpwstr/>
  </property>
  <property fmtid="{D5CDD505-2E9C-101B-9397-08002B2CF9AE}" pid="31" name="Form: Simplified">
    <vt:lpwstr>Y</vt:lpwstr>
  </property>
  <property fmtid="{D5CDD505-2E9C-101B-9397-08002B2CF9AE}" pid="32" name="Form: Status">
    <vt:lpwstr>X</vt:lpwstr>
  </property>
  <property fmtid="{D5CDD505-2E9C-101B-9397-08002B2CF9AE}" pid="33" name="Form: UserObs">
    <vt:lpwstr/>
  </property>
  <property fmtid="{D5CDD505-2E9C-101B-9397-08002B2CF9AE}" pid="34" name="Form: Version">
    <vt:lpwstr>3.00000000000000</vt:lpwstr>
  </property>
  <property fmtid="{D5CDD505-2E9C-101B-9397-08002B2CF9AE}" pid="35" name="Form: WithdrawlDate">
    <vt:lpwstr>0001-01-01T00:00:00Z</vt:lpwstr>
  </property>
  <property fmtid="{D5CDD505-2E9C-101B-9397-08002B2CF9AE}" pid="36" name="FormNumber">
    <vt:lpwstr/>
  </property>
  <property fmtid="{D5CDD505-2E9C-101B-9397-08002B2CF9AE}" pid="37" name="FORM_ID">
    <vt:lpwstr/>
  </property>
  <property fmtid="{D5CDD505-2E9C-101B-9397-08002B2CF9AE}" pid="38" name="FORM_ID0">
    <vt:lpwstr>__bk830034002500030023002300130013000300130003000200020002000200</vt:lpwstr>
  </property>
  <property fmtid="{D5CDD505-2E9C-101B-9397-08002B2CF9AE}" pid="39" name="ILLOBS">
    <vt:lpwstr/>
  </property>
  <property fmtid="{D5CDD505-2E9C-101B-9397-08002B2CF9AE}" pid="40" name="ManifestActionCode">
    <vt:lpwstr/>
  </property>
  <property fmtid="{D5CDD505-2E9C-101B-9397-08002B2CF9AE}" pid="41" name="Order">
    <vt:lpwstr>16938000.0000000</vt:lpwstr>
  </property>
  <property fmtid="{D5CDD505-2E9C-101B-9397-08002B2CF9AE}" pid="42" name="Service1">
    <vt:lpwstr>Forms</vt:lpwstr>
  </property>
  <property fmtid="{D5CDD505-2E9C-101B-9397-08002B2CF9AE}" pid="43" name="TemplateUrl">
    <vt:lpwstr/>
  </property>
  <property fmtid="{D5CDD505-2E9C-101B-9397-08002B2CF9AE}" pid="44" name="xd_ProgID">
    <vt:lpwstr/>
  </property>
  <property fmtid="{D5CDD505-2E9C-101B-9397-08002B2CF9AE}" pid="45" name="_UIVersionString">
    <vt:lpwstr>1.0</vt:lpwstr>
  </property>
  <property fmtid="{D5CDD505-2E9C-101B-9397-08002B2CF9AE}" pid="46" name="_docset_NoMedatataSyncRequired">
    <vt:lpwstr>False</vt:lpwstr>
  </property>
</Properties>
</file>