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CE20D" w14:textId="77777777" w:rsidR="00916059" w:rsidRPr="007A4F92" w:rsidRDefault="00916059" w:rsidP="00916059">
      <w:pPr>
        <w:pStyle w:val="boxrule"/>
      </w:pPr>
      <w:r w:rsidRPr="007A4F92">
        <w:t>36.  DESCRIPTION OF ADDITIONAL OPTIONAL ENDORSEMENTS</w:t>
      </w:r>
    </w:p>
    <w:p w14:paraId="20D8E238" w14:textId="77777777" w:rsidR="00916059" w:rsidRPr="007A4F92" w:rsidDel="000610EE" w:rsidRDefault="00916059" w:rsidP="00916059">
      <w:pPr>
        <w:pStyle w:val="blocktext1"/>
        <w:rPr>
          <w:del w:id="0" w:author="Author"/>
        </w:rPr>
      </w:pPr>
      <w:del w:id="1" w:author="Author">
        <w:r w:rsidRPr="007A4F92" w:rsidDel="000610EE">
          <w:delText xml:space="preserve">Paragraph </w:delText>
        </w:r>
        <w:r w:rsidRPr="007A4F92" w:rsidDel="000610EE">
          <w:rPr>
            <w:b/>
          </w:rPr>
          <w:delText>C.12.</w:delText>
        </w:r>
        <w:r w:rsidRPr="007A4F92" w:rsidDel="000610EE">
          <w:delText xml:space="preserve"> does not apply.</w:delText>
        </w:r>
      </w:del>
    </w:p>
    <w:p w14:paraId="3B6B3B7C" w14:textId="77777777" w:rsidR="00916059" w:rsidRPr="007A4F92" w:rsidRDefault="00916059" w:rsidP="00916059">
      <w:pPr>
        <w:pStyle w:val="blocktext1"/>
      </w:pPr>
      <w:r w:rsidRPr="007A4F92">
        <w:t xml:space="preserve">Paragraph </w:t>
      </w:r>
      <w:r w:rsidRPr="007A4F92">
        <w:rPr>
          <w:b/>
        </w:rPr>
        <w:t>C.14.</w:t>
      </w:r>
      <w:r w:rsidRPr="007A4F92">
        <w:rPr>
          <w:bCs/>
        </w:rPr>
        <w:t xml:space="preserve"> </w:t>
      </w:r>
      <w:r w:rsidRPr="007A4F92">
        <w:t>is replaced by the following:</w:t>
      </w:r>
    </w:p>
    <w:p w14:paraId="1BD5E648" w14:textId="77777777" w:rsidR="00916059" w:rsidRPr="007A4F92" w:rsidRDefault="00916059" w:rsidP="00916059">
      <w:pPr>
        <w:pStyle w:val="outlinehd2"/>
      </w:pPr>
      <w:r w:rsidRPr="007A4F92">
        <w:tab/>
        <w:t>C.</w:t>
      </w:r>
      <w:r w:rsidRPr="007A4F92">
        <w:tab/>
        <w:t>Exclusion Endorsements</w:t>
      </w:r>
    </w:p>
    <w:p w14:paraId="77F010A6" w14:textId="77777777" w:rsidR="00916059" w:rsidRPr="007A4F92" w:rsidRDefault="00916059" w:rsidP="00916059">
      <w:pPr>
        <w:pStyle w:val="outlinetxt3"/>
      </w:pPr>
      <w:r w:rsidRPr="007A4F92">
        <w:rPr>
          <w:b/>
        </w:rPr>
        <w:tab/>
        <w:t>14.</w:t>
      </w:r>
      <w:r w:rsidRPr="007A4F92">
        <w:rPr>
          <w:b/>
        </w:rPr>
        <w:tab/>
      </w:r>
      <w:r w:rsidRPr="007A4F92">
        <w:t>Liability arising out of any pollution exposure not otherwise precluded by the pollution exclusion contained in the Commercial General Liability Coverage Part:</w:t>
      </w:r>
    </w:p>
    <w:p w14:paraId="4FBBAEDC" w14:textId="77777777" w:rsidR="00916059" w:rsidRPr="007A4F92" w:rsidRDefault="00916059" w:rsidP="00916059">
      <w:pPr>
        <w:pStyle w:val="outlinetxt4"/>
      </w:pPr>
      <w:r w:rsidRPr="007A4F92">
        <w:tab/>
      </w:r>
      <w:r w:rsidRPr="007A4F92">
        <w:rPr>
          <w:b/>
        </w:rPr>
        <w:t>a.</w:t>
      </w:r>
      <w:r w:rsidRPr="007A4F92">
        <w:rPr>
          <w:b/>
        </w:rPr>
        <w:tab/>
      </w:r>
      <w:r w:rsidRPr="007A4F92">
        <w:t xml:space="preserve">May be totally excluded, with the exception of liability arising out of a hostile fire, by attaching Total Pollution Exclusion With A Hostile Fire Exception Endorsement </w:t>
      </w:r>
      <w:r w:rsidRPr="007A4F92">
        <w:rPr>
          <w:rStyle w:val="formlink"/>
        </w:rPr>
        <w:t>CG 21 55</w:t>
      </w:r>
      <w:r w:rsidRPr="007A4F92">
        <w:rPr>
          <w:b/>
        </w:rPr>
        <w:t>;</w:t>
      </w:r>
      <w:r w:rsidRPr="007A4F92">
        <w:t xml:space="preserve"> or</w:t>
      </w:r>
    </w:p>
    <w:p w14:paraId="6E2FFFD1" w14:textId="77777777" w:rsidR="00916059" w:rsidRPr="007A4F92" w:rsidRDefault="00916059" w:rsidP="00916059">
      <w:pPr>
        <w:pStyle w:val="outlinetxt4"/>
      </w:pPr>
      <w:r w:rsidRPr="007A4F92">
        <w:tab/>
      </w:r>
      <w:r w:rsidRPr="007A4F92">
        <w:rPr>
          <w:b/>
        </w:rPr>
        <w:t>b.</w:t>
      </w:r>
      <w:r w:rsidRPr="007A4F92">
        <w:tab/>
        <w:t xml:space="preserve">May be totally excluded, with the exception of liability arising out of building heating equipment or a hostile fire, by attaching Total Pollution Exclusion With A Building Heating, Cooling And Dehumidifying Equipment Exception And A Hostile Fire Exception Endorsement </w:t>
      </w:r>
      <w:r w:rsidRPr="007A4F92">
        <w:rPr>
          <w:rStyle w:val="formlink"/>
        </w:rPr>
        <w:t>CG 21 65</w:t>
      </w:r>
      <w:r w:rsidRPr="007A4F92">
        <w:rPr>
          <w:b/>
        </w:rPr>
        <w:t>.</w:t>
      </w:r>
    </w:p>
    <w:p w14:paraId="4275E338" w14:textId="77777777" w:rsidR="00916059" w:rsidRPr="007A4F92" w:rsidRDefault="00916059" w:rsidP="00916059">
      <w:pPr>
        <w:pStyle w:val="blocktext4"/>
      </w:pPr>
      <w:r w:rsidRPr="007A4F92">
        <w:t xml:space="preserve">To provide pollution liability coverage refer to Rule </w:t>
      </w:r>
      <w:r w:rsidRPr="007A4F92">
        <w:rPr>
          <w:b/>
        </w:rPr>
        <w:t>47.</w:t>
      </w:r>
    </w:p>
    <w:p w14:paraId="3F9AC392" w14:textId="77777777" w:rsidR="00916059" w:rsidRPr="007A4F92" w:rsidRDefault="00916059" w:rsidP="00916059">
      <w:pPr>
        <w:pStyle w:val="blocktext1"/>
      </w:pPr>
      <w:r w:rsidRPr="007A4F92">
        <w:t xml:space="preserve">The following is added to Paragraph </w:t>
      </w:r>
      <w:r w:rsidRPr="007A4F92">
        <w:rPr>
          <w:b/>
        </w:rPr>
        <w:t>C.15.:</w:t>
      </w:r>
    </w:p>
    <w:p w14:paraId="2F4D84EB" w14:textId="77777777" w:rsidR="00916059" w:rsidRPr="007A4F92" w:rsidRDefault="00916059" w:rsidP="00916059">
      <w:pPr>
        <w:pStyle w:val="blocktext4"/>
      </w:pPr>
      <w:r w:rsidRPr="007A4F92">
        <w:t xml:space="preserve">Endorsements </w:t>
      </w:r>
      <w:r w:rsidRPr="007A4F92">
        <w:rPr>
          <w:rStyle w:val="formlink"/>
        </w:rPr>
        <w:t>CG 21 50</w:t>
      </w:r>
      <w:r w:rsidRPr="007A4F92">
        <w:rPr>
          <w:b/>
        </w:rPr>
        <w:t>,</w:t>
      </w:r>
      <w:r w:rsidRPr="007A4F92">
        <w:t xml:space="preserve"> </w:t>
      </w:r>
      <w:r w:rsidRPr="007A4F92">
        <w:rPr>
          <w:rStyle w:val="formlink"/>
        </w:rPr>
        <w:t>CG 21 51</w:t>
      </w:r>
      <w:r w:rsidRPr="007A4F92">
        <w:rPr>
          <w:b/>
        </w:rPr>
        <w:t>,</w:t>
      </w:r>
      <w:r w:rsidRPr="007A4F92">
        <w:t xml:space="preserve"> </w:t>
      </w:r>
      <w:r w:rsidRPr="007A4F92">
        <w:rPr>
          <w:rStyle w:val="formlink"/>
        </w:rPr>
        <w:t>CG 29 52</w:t>
      </w:r>
      <w:r w:rsidRPr="007A4F92">
        <w:rPr>
          <w:b/>
        </w:rPr>
        <w:t>,</w:t>
      </w:r>
      <w:r w:rsidRPr="007A4F92">
        <w:t xml:space="preserve"> </w:t>
      </w:r>
      <w:r w:rsidRPr="007A4F92">
        <w:rPr>
          <w:rStyle w:val="formlink"/>
        </w:rPr>
        <w:t>CG 29 53</w:t>
      </w:r>
      <w:r w:rsidRPr="007A4F92">
        <w:t xml:space="preserve"> and </w:t>
      </w:r>
      <w:r w:rsidRPr="007A4F92">
        <w:rPr>
          <w:rStyle w:val="formlink"/>
        </w:rPr>
        <w:t>CG 40 09</w:t>
      </w:r>
      <w:r w:rsidRPr="007A4F92">
        <w:t xml:space="preserve"> may be used only on a risk-by-risk basis with the approval of the Insurance Commissioner.</w:t>
      </w:r>
    </w:p>
    <w:p w14:paraId="4BF0ECC8" w14:textId="77777777" w:rsidR="00916059" w:rsidRPr="007A4F92" w:rsidRDefault="00916059" w:rsidP="00916059">
      <w:pPr>
        <w:pStyle w:val="blocktext1"/>
      </w:pPr>
      <w:r w:rsidRPr="007A4F92">
        <w:t xml:space="preserve">Paragraph </w:t>
      </w:r>
      <w:r w:rsidRPr="007A4F92">
        <w:rPr>
          <w:b/>
        </w:rPr>
        <w:t>C.24.</w:t>
      </w:r>
      <w:r w:rsidRPr="007A4F92">
        <w:t xml:space="preserve"> is replaced by the following:</w:t>
      </w:r>
    </w:p>
    <w:p w14:paraId="74B8A472" w14:textId="77777777" w:rsidR="00916059" w:rsidRPr="007A4F92" w:rsidRDefault="00916059" w:rsidP="00916059">
      <w:pPr>
        <w:pStyle w:val="outlinetxt3"/>
      </w:pPr>
      <w:r w:rsidRPr="007A4F92">
        <w:rPr>
          <w:b/>
        </w:rPr>
        <w:tab/>
        <w:t>24.</w:t>
      </w:r>
      <w:r w:rsidRPr="007A4F92">
        <w:rPr>
          <w:b/>
        </w:rPr>
        <w:tab/>
      </w:r>
      <w:r w:rsidRPr="007A4F92">
        <w:rPr>
          <w:bCs/>
        </w:rPr>
        <w:t>L</w:t>
      </w:r>
      <w:r w:rsidRPr="007A4F92">
        <w:t xml:space="preserve">iability arising out of silica or silica-related dust may be excluded by attaching Silica Or Silica-related Dust Exclusion Endorsement </w:t>
      </w:r>
      <w:r w:rsidRPr="007A4F92">
        <w:rPr>
          <w:rStyle w:val="formlink"/>
        </w:rPr>
        <w:t>CG 21 96</w:t>
      </w:r>
      <w:r w:rsidRPr="007A4F92">
        <w:rPr>
          <w:b/>
          <w:bCs/>
        </w:rPr>
        <w:t>.</w:t>
      </w:r>
    </w:p>
    <w:p w14:paraId="6A89A9EA" w14:textId="77777777" w:rsidR="00916059" w:rsidRPr="007A4F92" w:rsidRDefault="00916059" w:rsidP="00916059">
      <w:pPr>
        <w:pStyle w:val="blocktext4"/>
      </w:pPr>
      <w:r w:rsidRPr="007A4F92">
        <w:t>This endorsement is available for use on a risk-by-risk basis and is subject to consent-to-rate procedures, in accordance with the requirements of Vermont Statutes via submission of an insured's signed application to the Vermont Department of Banking, Insurance Securities and Healthcare Administration, and subject to the approval of the Commissioner of Insurance.</w:t>
      </w:r>
    </w:p>
    <w:p w14:paraId="3E4863A1" w14:textId="77777777" w:rsidR="00916059" w:rsidRPr="007A4F92" w:rsidDel="000610EE" w:rsidRDefault="00916059" w:rsidP="00916059">
      <w:pPr>
        <w:pStyle w:val="blocktext1"/>
        <w:rPr>
          <w:del w:id="2" w:author="Author"/>
        </w:rPr>
      </w:pPr>
      <w:del w:id="3" w:author="Author">
        <w:r w:rsidRPr="007A4F92" w:rsidDel="000610EE">
          <w:delText xml:space="preserve">Paragraph </w:delText>
        </w:r>
        <w:r w:rsidRPr="007A4F92" w:rsidDel="000610EE">
          <w:rPr>
            <w:b/>
          </w:rPr>
          <w:delText>C.25.</w:delText>
        </w:r>
        <w:r w:rsidRPr="007A4F92" w:rsidDel="000610EE">
          <w:delText xml:space="preserve"> does not apply.</w:delText>
        </w:r>
      </w:del>
    </w:p>
    <w:p w14:paraId="7A22E75C" w14:textId="77777777" w:rsidR="00916059" w:rsidRPr="007A4F92" w:rsidRDefault="00916059" w:rsidP="00916059">
      <w:pPr>
        <w:pStyle w:val="blocktext1"/>
      </w:pPr>
      <w:r w:rsidRPr="007A4F92">
        <w:t xml:space="preserve">Paragraph </w:t>
      </w:r>
      <w:r w:rsidRPr="007A4F92">
        <w:rPr>
          <w:b/>
        </w:rPr>
        <w:t>C.29.h.</w:t>
      </w:r>
      <w:r w:rsidRPr="007A4F92">
        <w:t xml:space="preserve"> does not apply.</w:t>
      </w:r>
    </w:p>
    <w:p w14:paraId="2812A664" w14:textId="77777777" w:rsidR="00916059" w:rsidRPr="007A4F92" w:rsidRDefault="00916059" w:rsidP="00916059">
      <w:pPr>
        <w:pStyle w:val="blocktext1"/>
      </w:pPr>
      <w:r w:rsidRPr="007A4F92">
        <w:t xml:space="preserve">Paragraphs </w:t>
      </w:r>
      <w:r w:rsidRPr="007A4F92">
        <w:rPr>
          <w:b/>
        </w:rPr>
        <w:t>C.32.</w:t>
      </w:r>
      <w:r w:rsidRPr="007A4F92">
        <w:t xml:space="preserve"> and </w:t>
      </w:r>
      <w:r w:rsidRPr="007A4F92">
        <w:rPr>
          <w:b/>
        </w:rPr>
        <w:t>C.33.</w:t>
      </w:r>
      <w:r w:rsidRPr="007A4F92">
        <w:t xml:space="preserve"> do not apply.</w:t>
      </w:r>
    </w:p>
    <w:p w14:paraId="6E860871" w14:textId="77777777" w:rsidR="00916059" w:rsidRPr="007A4F92" w:rsidRDefault="00916059" w:rsidP="00916059">
      <w:pPr>
        <w:pStyle w:val="blocktext1"/>
      </w:pPr>
      <w:r w:rsidRPr="007A4F92">
        <w:t xml:space="preserve">Paragraph </w:t>
      </w:r>
      <w:r w:rsidRPr="007A4F92">
        <w:rPr>
          <w:b/>
        </w:rPr>
        <w:t>D.15.</w:t>
      </w:r>
      <w:r w:rsidRPr="007A4F92">
        <w:t xml:space="preserve"> does not apply.</w:t>
      </w:r>
    </w:p>
    <w:p w14:paraId="26FEC725" w14:textId="77777777" w:rsidR="00916059" w:rsidRPr="007A4F92" w:rsidRDefault="00916059" w:rsidP="00916059">
      <w:pPr>
        <w:pStyle w:val="blocktext1"/>
      </w:pPr>
      <w:r w:rsidRPr="007A4F92">
        <w:t xml:space="preserve">Paragraph </w:t>
      </w:r>
      <w:r w:rsidRPr="007A4F92">
        <w:rPr>
          <w:b/>
        </w:rPr>
        <w:t>E.2.</w:t>
      </w:r>
      <w:r w:rsidRPr="007A4F92">
        <w:t xml:space="preserve"> is replaced by the following:</w:t>
      </w:r>
    </w:p>
    <w:p w14:paraId="172AA618" w14:textId="77777777" w:rsidR="00916059" w:rsidRPr="007A4F92" w:rsidRDefault="00916059" w:rsidP="00916059">
      <w:pPr>
        <w:pStyle w:val="outlinehd2"/>
      </w:pPr>
      <w:r w:rsidRPr="007A4F92">
        <w:tab/>
        <w:t>E.</w:t>
      </w:r>
      <w:r w:rsidRPr="007A4F92">
        <w:tab/>
        <w:t>Coverage Amendment Endorsements</w:t>
      </w:r>
    </w:p>
    <w:p w14:paraId="511BF1B0" w14:textId="2B7973C2" w:rsidR="00E11D70" w:rsidRDefault="00916059" w:rsidP="00916059">
      <w:pPr>
        <w:pStyle w:val="outlinetxt3"/>
        <w:rPr>
          <w:b/>
        </w:rPr>
      </w:pPr>
      <w:r w:rsidRPr="007A4F92">
        <w:tab/>
      </w:r>
      <w:r w:rsidRPr="007A4F92">
        <w:rPr>
          <w:b/>
        </w:rPr>
        <w:t>2.</w:t>
      </w:r>
      <w:r w:rsidRPr="007A4F92">
        <w:rPr>
          <w:b/>
        </w:rPr>
        <w:tab/>
      </w:r>
      <w:r w:rsidRPr="007A4F92">
        <w:t xml:space="preserve">Coverage disputes between the company and an insured may be submitted to arbitrators when either party requests it. When, by prior agreement, the decision of the arbitrators may be appealed to a court, attach Non-binding Arbitration Endorsement </w:t>
      </w:r>
      <w:r w:rsidRPr="007A4F92">
        <w:rPr>
          <w:rStyle w:val="formlink"/>
        </w:rPr>
        <w:t>CG 24 01</w:t>
      </w:r>
      <w:r w:rsidRPr="007A4F92">
        <w:rPr>
          <w:b/>
        </w:rPr>
        <w:t>.</w:t>
      </w:r>
    </w:p>
    <w:p w14:paraId="6D5A968A" w14:textId="474E2DC2" w:rsidR="00916059" w:rsidRDefault="00916059" w:rsidP="00916059">
      <w:pPr>
        <w:pStyle w:val="isonormal"/>
        <w:jc w:val="left"/>
      </w:pPr>
    </w:p>
    <w:p w14:paraId="1D3E4E9C" w14:textId="7A5A760F" w:rsidR="00916059" w:rsidRDefault="00916059" w:rsidP="00916059">
      <w:pPr>
        <w:pStyle w:val="isonormal"/>
        <w:jc w:val="left"/>
      </w:pPr>
    </w:p>
    <w:p w14:paraId="1545B767" w14:textId="77777777" w:rsidR="00916059" w:rsidRPr="00567BE0" w:rsidRDefault="00916059" w:rsidP="00916059">
      <w:pPr>
        <w:pStyle w:val="boxrule"/>
        <w:rPr>
          <w:ins w:id="4" w:author="Author"/>
        </w:rPr>
      </w:pPr>
      <w:ins w:id="5" w:author="Author">
        <w:r w:rsidRPr="00567BE0">
          <w:t>41.  ABUSE OR MOLESTATION ENDORSEMENTS</w:t>
        </w:r>
      </w:ins>
    </w:p>
    <w:p w14:paraId="7B7010E9" w14:textId="1D58E0C4" w:rsidR="00916059" w:rsidRPr="00916059" w:rsidRDefault="00916059" w:rsidP="00916059">
      <w:pPr>
        <w:pStyle w:val="blocktext1"/>
      </w:pPr>
      <w:ins w:id="6" w:author="Author">
        <w:r w:rsidRPr="00567BE0">
          <w:t xml:space="preserve">Paragraph </w:t>
        </w:r>
        <w:r w:rsidRPr="00916059">
          <w:rPr>
            <w:b/>
            <w:bCs/>
            <w:rPrChange w:id="7" w:author="Author">
              <w:rPr/>
            </w:rPrChange>
          </w:rPr>
          <w:t>B.1.a.</w:t>
        </w:r>
        <w:r w:rsidRPr="00567BE0">
          <w:t xml:space="preserve"> does not apply.</w:t>
        </w:r>
      </w:ins>
    </w:p>
    <w:sectPr w:rsidR="00916059" w:rsidRPr="00916059" w:rsidSect="00C96558">
      <w:headerReference w:type="even" r:id="rId11"/>
      <w:headerReference w:type="default" r:id="rId12"/>
      <w:footerReference w:type="even" r:id="rId13"/>
      <w:footerReference w:type="default" r:id="rId14"/>
      <w:headerReference w:type="first" r:id="rId15"/>
      <w:footerReference w:type="first" r:id="rId16"/>
      <w:type w:val="oddPage"/>
      <w:pgSz w:w="12240" w:h="15840"/>
      <w:pgMar w:top="1735" w:right="960" w:bottom="1560" w:left="1200" w:header="575" w:footer="480" w:gutter="0"/>
      <w:cols w:space="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6EDAA" w14:textId="77777777" w:rsidR="00916059" w:rsidRDefault="00916059" w:rsidP="00916059">
      <w:pPr>
        <w:spacing w:before="0" w:line="240" w:lineRule="auto"/>
      </w:pPr>
      <w:r>
        <w:separator/>
      </w:r>
    </w:p>
  </w:endnote>
  <w:endnote w:type="continuationSeparator" w:id="0">
    <w:p w14:paraId="0AD433A0" w14:textId="77777777" w:rsidR="00916059" w:rsidRDefault="00916059" w:rsidP="0091605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E48D6" w14:textId="77777777" w:rsidR="00C96558" w:rsidRDefault="00C965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C96558" w14:paraId="4FDF641A" w14:textId="77777777">
      <w:tc>
        <w:tcPr>
          <w:tcW w:w="6900" w:type="dxa"/>
        </w:tcPr>
        <w:p w14:paraId="275014CC" w14:textId="6743CD13" w:rsidR="00C96558" w:rsidRDefault="00C96558" w:rsidP="00143BE8">
          <w:pPr>
            <w:pStyle w:val="FilingFooter"/>
          </w:pPr>
          <w:r w:rsidRPr="00261670">
            <w:rPr>
              <w:szCs w:val="16"/>
            </w:rPr>
            <w:t>© Insurance Services Office, Inc.,</w:t>
          </w:r>
          <w:r>
            <w:rPr>
              <w:szCs w:val="16"/>
            </w:rPr>
            <w:t xml:space="preserve"> </w:t>
          </w:r>
          <w:r>
            <w:t xml:space="preserve">2022 </w:t>
          </w:r>
        </w:p>
      </w:tc>
      <w:tc>
        <w:tcPr>
          <w:tcW w:w="3200" w:type="dxa"/>
        </w:tcPr>
        <w:p w14:paraId="463A9127" w14:textId="77777777" w:rsidR="00C96558" w:rsidRDefault="00C96558" w:rsidP="00143BE8">
          <w:pPr>
            <w:pStyle w:val="FilingFooter"/>
          </w:pPr>
        </w:p>
      </w:tc>
    </w:tr>
  </w:tbl>
  <w:p w14:paraId="1C922288" w14:textId="77777777" w:rsidR="00C96558" w:rsidRDefault="00C96558" w:rsidP="00C96558">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299AB" w14:textId="77777777" w:rsidR="00C96558" w:rsidRDefault="00C965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04E1C" w14:textId="77777777" w:rsidR="00916059" w:rsidRDefault="00916059" w:rsidP="00916059">
      <w:pPr>
        <w:spacing w:before="0" w:line="240" w:lineRule="auto"/>
      </w:pPr>
      <w:r>
        <w:separator/>
      </w:r>
    </w:p>
  </w:footnote>
  <w:footnote w:type="continuationSeparator" w:id="0">
    <w:p w14:paraId="4AD9D26F" w14:textId="77777777" w:rsidR="00916059" w:rsidRDefault="00916059" w:rsidP="00916059">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F8FE5" w14:textId="77777777" w:rsidR="00C96558" w:rsidRDefault="00C965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C96558" w14:paraId="2104488D" w14:textId="77777777">
      <w:tc>
        <w:tcPr>
          <w:tcW w:w="10100" w:type="dxa"/>
          <w:gridSpan w:val="2"/>
        </w:tcPr>
        <w:p w14:paraId="2A8DE7D9" w14:textId="15588DA5" w:rsidR="00C96558" w:rsidRDefault="00C96558" w:rsidP="00143BE8">
          <w:pPr>
            <w:pStyle w:val="FilingHeader"/>
          </w:pPr>
          <w:r>
            <w:t>VERMONT – COMMERCIAL GENERAL LIABILITY</w:t>
          </w:r>
        </w:p>
      </w:tc>
    </w:tr>
    <w:tr w:rsidR="00C96558" w14:paraId="6C1C58EA" w14:textId="77777777">
      <w:tc>
        <w:tcPr>
          <w:tcW w:w="8300" w:type="dxa"/>
        </w:tcPr>
        <w:p w14:paraId="3C5FFF19" w14:textId="61295B81" w:rsidR="00C96558" w:rsidRDefault="00C96558" w:rsidP="00143BE8">
          <w:pPr>
            <w:pStyle w:val="FilingHeader"/>
          </w:pPr>
          <w:r>
            <w:t>RULES FILING GL-2021-RAMRU (SUPPLEMENT)</w:t>
          </w:r>
        </w:p>
      </w:tc>
      <w:tc>
        <w:tcPr>
          <w:tcW w:w="1800" w:type="dxa"/>
        </w:tcPr>
        <w:p w14:paraId="49CA2C8F" w14:textId="7E65DD00" w:rsidR="00C96558" w:rsidRPr="00C96558" w:rsidRDefault="00C96558" w:rsidP="00C96558">
          <w:pPr>
            <w:pStyle w:val="FilingHeader"/>
            <w:jc w:val="right"/>
          </w:pPr>
          <w:r w:rsidRPr="00C96558">
            <w:t xml:space="preserve">Page </w:t>
          </w:r>
          <w:r w:rsidRPr="00C96558">
            <w:fldChar w:fldCharType="begin"/>
          </w:r>
          <w:r w:rsidRPr="00C96558">
            <w:instrText xml:space="preserve"> = </w:instrText>
          </w:r>
          <w:r w:rsidRPr="00C96558">
            <w:fldChar w:fldCharType="begin"/>
          </w:r>
          <w:r w:rsidRPr="00C96558">
            <w:instrText xml:space="preserve"> PAGE  \* MERGEFORMAT </w:instrText>
          </w:r>
          <w:r w:rsidRPr="00C96558">
            <w:fldChar w:fldCharType="separate"/>
          </w:r>
          <w:r>
            <w:rPr>
              <w:noProof/>
            </w:rPr>
            <w:instrText>1</w:instrText>
          </w:r>
          <w:r w:rsidRPr="00C96558">
            <w:fldChar w:fldCharType="end"/>
          </w:r>
          <w:r w:rsidRPr="00C96558">
            <w:instrText xml:space="preserve"> + 2  \* MERGEFORMAT </w:instrText>
          </w:r>
          <w:r w:rsidRPr="00C96558">
            <w:fldChar w:fldCharType="separate"/>
          </w:r>
          <w:r>
            <w:rPr>
              <w:noProof/>
            </w:rPr>
            <w:t>3</w:t>
          </w:r>
          <w:r w:rsidRPr="00C96558">
            <w:fldChar w:fldCharType="end"/>
          </w:r>
          <w:r w:rsidRPr="00C96558">
            <w:t xml:space="preserve"> </w:t>
          </w:r>
        </w:p>
      </w:tc>
    </w:tr>
  </w:tbl>
  <w:p w14:paraId="313E7045" w14:textId="77777777" w:rsidR="00C96558" w:rsidRDefault="00C96558" w:rsidP="00C96558">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56373" w14:textId="77777777" w:rsidR="00C96558" w:rsidRDefault="00C965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grammar="clean"/>
  <w:attachedTemplate r:id="rId1"/>
  <w:linkStyles/>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S"/>
    <w:docVar w:name="dbflag$" w:val="N"/>
    <w:docVar w:name="dcy$" w:val="2022"/>
    <w:docVar w:name="dfullob$" w:val="Commercial General Liability"/>
    <w:docVar w:name="didnum$" w:val="RAMRU"/>
    <w:docVar w:name="didyr$" w:val="2021"/>
    <w:docVar w:name="dlob$" w:val="GL"/>
    <w:docVar w:name="dpageno$" w:val="3"/>
    <w:docVar w:name="dRP$" w:val="RP"/>
    <w:docVar w:name="drpflag$" w:val="N"/>
    <w:docVar w:name="dst$" w:val="Vermont"/>
    <w:docVar w:name="dtype$" w:val="RULES FILING"/>
  </w:docVars>
  <w:rsids>
    <w:rsidRoot w:val="00E20D61"/>
    <w:rsid w:val="001A14D6"/>
    <w:rsid w:val="002F4DFF"/>
    <w:rsid w:val="00387916"/>
    <w:rsid w:val="00916059"/>
    <w:rsid w:val="00AB2720"/>
    <w:rsid w:val="00C96558"/>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6059"/>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916059"/>
    <w:pPr>
      <w:spacing w:before="240"/>
      <w:outlineLvl w:val="0"/>
    </w:pPr>
    <w:rPr>
      <w:b/>
    </w:rPr>
  </w:style>
  <w:style w:type="paragraph" w:styleId="Heading2">
    <w:name w:val="heading 2"/>
    <w:basedOn w:val="Normal"/>
    <w:next w:val="Normal"/>
    <w:link w:val="Heading2Char"/>
    <w:qFormat/>
    <w:rsid w:val="00916059"/>
    <w:pPr>
      <w:spacing w:before="120"/>
      <w:outlineLvl w:val="1"/>
    </w:pPr>
    <w:rPr>
      <w:b/>
    </w:rPr>
  </w:style>
  <w:style w:type="paragraph" w:styleId="Heading3">
    <w:name w:val="heading 3"/>
    <w:basedOn w:val="Normal"/>
    <w:next w:val="Normal"/>
    <w:link w:val="Heading3Char"/>
    <w:qFormat/>
    <w:rsid w:val="00916059"/>
    <w:pPr>
      <w:ind w:left="360"/>
      <w:outlineLvl w:val="2"/>
    </w:pPr>
    <w:rPr>
      <w:b/>
    </w:rPr>
  </w:style>
  <w:style w:type="paragraph" w:styleId="Heading5">
    <w:name w:val="heading 5"/>
    <w:basedOn w:val="Normal"/>
    <w:next w:val="Normal"/>
    <w:link w:val="Heading5Char"/>
    <w:qFormat/>
    <w:rsid w:val="00916059"/>
    <w:pPr>
      <w:spacing w:before="240" w:after="60" w:line="240" w:lineRule="auto"/>
      <w:jc w:val="left"/>
      <w:outlineLvl w:val="4"/>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isonormal"/>
    <w:link w:val="HeaderChar"/>
    <w:rsid w:val="00916059"/>
    <w:pPr>
      <w:spacing w:line="200" w:lineRule="exact"/>
    </w:pPr>
    <w:rPr>
      <w:b/>
      <w:sz w:val="20"/>
    </w:rPr>
  </w:style>
  <w:style w:type="character" w:customStyle="1" w:styleId="HeaderChar">
    <w:name w:val="Header Char"/>
    <w:link w:val="Header"/>
    <w:rsid w:val="00916059"/>
    <w:rPr>
      <w:rFonts w:ascii="Arial" w:eastAsia="Times New Roman" w:hAnsi="Arial"/>
      <w:b/>
    </w:rPr>
  </w:style>
  <w:style w:type="paragraph" w:styleId="Footer">
    <w:name w:val="footer"/>
    <w:basedOn w:val="isonormal"/>
    <w:link w:val="FooterChar"/>
    <w:rsid w:val="00916059"/>
    <w:pPr>
      <w:spacing w:before="0" w:line="240" w:lineRule="auto"/>
    </w:pPr>
  </w:style>
  <w:style w:type="character" w:customStyle="1" w:styleId="FooterChar">
    <w:name w:val="Footer Char"/>
    <w:link w:val="Footer"/>
    <w:rsid w:val="00916059"/>
    <w:rPr>
      <w:rFonts w:ascii="Arial" w:eastAsia="Times New Roman" w:hAnsi="Arial"/>
      <w:sz w:val="18"/>
    </w:rPr>
  </w:style>
  <w:style w:type="character" w:customStyle="1" w:styleId="Heading1Char">
    <w:name w:val="Heading 1 Char"/>
    <w:link w:val="Heading1"/>
    <w:rsid w:val="00916059"/>
    <w:rPr>
      <w:rFonts w:ascii="Times New Roman" w:eastAsia="Times New Roman" w:hAnsi="Times New Roman"/>
      <w:b/>
      <w:sz w:val="24"/>
    </w:rPr>
  </w:style>
  <w:style w:type="character" w:customStyle="1" w:styleId="Heading2Char">
    <w:name w:val="Heading 2 Char"/>
    <w:link w:val="Heading2"/>
    <w:rsid w:val="00916059"/>
    <w:rPr>
      <w:rFonts w:ascii="Times New Roman" w:eastAsia="Times New Roman" w:hAnsi="Times New Roman"/>
      <w:b/>
      <w:sz w:val="24"/>
    </w:rPr>
  </w:style>
  <w:style w:type="character" w:customStyle="1" w:styleId="Heading3Char">
    <w:name w:val="Heading 3 Char"/>
    <w:link w:val="Heading3"/>
    <w:rsid w:val="00916059"/>
    <w:rPr>
      <w:rFonts w:ascii="Times New Roman" w:eastAsia="Times New Roman" w:hAnsi="Times New Roman"/>
      <w:b/>
      <w:sz w:val="24"/>
    </w:rPr>
  </w:style>
  <w:style w:type="character" w:customStyle="1" w:styleId="Heading5Char">
    <w:name w:val="Heading 5 Char"/>
    <w:link w:val="Heading5"/>
    <w:rsid w:val="00916059"/>
    <w:rPr>
      <w:rFonts w:ascii="Times New Roman" w:eastAsia="Times New Roman" w:hAnsi="Times New Roman"/>
      <w:sz w:val="22"/>
    </w:rPr>
  </w:style>
  <w:style w:type="paragraph" w:customStyle="1" w:styleId="tablehead">
    <w:name w:val="tablehead"/>
    <w:basedOn w:val="isonormal"/>
    <w:rsid w:val="00916059"/>
    <w:pPr>
      <w:spacing w:before="40" w:after="20"/>
      <w:jc w:val="center"/>
    </w:pPr>
    <w:rPr>
      <w:b/>
    </w:rPr>
  </w:style>
  <w:style w:type="paragraph" w:customStyle="1" w:styleId="tabletext11">
    <w:name w:val="tabletext1/1"/>
    <w:basedOn w:val="isonormal"/>
    <w:rsid w:val="00916059"/>
    <w:pPr>
      <w:spacing w:before="20" w:after="20"/>
      <w:jc w:val="left"/>
    </w:pPr>
  </w:style>
  <w:style w:type="paragraph" w:customStyle="1" w:styleId="isonormal">
    <w:name w:val="isonormal"/>
    <w:rsid w:val="00916059"/>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916059"/>
    <w:pPr>
      <w:keepNext/>
      <w:keepLines/>
      <w:suppressAutoHyphens/>
      <w:jc w:val="left"/>
    </w:pPr>
    <w:rPr>
      <w:b/>
    </w:rPr>
  </w:style>
  <w:style w:type="paragraph" w:customStyle="1" w:styleId="blockhd2">
    <w:name w:val="blockhd2"/>
    <w:basedOn w:val="isonormal"/>
    <w:next w:val="blocktext2"/>
    <w:rsid w:val="00916059"/>
    <w:pPr>
      <w:keepNext/>
      <w:keepLines/>
      <w:suppressAutoHyphens/>
      <w:ind w:left="300"/>
      <w:jc w:val="left"/>
    </w:pPr>
    <w:rPr>
      <w:b/>
    </w:rPr>
  </w:style>
  <w:style w:type="paragraph" w:customStyle="1" w:styleId="blockhd3">
    <w:name w:val="blockhd3"/>
    <w:basedOn w:val="isonormal"/>
    <w:next w:val="blocktext3"/>
    <w:rsid w:val="00916059"/>
    <w:pPr>
      <w:keepNext/>
      <w:keepLines/>
      <w:suppressAutoHyphens/>
      <w:ind w:left="600"/>
      <w:jc w:val="left"/>
    </w:pPr>
    <w:rPr>
      <w:b/>
    </w:rPr>
  </w:style>
  <w:style w:type="paragraph" w:customStyle="1" w:styleId="blockhd4">
    <w:name w:val="blockhd4"/>
    <w:basedOn w:val="isonormal"/>
    <w:next w:val="blocktext4"/>
    <w:rsid w:val="00916059"/>
    <w:pPr>
      <w:keepNext/>
      <w:keepLines/>
      <w:suppressAutoHyphens/>
      <w:ind w:left="900"/>
      <w:jc w:val="left"/>
    </w:pPr>
    <w:rPr>
      <w:b/>
    </w:rPr>
  </w:style>
  <w:style w:type="paragraph" w:customStyle="1" w:styleId="blockhd5">
    <w:name w:val="blockhd5"/>
    <w:basedOn w:val="isonormal"/>
    <w:next w:val="blocktext5"/>
    <w:rsid w:val="00916059"/>
    <w:pPr>
      <w:keepNext/>
      <w:keepLines/>
      <w:suppressAutoHyphens/>
      <w:ind w:left="1200"/>
      <w:jc w:val="left"/>
    </w:pPr>
    <w:rPr>
      <w:b/>
    </w:rPr>
  </w:style>
  <w:style w:type="paragraph" w:customStyle="1" w:styleId="blockhd6">
    <w:name w:val="blockhd6"/>
    <w:basedOn w:val="isonormal"/>
    <w:next w:val="blocktext6"/>
    <w:rsid w:val="00916059"/>
    <w:pPr>
      <w:keepNext/>
      <w:keepLines/>
      <w:suppressAutoHyphens/>
      <w:ind w:left="1500"/>
      <w:jc w:val="left"/>
    </w:pPr>
    <w:rPr>
      <w:b/>
    </w:rPr>
  </w:style>
  <w:style w:type="paragraph" w:customStyle="1" w:styleId="blockhd7">
    <w:name w:val="blockhd7"/>
    <w:basedOn w:val="isonormal"/>
    <w:next w:val="blocktext7"/>
    <w:rsid w:val="00916059"/>
    <w:pPr>
      <w:keepNext/>
      <w:keepLines/>
      <w:suppressAutoHyphens/>
      <w:ind w:left="1800"/>
      <w:jc w:val="left"/>
    </w:pPr>
    <w:rPr>
      <w:b/>
    </w:rPr>
  </w:style>
  <w:style w:type="paragraph" w:customStyle="1" w:styleId="blockhd8">
    <w:name w:val="blockhd8"/>
    <w:basedOn w:val="isonormal"/>
    <w:next w:val="blocktext8"/>
    <w:rsid w:val="00916059"/>
    <w:pPr>
      <w:keepNext/>
      <w:keepLines/>
      <w:suppressAutoHyphens/>
      <w:ind w:left="2100"/>
      <w:jc w:val="left"/>
    </w:pPr>
    <w:rPr>
      <w:b/>
    </w:rPr>
  </w:style>
  <w:style w:type="paragraph" w:customStyle="1" w:styleId="blockhd9">
    <w:name w:val="blockhd9"/>
    <w:basedOn w:val="isonormal"/>
    <w:next w:val="blocktext9"/>
    <w:rsid w:val="00916059"/>
    <w:pPr>
      <w:keepNext/>
      <w:keepLines/>
      <w:suppressAutoHyphens/>
      <w:ind w:left="2400"/>
      <w:jc w:val="left"/>
    </w:pPr>
    <w:rPr>
      <w:b/>
    </w:rPr>
  </w:style>
  <w:style w:type="paragraph" w:customStyle="1" w:styleId="blocktext1">
    <w:name w:val="blocktext1"/>
    <w:basedOn w:val="isonormal"/>
    <w:rsid w:val="00916059"/>
    <w:pPr>
      <w:keepLines/>
    </w:pPr>
  </w:style>
  <w:style w:type="paragraph" w:customStyle="1" w:styleId="blocktext10">
    <w:name w:val="blocktext10"/>
    <w:basedOn w:val="isonormal"/>
    <w:rsid w:val="00916059"/>
    <w:pPr>
      <w:keepLines/>
      <w:ind w:left="2700"/>
    </w:pPr>
  </w:style>
  <w:style w:type="paragraph" w:customStyle="1" w:styleId="blocktext2">
    <w:name w:val="blocktext2"/>
    <w:basedOn w:val="isonormal"/>
    <w:rsid w:val="00916059"/>
    <w:pPr>
      <w:keepLines/>
      <w:ind w:left="300"/>
    </w:pPr>
  </w:style>
  <w:style w:type="paragraph" w:customStyle="1" w:styleId="blocktext3">
    <w:name w:val="blocktext3"/>
    <w:basedOn w:val="isonormal"/>
    <w:rsid w:val="00916059"/>
    <w:pPr>
      <w:keepLines/>
      <w:ind w:left="600"/>
    </w:pPr>
  </w:style>
  <w:style w:type="paragraph" w:customStyle="1" w:styleId="blocktext4">
    <w:name w:val="blocktext4"/>
    <w:basedOn w:val="isonormal"/>
    <w:link w:val="blocktext4Char"/>
    <w:rsid w:val="00916059"/>
    <w:pPr>
      <w:keepLines/>
      <w:ind w:left="900"/>
    </w:pPr>
  </w:style>
  <w:style w:type="paragraph" w:customStyle="1" w:styleId="blocktext5">
    <w:name w:val="blocktext5"/>
    <w:basedOn w:val="isonormal"/>
    <w:rsid w:val="00916059"/>
    <w:pPr>
      <w:keepLines/>
      <w:ind w:left="1200"/>
    </w:pPr>
  </w:style>
  <w:style w:type="paragraph" w:customStyle="1" w:styleId="blocktext6">
    <w:name w:val="blocktext6"/>
    <w:basedOn w:val="isonormal"/>
    <w:rsid w:val="00916059"/>
    <w:pPr>
      <w:keepLines/>
      <w:ind w:left="1500"/>
    </w:pPr>
  </w:style>
  <w:style w:type="paragraph" w:customStyle="1" w:styleId="blocktext7">
    <w:name w:val="blocktext7"/>
    <w:basedOn w:val="isonormal"/>
    <w:rsid w:val="00916059"/>
    <w:pPr>
      <w:keepLines/>
      <w:ind w:left="1800"/>
    </w:pPr>
  </w:style>
  <w:style w:type="paragraph" w:customStyle="1" w:styleId="blocktext8">
    <w:name w:val="blocktext8"/>
    <w:basedOn w:val="isonormal"/>
    <w:rsid w:val="00916059"/>
    <w:pPr>
      <w:keepLines/>
      <w:ind w:left="2100"/>
    </w:pPr>
  </w:style>
  <w:style w:type="paragraph" w:customStyle="1" w:styleId="blocktext9">
    <w:name w:val="blocktext9"/>
    <w:basedOn w:val="isonormal"/>
    <w:rsid w:val="00916059"/>
    <w:pPr>
      <w:keepLines/>
      <w:ind w:left="2400"/>
    </w:pPr>
  </w:style>
  <w:style w:type="paragraph" w:customStyle="1" w:styleId="boxrule">
    <w:name w:val="boxrule"/>
    <w:basedOn w:val="isonormal"/>
    <w:next w:val="blocktext1"/>
    <w:rsid w:val="00916059"/>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916059"/>
    <w:pPr>
      <w:jc w:val="center"/>
    </w:pPr>
    <w:rPr>
      <w:b/>
    </w:rPr>
  </w:style>
  <w:style w:type="paragraph" w:customStyle="1" w:styleId="ctoutlinetxt1">
    <w:name w:val="ctoutlinetxt1"/>
    <w:basedOn w:val="isonormal"/>
    <w:rsid w:val="00916059"/>
    <w:pPr>
      <w:keepLines/>
      <w:tabs>
        <w:tab w:val="right" w:pos="360"/>
        <w:tab w:val="left" w:pos="480"/>
      </w:tabs>
      <w:spacing w:before="160"/>
      <w:ind w:left="480" w:hanging="480"/>
    </w:pPr>
  </w:style>
  <w:style w:type="paragraph" w:customStyle="1" w:styleId="ctoutlinetxt2">
    <w:name w:val="ctoutlinetxt2"/>
    <w:basedOn w:val="isonormal"/>
    <w:rsid w:val="00916059"/>
    <w:pPr>
      <w:keepLines/>
      <w:tabs>
        <w:tab w:val="right" w:pos="760"/>
        <w:tab w:val="left" w:pos="880"/>
      </w:tabs>
      <w:ind w:left="880" w:hanging="880"/>
    </w:pPr>
  </w:style>
  <w:style w:type="paragraph" w:customStyle="1" w:styleId="ctoutlinetxt3">
    <w:name w:val="ctoutlinetxt3"/>
    <w:basedOn w:val="isonormal"/>
    <w:rsid w:val="00916059"/>
    <w:pPr>
      <w:tabs>
        <w:tab w:val="right" w:pos="1240"/>
        <w:tab w:val="left" w:pos="1360"/>
      </w:tabs>
      <w:ind w:left="1360" w:hanging="1360"/>
    </w:pPr>
  </w:style>
  <w:style w:type="paragraph" w:customStyle="1" w:styleId="ctoutlinetxt4">
    <w:name w:val="ctoutlinetxt4"/>
    <w:basedOn w:val="isonormal"/>
    <w:rsid w:val="00916059"/>
    <w:pPr>
      <w:keepLines/>
      <w:tabs>
        <w:tab w:val="right" w:pos="1600"/>
        <w:tab w:val="left" w:pos="1720"/>
      </w:tabs>
      <w:ind w:left="1720" w:hanging="1720"/>
    </w:pPr>
  </w:style>
  <w:style w:type="character" w:customStyle="1" w:styleId="formlink">
    <w:name w:val="formlink"/>
    <w:rsid w:val="00916059"/>
    <w:rPr>
      <w:b/>
    </w:rPr>
  </w:style>
  <w:style w:type="paragraph" w:customStyle="1" w:styleId="icblock">
    <w:name w:val="i/cblock"/>
    <w:basedOn w:val="isonormal"/>
    <w:rsid w:val="00916059"/>
    <w:pPr>
      <w:tabs>
        <w:tab w:val="left" w:leader="dot" w:pos="7200"/>
      </w:tabs>
      <w:spacing w:before="0"/>
      <w:jc w:val="left"/>
    </w:pPr>
  </w:style>
  <w:style w:type="paragraph" w:customStyle="1" w:styleId="instructphrase">
    <w:name w:val="instructphrase"/>
    <w:basedOn w:val="isonormal"/>
    <w:next w:val="outlinehd2"/>
    <w:rsid w:val="00916059"/>
  </w:style>
  <w:style w:type="paragraph" w:styleId="MacroText">
    <w:name w:val="macro"/>
    <w:link w:val="MacroTextChar"/>
    <w:rsid w:val="00916059"/>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916059"/>
    <w:rPr>
      <w:rFonts w:ascii="Arial" w:eastAsia="Times New Roman" w:hAnsi="Arial"/>
    </w:rPr>
  </w:style>
  <w:style w:type="paragraph" w:customStyle="1" w:styleId="noboxaddlrule">
    <w:name w:val="noboxaddlrule"/>
    <w:basedOn w:val="isonormal"/>
    <w:next w:val="blocktext1"/>
    <w:rsid w:val="00916059"/>
    <w:pPr>
      <w:keepLines/>
      <w:suppressAutoHyphens/>
      <w:spacing w:before="0"/>
      <w:jc w:val="left"/>
    </w:pPr>
    <w:rPr>
      <w:b/>
    </w:rPr>
  </w:style>
  <w:style w:type="paragraph" w:customStyle="1" w:styleId="outlinehd1">
    <w:name w:val="outlinehd1"/>
    <w:basedOn w:val="isonormal"/>
    <w:next w:val="blocktext2"/>
    <w:rsid w:val="00916059"/>
    <w:pPr>
      <w:keepNext/>
      <w:keepLines/>
      <w:tabs>
        <w:tab w:val="right" w:pos="180"/>
        <w:tab w:val="left" w:pos="300"/>
      </w:tabs>
      <w:ind w:left="300" w:hanging="300"/>
    </w:pPr>
    <w:rPr>
      <w:b/>
    </w:rPr>
  </w:style>
  <w:style w:type="paragraph" w:customStyle="1" w:styleId="outlinehd2">
    <w:name w:val="outlinehd2"/>
    <w:basedOn w:val="isonormal"/>
    <w:next w:val="blocktext3"/>
    <w:rsid w:val="00916059"/>
    <w:pPr>
      <w:keepNext/>
      <w:keepLines/>
      <w:tabs>
        <w:tab w:val="right" w:pos="480"/>
        <w:tab w:val="left" w:pos="600"/>
      </w:tabs>
      <w:ind w:left="600" w:hanging="600"/>
    </w:pPr>
    <w:rPr>
      <w:b/>
    </w:rPr>
  </w:style>
  <w:style w:type="paragraph" w:customStyle="1" w:styleId="outlinehd3">
    <w:name w:val="outlinehd3"/>
    <w:basedOn w:val="isonormal"/>
    <w:next w:val="blocktext4"/>
    <w:rsid w:val="00916059"/>
    <w:pPr>
      <w:keepNext/>
      <w:keepLines/>
      <w:tabs>
        <w:tab w:val="right" w:pos="780"/>
        <w:tab w:val="left" w:pos="900"/>
      </w:tabs>
      <w:ind w:left="900" w:hanging="900"/>
    </w:pPr>
    <w:rPr>
      <w:b/>
    </w:rPr>
  </w:style>
  <w:style w:type="paragraph" w:customStyle="1" w:styleId="outlinehd4">
    <w:name w:val="outlinehd4"/>
    <w:basedOn w:val="isonormal"/>
    <w:next w:val="blocktext5"/>
    <w:rsid w:val="00916059"/>
    <w:pPr>
      <w:keepNext/>
      <w:keepLines/>
      <w:tabs>
        <w:tab w:val="right" w:pos="1080"/>
        <w:tab w:val="left" w:pos="1200"/>
      </w:tabs>
      <w:ind w:left="1200" w:hanging="1200"/>
    </w:pPr>
    <w:rPr>
      <w:b/>
    </w:rPr>
  </w:style>
  <w:style w:type="paragraph" w:customStyle="1" w:styleId="outlinehd5">
    <w:name w:val="outlinehd5"/>
    <w:basedOn w:val="isonormal"/>
    <w:next w:val="blocktext6"/>
    <w:rsid w:val="00916059"/>
    <w:pPr>
      <w:keepNext/>
      <w:keepLines/>
      <w:tabs>
        <w:tab w:val="right" w:pos="1380"/>
        <w:tab w:val="left" w:pos="1500"/>
      </w:tabs>
      <w:ind w:left="1500" w:hanging="1500"/>
    </w:pPr>
    <w:rPr>
      <w:b/>
    </w:rPr>
  </w:style>
  <w:style w:type="paragraph" w:customStyle="1" w:styleId="outlinehd6">
    <w:name w:val="outlinehd6"/>
    <w:basedOn w:val="isonormal"/>
    <w:next w:val="blocktext7"/>
    <w:rsid w:val="00916059"/>
    <w:pPr>
      <w:keepNext/>
      <w:keepLines/>
      <w:tabs>
        <w:tab w:val="right" w:pos="1680"/>
        <w:tab w:val="left" w:pos="1800"/>
      </w:tabs>
      <w:ind w:left="1800" w:hanging="1800"/>
    </w:pPr>
    <w:rPr>
      <w:b/>
    </w:rPr>
  </w:style>
  <w:style w:type="paragraph" w:customStyle="1" w:styleId="outlinehd7">
    <w:name w:val="outlinehd7"/>
    <w:basedOn w:val="isonormal"/>
    <w:next w:val="blocktext8"/>
    <w:rsid w:val="00916059"/>
    <w:pPr>
      <w:keepNext/>
      <w:keepLines/>
      <w:tabs>
        <w:tab w:val="right" w:pos="1980"/>
        <w:tab w:val="left" w:pos="2100"/>
      </w:tabs>
      <w:ind w:left="2100" w:hanging="2100"/>
    </w:pPr>
    <w:rPr>
      <w:b/>
    </w:rPr>
  </w:style>
  <w:style w:type="paragraph" w:customStyle="1" w:styleId="outlinehd8">
    <w:name w:val="outlinehd8"/>
    <w:basedOn w:val="isonormal"/>
    <w:next w:val="blocktext9"/>
    <w:rsid w:val="00916059"/>
    <w:pPr>
      <w:keepNext/>
      <w:keepLines/>
      <w:tabs>
        <w:tab w:val="right" w:pos="2280"/>
        <w:tab w:val="left" w:pos="2400"/>
      </w:tabs>
      <w:ind w:left="2400" w:hanging="2400"/>
    </w:pPr>
    <w:rPr>
      <w:b/>
    </w:rPr>
  </w:style>
  <w:style w:type="paragraph" w:customStyle="1" w:styleId="outlinehd9">
    <w:name w:val="outlinehd9"/>
    <w:basedOn w:val="isonormal"/>
    <w:next w:val="blocktext10"/>
    <w:rsid w:val="00916059"/>
    <w:pPr>
      <w:keepNext/>
      <w:keepLines/>
      <w:tabs>
        <w:tab w:val="right" w:pos="2580"/>
        <w:tab w:val="left" w:pos="2700"/>
      </w:tabs>
      <w:ind w:left="2700" w:hanging="2700"/>
    </w:pPr>
    <w:rPr>
      <w:b/>
    </w:rPr>
  </w:style>
  <w:style w:type="paragraph" w:customStyle="1" w:styleId="outlinetxt1">
    <w:name w:val="outlinetxt1"/>
    <w:basedOn w:val="isonormal"/>
    <w:rsid w:val="00916059"/>
    <w:pPr>
      <w:keepLines/>
      <w:tabs>
        <w:tab w:val="right" w:pos="180"/>
        <w:tab w:val="left" w:pos="300"/>
      </w:tabs>
      <w:ind w:left="300" w:hanging="300"/>
    </w:pPr>
  </w:style>
  <w:style w:type="paragraph" w:customStyle="1" w:styleId="outlinetxt2">
    <w:name w:val="outlinetxt2"/>
    <w:basedOn w:val="isonormal"/>
    <w:rsid w:val="00916059"/>
    <w:pPr>
      <w:keepLines/>
      <w:tabs>
        <w:tab w:val="right" w:pos="480"/>
        <w:tab w:val="left" w:pos="600"/>
      </w:tabs>
      <w:ind w:left="600" w:hanging="600"/>
    </w:pPr>
  </w:style>
  <w:style w:type="paragraph" w:customStyle="1" w:styleId="outlinetxt3">
    <w:name w:val="outlinetxt3"/>
    <w:basedOn w:val="isonormal"/>
    <w:link w:val="outlinetxt3Char"/>
    <w:rsid w:val="00916059"/>
    <w:pPr>
      <w:keepLines/>
      <w:tabs>
        <w:tab w:val="right" w:pos="780"/>
        <w:tab w:val="left" w:pos="900"/>
      </w:tabs>
      <w:ind w:left="900" w:hanging="900"/>
    </w:pPr>
  </w:style>
  <w:style w:type="paragraph" w:customStyle="1" w:styleId="outlinetxt4">
    <w:name w:val="outlinetxt4"/>
    <w:basedOn w:val="isonormal"/>
    <w:rsid w:val="00916059"/>
    <w:pPr>
      <w:keepLines/>
      <w:tabs>
        <w:tab w:val="right" w:pos="1080"/>
        <w:tab w:val="left" w:pos="1200"/>
      </w:tabs>
      <w:ind w:left="1200" w:hanging="1200"/>
    </w:pPr>
  </w:style>
  <w:style w:type="paragraph" w:customStyle="1" w:styleId="outlinetxt5">
    <w:name w:val="outlinetxt5"/>
    <w:basedOn w:val="isonormal"/>
    <w:rsid w:val="00916059"/>
    <w:pPr>
      <w:keepLines/>
      <w:tabs>
        <w:tab w:val="right" w:pos="1380"/>
        <w:tab w:val="left" w:pos="1500"/>
      </w:tabs>
      <w:ind w:left="1500" w:hanging="1500"/>
    </w:pPr>
  </w:style>
  <w:style w:type="paragraph" w:customStyle="1" w:styleId="outlinetxt6">
    <w:name w:val="outlinetxt6"/>
    <w:basedOn w:val="isonormal"/>
    <w:rsid w:val="00916059"/>
    <w:pPr>
      <w:keepLines/>
      <w:tabs>
        <w:tab w:val="right" w:pos="1680"/>
        <w:tab w:val="left" w:pos="1800"/>
      </w:tabs>
      <w:ind w:left="1800" w:hanging="1800"/>
    </w:pPr>
  </w:style>
  <w:style w:type="paragraph" w:customStyle="1" w:styleId="outlinetxt7">
    <w:name w:val="outlinetxt7"/>
    <w:basedOn w:val="isonormal"/>
    <w:rsid w:val="00916059"/>
    <w:pPr>
      <w:keepLines/>
      <w:tabs>
        <w:tab w:val="right" w:pos="1980"/>
        <w:tab w:val="left" w:pos="2100"/>
      </w:tabs>
      <w:ind w:left="2100" w:hanging="2100"/>
    </w:pPr>
  </w:style>
  <w:style w:type="paragraph" w:customStyle="1" w:styleId="outlinetxt8">
    <w:name w:val="outlinetxt8"/>
    <w:basedOn w:val="isonormal"/>
    <w:rsid w:val="00916059"/>
    <w:pPr>
      <w:keepLines/>
      <w:tabs>
        <w:tab w:val="right" w:pos="2280"/>
        <w:tab w:val="left" w:pos="2400"/>
      </w:tabs>
      <w:ind w:left="2400" w:hanging="2400"/>
    </w:pPr>
  </w:style>
  <w:style w:type="paragraph" w:customStyle="1" w:styleId="outlinetxt9">
    <w:name w:val="outlinetxt9"/>
    <w:basedOn w:val="isonormal"/>
    <w:rsid w:val="00916059"/>
    <w:pPr>
      <w:keepLines/>
      <w:tabs>
        <w:tab w:val="right" w:pos="2580"/>
        <w:tab w:val="left" w:pos="2700"/>
      </w:tabs>
      <w:ind w:left="2700" w:hanging="2700"/>
    </w:pPr>
  </w:style>
  <w:style w:type="character" w:styleId="PageNumber">
    <w:name w:val="page number"/>
    <w:basedOn w:val="DefaultParagraphFont"/>
    <w:rsid w:val="00916059"/>
  </w:style>
  <w:style w:type="character" w:customStyle="1" w:styleId="rulelink">
    <w:name w:val="rulelink"/>
    <w:rsid w:val="00916059"/>
    <w:rPr>
      <w:b/>
    </w:rPr>
  </w:style>
  <w:style w:type="paragraph" w:styleId="Signature">
    <w:name w:val="Signature"/>
    <w:basedOn w:val="Normal"/>
    <w:link w:val="SignatureChar"/>
    <w:rsid w:val="00916059"/>
    <w:pPr>
      <w:ind w:left="4320"/>
    </w:pPr>
  </w:style>
  <w:style w:type="character" w:customStyle="1" w:styleId="SignatureChar">
    <w:name w:val="Signature Char"/>
    <w:link w:val="Signature"/>
    <w:rsid w:val="00916059"/>
    <w:rPr>
      <w:rFonts w:ascii="Times New Roman" w:eastAsia="Times New Roman" w:hAnsi="Times New Roman"/>
      <w:sz w:val="24"/>
    </w:rPr>
  </w:style>
  <w:style w:type="paragraph" w:customStyle="1" w:styleId="space2">
    <w:name w:val="space2"/>
    <w:basedOn w:val="isonormal"/>
    <w:next w:val="isonormal"/>
    <w:rsid w:val="00916059"/>
    <w:pPr>
      <w:spacing w:before="0" w:line="40" w:lineRule="exact"/>
    </w:pPr>
  </w:style>
  <w:style w:type="paragraph" w:customStyle="1" w:styleId="space4">
    <w:name w:val="space4"/>
    <w:basedOn w:val="isonormal"/>
    <w:next w:val="isonormal"/>
    <w:rsid w:val="00916059"/>
    <w:pPr>
      <w:spacing w:before="0" w:line="80" w:lineRule="exact"/>
    </w:pPr>
  </w:style>
  <w:style w:type="paragraph" w:customStyle="1" w:styleId="space8">
    <w:name w:val="space8"/>
    <w:basedOn w:val="isonormal"/>
    <w:next w:val="isonormal"/>
    <w:rsid w:val="00916059"/>
    <w:pPr>
      <w:spacing w:before="0" w:line="160" w:lineRule="exact"/>
    </w:pPr>
  </w:style>
  <w:style w:type="character" w:customStyle="1" w:styleId="spotlinksource">
    <w:name w:val="spotlinksource"/>
    <w:rsid w:val="00916059"/>
    <w:rPr>
      <w:b/>
    </w:rPr>
  </w:style>
  <w:style w:type="character" w:customStyle="1" w:styleId="spotlinktarget">
    <w:name w:val="spotlinktarget"/>
    <w:rsid w:val="00916059"/>
    <w:rPr>
      <w:b/>
    </w:rPr>
  </w:style>
  <w:style w:type="paragraph" w:customStyle="1" w:styleId="subcap">
    <w:name w:val="subcap"/>
    <w:basedOn w:val="isonormal"/>
    <w:rsid w:val="00916059"/>
    <w:pPr>
      <w:keepLines/>
      <w:suppressAutoHyphens/>
      <w:spacing w:before="0" w:line="200" w:lineRule="exact"/>
      <w:jc w:val="left"/>
    </w:pPr>
    <w:rPr>
      <w:b/>
      <w:caps/>
    </w:rPr>
  </w:style>
  <w:style w:type="paragraph" w:customStyle="1" w:styleId="subcap2">
    <w:name w:val="subcap2"/>
    <w:basedOn w:val="isonormal"/>
    <w:rsid w:val="00916059"/>
    <w:pPr>
      <w:spacing w:before="0" w:line="200" w:lineRule="exact"/>
      <w:jc w:val="left"/>
    </w:pPr>
    <w:rPr>
      <w:b/>
    </w:rPr>
  </w:style>
  <w:style w:type="paragraph" w:styleId="Subtitle">
    <w:name w:val="Subtitle"/>
    <w:basedOn w:val="Normal"/>
    <w:link w:val="SubtitleChar"/>
    <w:qFormat/>
    <w:rsid w:val="00916059"/>
    <w:pPr>
      <w:spacing w:after="60"/>
      <w:jc w:val="center"/>
    </w:pPr>
    <w:rPr>
      <w:i/>
    </w:rPr>
  </w:style>
  <w:style w:type="character" w:customStyle="1" w:styleId="SubtitleChar">
    <w:name w:val="Subtitle Char"/>
    <w:link w:val="Subtitle"/>
    <w:rsid w:val="00916059"/>
    <w:rPr>
      <w:rFonts w:ascii="Times New Roman" w:eastAsia="Times New Roman" w:hAnsi="Times New Roman"/>
      <w:i/>
      <w:sz w:val="24"/>
    </w:rPr>
  </w:style>
  <w:style w:type="table" w:styleId="TableGrid">
    <w:name w:val="Table Grid"/>
    <w:basedOn w:val="TableNormal"/>
    <w:rsid w:val="00916059"/>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916059"/>
    <w:pPr>
      <w:tabs>
        <w:tab w:val="right" w:leader="dot" w:pos="10080"/>
      </w:tabs>
      <w:ind w:left="180" w:hanging="180"/>
    </w:pPr>
  </w:style>
  <w:style w:type="paragraph" w:styleId="TableofFigures">
    <w:name w:val="table of figures"/>
    <w:basedOn w:val="Normal"/>
    <w:next w:val="Normal"/>
    <w:rsid w:val="00916059"/>
    <w:pPr>
      <w:tabs>
        <w:tab w:val="right" w:leader="dot" w:pos="4680"/>
      </w:tabs>
      <w:ind w:left="360" w:hanging="360"/>
    </w:pPr>
  </w:style>
  <w:style w:type="paragraph" w:customStyle="1" w:styleId="table2text04">
    <w:name w:val="table2text0/4"/>
    <w:basedOn w:val="isonormal"/>
    <w:rsid w:val="00916059"/>
    <w:pPr>
      <w:suppressAutoHyphens/>
      <w:spacing w:before="0" w:after="80"/>
      <w:ind w:left="240"/>
      <w:jc w:val="left"/>
    </w:pPr>
  </w:style>
  <w:style w:type="paragraph" w:customStyle="1" w:styleId="table2text44">
    <w:name w:val="table2text4/4"/>
    <w:basedOn w:val="isonormal"/>
    <w:rsid w:val="00916059"/>
    <w:pPr>
      <w:spacing w:after="80"/>
      <w:ind w:left="240"/>
      <w:jc w:val="left"/>
    </w:pPr>
  </w:style>
  <w:style w:type="paragraph" w:customStyle="1" w:styleId="table3text04">
    <w:name w:val="table3text0/4"/>
    <w:basedOn w:val="isonormal"/>
    <w:next w:val="table2text04"/>
    <w:rsid w:val="00916059"/>
    <w:pPr>
      <w:suppressAutoHyphens/>
      <w:spacing w:before="0" w:after="80"/>
      <w:ind w:left="480"/>
      <w:jc w:val="left"/>
    </w:pPr>
  </w:style>
  <w:style w:type="paragraph" w:customStyle="1" w:styleId="table4text04">
    <w:name w:val="table4text0/4"/>
    <w:basedOn w:val="isonormal"/>
    <w:autoRedefine/>
    <w:rsid w:val="00916059"/>
    <w:pPr>
      <w:suppressAutoHyphens/>
      <w:spacing w:before="0" w:after="80"/>
      <w:ind w:left="720"/>
      <w:jc w:val="left"/>
    </w:pPr>
  </w:style>
  <w:style w:type="paragraph" w:customStyle="1" w:styleId="tablecaption">
    <w:name w:val="tablecaption"/>
    <w:basedOn w:val="isonormal"/>
    <w:rsid w:val="00916059"/>
    <w:pPr>
      <w:jc w:val="left"/>
    </w:pPr>
    <w:rPr>
      <w:b/>
    </w:rPr>
  </w:style>
  <w:style w:type="character" w:customStyle="1" w:styleId="tablelink">
    <w:name w:val="tablelink"/>
    <w:rsid w:val="00916059"/>
    <w:rPr>
      <w:b/>
    </w:rPr>
  </w:style>
  <w:style w:type="paragraph" w:customStyle="1" w:styleId="tabletext00">
    <w:name w:val="tabletext0/0"/>
    <w:basedOn w:val="isonormal"/>
    <w:rsid w:val="00916059"/>
    <w:pPr>
      <w:spacing w:before="0"/>
      <w:jc w:val="left"/>
    </w:pPr>
  </w:style>
  <w:style w:type="paragraph" w:customStyle="1" w:styleId="tabletext01">
    <w:name w:val="tabletext0/1"/>
    <w:basedOn w:val="isonormal"/>
    <w:rsid w:val="00916059"/>
    <w:pPr>
      <w:spacing w:before="0" w:after="20"/>
      <w:jc w:val="left"/>
    </w:pPr>
  </w:style>
  <w:style w:type="paragraph" w:customStyle="1" w:styleId="tabletext10">
    <w:name w:val="tabletext1/0"/>
    <w:basedOn w:val="isonormal"/>
    <w:rsid w:val="00916059"/>
    <w:pPr>
      <w:spacing w:before="20"/>
      <w:jc w:val="left"/>
    </w:pPr>
  </w:style>
  <w:style w:type="paragraph" w:customStyle="1" w:styleId="tabletext40">
    <w:name w:val="tabletext4/0"/>
    <w:basedOn w:val="isonormal"/>
    <w:rsid w:val="00916059"/>
    <w:pPr>
      <w:jc w:val="left"/>
    </w:pPr>
  </w:style>
  <w:style w:type="paragraph" w:customStyle="1" w:styleId="tabletext44">
    <w:name w:val="tabletext4/4"/>
    <w:basedOn w:val="isonormal"/>
    <w:rsid w:val="00916059"/>
    <w:pPr>
      <w:spacing w:after="80"/>
      <w:jc w:val="left"/>
    </w:pPr>
  </w:style>
  <w:style w:type="paragraph" w:customStyle="1" w:styleId="terr2colblock1">
    <w:name w:val="terr2colblock1"/>
    <w:basedOn w:val="isonormal"/>
    <w:rsid w:val="00916059"/>
    <w:pPr>
      <w:tabs>
        <w:tab w:val="left" w:leader="dot" w:pos="4240"/>
      </w:tabs>
      <w:spacing w:before="0"/>
      <w:jc w:val="left"/>
    </w:pPr>
  </w:style>
  <w:style w:type="paragraph" w:customStyle="1" w:styleId="terr2colblock2">
    <w:name w:val="terr2colblock2"/>
    <w:basedOn w:val="isonormal"/>
    <w:rsid w:val="00916059"/>
    <w:pPr>
      <w:tabs>
        <w:tab w:val="left" w:leader="dot" w:pos="4240"/>
      </w:tabs>
      <w:spacing w:before="0"/>
      <w:ind w:left="80"/>
      <w:jc w:val="left"/>
    </w:pPr>
  </w:style>
  <w:style w:type="paragraph" w:customStyle="1" w:styleId="terr2colblock3">
    <w:name w:val="terr2colblock3"/>
    <w:basedOn w:val="isonormal"/>
    <w:rsid w:val="00916059"/>
    <w:pPr>
      <w:tabs>
        <w:tab w:val="left" w:leader="dot" w:pos="4240"/>
      </w:tabs>
      <w:spacing w:before="0"/>
      <w:ind w:left="160"/>
      <w:jc w:val="left"/>
    </w:pPr>
  </w:style>
  <w:style w:type="paragraph" w:customStyle="1" w:styleId="terr2colblock4">
    <w:name w:val="terr2colblock4"/>
    <w:basedOn w:val="isonormal"/>
    <w:rsid w:val="00916059"/>
    <w:pPr>
      <w:tabs>
        <w:tab w:val="left" w:leader="dot" w:pos="4240"/>
      </w:tabs>
      <w:spacing w:before="0"/>
      <w:ind w:left="320"/>
      <w:jc w:val="left"/>
    </w:pPr>
  </w:style>
  <w:style w:type="paragraph" w:customStyle="1" w:styleId="terr2colhang">
    <w:name w:val="terr2colhang"/>
    <w:basedOn w:val="isonormal"/>
    <w:rsid w:val="00916059"/>
    <w:pPr>
      <w:tabs>
        <w:tab w:val="left" w:leader="dot" w:pos="4240"/>
      </w:tabs>
      <w:spacing w:before="0"/>
      <w:ind w:left="160" w:hanging="160"/>
      <w:jc w:val="left"/>
    </w:pPr>
  </w:style>
  <w:style w:type="paragraph" w:customStyle="1" w:styleId="terr3colblock1">
    <w:name w:val="terr3colblock1"/>
    <w:basedOn w:val="isonormal"/>
    <w:rsid w:val="00916059"/>
    <w:pPr>
      <w:tabs>
        <w:tab w:val="left" w:leader="dot" w:pos="2500"/>
      </w:tabs>
      <w:spacing w:before="0"/>
      <w:jc w:val="left"/>
    </w:pPr>
  </w:style>
  <w:style w:type="paragraph" w:customStyle="1" w:styleId="terr3colhang">
    <w:name w:val="terr3colhang"/>
    <w:basedOn w:val="isonormal"/>
    <w:rsid w:val="00916059"/>
    <w:pPr>
      <w:tabs>
        <w:tab w:val="left" w:leader="dot" w:pos="2500"/>
      </w:tabs>
      <w:spacing w:before="0"/>
      <w:ind w:left="160" w:hanging="160"/>
      <w:jc w:val="left"/>
    </w:pPr>
  </w:style>
  <w:style w:type="paragraph" w:customStyle="1" w:styleId="terrtoc">
    <w:name w:val="terrtoc"/>
    <w:basedOn w:val="isonormal"/>
    <w:rsid w:val="00916059"/>
    <w:pPr>
      <w:spacing w:before="50" w:after="50"/>
      <w:jc w:val="center"/>
    </w:pPr>
    <w:rPr>
      <w:b/>
    </w:rPr>
  </w:style>
  <w:style w:type="paragraph" w:customStyle="1" w:styleId="toc4outlinehd3">
    <w:name w:val="toc4outlinehd3"/>
    <w:basedOn w:val="outlinehd3"/>
    <w:next w:val="blocktext4"/>
    <w:rsid w:val="00916059"/>
  </w:style>
  <w:style w:type="paragraph" w:customStyle="1" w:styleId="tabletext1">
    <w:name w:val="tabletext1"/>
    <w:rsid w:val="00916059"/>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916059"/>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916059"/>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916059"/>
    <w:pPr>
      <w:tabs>
        <w:tab w:val="left" w:leader="dot" w:pos="7200"/>
      </w:tabs>
      <w:spacing w:before="0" w:line="180" w:lineRule="exact"/>
      <w:ind w:left="200" w:hanging="200"/>
      <w:jc w:val="left"/>
    </w:pPr>
  </w:style>
  <w:style w:type="paragraph" w:customStyle="1" w:styleId="FilingHeader">
    <w:name w:val="Filing Header"/>
    <w:basedOn w:val="isonormal"/>
    <w:rsid w:val="00916059"/>
    <w:pPr>
      <w:spacing w:before="0" w:line="240" w:lineRule="auto"/>
      <w:jc w:val="left"/>
    </w:pPr>
    <w:rPr>
      <w:sz w:val="20"/>
    </w:rPr>
  </w:style>
  <w:style w:type="paragraph" w:customStyle="1" w:styleId="FilingFooter">
    <w:name w:val="Filing Footer"/>
    <w:basedOn w:val="isonormal"/>
    <w:rsid w:val="00916059"/>
    <w:pPr>
      <w:spacing w:line="240" w:lineRule="auto"/>
      <w:jc w:val="left"/>
    </w:pPr>
    <w:rPr>
      <w:sz w:val="16"/>
    </w:rPr>
  </w:style>
  <w:style w:type="paragraph" w:customStyle="1" w:styleId="EMheading1">
    <w:name w:val="EM heading 1"/>
    <w:basedOn w:val="isonormal"/>
    <w:next w:val="isonormal"/>
    <w:rsid w:val="00916059"/>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916059"/>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916059"/>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916059"/>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916059"/>
    <w:pPr>
      <w:keepLines/>
      <w:tabs>
        <w:tab w:val="right" w:pos="480"/>
        <w:tab w:val="left" w:pos="600"/>
      </w:tabs>
      <w:ind w:left="600" w:hanging="600"/>
    </w:pPr>
    <w:rPr>
      <w:b/>
    </w:rPr>
  </w:style>
  <w:style w:type="character" w:customStyle="1" w:styleId="NotocOutlinehd2Char">
    <w:name w:val="NotocOutlinehd2 Char"/>
    <w:link w:val="NotocOutlinehd2"/>
    <w:locked/>
    <w:rsid w:val="00916059"/>
    <w:rPr>
      <w:rFonts w:ascii="Arial" w:eastAsia="Times New Roman" w:hAnsi="Arial"/>
      <w:b/>
      <w:sz w:val="18"/>
    </w:rPr>
  </w:style>
  <w:style w:type="paragraph" w:customStyle="1" w:styleId="NotocOutlinetxt2">
    <w:name w:val="NotocOutlinetxt2"/>
    <w:basedOn w:val="isonormal"/>
    <w:rsid w:val="00916059"/>
    <w:pPr>
      <w:keepLines/>
      <w:tabs>
        <w:tab w:val="right" w:pos="480"/>
        <w:tab w:val="left" w:pos="600"/>
      </w:tabs>
      <w:ind w:left="600" w:hanging="600"/>
    </w:pPr>
  </w:style>
  <w:style w:type="paragraph" w:customStyle="1" w:styleId="Notocsubcap">
    <w:name w:val="Notocsubcap"/>
    <w:basedOn w:val="isonormal"/>
    <w:rsid w:val="00916059"/>
    <w:pPr>
      <w:keepLines/>
      <w:suppressAutoHyphens/>
      <w:spacing w:before="0" w:line="200" w:lineRule="exact"/>
      <w:jc w:val="left"/>
    </w:pPr>
    <w:rPr>
      <w:b/>
      <w:caps/>
    </w:rPr>
  </w:style>
  <w:style w:type="paragraph" w:customStyle="1" w:styleId="terrver">
    <w:name w:val="terrver"/>
    <w:basedOn w:val="isonormal"/>
    <w:qFormat/>
    <w:rsid w:val="00916059"/>
    <w:pPr>
      <w:spacing w:before="20" w:after="20"/>
      <w:jc w:val="center"/>
    </w:pPr>
    <w:rPr>
      <w:rFonts w:cs="Arial"/>
      <w:szCs w:val="18"/>
    </w:rPr>
  </w:style>
  <w:style w:type="paragraph" w:customStyle="1" w:styleId="subcap3">
    <w:name w:val="subcap3"/>
    <w:basedOn w:val="subcap"/>
    <w:rsid w:val="00916059"/>
  </w:style>
  <w:style w:type="paragraph" w:customStyle="1" w:styleId="spacesingle">
    <w:name w:val="spacesingle"/>
    <w:basedOn w:val="isonormal"/>
    <w:next w:val="isonormal"/>
    <w:rsid w:val="00916059"/>
    <w:pPr>
      <w:spacing w:line="240" w:lineRule="auto"/>
    </w:pPr>
  </w:style>
  <w:style w:type="character" w:customStyle="1" w:styleId="outlinetxt3Char">
    <w:name w:val="outlinetxt3 Char"/>
    <w:link w:val="outlinetxt3"/>
    <w:rsid w:val="00916059"/>
    <w:rPr>
      <w:rFonts w:ascii="Arial" w:eastAsia="Times New Roman" w:hAnsi="Arial"/>
      <w:sz w:val="18"/>
    </w:rPr>
  </w:style>
  <w:style w:type="character" w:customStyle="1" w:styleId="blocktext4Char">
    <w:name w:val="blocktext4 Char"/>
    <w:link w:val="blocktext4"/>
    <w:rsid w:val="00916059"/>
    <w:rPr>
      <w:rFonts w:ascii="Arial" w:eastAsia="Times New Roman"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LI-GL-2022-156 - 003 - Rules.docx</DocumentName>
    <LOB xmlns="a86cc342-0045-41e2-80e9-abdb777d2eca">19</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Rules</CircularDocDescription>
    <Date_x0020_Modified xmlns="a86cc342-0045-41e2-80e9-abdb777d2eca">2022-06-24T16:38:39+00:00</Date_x0020_Modified>
    <CircularDate xmlns="a86cc342-0045-41e2-80e9-abdb777d2eca">2022-07-22T04:00:00+00:00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GL-2021-RAMRU in Vermont is provided. This supplement complements the multistate rules filing, which is attached to circular LI-GL-2021-393. Proposed Effective Date: 01/01/2023 Caution: Not yet implemented</KeyMessage>
    <CircularNumber xmlns="a86cc342-0045-41e2-80e9-abdb777d2eca">LI-GL-2022-156</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Rules;</ServiceModuleString>
    <CircId xmlns="a86cc342-0045-41e2-80e9-abdb777d2eca">35893</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VERMONT SUPPLEMENT TO THE GENERAL LIABILITY MULTISTATE RULES REVISION ADDRESSING ABUSE OR MOLESTATION LIABILITY FILING PROVIDED</CircularTitle>
    <Jurs xmlns="a86cc342-0045-41e2-80e9-abdb777d2eca">
      <Value>49</Value>
    </Jur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37E60-611F-4330-8DA5-B2B0318E687E}"/>
</file>

<file path=customXml/itemProps2.xml><?xml version="1.0" encoding="utf-8"?>
<ds:datastoreItem xmlns:ds="http://schemas.openxmlformats.org/officeDocument/2006/customXml" ds:itemID="{F48F18B7-D5C1-474E-BB07-0831EC23E173}"/>
</file>

<file path=customXml/itemProps3.xml><?xml version="1.0" encoding="utf-8"?>
<ds:datastoreItem xmlns:ds="http://schemas.openxmlformats.org/officeDocument/2006/customXml" ds:itemID="{48430375-D08E-4709-8CE1-BC8972C634A7}"/>
</file>

<file path=customXml/itemProps4.xml><?xml version="1.0" encoding="utf-8"?>
<ds:datastoreItem xmlns:ds="http://schemas.openxmlformats.org/officeDocument/2006/customXml" ds:itemID="{576B5718-ECC6-4383-9B48-013654CD3B0D}"/>
</file>

<file path=docProps/app.xml><?xml version="1.0" encoding="utf-8"?>
<Properties xmlns="http://schemas.openxmlformats.org/officeDocument/2006/extended-properties" xmlns:vt="http://schemas.openxmlformats.org/officeDocument/2006/docPropsVTypes">
  <Template>ManualsAddinAuto.dotm</Template>
  <TotalTime>1</TotalTime>
  <Pages>1</Pages>
  <Words>322</Words>
  <Characters>1767</Characters>
  <Application>Microsoft Office Word</Application>
  <DocSecurity>0</DocSecurity>
  <Lines>33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2</cp:revision>
  <dcterms:created xsi:type="dcterms:W3CDTF">2021-11-22T11:09:00Z</dcterms:created>
  <dcterms:modified xsi:type="dcterms:W3CDTF">2022-06-24T16:41:00Z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