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EB51" w14:textId="5D6D1B17" w:rsidR="00EA713E" w:rsidRPr="00691AE8" w:rsidRDefault="00C70A83" w:rsidP="00C70A83">
      <w:pPr>
        <w:pStyle w:val="title18"/>
      </w:pPr>
      <w:r>
        <w:rPr>
          <w:noProof/>
        </w:rPr>
        <w:pict w14:anchorId="4A7AE9BC">
          <v:rect id="Rectangle 11" o:spid="_x0000_s2058" style="position:absolute;left:0;text-align:left;margin-left:-19.2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68659B2D" w14:textId="77777777" w:rsidR="00C70A83" w:rsidRDefault="00C70A83">
                  <w:pPr>
                    <w:pStyle w:val="sidetext"/>
                  </w:pPr>
                  <w:r>
                    <w:t>W</w:t>
                  </w:r>
                </w:p>
                <w:p w14:paraId="1CFEEAF0" w14:textId="77777777" w:rsidR="00C70A83" w:rsidRDefault="00C70A83">
                  <w:pPr>
                    <w:pStyle w:val="sidetext"/>
                  </w:pPr>
                </w:p>
                <w:p w14:paraId="7A87A7A4" w14:textId="77777777" w:rsidR="00C70A83" w:rsidRDefault="00C70A83">
                  <w:pPr>
                    <w:pStyle w:val="sidetext"/>
                  </w:pPr>
                  <w:r>
                    <w:t>I</w:t>
                  </w:r>
                </w:p>
                <w:p w14:paraId="41373018" w14:textId="77777777" w:rsidR="00C70A83" w:rsidRDefault="00C70A83">
                  <w:pPr>
                    <w:pStyle w:val="sidetext"/>
                  </w:pPr>
                </w:p>
                <w:p w14:paraId="7D3CE9BF" w14:textId="77777777" w:rsidR="00C70A83" w:rsidRDefault="00C70A83">
                  <w:pPr>
                    <w:pStyle w:val="sidetext"/>
                  </w:pPr>
                  <w:r>
                    <w:t>T</w:t>
                  </w:r>
                </w:p>
                <w:p w14:paraId="24E04D35" w14:textId="77777777" w:rsidR="00C70A83" w:rsidRDefault="00C70A83">
                  <w:pPr>
                    <w:pStyle w:val="sidetext"/>
                  </w:pPr>
                </w:p>
                <w:p w14:paraId="4BFEB7CE" w14:textId="77777777" w:rsidR="00C70A83" w:rsidRDefault="00C70A83">
                  <w:pPr>
                    <w:pStyle w:val="sidetext"/>
                  </w:pPr>
                  <w:r>
                    <w:t>H</w:t>
                  </w:r>
                </w:p>
                <w:p w14:paraId="05DE339B" w14:textId="77777777" w:rsidR="00C70A83" w:rsidRDefault="00C70A83">
                  <w:pPr>
                    <w:pStyle w:val="sidetext"/>
                  </w:pPr>
                </w:p>
                <w:p w14:paraId="386E65A6" w14:textId="77777777" w:rsidR="00C70A83" w:rsidRDefault="00C70A83">
                  <w:pPr>
                    <w:pStyle w:val="sidetext"/>
                  </w:pPr>
                  <w:r>
                    <w:t>D</w:t>
                  </w:r>
                </w:p>
                <w:p w14:paraId="7E3E6ED0" w14:textId="77777777" w:rsidR="00C70A83" w:rsidRDefault="00C70A83">
                  <w:pPr>
                    <w:pStyle w:val="sidetext"/>
                  </w:pPr>
                </w:p>
                <w:p w14:paraId="3C2E15C7" w14:textId="77777777" w:rsidR="00C70A83" w:rsidRDefault="00C70A83">
                  <w:pPr>
                    <w:pStyle w:val="sidetext"/>
                  </w:pPr>
                  <w:r>
                    <w:t>R</w:t>
                  </w:r>
                </w:p>
                <w:p w14:paraId="4F0642A4" w14:textId="77777777" w:rsidR="00C70A83" w:rsidRDefault="00C70A83">
                  <w:pPr>
                    <w:pStyle w:val="sidetext"/>
                  </w:pPr>
                </w:p>
                <w:p w14:paraId="3E377521" w14:textId="77777777" w:rsidR="00C70A83" w:rsidRDefault="00C70A83">
                  <w:pPr>
                    <w:pStyle w:val="sidetext"/>
                  </w:pPr>
                  <w:r>
                    <w:t>A</w:t>
                  </w:r>
                </w:p>
                <w:p w14:paraId="70954DE0" w14:textId="77777777" w:rsidR="00C70A83" w:rsidRDefault="00C70A83">
                  <w:pPr>
                    <w:pStyle w:val="sidetext"/>
                  </w:pPr>
                </w:p>
                <w:p w14:paraId="2AD970E1" w14:textId="77777777" w:rsidR="00C70A83" w:rsidRDefault="00C70A83">
                  <w:pPr>
                    <w:pStyle w:val="sidetext"/>
                  </w:pPr>
                  <w:r>
                    <w:t>W</w:t>
                  </w:r>
                </w:p>
                <w:p w14:paraId="72CC2DCB" w14:textId="77777777" w:rsidR="00C70A83" w:rsidRDefault="00C70A83">
                  <w:pPr>
                    <w:pStyle w:val="sidetext"/>
                  </w:pPr>
                </w:p>
                <w:p w14:paraId="1E05BE95" w14:textId="77777777" w:rsidR="00C70A83" w:rsidRDefault="00C70A83">
                  <w:pPr>
                    <w:pStyle w:val="sidetext"/>
                  </w:pPr>
                  <w:r>
                    <w:t>N</w:t>
                  </w:r>
                </w:p>
              </w:txbxContent>
            </v:textbox>
            <w10:wrap anchorx="page" anchory="page"/>
            <w10:anchorlock/>
          </v:rect>
        </w:pict>
      </w:r>
      <w:r w:rsidR="00EA713E" w:rsidRPr="00691AE8">
        <w:t xml:space="preserve">limited product withdrawal </w:t>
      </w:r>
      <w:r w:rsidR="00EA713E" w:rsidRPr="00691AE8">
        <w:br/>
        <w:t>expense endorsement</w:t>
      </w:r>
    </w:p>
    <w:p w14:paraId="10663F6C" w14:textId="77777777" w:rsidR="00EA713E" w:rsidRDefault="00EA713E" w:rsidP="00C70A83">
      <w:pPr>
        <w:pStyle w:val="isonormal"/>
        <w:sectPr w:rsidR="00EA713E" w:rsidSect="00CF0607">
          <w:footerReference w:type="even" r:id="rId11"/>
          <w:footerReference w:type="default" r:id="rId12"/>
          <w:headerReference w:type="first" r:id="rId13"/>
          <w:footerReference w:type="first" r:id="rId14"/>
          <w:type w:val="continuous"/>
          <w:pgSz w:w="12240" w:h="15840"/>
          <w:pgMar w:top="1080" w:right="1080" w:bottom="1382" w:left="1080" w:header="1080" w:footer="245" w:gutter="0"/>
          <w:cols w:space="720"/>
          <w:titlePg/>
          <w:docGrid w:linePitch="272"/>
        </w:sectPr>
      </w:pPr>
    </w:p>
    <w:p w14:paraId="3D9BC02A" w14:textId="77777777" w:rsidR="00EA713E" w:rsidRDefault="00EA713E" w:rsidP="00C70A83">
      <w:pPr>
        <w:pStyle w:val="blocktext1"/>
      </w:pPr>
    </w:p>
    <w:p w14:paraId="1B27F25D" w14:textId="77777777" w:rsidR="00EA713E" w:rsidRDefault="00EA713E" w:rsidP="00C70A83">
      <w:pPr>
        <w:pStyle w:val="blocktext1"/>
      </w:pPr>
      <w:r>
        <w:t>This endorsement modifies insurance provided under the following:</w:t>
      </w:r>
    </w:p>
    <w:p w14:paraId="66898ADC" w14:textId="77777777" w:rsidR="00EA713E" w:rsidRDefault="00EA713E" w:rsidP="00C70A83">
      <w:pPr>
        <w:pStyle w:val="blockhd2"/>
        <w:rPr>
          <w:b w:val="0"/>
        </w:rPr>
      </w:pPr>
      <w:r>
        <w:br/>
      </w:r>
      <w:r>
        <w:rPr>
          <w:b w:val="0"/>
        </w:rPr>
        <w:t>COMMERCIAL GENERAL LIABILITY COVERAGE PART</w:t>
      </w:r>
      <w:r>
        <w:rPr>
          <w:b w:val="0"/>
        </w:rPr>
        <w:br/>
        <w:t>PRODUCTS/COMPLETED OPERATIONS LIABILITY COVERAGE PART</w:t>
      </w:r>
    </w:p>
    <w:p w14:paraId="45A11926" w14:textId="77777777" w:rsidR="00EA713E" w:rsidRDefault="00EA713E" w:rsidP="00C70A83">
      <w:pPr>
        <w:pStyle w:val="columnheading"/>
      </w:pPr>
    </w:p>
    <w:p w14:paraId="504EB0FA" w14:textId="77777777" w:rsidR="00EA713E" w:rsidRDefault="00EA713E" w:rsidP="00C70A83">
      <w:pPr>
        <w:pStyle w:val="columnheading"/>
      </w:pPr>
      <w:r>
        <w:t>SCHEDULE</w:t>
      </w:r>
    </w:p>
    <w:p w14:paraId="75E84F6B" w14:textId="77777777" w:rsidR="00EA713E" w:rsidRDefault="00EA713E" w:rsidP="00C70A83">
      <w:pPr>
        <w:pStyle w:val="columnheading"/>
      </w:pPr>
    </w:p>
    <w:tbl>
      <w:tblPr>
        <w:tblW w:w="10083"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4803"/>
        <w:gridCol w:w="240"/>
        <w:gridCol w:w="1200"/>
        <w:gridCol w:w="3840"/>
      </w:tblGrid>
      <w:tr w:rsidR="00EA713E" w:rsidRPr="008355E2" w14:paraId="1EA41D20" w14:textId="77777777" w:rsidTr="00074013">
        <w:tblPrEx>
          <w:tblCellMar>
            <w:top w:w="0" w:type="dxa"/>
            <w:bottom w:w="0" w:type="dxa"/>
          </w:tblCellMar>
        </w:tblPrEx>
        <w:trPr>
          <w:cantSplit/>
        </w:trPr>
        <w:tc>
          <w:tcPr>
            <w:tcW w:w="4803" w:type="dxa"/>
            <w:tcBorders>
              <w:top w:val="single" w:sz="6" w:space="0" w:color="auto"/>
              <w:left w:val="single" w:sz="6" w:space="0" w:color="auto"/>
              <w:bottom w:val="single" w:sz="6" w:space="0" w:color="auto"/>
              <w:right w:val="nil"/>
            </w:tcBorders>
          </w:tcPr>
          <w:p w14:paraId="6C3BAB96" w14:textId="77777777" w:rsidR="00EA713E" w:rsidRPr="005224BA" w:rsidRDefault="00EA713E" w:rsidP="00C70A83">
            <w:pPr>
              <w:pStyle w:val="tabletext"/>
              <w:rPr>
                <w:b/>
              </w:rPr>
            </w:pPr>
            <w:r w:rsidRPr="005224BA">
              <w:rPr>
                <w:b/>
              </w:rPr>
              <w:t>Aggregate Limit</w:t>
            </w:r>
          </w:p>
        </w:tc>
        <w:tc>
          <w:tcPr>
            <w:tcW w:w="240" w:type="dxa"/>
            <w:tcBorders>
              <w:top w:val="single" w:sz="6" w:space="0" w:color="auto"/>
              <w:left w:val="nil"/>
              <w:bottom w:val="single" w:sz="6" w:space="0" w:color="auto"/>
              <w:right w:val="nil"/>
            </w:tcBorders>
          </w:tcPr>
          <w:p w14:paraId="4832931A" w14:textId="77777777" w:rsidR="00EA713E" w:rsidRPr="005224BA" w:rsidRDefault="00EA713E" w:rsidP="00C70A83">
            <w:pPr>
              <w:pStyle w:val="tabletext"/>
              <w:rPr>
                <w:b/>
              </w:rPr>
            </w:pPr>
            <w:r w:rsidRPr="005224BA">
              <w:rPr>
                <w:b/>
              </w:rPr>
              <w:t>$</w:t>
            </w:r>
          </w:p>
        </w:tc>
        <w:tc>
          <w:tcPr>
            <w:tcW w:w="5040" w:type="dxa"/>
            <w:gridSpan w:val="2"/>
            <w:tcBorders>
              <w:top w:val="single" w:sz="6" w:space="0" w:color="auto"/>
              <w:left w:val="nil"/>
              <w:bottom w:val="single" w:sz="6" w:space="0" w:color="auto"/>
              <w:right w:val="single" w:sz="6" w:space="0" w:color="auto"/>
            </w:tcBorders>
          </w:tcPr>
          <w:p w14:paraId="57421ECA" w14:textId="77777777" w:rsidR="00EA713E" w:rsidRPr="005224BA" w:rsidRDefault="00EA713E" w:rsidP="00C70A83">
            <w:pPr>
              <w:pStyle w:val="tabletext"/>
              <w:rPr>
                <w:b/>
              </w:rPr>
            </w:pPr>
          </w:p>
        </w:tc>
      </w:tr>
      <w:tr w:rsidR="00EA713E" w:rsidRPr="008355E2" w14:paraId="0062DFF2" w14:textId="77777777" w:rsidTr="00074013">
        <w:tblPrEx>
          <w:tblCellMar>
            <w:top w:w="0" w:type="dxa"/>
            <w:bottom w:w="0" w:type="dxa"/>
          </w:tblCellMar>
        </w:tblPrEx>
        <w:trPr>
          <w:cantSplit/>
        </w:trPr>
        <w:tc>
          <w:tcPr>
            <w:tcW w:w="4803" w:type="dxa"/>
            <w:tcBorders>
              <w:top w:val="single" w:sz="6" w:space="0" w:color="auto"/>
              <w:left w:val="single" w:sz="6" w:space="0" w:color="auto"/>
              <w:bottom w:val="single" w:sz="6" w:space="0" w:color="auto"/>
              <w:right w:val="nil"/>
            </w:tcBorders>
          </w:tcPr>
          <w:p w14:paraId="18FE2420" w14:textId="77777777" w:rsidR="00EA713E" w:rsidRPr="005224BA" w:rsidRDefault="00EA713E" w:rsidP="00C70A83">
            <w:pPr>
              <w:pStyle w:val="tabletext"/>
              <w:rPr>
                <w:b/>
              </w:rPr>
            </w:pPr>
            <w:r w:rsidRPr="005224BA">
              <w:rPr>
                <w:b/>
              </w:rPr>
              <w:t>Deductible Amount Per Product Withdrawal</w:t>
            </w:r>
          </w:p>
        </w:tc>
        <w:tc>
          <w:tcPr>
            <w:tcW w:w="240" w:type="dxa"/>
            <w:tcBorders>
              <w:top w:val="single" w:sz="6" w:space="0" w:color="auto"/>
              <w:left w:val="nil"/>
              <w:bottom w:val="single" w:sz="6" w:space="0" w:color="auto"/>
              <w:right w:val="nil"/>
            </w:tcBorders>
          </w:tcPr>
          <w:p w14:paraId="68BCAEBF" w14:textId="77777777" w:rsidR="00EA713E" w:rsidRPr="005224BA" w:rsidRDefault="00EA713E" w:rsidP="00C70A83">
            <w:pPr>
              <w:pStyle w:val="tabletext"/>
              <w:rPr>
                <w:b/>
              </w:rPr>
            </w:pPr>
            <w:r w:rsidRPr="005224BA">
              <w:rPr>
                <w:b/>
              </w:rPr>
              <w:t>$</w:t>
            </w:r>
          </w:p>
        </w:tc>
        <w:tc>
          <w:tcPr>
            <w:tcW w:w="5040" w:type="dxa"/>
            <w:gridSpan w:val="2"/>
            <w:tcBorders>
              <w:top w:val="single" w:sz="6" w:space="0" w:color="auto"/>
              <w:left w:val="nil"/>
              <w:bottom w:val="single" w:sz="6" w:space="0" w:color="auto"/>
              <w:right w:val="single" w:sz="6" w:space="0" w:color="auto"/>
            </w:tcBorders>
          </w:tcPr>
          <w:p w14:paraId="2988CE66" w14:textId="77777777" w:rsidR="00EA713E" w:rsidRPr="005224BA" w:rsidRDefault="00EA713E" w:rsidP="00C70A83">
            <w:pPr>
              <w:pStyle w:val="tabletext"/>
              <w:rPr>
                <w:b/>
              </w:rPr>
            </w:pPr>
          </w:p>
        </w:tc>
      </w:tr>
      <w:tr w:rsidR="00EA713E" w:rsidRPr="008355E2" w14:paraId="2D556606" w14:textId="77777777" w:rsidTr="00CF0607">
        <w:tblPrEx>
          <w:tblCellMar>
            <w:top w:w="0" w:type="dxa"/>
            <w:bottom w:w="0" w:type="dxa"/>
          </w:tblCellMar>
        </w:tblPrEx>
        <w:trPr>
          <w:cantSplit/>
        </w:trPr>
        <w:tc>
          <w:tcPr>
            <w:tcW w:w="4803" w:type="dxa"/>
            <w:tcBorders>
              <w:top w:val="single" w:sz="6" w:space="0" w:color="auto"/>
              <w:left w:val="single" w:sz="6" w:space="0" w:color="auto"/>
              <w:bottom w:val="single" w:sz="6" w:space="0" w:color="auto"/>
              <w:right w:val="nil"/>
            </w:tcBorders>
          </w:tcPr>
          <w:p w14:paraId="6C3605ED" w14:textId="77777777" w:rsidR="00EA713E" w:rsidRPr="005224BA" w:rsidRDefault="00EA713E" w:rsidP="00C70A83">
            <w:pPr>
              <w:pStyle w:val="tabletext"/>
              <w:rPr>
                <w:b/>
              </w:rPr>
            </w:pPr>
            <w:r w:rsidRPr="005224BA">
              <w:rPr>
                <w:b/>
              </w:rPr>
              <w:t>Participation Percentage Per Product Withdrawal</w:t>
            </w:r>
          </w:p>
        </w:tc>
        <w:tc>
          <w:tcPr>
            <w:tcW w:w="1440" w:type="dxa"/>
            <w:gridSpan w:val="2"/>
            <w:tcBorders>
              <w:top w:val="single" w:sz="6" w:space="0" w:color="auto"/>
              <w:left w:val="nil"/>
              <w:bottom w:val="single" w:sz="6" w:space="0" w:color="auto"/>
              <w:right w:val="nil"/>
            </w:tcBorders>
          </w:tcPr>
          <w:p w14:paraId="6F8E4C15" w14:textId="77777777" w:rsidR="00EA713E" w:rsidRPr="005224BA" w:rsidRDefault="00EA713E" w:rsidP="00C70A83">
            <w:pPr>
              <w:pStyle w:val="tabletext"/>
              <w:jc w:val="right"/>
              <w:rPr>
                <w:b/>
              </w:rPr>
            </w:pPr>
          </w:p>
        </w:tc>
        <w:tc>
          <w:tcPr>
            <w:tcW w:w="3840" w:type="dxa"/>
            <w:tcBorders>
              <w:top w:val="nil"/>
              <w:left w:val="nil"/>
              <w:bottom w:val="single" w:sz="4" w:space="0" w:color="auto"/>
              <w:right w:val="single" w:sz="6" w:space="0" w:color="auto"/>
            </w:tcBorders>
          </w:tcPr>
          <w:p w14:paraId="4109BAF0" w14:textId="77777777" w:rsidR="00EA713E" w:rsidRPr="005224BA" w:rsidRDefault="00EA713E" w:rsidP="00C70A83">
            <w:pPr>
              <w:pStyle w:val="tabletext"/>
              <w:rPr>
                <w:b/>
              </w:rPr>
            </w:pPr>
            <w:r w:rsidRPr="005224BA">
              <w:rPr>
                <w:b/>
              </w:rPr>
              <w:t>%</w:t>
            </w:r>
          </w:p>
        </w:tc>
      </w:tr>
      <w:tr w:rsidR="00EA713E" w:rsidRPr="008355E2" w14:paraId="383503FF" w14:textId="77777777" w:rsidTr="00074013">
        <w:tblPrEx>
          <w:tblCellMar>
            <w:top w:w="0" w:type="dxa"/>
            <w:bottom w:w="0" w:type="dxa"/>
          </w:tblCellMar>
        </w:tblPrEx>
        <w:trPr>
          <w:cantSplit/>
        </w:trPr>
        <w:tc>
          <w:tcPr>
            <w:tcW w:w="10083" w:type="dxa"/>
            <w:gridSpan w:val="4"/>
            <w:tcBorders>
              <w:top w:val="single" w:sz="4" w:space="0" w:color="auto"/>
              <w:left w:val="single" w:sz="6" w:space="0" w:color="auto"/>
              <w:bottom w:val="single" w:sz="4" w:space="0" w:color="auto"/>
              <w:right w:val="single" w:sz="6" w:space="0" w:color="auto"/>
            </w:tcBorders>
          </w:tcPr>
          <w:p w14:paraId="4037D00B" w14:textId="77777777" w:rsidR="00EA713E" w:rsidRPr="005224BA" w:rsidRDefault="00EA713E" w:rsidP="00C70A83">
            <w:pPr>
              <w:pStyle w:val="tabletext"/>
              <w:rPr>
                <w:b/>
              </w:rPr>
            </w:pPr>
            <w:r w:rsidRPr="005224BA">
              <w:rPr>
                <w:b/>
              </w:rPr>
              <w:t>Cut-</w:t>
            </w:r>
            <w:r w:rsidR="005156B0">
              <w:rPr>
                <w:b/>
              </w:rPr>
              <w:t>o</w:t>
            </w:r>
            <w:r w:rsidRPr="005224BA">
              <w:rPr>
                <w:b/>
              </w:rPr>
              <w:t>ff Date</w:t>
            </w:r>
          </w:p>
        </w:tc>
      </w:tr>
      <w:tr w:rsidR="00624F1F" w:rsidRPr="008355E2" w14:paraId="13639F2D" w14:textId="77777777" w:rsidTr="000740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c>
          <w:tcPr>
            <w:tcW w:w="10083" w:type="dxa"/>
            <w:gridSpan w:val="4"/>
            <w:tcBorders>
              <w:top w:val="single" w:sz="6" w:space="0" w:color="auto"/>
              <w:left w:val="single" w:sz="6" w:space="0" w:color="auto"/>
              <w:bottom w:val="single" w:sz="6" w:space="0" w:color="auto"/>
              <w:right w:val="single" w:sz="6" w:space="0" w:color="auto"/>
            </w:tcBorders>
            <w:hideMark/>
          </w:tcPr>
          <w:p w14:paraId="64E72AD8" w14:textId="77777777" w:rsidR="00624F1F" w:rsidRDefault="00624F1F" w:rsidP="00C70A83">
            <w:pPr>
              <w:pStyle w:val="tabletext"/>
            </w:pPr>
            <w:r>
              <w:t>Information required to complete this Schedule, if not shown above, will be shown in the Declarations.</w:t>
            </w:r>
          </w:p>
        </w:tc>
      </w:tr>
    </w:tbl>
    <w:p w14:paraId="6FDE3ABD" w14:textId="77777777" w:rsidR="00EA713E" w:rsidRDefault="00EA713E" w:rsidP="00C70A83">
      <w:pPr>
        <w:pStyle w:val="blocktext1"/>
      </w:pPr>
    </w:p>
    <w:p w14:paraId="3B806A1C" w14:textId="77777777" w:rsidR="00EA713E" w:rsidRDefault="00EA713E" w:rsidP="00C70A83">
      <w:pPr>
        <w:pStyle w:val="columnheading"/>
        <w:suppressAutoHyphens/>
      </w:pPr>
      <w:r>
        <w:t xml:space="preserve">THIS ENDORSEMENT ONLY PROVIDES REIMBURSEMENT TO YOU FOR EXPENSES INCURRED BECAUSE OF A COVERED "PRODUCT WITHDRAWAL". THIS ENDORSEMENT DOES NOT PROVIDE </w:t>
      </w:r>
      <w:r w:rsidR="005224BA">
        <w:br/>
      </w:r>
      <w:r>
        <w:t xml:space="preserve">ANY LIABILITY COVERAGE OR COVERAGE FOR THE COST OR EXPENSE OF DEFENDING ANY </w:t>
      </w:r>
      <w:r>
        <w:br/>
        <w:t xml:space="preserve">CLAIM OR SUIT. </w:t>
      </w:r>
    </w:p>
    <w:p w14:paraId="48737AFB" w14:textId="77777777" w:rsidR="00EA713E" w:rsidRDefault="00EA713E" w:rsidP="00C70A83">
      <w:pPr>
        <w:pStyle w:val="blocktext1"/>
        <w:spacing w:before="0"/>
      </w:pPr>
    </w:p>
    <w:p w14:paraId="1141BB9D" w14:textId="77777777" w:rsidR="00EA713E" w:rsidRDefault="00EA713E" w:rsidP="00C70A83">
      <w:pPr>
        <w:pStyle w:val="blocktext1"/>
        <w:spacing w:before="0"/>
        <w:sectPr w:rsidR="00EA713E">
          <w:type w:val="continuous"/>
          <w:pgSz w:w="12240" w:h="15840"/>
          <w:pgMar w:top="1080" w:right="1080" w:bottom="1382" w:left="1080" w:header="1080" w:footer="245" w:gutter="0"/>
          <w:cols w:space="480"/>
          <w:titlePg/>
          <w:docGrid w:linePitch="272"/>
        </w:sectPr>
      </w:pPr>
    </w:p>
    <w:p w14:paraId="21C73401" w14:textId="77777777" w:rsidR="00EA713E" w:rsidRDefault="00EA713E" w:rsidP="00C70A83">
      <w:pPr>
        <w:pStyle w:val="outlinetxt1"/>
      </w:pPr>
      <w:r>
        <w:tab/>
        <w:t>A.</w:t>
      </w:r>
      <w:r>
        <w:tab/>
      </w:r>
      <w:r>
        <w:rPr>
          <w:b w:val="0"/>
        </w:rPr>
        <w:t xml:space="preserve">The following is added to </w:t>
      </w:r>
      <w:r>
        <w:rPr>
          <w:bCs/>
        </w:rPr>
        <w:t xml:space="preserve">Section </w:t>
      </w:r>
      <w:r>
        <w:t>I</w:t>
      </w:r>
      <w:r>
        <w:rPr>
          <w:bCs/>
        </w:rPr>
        <w:t xml:space="preserve"> – </w:t>
      </w:r>
      <w:r>
        <w:t>Coverages:</w:t>
      </w:r>
    </w:p>
    <w:p w14:paraId="7222C627" w14:textId="77777777" w:rsidR="00EA713E" w:rsidRDefault="005224BA" w:rsidP="00C70A83">
      <w:pPr>
        <w:pStyle w:val="blockhd2"/>
      </w:pPr>
      <w:r>
        <w:t>Section I – Limited Product Withdrawal Expense Coverage</w:t>
      </w:r>
    </w:p>
    <w:p w14:paraId="3B18C46C" w14:textId="77777777" w:rsidR="00EA713E" w:rsidRDefault="00EA713E" w:rsidP="00C70A83">
      <w:pPr>
        <w:pStyle w:val="outlinehd2"/>
      </w:pPr>
      <w:r>
        <w:tab/>
        <w:t>1.</w:t>
      </w:r>
      <w:r>
        <w:tab/>
        <w:t>Insuring Agreement</w:t>
      </w:r>
    </w:p>
    <w:p w14:paraId="40343F9F" w14:textId="77777777" w:rsidR="00EA713E" w:rsidRDefault="00EA713E" w:rsidP="00C70A83">
      <w:pPr>
        <w:pStyle w:val="outlinetxt3"/>
      </w:pPr>
      <w:r>
        <w:tab/>
        <w:t>a.</w:t>
      </w:r>
      <w:r>
        <w:tab/>
      </w:r>
      <w:r>
        <w:rPr>
          <w:b w:val="0"/>
        </w:rPr>
        <w:t>We will reimburse you for "product withdrawal expenses" incurred by you because of a "product withdrawal" to which this i</w:t>
      </w:r>
      <w:r>
        <w:rPr>
          <w:b w:val="0"/>
        </w:rPr>
        <w:t>n</w:t>
      </w:r>
      <w:r>
        <w:rPr>
          <w:b w:val="0"/>
        </w:rPr>
        <w:t>surance applies.</w:t>
      </w:r>
    </w:p>
    <w:p w14:paraId="2F798F2E" w14:textId="77777777" w:rsidR="00EA713E" w:rsidRDefault="00EA713E" w:rsidP="00C70A83">
      <w:pPr>
        <w:pStyle w:val="blocktext4"/>
      </w:pPr>
      <w:r>
        <w:t>The amount of such reimbursement is l</w:t>
      </w:r>
      <w:r>
        <w:t>i</w:t>
      </w:r>
      <w:r>
        <w:t xml:space="preserve">mited as described in Section </w:t>
      </w:r>
      <w:r>
        <w:rPr>
          <w:b/>
        </w:rPr>
        <w:t>III</w:t>
      </w:r>
      <w:r>
        <w:t xml:space="preserve"> – Limits Of Insurance. No other obligation or liability to pay sums or perform acts or services is covered.</w:t>
      </w:r>
    </w:p>
    <w:p w14:paraId="65769813" w14:textId="77777777" w:rsidR="00EA713E" w:rsidRDefault="00EA713E" w:rsidP="00C70A83">
      <w:pPr>
        <w:pStyle w:val="outlinetxt3"/>
      </w:pPr>
      <w:r>
        <w:tab/>
        <w:t>b.</w:t>
      </w:r>
      <w:r>
        <w:tab/>
      </w:r>
      <w:r>
        <w:rPr>
          <w:b w:val="0"/>
        </w:rPr>
        <w:t>This insurance applies to a "product wit</w:t>
      </w:r>
      <w:r>
        <w:rPr>
          <w:b w:val="0"/>
        </w:rPr>
        <w:t>h</w:t>
      </w:r>
      <w:r>
        <w:rPr>
          <w:b w:val="0"/>
        </w:rPr>
        <w:t>drawal" only if the "product withdrawal" is initiated in the "coverage territory" during the policy period because:</w:t>
      </w:r>
    </w:p>
    <w:p w14:paraId="11B4EBDE" w14:textId="77777777" w:rsidR="00EA713E" w:rsidRDefault="00EA713E" w:rsidP="00C70A83">
      <w:pPr>
        <w:pStyle w:val="outlinetxt4"/>
      </w:pPr>
      <w:r>
        <w:tab/>
        <w:t>(1)</w:t>
      </w:r>
      <w:r>
        <w:tab/>
      </w:r>
      <w:r>
        <w:rPr>
          <w:b w:val="0"/>
        </w:rPr>
        <w:t>You determine that the "product wit</w:t>
      </w:r>
      <w:r>
        <w:rPr>
          <w:b w:val="0"/>
        </w:rPr>
        <w:t>h</w:t>
      </w:r>
      <w:r>
        <w:rPr>
          <w:b w:val="0"/>
        </w:rPr>
        <w:t>drawal" is necessary; or</w:t>
      </w:r>
    </w:p>
    <w:p w14:paraId="64C96AC1" w14:textId="77777777" w:rsidR="00EA713E" w:rsidRDefault="00EA713E" w:rsidP="00C70A83">
      <w:pPr>
        <w:pStyle w:val="outlinetxt4"/>
      </w:pPr>
      <w:r>
        <w:tab/>
        <w:t>(2)</w:t>
      </w:r>
      <w:r>
        <w:tab/>
      </w:r>
      <w:r>
        <w:rPr>
          <w:b w:val="0"/>
        </w:rPr>
        <w:t>An authorized government entity has ordered you to conduct a "product wit</w:t>
      </w:r>
      <w:r>
        <w:rPr>
          <w:b w:val="0"/>
        </w:rPr>
        <w:t>h</w:t>
      </w:r>
      <w:r>
        <w:rPr>
          <w:b w:val="0"/>
        </w:rPr>
        <w:t xml:space="preserve">drawal". </w:t>
      </w:r>
    </w:p>
    <w:p w14:paraId="1E11566A" w14:textId="77777777" w:rsidR="00EA713E" w:rsidRDefault="00EA713E" w:rsidP="00C70A83">
      <w:pPr>
        <w:pStyle w:val="outlinetxt3"/>
      </w:pPr>
      <w:r>
        <w:br w:type="column"/>
      </w:r>
      <w:r>
        <w:tab/>
        <w:t>c.</w:t>
      </w:r>
      <w:r>
        <w:tab/>
      </w:r>
      <w:r>
        <w:rPr>
          <w:b w:val="0"/>
        </w:rPr>
        <w:t>We will reimburse "product withdrawal e</w:t>
      </w:r>
      <w:r>
        <w:rPr>
          <w:b w:val="0"/>
        </w:rPr>
        <w:t>x</w:t>
      </w:r>
      <w:r>
        <w:rPr>
          <w:b w:val="0"/>
        </w:rPr>
        <w:t>penses" only if:</w:t>
      </w:r>
    </w:p>
    <w:p w14:paraId="1A2CF45B" w14:textId="77777777" w:rsidR="00EA713E" w:rsidRDefault="00EA713E" w:rsidP="00C70A83">
      <w:pPr>
        <w:pStyle w:val="outlinetxt4"/>
        <w:rPr>
          <w:b w:val="0"/>
        </w:rPr>
      </w:pPr>
      <w:r>
        <w:tab/>
        <w:t>(1)</w:t>
      </w:r>
      <w:r>
        <w:tab/>
      </w:r>
      <w:r>
        <w:rPr>
          <w:b w:val="0"/>
        </w:rPr>
        <w:t>The expenses are incurred within one year of the date the "product wit</w:t>
      </w:r>
      <w:r>
        <w:rPr>
          <w:b w:val="0"/>
        </w:rPr>
        <w:t>h</w:t>
      </w:r>
      <w:r>
        <w:rPr>
          <w:b w:val="0"/>
        </w:rPr>
        <w:t xml:space="preserve">drawal" was initiated; </w:t>
      </w:r>
    </w:p>
    <w:p w14:paraId="49A7045A" w14:textId="77777777" w:rsidR="00EA713E" w:rsidRDefault="00EA713E" w:rsidP="00C70A83">
      <w:pPr>
        <w:pStyle w:val="outlinetxt4"/>
        <w:rPr>
          <w:b w:val="0"/>
        </w:rPr>
      </w:pPr>
      <w:r>
        <w:rPr>
          <w:b w:val="0"/>
        </w:rPr>
        <w:tab/>
      </w:r>
      <w:r>
        <w:rPr>
          <w:bCs/>
        </w:rPr>
        <w:t>(2)</w:t>
      </w:r>
      <w:r>
        <w:rPr>
          <w:bCs/>
        </w:rPr>
        <w:tab/>
      </w:r>
      <w:r>
        <w:rPr>
          <w:b w:val="0"/>
        </w:rPr>
        <w:t>The expenses are reported to us within one year of the date the expenses were incurred; and</w:t>
      </w:r>
    </w:p>
    <w:p w14:paraId="275EBA80" w14:textId="77777777" w:rsidR="00EA713E" w:rsidRDefault="00EA713E" w:rsidP="00C70A83">
      <w:pPr>
        <w:pStyle w:val="outlinetxt4"/>
      </w:pPr>
      <w:r>
        <w:tab/>
        <w:t>(3)</w:t>
      </w:r>
      <w:r>
        <w:tab/>
      </w:r>
      <w:r>
        <w:rPr>
          <w:b w:val="0"/>
        </w:rPr>
        <w:t>The product that is the subject of the "product withdrawal" was produced after the Cut-</w:t>
      </w:r>
      <w:r w:rsidR="005156B0">
        <w:rPr>
          <w:b w:val="0"/>
        </w:rPr>
        <w:t>o</w:t>
      </w:r>
      <w:r>
        <w:rPr>
          <w:b w:val="0"/>
        </w:rPr>
        <w:t>ff Date designated in the Schedule.</w:t>
      </w:r>
    </w:p>
    <w:p w14:paraId="7825971D" w14:textId="77777777" w:rsidR="00EA713E" w:rsidRDefault="00EA713E" w:rsidP="00C70A83">
      <w:pPr>
        <w:pStyle w:val="outlinetxt3"/>
      </w:pPr>
      <w:r>
        <w:tab/>
        <w:t>d.</w:t>
      </w:r>
      <w:r>
        <w:tab/>
      </w:r>
      <w:r>
        <w:rPr>
          <w:b w:val="0"/>
        </w:rPr>
        <w:t>The initiation of a "product withdrawal" will be deemed to have been made only at the earliest of the following times:</w:t>
      </w:r>
    </w:p>
    <w:p w14:paraId="552332D6" w14:textId="77777777" w:rsidR="00EA713E" w:rsidRDefault="00EA713E" w:rsidP="00C70A83">
      <w:pPr>
        <w:pStyle w:val="outlinetxt4"/>
        <w:rPr>
          <w:b w:val="0"/>
        </w:rPr>
      </w:pPr>
      <w:r>
        <w:tab/>
        <w:t>(1)</w:t>
      </w:r>
      <w:r>
        <w:tab/>
      </w:r>
      <w:r>
        <w:rPr>
          <w:b w:val="0"/>
        </w:rPr>
        <w:t>When you first announced, in any manner, to the general public, your vendors or to your employees (other than those employees directly involved in making the determination) your decision to conduct or participate in a "product wit</w:t>
      </w:r>
      <w:r>
        <w:rPr>
          <w:b w:val="0"/>
        </w:rPr>
        <w:t>h</w:t>
      </w:r>
      <w:r>
        <w:rPr>
          <w:b w:val="0"/>
        </w:rPr>
        <w:t>drawal". This applies regardless of whether the determination to conduct a "product withdrawal" is made by you or is requested by a third party; or</w:t>
      </w:r>
    </w:p>
    <w:p w14:paraId="42622CF6" w14:textId="6A858A93" w:rsidR="00EA713E" w:rsidRDefault="00EA713E" w:rsidP="00C70A83">
      <w:pPr>
        <w:pStyle w:val="outlinetxt4"/>
        <w:rPr>
          <w:b w:val="0"/>
        </w:rPr>
      </w:pPr>
      <w:r>
        <w:rPr>
          <w:b w:val="0"/>
        </w:rPr>
        <w:br w:type="page"/>
      </w:r>
      <w:r w:rsidR="00C70A83" w:rsidRPr="00C70A83">
        <w:rPr>
          <w:b w:val="0"/>
          <w:noProof/>
        </w:rPr>
        <w:lastRenderedPageBreak/>
        <w:pict w14:anchorId="3DB52DB4">
          <v:rect id="_x0000_s2059" style="position:absolute;left:0;text-align:left;margin-left:-19.2pt;margin-top:0;width:36pt;height:518.4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6AA71EE4" w14:textId="77777777" w:rsidR="00C70A83" w:rsidRDefault="00C70A83">
                  <w:pPr>
                    <w:pStyle w:val="sidetext"/>
                  </w:pPr>
                  <w:r>
                    <w:t>W</w:t>
                  </w:r>
                </w:p>
                <w:p w14:paraId="2858FC21" w14:textId="77777777" w:rsidR="00C70A83" w:rsidRDefault="00C70A83">
                  <w:pPr>
                    <w:pStyle w:val="sidetext"/>
                  </w:pPr>
                </w:p>
                <w:p w14:paraId="78CD35A8" w14:textId="77777777" w:rsidR="00C70A83" w:rsidRDefault="00C70A83">
                  <w:pPr>
                    <w:pStyle w:val="sidetext"/>
                  </w:pPr>
                  <w:r>
                    <w:t>I</w:t>
                  </w:r>
                </w:p>
                <w:p w14:paraId="73906CA8" w14:textId="77777777" w:rsidR="00C70A83" w:rsidRDefault="00C70A83">
                  <w:pPr>
                    <w:pStyle w:val="sidetext"/>
                  </w:pPr>
                </w:p>
                <w:p w14:paraId="06A56857" w14:textId="77777777" w:rsidR="00C70A83" w:rsidRDefault="00C70A83">
                  <w:pPr>
                    <w:pStyle w:val="sidetext"/>
                  </w:pPr>
                  <w:r>
                    <w:t>T</w:t>
                  </w:r>
                </w:p>
                <w:p w14:paraId="12A07619" w14:textId="77777777" w:rsidR="00C70A83" w:rsidRDefault="00C70A83">
                  <w:pPr>
                    <w:pStyle w:val="sidetext"/>
                  </w:pPr>
                </w:p>
                <w:p w14:paraId="30DF622B" w14:textId="77777777" w:rsidR="00C70A83" w:rsidRDefault="00C70A83">
                  <w:pPr>
                    <w:pStyle w:val="sidetext"/>
                  </w:pPr>
                  <w:r>
                    <w:t>H</w:t>
                  </w:r>
                </w:p>
                <w:p w14:paraId="04C5D13C" w14:textId="77777777" w:rsidR="00C70A83" w:rsidRDefault="00C70A83">
                  <w:pPr>
                    <w:pStyle w:val="sidetext"/>
                  </w:pPr>
                </w:p>
                <w:p w14:paraId="33F89475" w14:textId="77777777" w:rsidR="00C70A83" w:rsidRDefault="00C70A83">
                  <w:pPr>
                    <w:pStyle w:val="sidetext"/>
                  </w:pPr>
                  <w:r>
                    <w:t>D</w:t>
                  </w:r>
                </w:p>
                <w:p w14:paraId="6264260B" w14:textId="77777777" w:rsidR="00C70A83" w:rsidRDefault="00C70A83">
                  <w:pPr>
                    <w:pStyle w:val="sidetext"/>
                  </w:pPr>
                </w:p>
                <w:p w14:paraId="37145029" w14:textId="77777777" w:rsidR="00C70A83" w:rsidRDefault="00C70A83">
                  <w:pPr>
                    <w:pStyle w:val="sidetext"/>
                  </w:pPr>
                  <w:r>
                    <w:t>R</w:t>
                  </w:r>
                </w:p>
                <w:p w14:paraId="2153F868" w14:textId="77777777" w:rsidR="00C70A83" w:rsidRDefault="00C70A83">
                  <w:pPr>
                    <w:pStyle w:val="sidetext"/>
                  </w:pPr>
                </w:p>
                <w:p w14:paraId="2D6D7A82" w14:textId="77777777" w:rsidR="00C70A83" w:rsidRDefault="00C70A83">
                  <w:pPr>
                    <w:pStyle w:val="sidetext"/>
                  </w:pPr>
                  <w:r>
                    <w:t>A</w:t>
                  </w:r>
                </w:p>
                <w:p w14:paraId="5C01A710" w14:textId="77777777" w:rsidR="00C70A83" w:rsidRDefault="00C70A83">
                  <w:pPr>
                    <w:pStyle w:val="sidetext"/>
                  </w:pPr>
                </w:p>
                <w:p w14:paraId="467308D9" w14:textId="77777777" w:rsidR="00C70A83" w:rsidRDefault="00C70A83">
                  <w:pPr>
                    <w:pStyle w:val="sidetext"/>
                  </w:pPr>
                  <w:r>
                    <w:t>W</w:t>
                  </w:r>
                </w:p>
                <w:p w14:paraId="46274639" w14:textId="77777777" w:rsidR="00C70A83" w:rsidRDefault="00C70A83">
                  <w:pPr>
                    <w:pStyle w:val="sidetext"/>
                  </w:pPr>
                </w:p>
                <w:p w14:paraId="6BBDC6EE" w14:textId="77777777" w:rsidR="00C70A83" w:rsidRDefault="00C70A83">
                  <w:pPr>
                    <w:pStyle w:val="sidetext"/>
                  </w:pPr>
                  <w:r>
                    <w:t>N</w:t>
                  </w:r>
                </w:p>
              </w:txbxContent>
            </v:textbox>
            <w10:wrap anchorx="page" anchory="page"/>
            <w10:anchorlock/>
          </v:rect>
        </w:pict>
      </w:r>
      <w:r>
        <w:tab/>
        <w:t>(2)</w:t>
      </w:r>
      <w:r>
        <w:tab/>
      </w:r>
      <w:r>
        <w:rPr>
          <w:b w:val="0"/>
        </w:rPr>
        <w:t>When you first received, either orally or in writing, notification of an order from an authorized government entity to co</w:t>
      </w:r>
      <w:r>
        <w:rPr>
          <w:b w:val="0"/>
        </w:rPr>
        <w:t>n</w:t>
      </w:r>
      <w:r>
        <w:rPr>
          <w:b w:val="0"/>
        </w:rPr>
        <w:t>duct a "product withdrawal</w:t>
      </w:r>
      <w:r w:rsidR="00142266">
        <w:rPr>
          <w:b w:val="0"/>
        </w:rPr>
        <w:t>"</w:t>
      </w:r>
      <w:r>
        <w:rPr>
          <w:b w:val="0"/>
        </w:rPr>
        <w:t>.</w:t>
      </w:r>
    </w:p>
    <w:p w14:paraId="4B639E73" w14:textId="77777777" w:rsidR="00EA713E" w:rsidRDefault="00EA713E" w:rsidP="00C70A83">
      <w:pPr>
        <w:pStyle w:val="outlinetxt3"/>
        <w:rPr>
          <w:b w:val="0"/>
        </w:rPr>
      </w:pPr>
      <w:r>
        <w:tab/>
        <w:t>e.</w:t>
      </w:r>
      <w:r>
        <w:tab/>
      </w:r>
      <w:r>
        <w:rPr>
          <w:b w:val="0"/>
        </w:rPr>
        <w:t>"Product withdrawal expenses" incurred to withdraw "your products" which co</w:t>
      </w:r>
      <w:r>
        <w:rPr>
          <w:b w:val="0"/>
        </w:rPr>
        <w:t>n</w:t>
      </w:r>
      <w:r>
        <w:rPr>
          <w:b w:val="0"/>
        </w:rPr>
        <w:t>tain the same or substantially similar "defects" will be deemed to have arisen out of the same "product withdrawal".</w:t>
      </w:r>
    </w:p>
    <w:p w14:paraId="47C28DC0" w14:textId="77777777" w:rsidR="00EA713E" w:rsidRDefault="00EA713E" w:rsidP="00C70A83">
      <w:pPr>
        <w:pStyle w:val="outlinehd2"/>
      </w:pPr>
      <w:r>
        <w:tab/>
        <w:t>2.</w:t>
      </w:r>
      <w:r>
        <w:tab/>
        <w:t>Exclusions</w:t>
      </w:r>
    </w:p>
    <w:p w14:paraId="0DC4CEC7" w14:textId="77777777" w:rsidR="00EA713E" w:rsidRDefault="00EA713E" w:rsidP="00C70A83">
      <w:pPr>
        <w:pStyle w:val="blocktext3"/>
        <w:suppressAutoHyphens/>
      </w:pPr>
      <w:r>
        <w:t xml:space="preserve">This insurance does not apply to "product withdrawal expenses" arising out of: </w:t>
      </w:r>
    </w:p>
    <w:p w14:paraId="523D5B78" w14:textId="77777777" w:rsidR="00EA713E" w:rsidRDefault="00EA713E" w:rsidP="00C70A83">
      <w:pPr>
        <w:pStyle w:val="outlinehd3"/>
      </w:pPr>
      <w:r>
        <w:tab/>
        <w:t>a.</w:t>
      </w:r>
      <w:r>
        <w:tab/>
        <w:t xml:space="preserve"> Breach Of Warranty And Failure To Conform To Intended Purpose</w:t>
      </w:r>
    </w:p>
    <w:p w14:paraId="16EAE6C2" w14:textId="77777777" w:rsidR="00EA713E" w:rsidRDefault="00EA713E" w:rsidP="00C70A83">
      <w:pPr>
        <w:pStyle w:val="blocktext4"/>
      </w:pPr>
      <w:r>
        <w:t xml:space="preserve">Any "product withdrawal" initiated due to the failure of "your product" to accomplish </w:t>
      </w:r>
      <w:r w:rsidR="000D68F9">
        <w:t>its</w:t>
      </w:r>
      <w:r>
        <w:t xml:space="preserve"> intended purpose, including any breach of warranty of fitness, whether written or implied. This exclusion does not apply if such failure has caused or is reason</w:t>
      </w:r>
      <w:r>
        <w:t>a</w:t>
      </w:r>
      <w:r>
        <w:t>bly expected to cause "bodily injury" or physical damage to tangible property other than "your product".</w:t>
      </w:r>
    </w:p>
    <w:p w14:paraId="4CA363FD" w14:textId="77777777" w:rsidR="00EA713E" w:rsidRDefault="00EA713E" w:rsidP="00C70A83">
      <w:pPr>
        <w:pStyle w:val="outlinehd3"/>
      </w:pPr>
      <w:r>
        <w:tab/>
        <w:t>b.</w:t>
      </w:r>
      <w:r>
        <w:tab/>
        <w:t>Infringement Of Copyright, Patent, Trade Secret, Trade Dress Or Trademark</w:t>
      </w:r>
    </w:p>
    <w:p w14:paraId="333FADA3" w14:textId="77777777" w:rsidR="00EA713E" w:rsidRDefault="00EA713E" w:rsidP="00C70A83">
      <w:pPr>
        <w:pStyle w:val="blocktext4"/>
      </w:pPr>
      <w:r>
        <w:t>Any "product withdrawal" initiated due to copyright, patent, trade secret, trade dress or trademark infringements.</w:t>
      </w:r>
    </w:p>
    <w:p w14:paraId="2CF5200E" w14:textId="77777777" w:rsidR="00EA713E" w:rsidRDefault="00EA713E" w:rsidP="00C70A83">
      <w:pPr>
        <w:pStyle w:val="outlinehd3"/>
      </w:pPr>
      <w:r>
        <w:tab/>
        <w:t>c.</w:t>
      </w:r>
      <w:r>
        <w:tab/>
        <w:t>Deterioration, Decomposition Or Chemical Transformation</w:t>
      </w:r>
    </w:p>
    <w:p w14:paraId="52DB8AC2" w14:textId="77777777" w:rsidR="00EA713E" w:rsidRDefault="00EA713E" w:rsidP="00C70A83">
      <w:pPr>
        <w:pStyle w:val="blocktext4"/>
      </w:pPr>
      <w:r>
        <w:t>Any "product withdrawal" initiated due to transformation of a chemical nature, deterioration or decomposition of "your pro</w:t>
      </w:r>
      <w:r>
        <w:t>d</w:t>
      </w:r>
      <w:r>
        <w:t>uct". This exclusion does not apply if it is caused by:</w:t>
      </w:r>
    </w:p>
    <w:p w14:paraId="4B670DDE" w14:textId="77777777" w:rsidR="00EA713E" w:rsidRDefault="00EA713E" w:rsidP="00C70A83">
      <w:pPr>
        <w:pStyle w:val="outlinetxt4"/>
        <w:rPr>
          <w:b w:val="0"/>
          <w:bCs/>
        </w:rPr>
      </w:pPr>
      <w:r>
        <w:tab/>
        <w:t>(1)</w:t>
      </w:r>
      <w:r>
        <w:tab/>
      </w:r>
      <w:r>
        <w:rPr>
          <w:b w:val="0"/>
          <w:bCs/>
        </w:rPr>
        <w:t>An error in manufacturing, design, or processing;</w:t>
      </w:r>
    </w:p>
    <w:p w14:paraId="4B8BCBE0" w14:textId="77777777" w:rsidR="00EA713E" w:rsidRDefault="00EA713E" w:rsidP="00C70A83">
      <w:pPr>
        <w:pStyle w:val="outlinetxt4"/>
        <w:rPr>
          <w:b w:val="0"/>
        </w:rPr>
      </w:pPr>
      <w:r>
        <w:tab/>
        <w:t>(2)</w:t>
      </w:r>
      <w:r>
        <w:tab/>
      </w:r>
      <w:r>
        <w:rPr>
          <w:b w:val="0"/>
        </w:rPr>
        <w:t xml:space="preserve">Transportation of "your product"; or </w:t>
      </w:r>
    </w:p>
    <w:p w14:paraId="4D191C21" w14:textId="77777777" w:rsidR="00EA713E" w:rsidRDefault="00EA713E" w:rsidP="00C70A83">
      <w:pPr>
        <w:pStyle w:val="outlinetxt4"/>
        <w:rPr>
          <w:b w:val="0"/>
          <w:bCs/>
        </w:rPr>
      </w:pPr>
      <w:r>
        <w:tab/>
        <w:t>(3)</w:t>
      </w:r>
      <w:r>
        <w:tab/>
      </w:r>
      <w:r>
        <w:rPr>
          <w:b w:val="0"/>
          <w:bCs/>
        </w:rPr>
        <w:t>"Product tampering".</w:t>
      </w:r>
    </w:p>
    <w:p w14:paraId="5758E9F7" w14:textId="77777777" w:rsidR="00EA713E" w:rsidRDefault="00EA713E" w:rsidP="00C70A83">
      <w:pPr>
        <w:pStyle w:val="outlinehd3"/>
      </w:pPr>
      <w:r>
        <w:tab/>
        <w:t>d.</w:t>
      </w:r>
      <w:r>
        <w:tab/>
        <w:t>Goodwill, Market Share, Revenue, Profit Or Redesign</w:t>
      </w:r>
    </w:p>
    <w:p w14:paraId="0914899E" w14:textId="77777777" w:rsidR="00EA713E" w:rsidRDefault="00EA713E" w:rsidP="00C70A83">
      <w:pPr>
        <w:pStyle w:val="blocktext4"/>
      </w:pPr>
      <w:r>
        <w:t>The costs of regaining goodwill, market share, revenue or "profit" or the costs of r</w:t>
      </w:r>
      <w:r>
        <w:t>e</w:t>
      </w:r>
      <w:r>
        <w:t>designing "your product".</w:t>
      </w:r>
    </w:p>
    <w:p w14:paraId="73F0208D" w14:textId="77777777" w:rsidR="00EA713E" w:rsidRDefault="00EA713E" w:rsidP="00C70A83">
      <w:pPr>
        <w:pStyle w:val="outlinehd3"/>
      </w:pPr>
      <w:r>
        <w:tab/>
        <w:t>e.</w:t>
      </w:r>
      <w:r>
        <w:tab/>
        <w:t>Expiration Of Shelf Life</w:t>
      </w:r>
    </w:p>
    <w:p w14:paraId="5E1DBD3A" w14:textId="77777777" w:rsidR="00EA713E" w:rsidRDefault="00EA713E" w:rsidP="00C70A83">
      <w:pPr>
        <w:pStyle w:val="blocktext4"/>
      </w:pPr>
      <w:r>
        <w:t xml:space="preserve">Any "product withdrawal" initiated due to expiration of the designated shelf life of "your product". </w:t>
      </w:r>
    </w:p>
    <w:p w14:paraId="35F14B96" w14:textId="77777777" w:rsidR="00EA713E" w:rsidRDefault="00EA713E" w:rsidP="00C70A83">
      <w:pPr>
        <w:pStyle w:val="outlinehd3"/>
      </w:pPr>
      <w:r>
        <w:br w:type="column"/>
      </w:r>
      <w:r>
        <w:tab/>
        <w:t>f.</w:t>
      </w:r>
      <w:r>
        <w:tab/>
        <w:t>Known Defect</w:t>
      </w:r>
    </w:p>
    <w:p w14:paraId="04ED9A74" w14:textId="77777777" w:rsidR="00EA713E" w:rsidRDefault="00EA713E" w:rsidP="00C70A83">
      <w:pPr>
        <w:pStyle w:val="blocktext4"/>
      </w:pPr>
      <w:r>
        <w:t>A "product withdrawal", initiated because of a "defect" in "your product" known to exist by the Named Insured or the Named I</w:t>
      </w:r>
      <w:r>
        <w:t>n</w:t>
      </w:r>
      <w:r>
        <w:t>sured's "executive officers", prior to the date when this Coverage Part was first issued to you or prior to the time "your product" leaves your control or po</w:t>
      </w:r>
      <w:r>
        <w:t>s</w:t>
      </w:r>
      <w:r>
        <w:t>session.</w:t>
      </w:r>
    </w:p>
    <w:p w14:paraId="2A4B0944" w14:textId="77777777" w:rsidR="00EA713E" w:rsidRDefault="00EA713E" w:rsidP="00C70A83">
      <w:pPr>
        <w:pStyle w:val="outlinehd3"/>
      </w:pPr>
      <w:r>
        <w:rPr>
          <w:b w:val="0"/>
        </w:rPr>
        <w:tab/>
      </w:r>
      <w:r>
        <w:t>g.</w:t>
      </w:r>
      <w:r>
        <w:rPr>
          <w:b w:val="0"/>
        </w:rPr>
        <w:tab/>
      </w:r>
      <w:r>
        <w:t>Otherwise Excluded Products</w:t>
      </w:r>
    </w:p>
    <w:p w14:paraId="1BAF473A" w14:textId="77777777" w:rsidR="00EA713E" w:rsidRDefault="00EA713E" w:rsidP="00C70A83">
      <w:pPr>
        <w:pStyle w:val="blocktext4"/>
      </w:pPr>
      <w:r>
        <w:t xml:space="preserve">A recall of any specific products for which "bodily injury" or "property damage" is excluded under Coverage </w:t>
      </w:r>
      <w:r>
        <w:rPr>
          <w:b/>
          <w:bCs/>
        </w:rPr>
        <w:t xml:space="preserve">A </w:t>
      </w:r>
      <w:r>
        <w:t>– Bodily Injury And Property Damage Liability by e</w:t>
      </w:r>
      <w:r>
        <w:t>n</w:t>
      </w:r>
      <w:r>
        <w:t>dorsement.</w:t>
      </w:r>
    </w:p>
    <w:p w14:paraId="2E4C4786" w14:textId="77777777" w:rsidR="00EA713E" w:rsidRDefault="00EA713E" w:rsidP="00C70A83">
      <w:pPr>
        <w:pStyle w:val="outlinehd3"/>
      </w:pPr>
      <w:r>
        <w:rPr>
          <w:b w:val="0"/>
        </w:rPr>
        <w:tab/>
      </w:r>
      <w:r>
        <w:t>h.</w:t>
      </w:r>
      <w:r>
        <w:tab/>
        <w:t>Governmental Ban</w:t>
      </w:r>
    </w:p>
    <w:p w14:paraId="3F60B626" w14:textId="77777777" w:rsidR="00EA713E" w:rsidRDefault="00EA713E" w:rsidP="00C70A83">
      <w:pPr>
        <w:pStyle w:val="blocktext4"/>
      </w:pPr>
      <w:r>
        <w:t>A recall when "your product" or a comp</w:t>
      </w:r>
      <w:r>
        <w:t>o</w:t>
      </w:r>
      <w:r>
        <w:t xml:space="preserve">nent contained within "your product" has been: </w:t>
      </w:r>
    </w:p>
    <w:p w14:paraId="7C389ACE" w14:textId="77777777" w:rsidR="00EA713E" w:rsidRDefault="00EA713E" w:rsidP="00C70A83">
      <w:pPr>
        <w:pStyle w:val="outlinetxt4"/>
        <w:rPr>
          <w:b w:val="0"/>
        </w:rPr>
      </w:pPr>
      <w:r>
        <w:tab/>
        <w:t>(1)</w:t>
      </w:r>
      <w:r>
        <w:tab/>
      </w:r>
      <w:r>
        <w:rPr>
          <w:b w:val="0"/>
          <w:bCs/>
        </w:rPr>
        <w:t>B</w:t>
      </w:r>
      <w:r>
        <w:rPr>
          <w:b w:val="0"/>
        </w:rPr>
        <w:t>anned from the market by an authorized government entity prior to the policy p</w:t>
      </w:r>
      <w:r>
        <w:rPr>
          <w:b w:val="0"/>
        </w:rPr>
        <w:t>e</w:t>
      </w:r>
      <w:r>
        <w:rPr>
          <w:b w:val="0"/>
        </w:rPr>
        <w:t>riod; or</w:t>
      </w:r>
    </w:p>
    <w:p w14:paraId="2297CA39" w14:textId="77777777" w:rsidR="00EA713E" w:rsidRDefault="00EA713E" w:rsidP="00C70A83">
      <w:pPr>
        <w:pStyle w:val="outlinetxt4"/>
        <w:rPr>
          <w:b w:val="0"/>
        </w:rPr>
      </w:pPr>
      <w:r>
        <w:tab/>
        <w:t>(2)</w:t>
      </w:r>
      <w:r>
        <w:tab/>
      </w:r>
      <w:r>
        <w:rPr>
          <w:b w:val="0"/>
        </w:rPr>
        <w:t>Distributed or sold by you subsequent to any governmental ban.</w:t>
      </w:r>
    </w:p>
    <w:p w14:paraId="3435AA13" w14:textId="77777777" w:rsidR="00EA713E" w:rsidRDefault="00EA713E" w:rsidP="00C70A83">
      <w:pPr>
        <w:pStyle w:val="outlinehd3"/>
      </w:pPr>
      <w:r>
        <w:tab/>
        <w:t>i.</w:t>
      </w:r>
      <w:r>
        <w:tab/>
        <w:t>Defense Of Claim</w:t>
      </w:r>
    </w:p>
    <w:p w14:paraId="09CA6BAE" w14:textId="77777777" w:rsidR="00EA713E" w:rsidRDefault="00EA713E" w:rsidP="00C70A83">
      <w:pPr>
        <w:pStyle w:val="blocktext4"/>
      </w:pPr>
      <w:r>
        <w:t>The defense of a claim or "suit" against you for liability arising out of a "product wit</w:t>
      </w:r>
      <w:r>
        <w:t>h</w:t>
      </w:r>
      <w:r>
        <w:t>drawal".</w:t>
      </w:r>
    </w:p>
    <w:p w14:paraId="35919E58" w14:textId="77777777" w:rsidR="00EA713E" w:rsidRDefault="00EA713E" w:rsidP="00C70A83">
      <w:pPr>
        <w:pStyle w:val="outlinehd3"/>
      </w:pPr>
      <w:r>
        <w:tab/>
        <w:t>j.</w:t>
      </w:r>
      <w:r>
        <w:tab/>
        <w:t>Third</w:t>
      </w:r>
      <w:r w:rsidR="000D68F9">
        <w:t>-p</w:t>
      </w:r>
      <w:r>
        <w:t>arty Damages, Fines And Penalties</w:t>
      </w:r>
    </w:p>
    <w:p w14:paraId="2E746F49" w14:textId="77777777" w:rsidR="00EA713E" w:rsidRDefault="00EA713E" w:rsidP="00C70A83">
      <w:pPr>
        <w:pStyle w:val="blocktext4"/>
      </w:pPr>
      <w:r>
        <w:t>Any compensatory damages, fines, penalties, punitive or e</w:t>
      </w:r>
      <w:r>
        <w:t>x</w:t>
      </w:r>
      <w:r>
        <w:t>emplary or other noncompensatory damages imposed upon the insured.</w:t>
      </w:r>
    </w:p>
    <w:p w14:paraId="43DE0AC7" w14:textId="77777777" w:rsidR="00EA713E" w:rsidRDefault="00EA713E" w:rsidP="00C70A83">
      <w:pPr>
        <w:pStyle w:val="outlinehd3"/>
      </w:pPr>
      <w:r>
        <w:tab/>
        <w:t>k.</w:t>
      </w:r>
      <w:r>
        <w:tab/>
        <w:t>Pollution-</w:t>
      </w:r>
      <w:r w:rsidR="005156B0">
        <w:t>r</w:t>
      </w:r>
      <w:r>
        <w:t>elated Expenses</w:t>
      </w:r>
    </w:p>
    <w:p w14:paraId="3850442B" w14:textId="77777777" w:rsidR="00EA713E" w:rsidRDefault="00EA713E" w:rsidP="00C70A83">
      <w:pPr>
        <w:pStyle w:val="blocktext4"/>
      </w:pPr>
      <w:r>
        <w:t>Any loss, cost or expense due to any:</w:t>
      </w:r>
    </w:p>
    <w:p w14:paraId="7A53F138" w14:textId="77777777" w:rsidR="00EA713E" w:rsidRDefault="00EA713E" w:rsidP="00C70A83">
      <w:pPr>
        <w:pStyle w:val="outlinetxt4"/>
      </w:pPr>
      <w:r>
        <w:tab/>
        <w:t>(1)</w:t>
      </w:r>
      <w:r>
        <w:tab/>
      </w:r>
      <w:r>
        <w:rPr>
          <w:b w:val="0"/>
        </w:rPr>
        <w:t>Request, demand, order, statutory or regulatory requirement that any insured or others test for, monitor, clean up, remove, contain, treat, detoxify or neutra</w:t>
      </w:r>
      <w:r>
        <w:rPr>
          <w:b w:val="0"/>
        </w:rPr>
        <w:t>l</w:t>
      </w:r>
      <w:r>
        <w:rPr>
          <w:b w:val="0"/>
        </w:rPr>
        <w:t>ize, or in any way respond to, or assess the effects of, "pollutants"; or</w:t>
      </w:r>
    </w:p>
    <w:p w14:paraId="0159FC1D" w14:textId="77777777" w:rsidR="00EA713E" w:rsidRDefault="00EA713E" w:rsidP="00C70A83">
      <w:pPr>
        <w:pStyle w:val="outlinetxt4"/>
      </w:pPr>
      <w:r>
        <w:tab/>
        <w:t>(2)</w:t>
      </w:r>
      <w:r>
        <w:tab/>
      </w:r>
      <w:r>
        <w:rPr>
          <w:b w:val="0"/>
        </w:rPr>
        <w:t>Claim or suit by or on behalf of a governmental authority for damages because of testing for, monitoring, cleaning up, removing, containing, treating, d</w:t>
      </w:r>
      <w:r>
        <w:rPr>
          <w:b w:val="0"/>
        </w:rPr>
        <w:t>e</w:t>
      </w:r>
      <w:r>
        <w:rPr>
          <w:b w:val="0"/>
        </w:rPr>
        <w:t>toxifying or neutralizing, or in any way responding to, or assessing the effects of, "pollutants".</w:t>
      </w:r>
    </w:p>
    <w:p w14:paraId="7429A74B" w14:textId="50694F12" w:rsidR="00EA713E" w:rsidRDefault="00EA713E" w:rsidP="00C70A83">
      <w:pPr>
        <w:pStyle w:val="outlinetxt1"/>
      </w:pPr>
      <w:r>
        <w:br w:type="page"/>
      </w:r>
      <w:r w:rsidR="00C70A83">
        <w:rPr>
          <w:noProof/>
        </w:rPr>
        <w:lastRenderedPageBreak/>
        <w:pict w14:anchorId="20221BD2">
          <v:rect id="_x0000_s2060" style="position:absolute;left:0;text-align:left;margin-left:-19.2pt;margin-top:0;width:36pt;height:518.4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579208C6" w14:textId="77777777" w:rsidR="00C70A83" w:rsidRDefault="00C70A83">
                  <w:pPr>
                    <w:pStyle w:val="sidetext"/>
                  </w:pPr>
                  <w:r>
                    <w:t>W</w:t>
                  </w:r>
                </w:p>
                <w:p w14:paraId="18678AB2" w14:textId="77777777" w:rsidR="00C70A83" w:rsidRDefault="00C70A83">
                  <w:pPr>
                    <w:pStyle w:val="sidetext"/>
                  </w:pPr>
                </w:p>
                <w:p w14:paraId="57407E51" w14:textId="77777777" w:rsidR="00C70A83" w:rsidRDefault="00C70A83">
                  <w:pPr>
                    <w:pStyle w:val="sidetext"/>
                  </w:pPr>
                  <w:r>
                    <w:t>I</w:t>
                  </w:r>
                </w:p>
                <w:p w14:paraId="603AD758" w14:textId="77777777" w:rsidR="00C70A83" w:rsidRDefault="00C70A83">
                  <w:pPr>
                    <w:pStyle w:val="sidetext"/>
                  </w:pPr>
                </w:p>
                <w:p w14:paraId="4C6436B7" w14:textId="77777777" w:rsidR="00C70A83" w:rsidRDefault="00C70A83">
                  <w:pPr>
                    <w:pStyle w:val="sidetext"/>
                  </w:pPr>
                  <w:r>
                    <w:t>T</w:t>
                  </w:r>
                </w:p>
                <w:p w14:paraId="3B93EBF6" w14:textId="77777777" w:rsidR="00C70A83" w:rsidRDefault="00C70A83">
                  <w:pPr>
                    <w:pStyle w:val="sidetext"/>
                  </w:pPr>
                </w:p>
                <w:p w14:paraId="34D02245" w14:textId="77777777" w:rsidR="00C70A83" w:rsidRDefault="00C70A83">
                  <w:pPr>
                    <w:pStyle w:val="sidetext"/>
                  </w:pPr>
                  <w:r>
                    <w:t>H</w:t>
                  </w:r>
                </w:p>
                <w:p w14:paraId="2FBF8C1B" w14:textId="77777777" w:rsidR="00C70A83" w:rsidRDefault="00C70A83">
                  <w:pPr>
                    <w:pStyle w:val="sidetext"/>
                  </w:pPr>
                </w:p>
                <w:p w14:paraId="626EB5E2" w14:textId="77777777" w:rsidR="00C70A83" w:rsidRDefault="00C70A83">
                  <w:pPr>
                    <w:pStyle w:val="sidetext"/>
                  </w:pPr>
                  <w:r>
                    <w:t>D</w:t>
                  </w:r>
                </w:p>
                <w:p w14:paraId="4C448348" w14:textId="77777777" w:rsidR="00C70A83" w:rsidRDefault="00C70A83">
                  <w:pPr>
                    <w:pStyle w:val="sidetext"/>
                  </w:pPr>
                </w:p>
                <w:p w14:paraId="7B6D355F" w14:textId="77777777" w:rsidR="00C70A83" w:rsidRDefault="00C70A83">
                  <w:pPr>
                    <w:pStyle w:val="sidetext"/>
                  </w:pPr>
                  <w:r>
                    <w:t>R</w:t>
                  </w:r>
                </w:p>
                <w:p w14:paraId="27A58403" w14:textId="77777777" w:rsidR="00C70A83" w:rsidRDefault="00C70A83">
                  <w:pPr>
                    <w:pStyle w:val="sidetext"/>
                  </w:pPr>
                </w:p>
                <w:p w14:paraId="13C61C5E" w14:textId="77777777" w:rsidR="00C70A83" w:rsidRDefault="00C70A83">
                  <w:pPr>
                    <w:pStyle w:val="sidetext"/>
                  </w:pPr>
                  <w:r>
                    <w:t>A</w:t>
                  </w:r>
                </w:p>
                <w:p w14:paraId="323AFB3F" w14:textId="77777777" w:rsidR="00C70A83" w:rsidRDefault="00C70A83">
                  <w:pPr>
                    <w:pStyle w:val="sidetext"/>
                  </w:pPr>
                </w:p>
                <w:p w14:paraId="1BC5631A" w14:textId="77777777" w:rsidR="00C70A83" w:rsidRDefault="00C70A83">
                  <w:pPr>
                    <w:pStyle w:val="sidetext"/>
                  </w:pPr>
                  <w:r>
                    <w:t>W</w:t>
                  </w:r>
                </w:p>
                <w:p w14:paraId="7E778D4C" w14:textId="77777777" w:rsidR="00C70A83" w:rsidRDefault="00C70A83">
                  <w:pPr>
                    <w:pStyle w:val="sidetext"/>
                  </w:pPr>
                </w:p>
                <w:p w14:paraId="4B7486EF" w14:textId="77777777" w:rsidR="00C70A83" w:rsidRDefault="00C70A83">
                  <w:pPr>
                    <w:pStyle w:val="sidetext"/>
                  </w:pPr>
                  <w:r>
                    <w:t>N</w:t>
                  </w:r>
                </w:p>
              </w:txbxContent>
            </v:textbox>
            <w10:wrap anchorx="page" anchory="page"/>
            <w10:anchorlock/>
          </v:rect>
        </w:pict>
      </w:r>
      <w:r>
        <w:tab/>
        <w:t>B.</w:t>
      </w:r>
      <w:r>
        <w:tab/>
      </w:r>
      <w:r>
        <w:rPr>
          <w:b w:val="0"/>
        </w:rPr>
        <w:t xml:space="preserve">For the purposes of this endorsement, </w:t>
      </w:r>
      <w:r>
        <w:rPr>
          <w:bCs/>
        </w:rPr>
        <w:t xml:space="preserve">Section </w:t>
      </w:r>
      <w:r>
        <w:t>III –</w:t>
      </w:r>
      <w:r>
        <w:rPr>
          <w:b w:val="0"/>
        </w:rPr>
        <w:t xml:space="preserve"> </w:t>
      </w:r>
      <w:r>
        <w:t>Limits Of Insurance</w:t>
      </w:r>
      <w:r>
        <w:rPr>
          <w:b w:val="0"/>
        </w:rPr>
        <w:t xml:space="preserve"> is replaced by the follo</w:t>
      </w:r>
      <w:r>
        <w:rPr>
          <w:b w:val="0"/>
        </w:rPr>
        <w:t>w</w:t>
      </w:r>
      <w:r>
        <w:rPr>
          <w:b w:val="0"/>
        </w:rPr>
        <w:t>ing:</w:t>
      </w:r>
    </w:p>
    <w:p w14:paraId="7D03E261" w14:textId="77777777" w:rsidR="00EA713E" w:rsidRDefault="005224BA" w:rsidP="00C70A83">
      <w:pPr>
        <w:pStyle w:val="blockhd2"/>
      </w:pPr>
      <w:r>
        <w:t>Section III – Limits Of Insurance</w:t>
      </w:r>
    </w:p>
    <w:p w14:paraId="19108B77" w14:textId="77777777" w:rsidR="00EA713E" w:rsidRDefault="00EA713E" w:rsidP="00C70A83">
      <w:pPr>
        <w:pStyle w:val="outlinetxt2"/>
        <w:suppressAutoHyphens/>
        <w:rPr>
          <w:b w:val="0"/>
        </w:rPr>
      </w:pPr>
      <w:r>
        <w:tab/>
        <w:t>1.</w:t>
      </w:r>
      <w:r>
        <w:tab/>
      </w:r>
      <w:r>
        <w:rPr>
          <w:b w:val="0"/>
        </w:rPr>
        <w:t xml:space="preserve">The Limits of Insurance shown in the Schedule and the rules below fix the most we will pay regardless of the number of: </w:t>
      </w:r>
    </w:p>
    <w:p w14:paraId="2AC3212F" w14:textId="77777777" w:rsidR="00EA713E" w:rsidRDefault="00EA713E" w:rsidP="00C70A83">
      <w:pPr>
        <w:pStyle w:val="outlinetxt3"/>
        <w:suppressAutoHyphens/>
        <w:rPr>
          <w:b w:val="0"/>
        </w:rPr>
      </w:pPr>
      <w:r>
        <w:tab/>
        <w:t>a.</w:t>
      </w:r>
      <w:r>
        <w:tab/>
      </w:r>
      <w:r>
        <w:rPr>
          <w:b w:val="0"/>
        </w:rPr>
        <w:t xml:space="preserve">Insureds; </w:t>
      </w:r>
    </w:p>
    <w:p w14:paraId="1ADCD075" w14:textId="77777777" w:rsidR="00EA713E" w:rsidRDefault="00EA713E" w:rsidP="00C70A83">
      <w:pPr>
        <w:pStyle w:val="outlinetxt3"/>
        <w:suppressAutoHyphens/>
        <w:rPr>
          <w:b w:val="0"/>
        </w:rPr>
      </w:pPr>
      <w:r>
        <w:tab/>
        <w:t>b.</w:t>
      </w:r>
      <w:r>
        <w:tab/>
      </w:r>
      <w:r>
        <w:rPr>
          <w:b w:val="0"/>
        </w:rPr>
        <w:t xml:space="preserve">"Product withdrawals" initiated; or </w:t>
      </w:r>
    </w:p>
    <w:p w14:paraId="2435DDD1" w14:textId="77777777" w:rsidR="00EA713E" w:rsidRDefault="00EA713E" w:rsidP="00C70A83">
      <w:pPr>
        <w:pStyle w:val="outlinetxt3"/>
        <w:suppressAutoHyphens/>
        <w:rPr>
          <w:b w:val="0"/>
        </w:rPr>
      </w:pPr>
      <w:r>
        <w:tab/>
        <w:t>c.</w:t>
      </w:r>
      <w:r>
        <w:tab/>
      </w:r>
      <w:r>
        <w:rPr>
          <w:b w:val="0"/>
        </w:rPr>
        <w:t xml:space="preserve">Number of "your products" withdrawn. </w:t>
      </w:r>
    </w:p>
    <w:p w14:paraId="418B4F13" w14:textId="77777777" w:rsidR="00EA713E" w:rsidRDefault="00EA713E" w:rsidP="00C70A83">
      <w:pPr>
        <w:pStyle w:val="outlinetxt2"/>
        <w:suppressAutoHyphens/>
        <w:rPr>
          <w:b w:val="0"/>
        </w:rPr>
      </w:pPr>
      <w:r>
        <w:tab/>
        <w:t>2.</w:t>
      </w:r>
      <w:r>
        <w:tab/>
      </w:r>
      <w:r>
        <w:rPr>
          <w:b w:val="0"/>
        </w:rPr>
        <w:t>The Aggregate Limit is the most we will reimburse you for the sum of all "product withdrawal expenses" incurred for all "product withdrawals" initiated during the policy period.</w:t>
      </w:r>
    </w:p>
    <w:p w14:paraId="186575EE" w14:textId="77777777" w:rsidR="00EA713E" w:rsidRDefault="00EA713E" w:rsidP="00C70A83">
      <w:pPr>
        <w:pStyle w:val="outlinehd2"/>
      </w:pPr>
      <w:r>
        <w:tab/>
        <w:t>3.</w:t>
      </w:r>
      <w:r>
        <w:tab/>
        <w:t>Deductible And Participation Percentage Provisions</w:t>
      </w:r>
    </w:p>
    <w:p w14:paraId="0769DFC4" w14:textId="77777777" w:rsidR="00EA713E" w:rsidRDefault="00EA713E" w:rsidP="00C70A83">
      <w:pPr>
        <w:pStyle w:val="outlinehd3"/>
      </w:pPr>
      <w:r>
        <w:tab/>
        <w:t>a.</w:t>
      </w:r>
      <w:r>
        <w:tab/>
        <w:t>Deductible</w:t>
      </w:r>
    </w:p>
    <w:p w14:paraId="03BA0D71" w14:textId="77777777" w:rsidR="00EA713E" w:rsidRDefault="00EA713E" w:rsidP="00C70A83">
      <w:pPr>
        <w:pStyle w:val="blocktext4"/>
      </w:pPr>
      <w:r>
        <w:t>We will only pay for the amount of "product withdrawal expenses" which are in excess of the deductible amount, if any, shown in the Schedule of this endorsement. The deductible applies separately to each "product withdrawal". The limits of insurance will not be reduced by the amount of this deduct</w:t>
      </w:r>
      <w:r>
        <w:t>i</w:t>
      </w:r>
      <w:r>
        <w:t>ble.</w:t>
      </w:r>
    </w:p>
    <w:p w14:paraId="13A2541D" w14:textId="77777777" w:rsidR="00EA713E" w:rsidRDefault="00EA713E" w:rsidP="00C70A83">
      <w:pPr>
        <w:pStyle w:val="blocktext4"/>
      </w:pPr>
      <w:r>
        <w:t>We may, or will if required by law, pay all or any part of any deductible amount, if applicable</w:t>
      </w:r>
      <w:r w:rsidRPr="0079775B">
        <w:t>.</w:t>
      </w:r>
      <w:r>
        <w:t xml:space="preserve"> Upon notice of our payment of a deductible amount, you shall promptly rei</w:t>
      </w:r>
      <w:r>
        <w:t>m</w:t>
      </w:r>
      <w:r>
        <w:t>burse us for the part of the deductible amount we paid.</w:t>
      </w:r>
    </w:p>
    <w:p w14:paraId="55818884" w14:textId="77777777" w:rsidR="00EA713E" w:rsidRDefault="00EA713E" w:rsidP="00C70A83">
      <w:pPr>
        <w:pStyle w:val="outlinehd3"/>
      </w:pPr>
      <w:r>
        <w:tab/>
        <w:t>b.</w:t>
      </w:r>
      <w:r>
        <w:tab/>
        <w:t>Participation Percentage</w:t>
      </w:r>
    </w:p>
    <w:p w14:paraId="655F21B1" w14:textId="77777777" w:rsidR="00EA713E" w:rsidRDefault="00EA713E" w:rsidP="00C70A83">
      <w:pPr>
        <w:pStyle w:val="blocktext4"/>
      </w:pPr>
      <w:r>
        <w:t>If a Participation Percentage is indicated in the Schedule of this endorsement, the following provision a</w:t>
      </w:r>
      <w:r>
        <w:t>p</w:t>
      </w:r>
      <w:r>
        <w:t>p</w:t>
      </w:r>
      <w:r w:rsidRPr="005A0252">
        <w:t>lies</w:t>
      </w:r>
      <w:r>
        <w:t>:</w:t>
      </w:r>
    </w:p>
    <w:p w14:paraId="0D9C792B" w14:textId="77777777" w:rsidR="00EA713E" w:rsidRDefault="00EA713E" w:rsidP="00C70A83">
      <w:pPr>
        <w:pStyle w:val="blocktext4"/>
      </w:pPr>
      <w:r>
        <w:t xml:space="preserve">You agree to participate in the payment of "product withdrawal expenses" which are in excess of </w:t>
      </w:r>
      <w:r w:rsidRPr="005A0252">
        <w:t>the Deductible</w:t>
      </w:r>
      <w:r>
        <w:t>, to the extent of the Participation Percentage indicated in the</w:t>
      </w:r>
      <w:r w:rsidR="005B0532" w:rsidRPr="0079775B">
        <w:t xml:space="preserve"> Schedule</w:t>
      </w:r>
      <w:r>
        <w:t>. The Participation Percentage will apply separately to each "product wit</w:t>
      </w:r>
      <w:r>
        <w:t>h</w:t>
      </w:r>
      <w:r>
        <w:t xml:space="preserve">drawal". </w:t>
      </w:r>
    </w:p>
    <w:p w14:paraId="46E10F62" w14:textId="77777777" w:rsidR="00EA713E" w:rsidRDefault="00EA713E" w:rsidP="00C70A83">
      <w:pPr>
        <w:pStyle w:val="blocktext4"/>
      </w:pPr>
      <w:r>
        <w:t>You also agree that the cost of your partic</w:t>
      </w:r>
      <w:r>
        <w:t>i</w:t>
      </w:r>
      <w:r>
        <w:t xml:space="preserve">pation in </w:t>
      </w:r>
      <w:r w:rsidR="00795173">
        <w:t xml:space="preserve">each </w:t>
      </w:r>
      <w:r w:rsidR="00445F38" w:rsidRPr="0079775B">
        <w:t>"product withdrawal"</w:t>
      </w:r>
      <w:r w:rsidR="00445F38">
        <w:t xml:space="preserve"> </w:t>
      </w:r>
      <w:r>
        <w:t>will be borne entirely by you when due and you will not obtain insurance to cover it.</w:t>
      </w:r>
    </w:p>
    <w:p w14:paraId="4317F53F" w14:textId="77777777" w:rsidR="00EA713E" w:rsidRDefault="00EA713E" w:rsidP="00C70A83">
      <w:pPr>
        <w:pStyle w:val="blocktext2"/>
        <w:suppressAutoHyphens/>
      </w:pPr>
      <w:r>
        <w:br w:type="column"/>
      </w:r>
      <w:r>
        <w:t>The Limits of Insurance of Product Withdrawal Expense Coverage</w:t>
      </w:r>
      <w:r>
        <w:rPr>
          <w:b/>
        </w:rPr>
        <w:t xml:space="preserve"> </w:t>
      </w:r>
      <w:r>
        <w:t>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14:paraId="09285924" w14:textId="77777777" w:rsidR="00EA713E" w:rsidRDefault="00EA713E" w:rsidP="00C70A83">
      <w:pPr>
        <w:pStyle w:val="outlinetxt1"/>
        <w:suppressAutoHyphens/>
        <w:rPr>
          <w:b w:val="0"/>
        </w:rPr>
      </w:pPr>
      <w:r>
        <w:tab/>
        <w:t>C.</w:t>
      </w:r>
      <w:r>
        <w:tab/>
      </w:r>
      <w:r>
        <w:rPr>
          <w:b w:val="0"/>
        </w:rPr>
        <w:t>For the purposes of this endorsement, the</w:t>
      </w:r>
      <w:r>
        <w:t xml:space="preserve"> Duties In The Event Of Occurrence, Claim Or Suit</w:t>
      </w:r>
      <w:r>
        <w:rPr>
          <w:b w:val="0"/>
        </w:rPr>
        <w:t xml:space="preserve"> </w:t>
      </w:r>
      <w:r w:rsidRPr="00CF0607">
        <w:rPr>
          <w:b w:val="0"/>
        </w:rPr>
        <w:t>Condition</w:t>
      </w:r>
      <w:r>
        <w:rPr>
          <w:b w:val="0"/>
        </w:rPr>
        <w:t xml:space="preserve"> under </w:t>
      </w:r>
      <w:r>
        <w:rPr>
          <w:bCs/>
        </w:rPr>
        <w:t xml:space="preserve">Section </w:t>
      </w:r>
      <w:r>
        <w:t>IV – Conditions</w:t>
      </w:r>
      <w:r>
        <w:rPr>
          <w:b w:val="0"/>
        </w:rPr>
        <w:t xml:space="preserve"> is replaced by the following: </w:t>
      </w:r>
    </w:p>
    <w:p w14:paraId="6BF07917" w14:textId="77777777" w:rsidR="00EA713E" w:rsidRDefault="00EA713E" w:rsidP="00C70A83">
      <w:pPr>
        <w:pStyle w:val="outlinehd2"/>
      </w:pPr>
      <w:r>
        <w:tab/>
        <w:t>2.</w:t>
      </w:r>
      <w:r>
        <w:tab/>
        <w:t>Duties In The Event Of A "Defect" Or A "Product Withdrawal"</w:t>
      </w:r>
    </w:p>
    <w:p w14:paraId="03625E58" w14:textId="77777777" w:rsidR="00EA713E" w:rsidRDefault="00EA713E" w:rsidP="00C70A83">
      <w:pPr>
        <w:pStyle w:val="outlinetxt3"/>
        <w:suppressAutoHyphens/>
        <w:rPr>
          <w:b w:val="0"/>
        </w:rPr>
      </w:pPr>
      <w:r>
        <w:tab/>
        <w:t>a.</w:t>
      </w:r>
      <w:r>
        <w:tab/>
      </w:r>
      <w:r>
        <w:rPr>
          <w:b w:val="0"/>
        </w:rPr>
        <w:t>You must see to it that we are notified as soon as practicable of any actual, suspected or threatened "defect" in "your product", or any governmental investigation, that may result in a "product withdrawal". To the extent possible, notice should include:</w:t>
      </w:r>
    </w:p>
    <w:p w14:paraId="6FCA1A87" w14:textId="77777777" w:rsidR="00EA713E" w:rsidRDefault="00EA713E" w:rsidP="00C70A83">
      <w:pPr>
        <w:pStyle w:val="outlinetxt4"/>
        <w:suppressAutoHyphens/>
        <w:rPr>
          <w:b w:val="0"/>
        </w:rPr>
      </w:pPr>
      <w:r>
        <w:tab/>
        <w:t>(1)</w:t>
      </w:r>
      <w:r>
        <w:tab/>
      </w:r>
      <w:r>
        <w:rPr>
          <w:b w:val="0"/>
        </w:rPr>
        <w:t>How, when and where the "defect" was discovered;</w:t>
      </w:r>
    </w:p>
    <w:p w14:paraId="37688E9A" w14:textId="77777777" w:rsidR="00EA713E" w:rsidRDefault="00EA713E" w:rsidP="00C70A83">
      <w:pPr>
        <w:pStyle w:val="outlinetxt4"/>
        <w:suppressAutoHyphens/>
        <w:rPr>
          <w:b w:val="0"/>
        </w:rPr>
      </w:pPr>
      <w:r>
        <w:tab/>
        <w:t>(2)</w:t>
      </w:r>
      <w:r>
        <w:tab/>
      </w:r>
      <w:r>
        <w:rPr>
          <w:b w:val="0"/>
        </w:rPr>
        <w:t xml:space="preserve">The names and addresses of any injured persons and witnesses; and </w:t>
      </w:r>
    </w:p>
    <w:p w14:paraId="4133709A" w14:textId="77777777" w:rsidR="00EA713E" w:rsidRDefault="00EA713E" w:rsidP="00C70A83">
      <w:pPr>
        <w:pStyle w:val="outlinetxt4"/>
        <w:suppressAutoHyphens/>
        <w:rPr>
          <w:b w:val="0"/>
        </w:rPr>
      </w:pPr>
      <w:r>
        <w:tab/>
        <w:t>(3)</w:t>
      </w:r>
      <w:r>
        <w:tab/>
      </w:r>
      <w:r>
        <w:rPr>
          <w:b w:val="0"/>
        </w:rPr>
        <w:t xml:space="preserve">The nature, location and circumstances of any injury or damage arising out of use or consumption of "your product". </w:t>
      </w:r>
    </w:p>
    <w:p w14:paraId="6D73A8CC" w14:textId="77777777" w:rsidR="00EA713E" w:rsidRDefault="00EA713E" w:rsidP="00C70A83">
      <w:pPr>
        <w:pStyle w:val="outlinetxt3"/>
        <w:suppressAutoHyphens/>
        <w:rPr>
          <w:b w:val="0"/>
        </w:rPr>
      </w:pPr>
      <w:r>
        <w:tab/>
        <w:t>b.</w:t>
      </w:r>
      <w:r>
        <w:tab/>
      </w:r>
      <w:r>
        <w:rPr>
          <w:b w:val="0"/>
        </w:rPr>
        <w:t>If a "product withdrawal" is initiated, you must:</w:t>
      </w:r>
    </w:p>
    <w:p w14:paraId="091F86AF" w14:textId="77777777" w:rsidR="00EA713E" w:rsidRDefault="00EA713E" w:rsidP="00C70A83">
      <w:pPr>
        <w:pStyle w:val="outlinetxt4"/>
        <w:suppressAutoHyphens/>
        <w:rPr>
          <w:b w:val="0"/>
        </w:rPr>
      </w:pPr>
      <w:r>
        <w:tab/>
        <w:t>(1)</w:t>
      </w:r>
      <w:r>
        <w:tab/>
      </w:r>
      <w:r>
        <w:rPr>
          <w:b w:val="0"/>
        </w:rPr>
        <w:t xml:space="preserve">Immediately record the specifics of the "product withdrawal" and the date it was initiated; and </w:t>
      </w:r>
    </w:p>
    <w:p w14:paraId="197EA2B2" w14:textId="77777777" w:rsidR="00EA713E" w:rsidRDefault="00EA713E" w:rsidP="00C70A83">
      <w:pPr>
        <w:pStyle w:val="outlinetxt4"/>
        <w:suppressAutoHyphens/>
        <w:rPr>
          <w:b w:val="0"/>
        </w:rPr>
      </w:pPr>
      <w:r>
        <w:tab/>
        <w:t>(2)</w:t>
      </w:r>
      <w:r>
        <w:tab/>
      </w:r>
      <w:r>
        <w:rPr>
          <w:b w:val="0"/>
        </w:rPr>
        <w:t xml:space="preserve">Notify us as soon as practicable. </w:t>
      </w:r>
    </w:p>
    <w:p w14:paraId="2A344634" w14:textId="77777777" w:rsidR="00EA713E" w:rsidRDefault="00EA713E" w:rsidP="00C70A83">
      <w:pPr>
        <w:pStyle w:val="blocktext4"/>
        <w:suppressAutoHyphens/>
      </w:pPr>
      <w:r>
        <w:t xml:space="preserve">You must see to it that we receive written notice of the "product withdrawal" as soon as practicable. </w:t>
      </w:r>
    </w:p>
    <w:p w14:paraId="327613EE" w14:textId="77777777" w:rsidR="00EA713E" w:rsidRDefault="00EA713E" w:rsidP="00C70A83">
      <w:pPr>
        <w:pStyle w:val="outlinetxt3"/>
        <w:rPr>
          <w:b w:val="0"/>
          <w:bCs/>
        </w:rPr>
      </w:pPr>
      <w:r>
        <w:tab/>
        <w:t>c.</w:t>
      </w:r>
      <w:r>
        <w:tab/>
      </w:r>
      <w:r>
        <w:rPr>
          <w:b w:val="0"/>
          <w:bCs/>
        </w:rPr>
        <w:t>You must promptly take all reasonable steps to mitigate the expenses associated with a "product withdrawal". Any "profit" that you receive from mitigating the expenses will be deducted from the amount of reimbursement that you will receive for "product withdrawal e</w:t>
      </w:r>
      <w:r>
        <w:rPr>
          <w:b w:val="0"/>
          <w:bCs/>
        </w:rPr>
        <w:t>x</w:t>
      </w:r>
      <w:r>
        <w:rPr>
          <w:b w:val="0"/>
          <w:bCs/>
        </w:rPr>
        <w:t xml:space="preserve">penses". </w:t>
      </w:r>
    </w:p>
    <w:p w14:paraId="76E75F88" w14:textId="77777777" w:rsidR="00EA713E" w:rsidRDefault="00EA713E" w:rsidP="00C70A83">
      <w:pPr>
        <w:pStyle w:val="outlinetxt3"/>
        <w:suppressAutoHyphens/>
        <w:rPr>
          <w:b w:val="0"/>
        </w:rPr>
      </w:pPr>
      <w:r>
        <w:tab/>
        <w:t>d.</w:t>
      </w:r>
      <w:r>
        <w:tab/>
      </w:r>
      <w:r>
        <w:rPr>
          <w:b w:val="0"/>
        </w:rPr>
        <w:t xml:space="preserve">You and any other involved insured must: </w:t>
      </w:r>
    </w:p>
    <w:p w14:paraId="2548EEF3" w14:textId="77777777" w:rsidR="00EA713E" w:rsidRDefault="00EA713E" w:rsidP="00C70A83">
      <w:pPr>
        <w:pStyle w:val="outlinetxt4"/>
        <w:suppressAutoHyphens/>
        <w:rPr>
          <w:b w:val="0"/>
        </w:rPr>
      </w:pPr>
      <w:r>
        <w:tab/>
        <w:t>(1)</w:t>
      </w:r>
      <w:r>
        <w:tab/>
      </w:r>
      <w:r>
        <w:rPr>
          <w:b w:val="0"/>
        </w:rPr>
        <w:t>Immediately send us copies of pertinent correspondence received in connection with the "product withdrawal";</w:t>
      </w:r>
    </w:p>
    <w:p w14:paraId="7A03B492" w14:textId="3BD7E97F" w:rsidR="00EA713E" w:rsidRDefault="00D54116" w:rsidP="00C70A83">
      <w:pPr>
        <w:pStyle w:val="outlinetxt4"/>
        <w:suppressAutoHyphens/>
        <w:rPr>
          <w:b w:val="0"/>
        </w:rPr>
      </w:pPr>
      <w:r>
        <w:br w:type="page"/>
      </w:r>
      <w:r w:rsidR="00C70A83">
        <w:rPr>
          <w:noProof/>
        </w:rPr>
        <w:lastRenderedPageBreak/>
        <w:pict w14:anchorId="730B53FB">
          <v:rect id="_x0000_s2061" style="position:absolute;left:0;text-align:left;margin-left:-19.2pt;margin-top:0;width:36pt;height:518.4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14A1BA59" w14:textId="77777777" w:rsidR="00C70A83" w:rsidRDefault="00C70A83">
                  <w:pPr>
                    <w:pStyle w:val="sidetext"/>
                  </w:pPr>
                  <w:r>
                    <w:t>W</w:t>
                  </w:r>
                </w:p>
                <w:p w14:paraId="1B76AD0B" w14:textId="77777777" w:rsidR="00C70A83" w:rsidRDefault="00C70A83">
                  <w:pPr>
                    <w:pStyle w:val="sidetext"/>
                  </w:pPr>
                </w:p>
                <w:p w14:paraId="32D94821" w14:textId="77777777" w:rsidR="00C70A83" w:rsidRDefault="00C70A83">
                  <w:pPr>
                    <w:pStyle w:val="sidetext"/>
                  </w:pPr>
                  <w:r>
                    <w:t>I</w:t>
                  </w:r>
                </w:p>
                <w:p w14:paraId="54B0D841" w14:textId="77777777" w:rsidR="00C70A83" w:rsidRDefault="00C70A83">
                  <w:pPr>
                    <w:pStyle w:val="sidetext"/>
                  </w:pPr>
                </w:p>
                <w:p w14:paraId="1F650D48" w14:textId="77777777" w:rsidR="00C70A83" w:rsidRDefault="00C70A83">
                  <w:pPr>
                    <w:pStyle w:val="sidetext"/>
                  </w:pPr>
                  <w:r>
                    <w:t>T</w:t>
                  </w:r>
                </w:p>
                <w:p w14:paraId="02BB4A91" w14:textId="77777777" w:rsidR="00C70A83" w:rsidRDefault="00C70A83">
                  <w:pPr>
                    <w:pStyle w:val="sidetext"/>
                  </w:pPr>
                </w:p>
                <w:p w14:paraId="6628541F" w14:textId="77777777" w:rsidR="00C70A83" w:rsidRDefault="00C70A83">
                  <w:pPr>
                    <w:pStyle w:val="sidetext"/>
                  </w:pPr>
                  <w:r>
                    <w:t>H</w:t>
                  </w:r>
                </w:p>
                <w:p w14:paraId="343012FD" w14:textId="77777777" w:rsidR="00C70A83" w:rsidRDefault="00C70A83">
                  <w:pPr>
                    <w:pStyle w:val="sidetext"/>
                  </w:pPr>
                </w:p>
                <w:p w14:paraId="335549B4" w14:textId="77777777" w:rsidR="00C70A83" w:rsidRDefault="00C70A83">
                  <w:pPr>
                    <w:pStyle w:val="sidetext"/>
                  </w:pPr>
                  <w:r>
                    <w:t>D</w:t>
                  </w:r>
                </w:p>
                <w:p w14:paraId="69F95767" w14:textId="77777777" w:rsidR="00C70A83" w:rsidRDefault="00C70A83">
                  <w:pPr>
                    <w:pStyle w:val="sidetext"/>
                  </w:pPr>
                </w:p>
                <w:p w14:paraId="1D9B0288" w14:textId="77777777" w:rsidR="00C70A83" w:rsidRDefault="00C70A83">
                  <w:pPr>
                    <w:pStyle w:val="sidetext"/>
                  </w:pPr>
                  <w:r>
                    <w:t>R</w:t>
                  </w:r>
                </w:p>
                <w:p w14:paraId="5EBCD566" w14:textId="77777777" w:rsidR="00C70A83" w:rsidRDefault="00C70A83">
                  <w:pPr>
                    <w:pStyle w:val="sidetext"/>
                  </w:pPr>
                </w:p>
                <w:p w14:paraId="0D539A87" w14:textId="77777777" w:rsidR="00C70A83" w:rsidRDefault="00C70A83">
                  <w:pPr>
                    <w:pStyle w:val="sidetext"/>
                  </w:pPr>
                  <w:r>
                    <w:t>A</w:t>
                  </w:r>
                </w:p>
                <w:p w14:paraId="5B5BD2CE" w14:textId="77777777" w:rsidR="00C70A83" w:rsidRDefault="00C70A83">
                  <w:pPr>
                    <w:pStyle w:val="sidetext"/>
                  </w:pPr>
                </w:p>
                <w:p w14:paraId="6CB317A7" w14:textId="77777777" w:rsidR="00C70A83" w:rsidRDefault="00C70A83">
                  <w:pPr>
                    <w:pStyle w:val="sidetext"/>
                  </w:pPr>
                  <w:r>
                    <w:t>W</w:t>
                  </w:r>
                </w:p>
                <w:p w14:paraId="2D9F544F" w14:textId="77777777" w:rsidR="00C70A83" w:rsidRDefault="00C70A83">
                  <w:pPr>
                    <w:pStyle w:val="sidetext"/>
                  </w:pPr>
                </w:p>
                <w:p w14:paraId="5472313E" w14:textId="77777777" w:rsidR="00C70A83" w:rsidRDefault="00C70A83">
                  <w:pPr>
                    <w:pStyle w:val="sidetext"/>
                  </w:pPr>
                  <w:r>
                    <w:t>N</w:t>
                  </w:r>
                </w:p>
              </w:txbxContent>
            </v:textbox>
            <w10:wrap anchorx="page" anchory="page"/>
            <w10:anchorlock/>
          </v:rect>
        </w:pict>
      </w:r>
      <w:r w:rsidR="00EA713E">
        <w:tab/>
        <w:t>(2)</w:t>
      </w:r>
      <w:r w:rsidR="00EA713E">
        <w:tab/>
      </w:r>
      <w:r w:rsidR="00EA713E">
        <w:rPr>
          <w:b w:val="0"/>
        </w:rPr>
        <w:t>Authorize us to obtain records and other information; and</w:t>
      </w:r>
    </w:p>
    <w:p w14:paraId="7B332C23" w14:textId="77777777" w:rsidR="00EA713E" w:rsidRDefault="00EA713E" w:rsidP="00C70A83">
      <w:pPr>
        <w:pStyle w:val="outlinetxt4"/>
        <w:suppressAutoHyphens/>
        <w:rPr>
          <w:b w:val="0"/>
        </w:rPr>
      </w:pPr>
      <w:r>
        <w:tab/>
        <w:t>(3)</w:t>
      </w:r>
      <w:r>
        <w:tab/>
      </w:r>
      <w:r>
        <w:rPr>
          <w:b w:val="0"/>
        </w:rPr>
        <w:t>Cooperate with us in our investigation of the "product withdrawal".</w:t>
      </w:r>
    </w:p>
    <w:p w14:paraId="75313884" w14:textId="77777777" w:rsidR="00EA713E" w:rsidRDefault="00EA713E" w:rsidP="00C70A83">
      <w:pPr>
        <w:pStyle w:val="outlinetxt1"/>
      </w:pPr>
      <w:r>
        <w:tab/>
        <w:t>D.</w:t>
      </w:r>
      <w:r>
        <w:tab/>
      </w:r>
      <w:r>
        <w:rPr>
          <w:b w:val="0"/>
          <w:bCs/>
        </w:rPr>
        <w:t xml:space="preserve">For the purposes of this endorsement, the following condition is added to </w:t>
      </w:r>
      <w:r>
        <w:t>Section IV – Cond</w:t>
      </w:r>
      <w:r>
        <w:t>i</w:t>
      </w:r>
      <w:r>
        <w:t>tions:</w:t>
      </w:r>
    </w:p>
    <w:p w14:paraId="7C521F41" w14:textId="77777777" w:rsidR="00EA713E" w:rsidRDefault="00EA713E" w:rsidP="00C70A83">
      <w:pPr>
        <w:pStyle w:val="blockhd2"/>
      </w:pPr>
      <w:r>
        <w:t>Concealment Or Fraud</w:t>
      </w:r>
    </w:p>
    <w:p w14:paraId="7585F1D4" w14:textId="77777777" w:rsidR="00EA713E" w:rsidRDefault="00EA713E" w:rsidP="00C70A83">
      <w:pPr>
        <w:pStyle w:val="blocktext2"/>
      </w:pPr>
      <w:r>
        <w:rPr>
          <w:bCs/>
        </w:rPr>
        <w:t xml:space="preserve">We will not provide coverage under Section </w:t>
      </w:r>
      <w:r>
        <w:rPr>
          <w:b/>
        </w:rPr>
        <w:t>I</w:t>
      </w:r>
      <w:r>
        <w:rPr>
          <w:bCs/>
        </w:rPr>
        <w:t xml:space="preserve"> of this endorsement </w:t>
      </w:r>
      <w:r>
        <w:t xml:space="preserve">to you, or any other insured, who at any time: </w:t>
      </w:r>
    </w:p>
    <w:p w14:paraId="2E9B3D8A" w14:textId="77777777" w:rsidR="00EA713E" w:rsidRDefault="00EA713E" w:rsidP="00C70A83">
      <w:pPr>
        <w:pStyle w:val="outlinetxt2"/>
        <w:rPr>
          <w:b w:val="0"/>
          <w:bCs/>
        </w:rPr>
      </w:pPr>
      <w:r>
        <w:tab/>
        <w:t>1.</w:t>
      </w:r>
      <w:r>
        <w:tab/>
      </w:r>
      <w:r>
        <w:rPr>
          <w:b w:val="0"/>
          <w:bCs/>
        </w:rPr>
        <w:t xml:space="preserve">Engaged in fraudulent conduct; or </w:t>
      </w:r>
    </w:p>
    <w:p w14:paraId="1494A3CA" w14:textId="77777777" w:rsidR="00EA713E" w:rsidRDefault="00EA713E" w:rsidP="00C70A83">
      <w:pPr>
        <w:pStyle w:val="outlinetxt2"/>
        <w:rPr>
          <w:b w:val="0"/>
          <w:bCs/>
        </w:rPr>
      </w:pPr>
      <w:r>
        <w:tab/>
        <w:t>2.</w:t>
      </w:r>
      <w:r>
        <w:tab/>
      </w:r>
      <w:r>
        <w:rPr>
          <w:b w:val="0"/>
          <w:bCs/>
        </w:rPr>
        <w:t xml:space="preserve">Intentionally concealed or misrepresented a material fact concerning a "product withdrawal" or "product withdrawal expenses" incurred by you under Section </w:t>
      </w:r>
      <w:r>
        <w:t>I</w:t>
      </w:r>
      <w:r>
        <w:rPr>
          <w:b w:val="0"/>
          <w:bCs/>
        </w:rPr>
        <w:t xml:space="preserve"> of this endorsement.</w:t>
      </w:r>
    </w:p>
    <w:p w14:paraId="255C28E4" w14:textId="77777777" w:rsidR="00EA713E" w:rsidRDefault="00EA713E" w:rsidP="00C70A83">
      <w:pPr>
        <w:pStyle w:val="outlinetxt1"/>
      </w:pPr>
      <w:r>
        <w:tab/>
        <w:t>E.</w:t>
      </w:r>
      <w:r>
        <w:tab/>
      </w:r>
      <w:r>
        <w:rPr>
          <w:b w:val="0"/>
        </w:rPr>
        <w:t xml:space="preserve">The following definitions are added to the </w:t>
      </w:r>
      <w:r>
        <w:t>Defin</w:t>
      </w:r>
      <w:r>
        <w:t>i</w:t>
      </w:r>
      <w:r>
        <w:t>tions</w:t>
      </w:r>
      <w:r>
        <w:rPr>
          <w:b w:val="0"/>
        </w:rPr>
        <w:t xml:space="preserve"> </w:t>
      </w:r>
      <w:r w:rsidR="00457A6F">
        <w:rPr>
          <w:b w:val="0"/>
        </w:rPr>
        <w:t>s</w:t>
      </w:r>
      <w:r>
        <w:rPr>
          <w:b w:val="0"/>
        </w:rPr>
        <w:t>ection:</w:t>
      </w:r>
    </w:p>
    <w:p w14:paraId="5B99889F" w14:textId="77777777" w:rsidR="00EA713E" w:rsidRDefault="00EA713E" w:rsidP="00C70A83">
      <w:pPr>
        <w:pStyle w:val="outlinetxt2"/>
        <w:suppressAutoHyphens/>
        <w:rPr>
          <w:b w:val="0"/>
        </w:rPr>
      </w:pPr>
      <w:r>
        <w:tab/>
        <w:t>1.</w:t>
      </w:r>
      <w:r>
        <w:tab/>
      </w:r>
      <w:r>
        <w:rPr>
          <w:b w:val="0"/>
        </w:rPr>
        <w:t>"Defect" means a defect, deficiency or inadequacy that creates a dangerous condition.</w:t>
      </w:r>
    </w:p>
    <w:p w14:paraId="2C1B14C7" w14:textId="77777777" w:rsidR="00EA713E" w:rsidRDefault="00EA713E" w:rsidP="00C70A83">
      <w:pPr>
        <w:pStyle w:val="outlinetxt2"/>
        <w:suppressAutoHyphens/>
        <w:rPr>
          <w:b w:val="0"/>
        </w:rPr>
      </w:pPr>
      <w:r>
        <w:tab/>
        <w:t>2.</w:t>
      </w:r>
      <w:r>
        <w:tab/>
      </w:r>
      <w:r>
        <w:rPr>
          <w:b w:val="0"/>
        </w:rPr>
        <w:t>"Product tampering" is an act of intentional alteration of "your product" which has caused or is reasonably expected to cause "bodily injury" or physical injury to tangible property other than "your product".</w:t>
      </w:r>
    </w:p>
    <w:p w14:paraId="25F8E80B" w14:textId="77777777" w:rsidR="00EA713E" w:rsidRDefault="00EA713E" w:rsidP="00C70A83">
      <w:pPr>
        <w:pStyle w:val="blocktext3"/>
        <w:suppressAutoHyphens/>
      </w:pPr>
      <w:r>
        <w:t>When "product tampering" is known, suspected or threatened, a "product withdrawal" will be limited to those batches of "your product" which are known or suspected to have been tampered with.</w:t>
      </w:r>
    </w:p>
    <w:p w14:paraId="58EAA7FD" w14:textId="77777777" w:rsidR="00EA713E" w:rsidRDefault="00EA713E" w:rsidP="00C70A83">
      <w:pPr>
        <w:pStyle w:val="blocktext3"/>
        <w:suppressAutoHyphens/>
        <w:rPr>
          <w:bCs/>
        </w:rPr>
      </w:pPr>
      <w:r>
        <w:rPr>
          <w:bCs/>
        </w:rPr>
        <w:t>For the purposes of this insurance, electronic data is not tangible property.</w:t>
      </w:r>
    </w:p>
    <w:p w14:paraId="3D3B8561" w14:textId="77777777" w:rsidR="00EA713E" w:rsidRDefault="00EA713E" w:rsidP="00C70A83">
      <w:pPr>
        <w:pStyle w:val="blocktext3"/>
        <w:rPr>
          <w:bCs/>
        </w:rPr>
      </w:pPr>
      <w:r>
        <w:t>As used in this definition, electronic data means information, facts or programs stored as or on, created or used on, or transmitted to or from computer software, including systems and applications software, hard or floppy disks, CD-ROM</w:t>
      </w:r>
      <w:r w:rsidR="00730B20">
        <w:t>s</w:t>
      </w:r>
      <w:r>
        <w:t>, tapes, drives, cells, data processing devices or any other media which are used with electronically controlled equipment.</w:t>
      </w:r>
    </w:p>
    <w:p w14:paraId="2F78A65E" w14:textId="77777777" w:rsidR="00EA713E" w:rsidRDefault="00EA713E" w:rsidP="00C70A83">
      <w:pPr>
        <w:pStyle w:val="outlinetxt2"/>
        <w:suppressAutoHyphens/>
        <w:rPr>
          <w:b w:val="0"/>
        </w:rPr>
      </w:pPr>
      <w:r>
        <w:tab/>
        <w:t>3.</w:t>
      </w:r>
      <w:r>
        <w:tab/>
      </w:r>
      <w:r>
        <w:rPr>
          <w:b w:val="0"/>
        </w:rPr>
        <w:t>"Product withdrawal" means the recall or withdrawal:</w:t>
      </w:r>
    </w:p>
    <w:p w14:paraId="42932C9B" w14:textId="77777777" w:rsidR="00EA713E" w:rsidRDefault="00EA713E" w:rsidP="00C70A83">
      <w:pPr>
        <w:pStyle w:val="outlinetxt3"/>
      </w:pPr>
      <w:r>
        <w:tab/>
        <w:t>a.</w:t>
      </w:r>
      <w:r>
        <w:tab/>
      </w:r>
      <w:r>
        <w:rPr>
          <w:b w:val="0"/>
        </w:rPr>
        <w:t>From the market; or</w:t>
      </w:r>
    </w:p>
    <w:p w14:paraId="23230296" w14:textId="77777777" w:rsidR="00EA713E" w:rsidRDefault="00EA713E" w:rsidP="00C70A83">
      <w:pPr>
        <w:pStyle w:val="outlinetxt3"/>
      </w:pPr>
      <w:r>
        <w:br w:type="column"/>
      </w:r>
      <w:r>
        <w:tab/>
        <w:t>b.</w:t>
      </w:r>
      <w:r>
        <w:tab/>
      </w:r>
      <w:r>
        <w:rPr>
          <w:b w:val="0"/>
        </w:rPr>
        <w:t>From use by any other person or organiz</w:t>
      </w:r>
      <w:r>
        <w:rPr>
          <w:b w:val="0"/>
        </w:rPr>
        <w:t>a</w:t>
      </w:r>
      <w:r>
        <w:rPr>
          <w:b w:val="0"/>
        </w:rPr>
        <w:t>tion;</w:t>
      </w:r>
    </w:p>
    <w:p w14:paraId="11270AE3" w14:textId="77777777" w:rsidR="00EA713E" w:rsidRDefault="00EA713E" w:rsidP="00C70A83">
      <w:pPr>
        <w:pStyle w:val="blocktext3"/>
      </w:pPr>
      <w:r>
        <w:t>of "your products", or products which contain "your products", because of known or su</w:t>
      </w:r>
      <w:r>
        <w:t>s</w:t>
      </w:r>
      <w:r>
        <w:t>pected "defects" in "your product", or known or suspected "product tampering", which has caused or is reasonably expected to cause "bodily injury" or physical injury to tangible property other than "your product".</w:t>
      </w:r>
    </w:p>
    <w:p w14:paraId="21D96A80" w14:textId="77777777" w:rsidR="00EA713E" w:rsidRDefault="00EA713E" w:rsidP="00C70A83">
      <w:pPr>
        <w:pStyle w:val="blocktext3"/>
        <w:suppressAutoHyphens/>
        <w:rPr>
          <w:bCs/>
        </w:rPr>
      </w:pPr>
      <w:r>
        <w:rPr>
          <w:bCs/>
        </w:rPr>
        <w:t>For the purposes of this insurance, electronic data is not tangible property.</w:t>
      </w:r>
    </w:p>
    <w:p w14:paraId="2CD787A5" w14:textId="77777777" w:rsidR="00EA713E" w:rsidRDefault="00EA713E" w:rsidP="00C70A83">
      <w:pPr>
        <w:pStyle w:val="blocktext3"/>
      </w:pPr>
      <w:r>
        <w:t>As used in this definition, electronic data means information, facts or programs stored as or on, created or used on, or transmitted to or from computer software, including systems and applications software, hard or floppy disks, CD-ROM</w:t>
      </w:r>
      <w:r w:rsidR="00523F66">
        <w:t>s</w:t>
      </w:r>
      <w:r>
        <w:t>, tapes, drives, cells, data processing devices or any other media which are used with electronically controlled equipment.</w:t>
      </w:r>
    </w:p>
    <w:p w14:paraId="637B81EE" w14:textId="77777777" w:rsidR="00EA713E" w:rsidRDefault="00EA713E" w:rsidP="00C70A83">
      <w:pPr>
        <w:pStyle w:val="outlinetxt2"/>
        <w:rPr>
          <w:b w:val="0"/>
          <w:bCs/>
        </w:rPr>
      </w:pPr>
      <w:r>
        <w:tab/>
        <w:t>4.</w:t>
      </w:r>
      <w:r>
        <w:tab/>
      </w:r>
      <w:r>
        <w:rPr>
          <w:b w:val="0"/>
          <w:bCs/>
        </w:rPr>
        <w:t>"Product withdrawal expenses" means those reasonable and necessary extra expenses, listed below, paid and directly related to a "product withdrawal":</w:t>
      </w:r>
    </w:p>
    <w:p w14:paraId="1434821F" w14:textId="77777777" w:rsidR="00EA713E" w:rsidRDefault="00EA713E" w:rsidP="00C70A83">
      <w:pPr>
        <w:pStyle w:val="outlinetxt3"/>
        <w:suppressAutoHyphens/>
        <w:rPr>
          <w:b w:val="0"/>
        </w:rPr>
      </w:pPr>
      <w:r>
        <w:rPr>
          <w:b w:val="0"/>
        </w:rPr>
        <w:tab/>
      </w:r>
      <w:r>
        <w:t>a.</w:t>
      </w:r>
      <w:r>
        <w:rPr>
          <w:b w:val="0"/>
        </w:rPr>
        <w:tab/>
        <w:t>Costs of notification;</w:t>
      </w:r>
    </w:p>
    <w:p w14:paraId="3D70A000" w14:textId="77777777" w:rsidR="00EA713E" w:rsidRDefault="00EA713E" w:rsidP="00C70A83">
      <w:pPr>
        <w:pStyle w:val="outlinetxt3"/>
        <w:suppressAutoHyphens/>
        <w:rPr>
          <w:b w:val="0"/>
        </w:rPr>
      </w:pPr>
      <w:r>
        <w:rPr>
          <w:b w:val="0"/>
        </w:rPr>
        <w:tab/>
      </w:r>
      <w:r>
        <w:t>b.</w:t>
      </w:r>
      <w:r>
        <w:rPr>
          <w:b w:val="0"/>
        </w:rPr>
        <w:tab/>
        <w:t>Costs of stationery, envelopes, production of announcements and postage or facsimiles;</w:t>
      </w:r>
    </w:p>
    <w:p w14:paraId="24B6F771" w14:textId="77777777" w:rsidR="00EA713E" w:rsidRDefault="00EA713E" w:rsidP="00C70A83">
      <w:pPr>
        <w:pStyle w:val="outlinetxt3"/>
        <w:suppressAutoHyphens/>
        <w:rPr>
          <w:b w:val="0"/>
        </w:rPr>
      </w:pPr>
      <w:r>
        <w:rPr>
          <w:b w:val="0"/>
        </w:rPr>
        <w:tab/>
      </w:r>
      <w:r>
        <w:t>c.</w:t>
      </w:r>
      <w:r>
        <w:rPr>
          <w:b w:val="0"/>
        </w:rPr>
        <w:tab/>
        <w:t>Costs of overtime paid to your regular nonsalaried employees and costs incurred by your employees, including costs of transportation and accommodations;</w:t>
      </w:r>
    </w:p>
    <w:p w14:paraId="1A3F82EB" w14:textId="77777777" w:rsidR="00EA713E" w:rsidRDefault="00EA713E" w:rsidP="00C70A83">
      <w:pPr>
        <w:pStyle w:val="outlinetxt3"/>
        <w:suppressAutoHyphens/>
        <w:rPr>
          <w:b w:val="0"/>
        </w:rPr>
      </w:pPr>
      <w:r>
        <w:rPr>
          <w:b w:val="0"/>
        </w:rPr>
        <w:tab/>
      </w:r>
      <w:r>
        <w:t>d.</w:t>
      </w:r>
      <w:r>
        <w:rPr>
          <w:b w:val="0"/>
        </w:rPr>
        <w:tab/>
        <w:t>Costs of computer time;</w:t>
      </w:r>
    </w:p>
    <w:p w14:paraId="118E352F" w14:textId="77777777" w:rsidR="00EA713E" w:rsidRDefault="00EA713E" w:rsidP="00C70A83">
      <w:pPr>
        <w:pStyle w:val="outlinetxt3"/>
        <w:suppressAutoHyphens/>
        <w:rPr>
          <w:b w:val="0"/>
        </w:rPr>
      </w:pPr>
      <w:r>
        <w:rPr>
          <w:b w:val="0"/>
        </w:rPr>
        <w:tab/>
      </w:r>
      <w:r>
        <w:t>e.</w:t>
      </w:r>
      <w:r>
        <w:rPr>
          <w:b w:val="0"/>
        </w:rPr>
        <w:tab/>
        <w:t>Costs of hiring independent contractors and other temporary employees;</w:t>
      </w:r>
    </w:p>
    <w:p w14:paraId="179B0E50" w14:textId="77777777" w:rsidR="00EA713E" w:rsidRDefault="00EA713E" w:rsidP="00C70A83">
      <w:pPr>
        <w:pStyle w:val="outlinetxt3"/>
        <w:suppressAutoHyphens/>
        <w:rPr>
          <w:b w:val="0"/>
        </w:rPr>
      </w:pPr>
      <w:r>
        <w:rPr>
          <w:b w:val="0"/>
        </w:rPr>
        <w:tab/>
      </w:r>
      <w:r>
        <w:t>f.</w:t>
      </w:r>
      <w:r>
        <w:rPr>
          <w:b w:val="0"/>
        </w:rPr>
        <w:tab/>
        <w:t>Costs of transportation, shipping or packaging;</w:t>
      </w:r>
    </w:p>
    <w:p w14:paraId="3280DC6B" w14:textId="77777777" w:rsidR="00EA713E" w:rsidRDefault="00EA713E" w:rsidP="00C70A83">
      <w:pPr>
        <w:pStyle w:val="outlinetxt3"/>
        <w:suppressAutoHyphens/>
        <w:rPr>
          <w:b w:val="0"/>
        </w:rPr>
      </w:pPr>
      <w:r>
        <w:rPr>
          <w:b w:val="0"/>
        </w:rPr>
        <w:tab/>
      </w:r>
      <w:r>
        <w:t>g.</w:t>
      </w:r>
      <w:r>
        <w:rPr>
          <w:b w:val="0"/>
        </w:rPr>
        <w:tab/>
        <w:t>Costs of warehouse or storage space; or</w:t>
      </w:r>
    </w:p>
    <w:p w14:paraId="1494C80B" w14:textId="77777777" w:rsidR="00EA713E" w:rsidRDefault="00EA713E" w:rsidP="00C70A83">
      <w:pPr>
        <w:pStyle w:val="outlinetxt3"/>
        <w:suppressAutoHyphens/>
        <w:rPr>
          <w:b w:val="0"/>
        </w:rPr>
      </w:pPr>
      <w:r>
        <w:rPr>
          <w:b w:val="0"/>
        </w:rPr>
        <w:tab/>
      </w:r>
      <w:r>
        <w:t>h.</w:t>
      </w:r>
      <w:r>
        <w:rPr>
          <w:b w:val="0"/>
        </w:rPr>
        <w:tab/>
        <w:t>Costs of proper disposal of "your products", or products that contain "your products", that cannot be reused, not exceeding your purchase price or your cost to produce the products.</w:t>
      </w:r>
    </w:p>
    <w:p w14:paraId="2ACB194D" w14:textId="77777777" w:rsidR="00EA713E" w:rsidRDefault="00EA713E" w:rsidP="00C70A83">
      <w:pPr>
        <w:pStyle w:val="outlinetxt2"/>
      </w:pPr>
      <w:r>
        <w:tab/>
        <w:t>5.</w:t>
      </w:r>
      <w:r>
        <w:tab/>
      </w:r>
      <w:r>
        <w:rPr>
          <w:b w:val="0"/>
        </w:rPr>
        <w:t>"Profit" means the positive gain from business operation after subtracting for all e</w:t>
      </w:r>
      <w:r>
        <w:rPr>
          <w:b w:val="0"/>
        </w:rPr>
        <w:t>x</w:t>
      </w:r>
      <w:r>
        <w:rPr>
          <w:b w:val="0"/>
        </w:rPr>
        <w:t>penses.</w:t>
      </w:r>
    </w:p>
    <w:sectPr w:rsidR="00EA713E">
      <w:headerReference w:type="even" r:id="rId15"/>
      <w:headerReference w:type="default" r:id="rId16"/>
      <w:footerReference w:type="even" r:id="rId17"/>
      <w:footerReference w:type="default" r:id="rId18"/>
      <w:type w:val="continuous"/>
      <w:pgSz w:w="12240" w:h="15840"/>
      <w:pgMar w:top="1080" w:right="1080" w:bottom="1382" w:left="1080" w:header="1080" w:footer="245"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11DA3" w14:textId="77777777" w:rsidR="00703F78" w:rsidRDefault="00703F78">
      <w:r>
        <w:separator/>
      </w:r>
    </w:p>
  </w:endnote>
  <w:endnote w:type="continuationSeparator" w:id="0">
    <w:p w14:paraId="69128B5E" w14:textId="77777777" w:rsidR="00703F78" w:rsidRDefault="0070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56B0" w14:paraId="5530F267" w14:textId="77777777">
      <w:tc>
        <w:tcPr>
          <w:tcW w:w="940" w:type="pct"/>
        </w:tcPr>
        <w:p w14:paraId="59D18400" w14:textId="77777777" w:rsidR="005156B0" w:rsidRDefault="005156B0" w:rsidP="005224B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C57FB">
              <w:rPr>
                <w:noProof/>
              </w:rPr>
              <w:t>4</w:t>
            </w:r>
          </w:fldSimple>
        </w:p>
      </w:tc>
      <w:tc>
        <w:tcPr>
          <w:tcW w:w="2885" w:type="pct"/>
        </w:tcPr>
        <w:p w14:paraId="55C1E909" w14:textId="77777777" w:rsidR="005156B0" w:rsidRDefault="005156B0" w:rsidP="005224BA">
          <w:pPr>
            <w:pStyle w:val="isof1"/>
            <w:jc w:val="center"/>
          </w:pPr>
          <w:r>
            <w:t>© Insurance Services Office, Inc., 2012 </w:t>
          </w:r>
        </w:p>
      </w:tc>
      <w:tc>
        <w:tcPr>
          <w:tcW w:w="890" w:type="pct"/>
        </w:tcPr>
        <w:p w14:paraId="0B15F3D6" w14:textId="77777777" w:rsidR="005156B0" w:rsidRDefault="005156B0" w:rsidP="005224BA">
          <w:pPr>
            <w:pStyle w:val="isof2"/>
            <w:jc w:val="right"/>
          </w:pPr>
          <w:r>
            <w:t>CG 04 36 04 13</w:t>
          </w:r>
        </w:p>
      </w:tc>
      <w:tc>
        <w:tcPr>
          <w:tcW w:w="278" w:type="pct"/>
        </w:tcPr>
        <w:p w14:paraId="64380BFE" w14:textId="77777777" w:rsidR="005156B0" w:rsidRDefault="005156B0">
          <w:pPr>
            <w:jc w:val="right"/>
          </w:pPr>
        </w:p>
      </w:tc>
    </w:tr>
  </w:tbl>
  <w:p w14:paraId="51D03F2B" w14:textId="77777777" w:rsidR="005156B0" w:rsidRPr="005224BA" w:rsidRDefault="005156B0" w:rsidP="005224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56B0" w14:paraId="7E00C1FD" w14:textId="77777777">
      <w:tc>
        <w:tcPr>
          <w:tcW w:w="940" w:type="pct"/>
        </w:tcPr>
        <w:p w14:paraId="4E1E4A4F" w14:textId="77777777" w:rsidR="005156B0" w:rsidRDefault="005156B0" w:rsidP="005224BA">
          <w:pPr>
            <w:pStyle w:val="isof2"/>
            <w:jc w:val="left"/>
          </w:pPr>
          <w:r>
            <w:t>CG 04 36 04 13</w:t>
          </w:r>
        </w:p>
      </w:tc>
      <w:tc>
        <w:tcPr>
          <w:tcW w:w="2885" w:type="pct"/>
        </w:tcPr>
        <w:p w14:paraId="7B159C20" w14:textId="77777777" w:rsidR="005156B0" w:rsidRDefault="005156B0" w:rsidP="005224BA">
          <w:pPr>
            <w:pStyle w:val="isof1"/>
            <w:jc w:val="center"/>
          </w:pPr>
          <w:r>
            <w:t>© Insurance Services Office, Inc., 2012 </w:t>
          </w:r>
        </w:p>
      </w:tc>
      <w:tc>
        <w:tcPr>
          <w:tcW w:w="890" w:type="pct"/>
        </w:tcPr>
        <w:p w14:paraId="07137941" w14:textId="77777777" w:rsidR="005156B0" w:rsidRDefault="005156B0" w:rsidP="005224B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C57FB">
              <w:rPr>
                <w:noProof/>
              </w:rPr>
              <w:t>4</w:t>
            </w:r>
          </w:fldSimple>
        </w:p>
      </w:tc>
      <w:tc>
        <w:tcPr>
          <w:tcW w:w="278" w:type="pct"/>
        </w:tcPr>
        <w:p w14:paraId="111F6F62" w14:textId="77777777" w:rsidR="005156B0" w:rsidRDefault="005156B0">
          <w:pPr>
            <w:jc w:val="right"/>
          </w:pPr>
        </w:p>
      </w:tc>
    </w:tr>
  </w:tbl>
  <w:p w14:paraId="7E1EFA5F" w14:textId="77777777" w:rsidR="005156B0" w:rsidRPr="005224BA" w:rsidRDefault="005156B0" w:rsidP="005224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156B0" w14:paraId="1095F5E7" w14:textId="77777777" w:rsidTr="005224BA">
      <w:tc>
        <w:tcPr>
          <w:tcW w:w="940" w:type="pct"/>
        </w:tcPr>
        <w:p w14:paraId="5E092CD8" w14:textId="77777777" w:rsidR="005156B0" w:rsidRDefault="005156B0" w:rsidP="005224BA">
          <w:pPr>
            <w:pStyle w:val="isof2"/>
            <w:jc w:val="left"/>
          </w:pPr>
          <w:r>
            <w:t>CG 04 36 04 13</w:t>
          </w:r>
        </w:p>
      </w:tc>
      <w:tc>
        <w:tcPr>
          <w:tcW w:w="2885" w:type="pct"/>
        </w:tcPr>
        <w:p w14:paraId="210A331C" w14:textId="77777777" w:rsidR="005156B0" w:rsidRDefault="005156B0" w:rsidP="005224BA">
          <w:pPr>
            <w:pStyle w:val="isof1"/>
            <w:jc w:val="center"/>
          </w:pPr>
          <w:r>
            <w:t>© Insurance Services Office, Inc., 2012 </w:t>
          </w:r>
        </w:p>
      </w:tc>
      <w:tc>
        <w:tcPr>
          <w:tcW w:w="890" w:type="pct"/>
        </w:tcPr>
        <w:p w14:paraId="1F578E71" w14:textId="77777777" w:rsidR="005156B0" w:rsidRDefault="005156B0" w:rsidP="005224BA">
          <w:pPr>
            <w:pStyle w:val="isof2"/>
            <w:jc w:val="right"/>
          </w:pPr>
          <w:r>
            <w:t xml:space="preserve">Page </w:t>
          </w:r>
          <w:r>
            <w:fldChar w:fldCharType="begin"/>
          </w:r>
          <w:r>
            <w:instrText xml:space="preserve"> PAGE  \* MERGEFORMAT </w:instrText>
          </w:r>
          <w:r>
            <w:fldChar w:fldCharType="separate"/>
          </w:r>
          <w:r w:rsidR="00D451F5">
            <w:rPr>
              <w:noProof/>
            </w:rPr>
            <w:t>1</w:t>
          </w:r>
          <w:r>
            <w:fldChar w:fldCharType="end"/>
          </w:r>
          <w:r>
            <w:t xml:space="preserve"> of </w:t>
          </w:r>
          <w:fldSimple w:instr=" NUMPAGES   \* MERGEFORMAT ">
            <w:r w:rsidR="00D451F5">
              <w:rPr>
                <w:noProof/>
              </w:rPr>
              <w:t>4</w:t>
            </w:r>
          </w:fldSimple>
        </w:p>
      </w:tc>
      <w:tc>
        <w:tcPr>
          <w:tcW w:w="275" w:type="pct"/>
        </w:tcPr>
        <w:p w14:paraId="7D0053A6" w14:textId="77777777" w:rsidR="005156B0" w:rsidRDefault="005156B0">
          <w:pPr>
            <w:jc w:val="right"/>
          </w:pPr>
        </w:p>
      </w:tc>
    </w:tr>
  </w:tbl>
  <w:p w14:paraId="6407564A" w14:textId="77777777" w:rsidR="005156B0" w:rsidRPr="005224BA" w:rsidRDefault="005156B0" w:rsidP="005224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156B0" w14:paraId="6C42E973" w14:textId="77777777" w:rsidTr="005224BA">
      <w:tc>
        <w:tcPr>
          <w:tcW w:w="940" w:type="pct"/>
        </w:tcPr>
        <w:p w14:paraId="2E2C2C24" w14:textId="77777777" w:rsidR="005156B0" w:rsidRDefault="005156B0" w:rsidP="005224BA">
          <w:pPr>
            <w:pStyle w:val="isof2"/>
            <w:jc w:val="left"/>
          </w:pPr>
          <w:r>
            <w:t xml:space="preserve">Page </w:t>
          </w:r>
          <w:r>
            <w:fldChar w:fldCharType="begin"/>
          </w:r>
          <w:r>
            <w:instrText xml:space="preserve"> PAGE  \* MERGEFORMAT </w:instrText>
          </w:r>
          <w:r>
            <w:fldChar w:fldCharType="separate"/>
          </w:r>
          <w:r w:rsidR="00D451F5">
            <w:rPr>
              <w:noProof/>
            </w:rPr>
            <w:t>4</w:t>
          </w:r>
          <w:r>
            <w:fldChar w:fldCharType="end"/>
          </w:r>
          <w:r>
            <w:t xml:space="preserve"> of </w:t>
          </w:r>
          <w:fldSimple w:instr=" NUMPAGES   \* MERGEFORMAT ">
            <w:r w:rsidR="00D451F5">
              <w:rPr>
                <w:noProof/>
              </w:rPr>
              <w:t>4</w:t>
            </w:r>
          </w:fldSimple>
        </w:p>
      </w:tc>
      <w:tc>
        <w:tcPr>
          <w:tcW w:w="2885" w:type="pct"/>
        </w:tcPr>
        <w:p w14:paraId="6FA63AB1" w14:textId="77777777" w:rsidR="005156B0" w:rsidRDefault="005156B0" w:rsidP="005224BA">
          <w:pPr>
            <w:pStyle w:val="isof1"/>
            <w:jc w:val="center"/>
          </w:pPr>
          <w:r>
            <w:t>© Insurance Services Office, Inc., 2012 </w:t>
          </w:r>
        </w:p>
      </w:tc>
      <w:tc>
        <w:tcPr>
          <w:tcW w:w="890" w:type="pct"/>
        </w:tcPr>
        <w:p w14:paraId="57267B6E" w14:textId="77777777" w:rsidR="005156B0" w:rsidRDefault="005156B0" w:rsidP="005224BA">
          <w:pPr>
            <w:pStyle w:val="isof2"/>
            <w:jc w:val="right"/>
          </w:pPr>
          <w:r>
            <w:t>CG 04 36 04 13</w:t>
          </w:r>
        </w:p>
      </w:tc>
      <w:tc>
        <w:tcPr>
          <w:tcW w:w="275" w:type="pct"/>
        </w:tcPr>
        <w:p w14:paraId="7A5A10C9" w14:textId="77777777" w:rsidR="005156B0" w:rsidRDefault="005156B0">
          <w:pPr>
            <w:jc w:val="right"/>
          </w:pPr>
        </w:p>
      </w:tc>
    </w:tr>
  </w:tbl>
  <w:p w14:paraId="5E02D97C" w14:textId="77777777" w:rsidR="005156B0" w:rsidRPr="005224BA" w:rsidRDefault="005156B0" w:rsidP="005224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156B0" w14:paraId="39DF8E1C" w14:textId="77777777" w:rsidTr="005224BA">
      <w:tc>
        <w:tcPr>
          <w:tcW w:w="940" w:type="pct"/>
        </w:tcPr>
        <w:p w14:paraId="74F703C0" w14:textId="77777777" w:rsidR="005156B0" w:rsidRDefault="005156B0" w:rsidP="005224BA">
          <w:pPr>
            <w:pStyle w:val="isof2"/>
            <w:jc w:val="left"/>
          </w:pPr>
          <w:r>
            <w:t>CG 04 36 04 13</w:t>
          </w:r>
        </w:p>
      </w:tc>
      <w:tc>
        <w:tcPr>
          <w:tcW w:w="2885" w:type="pct"/>
        </w:tcPr>
        <w:p w14:paraId="4357CE1E" w14:textId="77777777" w:rsidR="005156B0" w:rsidRDefault="005156B0" w:rsidP="005224BA">
          <w:pPr>
            <w:pStyle w:val="isof1"/>
            <w:jc w:val="center"/>
          </w:pPr>
          <w:r>
            <w:t>© Insurance Services Office, Inc., 2012 </w:t>
          </w:r>
        </w:p>
      </w:tc>
      <w:tc>
        <w:tcPr>
          <w:tcW w:w="890" w:type="pct"/>
        </w:tcPr>
        <w:p w14:paraId="1A8B27FF" w14:textId="77777777" w:rsidR="005156B0" w:rsidRDefault="005156B0" w:rsidP="005224BA">
          <w:pPr>
            <w:pStyle w:val="isof2"/>
            <w:jc w:val="right"/>
          </w:pPr>
          <w:r>
            <w:t xml:space="preserve">Page </w:t>
          </w:r>
          <w:r>
            <w:fldChar w:fldCharType="begin"/>
          </w:r>
          <w:r>
            <w:instrText xml:space="preserve"> PAGE  \* MERGEFORMAT </w:instrText>
          </w:r>
          <w:r>
            <w:fldChar w:fldCharType="separate"/>
          </w:r>
          <w:r w:rsidR="00D451F5">
            <w:rPr>
              <w:noProof/>
            </w:rPr>
            <w:t>3</w:t>
          </w:r>
          <w:r>
            <w:fldChar w:fldCharType="end"/>
          </w:r>
          <w:r>
            <w:t xml:space="preserve"> of </w:t>
          </w:r>
          <w:fldSimple w:instr=" NUMPAGES   \* MERGEFORMAT ">
            <w:r w:rsidR="00D451F5">
              <w:rPr>
                <w:noProof/>
              </w:rPr>
              <w:t>3</w:t>
            </w:r>
          </w:fldSimple>
        </w:p>
      </w:tc>
      <w:tc>
        <w:tcPr>
          <w:tcW w:w="275" w:type="pct"/>
        </w:tcPr>
        <w:p w14:paraId="678A25F8" w14:textId="77777777" w:rsidR="005156B0" w:rsidRDefault="005156B0">
          <w:pPr>
            <w:jc w:val="right"/>
          </w:pPr>
        </w:p>
      </w:tc>
    </w:tr>
  </w:tbl>
  <w:p w14:paraId="505B9B0B" w14:textId="77777777" w:rsidR="005156B0" w:rsidRPr="005224BA" w:rsidRDefault="005156B0" w:rsidP="00522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78426" w14:textId="77777777" w:rsidR="00703F78" w:rsidRDefault="00703F78">
      <w:r>
        <w:separator/>
      </w:r>
    </w:p>
  </w:footnote>
  <w:footnote w:type="continuationSeparator" w:id="0">
    <w:p w14:paraId="682F98B7" w14:textId="77777777" w:rsidR="00703F78" w:rsidRDefault="00703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156B0" w14:paraId="48697DBD" w14:textId="77777777" w:rsidTr="005224BA">
      <w:tc>
        <w:tcPr>
          <w:tcW w:w="2235" w:type="pct"/>
        </w:tcPr>
        <w:p w14:paraId="69551A2D" w14:textId="77777777" w:rsidR="005156B0" w:rsidRDefault="005156B0" w:rsidP="005224BA">
          <w:pPr>
            <w:pStyle w:val="isof1"/>
            <w:jc w:val="left"/>
          </w:pPr>
          <w:r>
            <w:t>POLICY NUMBER:</w:t>
          </w:r>
        </w:p>
      </w:tc>
      <w:tc>
        <w:tcPr>
          <w:tcW w:w="2760" w:type="pct"/>
        </w:tcPr>
        <w:p w14:paraId="00DA0E76" w14:textId="77777777" w:rsidR="005156B0" w:rsidRDefault="005156B0" w:rsidP="005224BA">
          <w:pPr>
            <w:pStyle w:val="isof2"/>
            <w:jc w:val="right"/>
          </w:pPr>
          <w:r>
            <w:t>COMMERCIAL GENERAL LIABILITY</w:t>
          </w:r>
        </w:p>
      </w:tc>
    </w:tr>
    <w:tr w:rsidR="005156B0" w14:paraId="65F7B021" w14:textId="77777777" w:rsidTr="005224BA">
      <w:tc>
        <w:tcPr>
          <w:tcW w:w="2235" w:type="pct"/>
        </w:tcPr>
        <w:p w14:paraId="12099055" w14:textId="77777777" w:rsidR="005156B0" w:rsidRPr="00C93541" w:rsidRDefault="005156B0" w:rsidP="00C93541">
          <w:pPr>
            <w:pStyle w:val="Header"/>
          </w:pPr>
        </w:p>
      </w:tc>
      <w:tc>
        <w:tcPr>
          <w:tcW w:w="2760" w:type="pct"/>
        </w:tcPr>
        <w:p w14:paraId="13F2D590" w14:textId="77777777" w:rsidR="005156B0" w:rsidRDefault="005156B0" w:rsidP="005224BA">
          <w:pPr>
            <w:pStyle w:val="isof2"/>
            <w:jc w:val="right"/>
          </w:pPr>
          <w:r>
            <w:t>CG 04 36 04 13</w:t>
          </w:r>
        </w:p>
      </w:tc>
    </w:tr>
  </w:tbl>
  <w:p w14:paraId="6A2CD261" w14:textId="77777777" w:rsidR="005156B0" w:rsidRDefault="005156B0" w:rsidP="005224BA">
    <w:pPr>
      <w:pStyle w:val="Header"/>
    </w:pPr>
  </w:p>
  <w:p w14:paraId="548FBEC2" w14:textId="77777777" w:rsidR="005156B0" w:rsidRDefault="005156B0">
    <w:pPr>
      <w:pStyle w:val="isof3"/>
    </w:pPr>
    <w:r>
      <w:t>THIS ENDORSEMENT CHANGES THE POLICY.  PLEASE READ IT CAREFULLY.</w:t>
    </w:r>
  </w:p>
  <w:p w14:paraId="29960B6B" w14:textId="77777777" w:rsidR="005156B0" w:rsidRPr="005224BA" w:rsidRDefault="005156B0" w:rsidP="005224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517E" w14:textId="77777777" w:rsidR="005156B0" w:rsidRPr="005224BA" w:rsidRDefault="005156B0" w:rsidP="005224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0F559" w14:textId="77777777" w:rsidR="005156B0" w:rsidRPr="005224BA" w:rsidRDefault="005156B0" w:rsidP="00522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G_04_36_04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EA713E"/>
    <w:rsid w:val="00043052"/>
    <w:rsid w:val="00070E8B"/>
    <w:rsid w:val="00074013"/>
    <w:rsid w:val="000763DE"/>
    <w:rsid w:val="000D68F9"/>
    <w:rsid w:val="00131DC4"/>
    <w:rsid w:val="00142266"/>
    <w:rsid w:val="00173554"/>
    <w:rsid w:val="00177E78"/>
    <w:rsid w:val="001C78B3"/>
    <w:rsid w:val="002A4B42"/>
    <w:rsid w:val="00304CF9"/>
    <w:rsid w:val="00315323"/>
    <w:rsid w:val="0037060B"/>
    <w:rsid w:val="003F6CB0"/>
    <w:rsid w:val="0040005F"/>
    <w:rsid w:val="004034F8"/>
    <w:rsid w:val="004073B7"/>
    <w:rsid w:val="00426413"/>
    <w:rsid w:val="00445F38"/>
    <w:rsid w:val="00457A6F"/>
    <w:rsid w:val="004A3B85"/>
    <w:rsid w:val="00512C49"/>
    <w:rsid w:val="005156B0"/>
    <w:rsid w:val="005224BA"/>
    <w:rsid w:val="00523F66"/>
    <w:rsid w:val="0057386D"/>
    <w:rsid w:val="005A0252"/>
    <w:rsid w:val="005B0532"/>
    <w:rsid w:val="005F0739"/>
    <w:rsid w:val="005F2BF0"/>
    <w:rsid w:val="00624F1F"/>
    <w:rsid w:val="006557F8"/>
    <w:rsid w:val="00691AE8"/>
    <w:rsid w:val="00703F78"/>
    <w:rsid w:val="00730B20"/>
    <w:rsid w:val="00795173"/>
    <w:rsid w:val="0079775B"/>
    <w:rsid w:val="007C57FB"/>
    <w:rsid w:val="007E069D"/>
    <w:rsid w:val="0081493B"/>
    <w:rsid w:val="008355E2"/>
    <w:rsid w:val="00836815"/>
    <w:rsid w:val="00875A77"/>
    <w:rsid w:val="00881DBD"/>
    <w:rsid w:val="009244D9"/>
    <w:rsid w:val="009757AF"/>
    <w:rsid w:val="009A1132"/>
    <w:rsid w:val="00A41157"/>
    <w:rsid w:val="00A5614A"/>
    <w:rsid w:val="00B5747B"/>
    <w:rsid w:val="00BA72D1"/>
    <w:rsid w:val="00BE4F6B"/>
    <w:rsid w:val="00BE5DE4"/>
    <w:rsid w:val="00C35C2E"/>
    <w:rsid w:val="00C51DBC"/>
    <w:rsid w:val="00C70A83"/>
    <w:rsid w:val="00C93541"/>
    <w:rsid w:val="00CE43DC"/>
    <w:rsid w:val="00CF0607"/>
    <w:rsid w:val="00D34A09"/>
    <w:rsid w:val="00D451F5"/>
    <w:rsid w:val="00D54116"/>
    <w:rsid w:val="00D70DF1"/>
    <w:rsid w:val="00DB4976"/>
    <w:rsid w:val="00DF2339"/>
    <w:rsid w:val="00EA713E"/>
    <w:rsid w:val="00EF289E"/>
    <w:rsid w:val="00F61AC2"/>
    <w:rsid w:val="00F8771C"/>
    <w:rsid w:val="00F95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87182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A8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70A83"/>
    <w:pPr>
      <w:spacing w:before="240"/>
      <w:outlineLvl w:val="0"/>
    </w:pPr>
    <w:rPr>
      <w:rFonts w:ascii="Helv" w:hAnsi="Helv"/>
      <w:b/>
      <w:sz w:val="24"/>
      <w:u w:val="single"/>
    </w:rPr>
  </w:style>
  <w:style w:type="paragraph" w:styleId="Heading2">
    <w:name w:val="heading 2"/>
    <w:basedOn w:val="Normal"/>
    <w:next w:val="Normal"/>
    <w:link w:val="Heading2Char"/>
    <w:qFormat/>
    <w:rsid w:val="00C70A83"/>
    <w:pPr>
      <w:spacing w:before="120"/>
      <w:outlineLvl w:val="1"/>
    </w:pPr>
    <w:rPr>
      <w:rFonts w:ascii="Helv" w:hAnsi="Helv"/>
      <w:b/>
      <w:sz w:val="24"/>
    </w:rPr>
  </w:style>
  <w:style w:type="paragraph" w:styleId="Heading3">
    <w:name w:val="heading 3"/>
    <w:basedOn w:val="Normal"/>
    <w:next w:val="Normal"/>
    <w:link w:val="Heading3Char"/>
    <w:qFormat/>
    <w:rsid w:val="00C70A83"/>
    <w:pPr>
      <w:ind w:left="360"/>
      <w:outlineLvl w:val="2"/>
    </w:pPr>
    <w:rPr>
      <w:rFonts w:ascii="Tms Rmn" w:hAnsi="Tms Rmn"/>
      <w:b/>
      <w:sz w:val="24"/>
    </w:rPr>
  </w:style>
  <w:style w:type="character" w:default="1" w:styleId="DefaultParagraphFont">
    <w:name w:val="Default Paragraph Font"/>
    <w:uiPriority w:val="1"/>
    <w:semiHidden/>
    <w:unhideWhenUsed/>
    <w:rsid w:val="00C70A83"/>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C70A83"/>
  </w:style>
  <w:style w:type="paragraph" w:customStyle="1" w:styleId="titleflushleft">
    <w:name w:val="title flush left"/>
    <w:basedOn w:val="isonormal"/>
    <w:next w:val="blocktext1"/>
    <w:rsid w:val="00C70A83"/>
    <w:pPr>
      <w:keepLines/>
      <w:framePr w:w="1872" w:wrap="around" w:vAnchor="text" w:hAnchor="page" w:x="1080" w:y="1"/>
    </w:pPr>
    <w:rPr>
      <w:b/>
      <w:caps/>
    </w:rPr>
  </w:style>
  <w:style w:type="paragraph" w:customStyle="1" w:styleId="isonormal">
    <w:name w:val="isonormal"/>
    <w:rsid w:val="00C70A83"/>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C70A83"/>
    <w:pPr>
      <w:keepLines/>
      <w:jc w:val="both"/>
    </w:pPr>
  </w:style>
  <w:style w:type="paragraph" w:customStyle="1" w:styleId="blockhd1">
    <w:name w:val="blockhd1"/>
    <w:basedOn w:val="isonormal"/>
    <w:next w:val="blocktext1"/>
    <w:rsid w:val="00C70A83"/>
    <w:pPr>
      <w:keepNext/>
      <w:keepLines/>
      <w:suppressAutoHyphens/>
    </w:pPr>
    <w:rPr>
      <w:b/>
    </w:rPr>
  </w:style>
  <w:style w:type="paragraph" w:customStyle="1" w:styleId="blockhd2">
    <w:name w:val="blockhd2"/>
    <w:basedOn w:val="isonormal"/>
    <w:next w:val="blocktext2"/>
    <w:rsid w:val="00C70A83"/>
    <w:pPr>
      <w:keepNext/>
      <w:keepLines/>
      <w:suppressAutoHyphens/>
      <w:ind w:left="302"/>
    </w:pPr>
    <w:rPr>
      <w:b/>
    </w:rPr>
  </w:style>
  <w:style w:type="paragraph" w:customStyle="1" w:styleId="blocktext2">
    <w:name w:val="blocktext2"/>
    <w:basedOn w:val="isonormal"/>
    <w:rsid w:val="00C70A83"/>
    <w:pPr>
      <w:keepLines/>
      <w:ind w:left="302"/>
      <w:jc w:val="both"/>
    </w:pPr>
  </w:style>
  <w:style w:type="paragraph" w:customStyle="1" w:styleId="blockhd3">
    <w:name w:val="blockhd3"/>
    <w:basedOn w:val="isonormal"/>
    <w:next w:val="blocktext3"/>
    <w:rsid w:val="00C70A83"/>
    <w:pPr>
      <w:keepNext/>
      <w:keepLines/>
      <w:suppressAutoHyphens/>
      <w:ind w:left="605"/>
    </w:pPr>
    <w:rPr>
      <w:b/>
    </w:rPr>
  </w:style>
  <w:style w:type="paragraph" w:customStyle="1" w:styleId="blocktext3">
    <w:name w:val="blocktext3"/>
    <w:basedOn w:val="isonormal"/>
    <w:rsid w:val="00C70A83"/>
    <w:pPr>
      <w:keepLines/>
      <w:ind w:left="600"/>
      <w:jc w:val="both"/>
    </w:pPr>
  </w:style>
  <w:style w:type="paragraph" w:customStyle="1" w:styleId="blockhd4">
    <w:name w:val="blockhd4"/>
    <w:basedOn w:val="isonormal"/>
    <w:next w:val="blocktext4"/>
    <w:rsid w:val="00C70A83"/>
    <w:pPr>
      <w:keepNext/>
      <w:keepLines/>
      <w:suppressAutoHyphens/>
      <w:ind w:left="907"/>
    </w:pPr>
    <w:rPr>
      <w:b/>
    </w:rPr>
  </w:style>
  <w:style w:type="paragraph" w:customStyle="1" w:styleId="blocktext4">
    <w:name w:val="blocktext4"/>
    <w:basedOn w:val="isonormal"/>
    <w:rsid w:val="00C70A83"/>
    <w:pPr>
      <w:keepLines/>
      <w:ind w:left="907"/>
      <w:jc w:val="both"/>
    </w:pPr>
  </w:style>
  <w:style w:type="paragraph" w:customStyle="1" w:styleId="blockhd5">
    <w:name w:val="blockhd5"/>
    <w:basedOn w:val="isonormal"/>
    <w:next w:val="blocktext5"/>
    <w:rsid w:val="00C70A83"/>
    <w:pPr>
      <w:keepNext/>
      <w:keepLines/>
      <w:suppressAutoHyphens/>
      <w:ind w:left="1195"/>
    </w:pPr>
    <w:rPr>
      <w:b/>
    </w:rPr>
  </w:style>
  <w:style w:type="paragraph" w:customStyle="1" w:styleId="blocktext5">
    <w:name w:val="blocktext5"/>
    <w:basedOn w:val="isonormal"/>
    <w:rsid w:val="00C70A83"/>
    <w:pPr>
      <w:keepLines/>
      <w:ind w:left="1195"/>
      <w:jc w:val="both"/>
    </w:pPr>
  </w:style>
  <w:style w:type="paragraph" w:customStyle="1" w:styleId="blockhd6">
    <w:name w:val="blockhd6"/>
    <w:basedOn w:val="isonormal"/>
    <w:next w:val="blocktext6"/>
    <w:rsid w:val="00C70A83"/>
    <w:pPr>
      <w:keepNext/>
      <w:keepLines/>
      <w:suppressAutoHyphens/>
      <w:ind w:left="1498"/>
    </w:pPr>
    <w:rPr>
      <w:b/>
    </w:rPr>
  </w:style>
  <w:style w:type="paragraph" w:customStyle="1" w:styleId="blocktext6">
    <w:name w:val="blocktext6"/>
    <w:basedOn w:val="isonormal"/>
    <w:rsid w:val="00C70A83"/>
    <w:pPr>
      <w:keepLines/>
      <w:ind w:left="1498"/>
      <w:jc w:val="both"/>
    </w:pPr>
  </w:style>
  <w:style w:type="paragraph" w:customStyle="1" w:styleId="blockhd7">
    <w:name w:val="blockhd7"/>
    <w:basedOn w:val="isonormal"/>
    <w:next w:val="blocktext7"/>
    <w:rsid w:val="00C70A83"/>
    <w:pPr>
      <w:keepNext/>
      <w:keepLines/>
      <w:suppressAutoHyphens/>
      <w:ind w:left="1800"/>
    </w:pPr>
    <w:rPr>
      <w:b/>
    </w:rPr>
  </w:style>
  <w:style w:type="paragraph" w:customStyle="1" w:styleId="blocktext7">
    <w:name w:val="blocktext7"/>
    <w:basedOn w:val="isonormal"/>
    <w:rsid w:val="00C70A83"/>
    <w:pPr>
      <w:keepLines/>
      <w:ind w:left="1800"/>
      <w:jc w:val="both"/>
    </w:pPr>
  </w:style>
  <w:style w:type="paragraph" w:customStyle="1" w:styleId="blockhd8">
    <w:name w:val="blockhd8"/>
    <w:basedOn w:val="isonormal"/>
    <w:next w:val="blocktext8"/>
    <w:rsid w:val="00C70A83"/>
    <w:pPr>
      <w:keepNext/>
      <w:keepLines/>
      <w:suppressAutoHyphens/>
      <w:ind w:left="2102"/>
    </w:pPr>
    <w:rPr>
      <w:b/>
    </w:rPr>
  </w:style>
  <w:style w:type="paragraph" w:customStyle="1" w:styleId="blocktext8">
    <w:name w:val="blocktext8"/>
    <w:basedOn w:val="isonormal"/>
    <w:rsid w:val="00C70A83"/>
    <w:pPr>
      <w:keepLines/>
      <w:ind w:left="2102"/>
      <w:jc w:val="both"/>
    </w:pPr>
  </w:style>
  <w:style w:type="paragraph" w:customStyle="1" w:styleId="blockhd9">
    <w:name w:val="blockhd9"/>
    <w:basedOn w:val="isonormal"/>
    <w:next w:val="blocktext9"/>
    <w:rsid w:val="00C70A83"/>
    <w:pPr>
      <w:keepNext/>
      <w:keepLines/>
      <w:suppressAutoHyphens/>
      <w:ind w:left="2405"/>
    </w:pPr>
    <w:rPr>
      <w:b/>
    </w:rPr>
  </w:style>
  <w:style w:type="paragraph" w:customStyle="1" w:styleId="blocktext9">
    <w:name w:val="blocktext9"/>
    <w:basedOn w:val="isonormal"/>
    <w:rsid w:val="00C70A83"/>
    <w:pPr>
      <w:keepLines/>
      <w:ind w:left="2405"/>
      <w:jc w:val="both"/>
    </w:pPr>
  </w:style>
  <w:style w:type="paragraph" w:customStyle="1" w:styleId="colline">
    <w:name w:val="colline"/>
    <w:basedOn w:val="isonormal"/>
    <w:next w:val="blocktext1"/>
    <w:rsid w:val="00C70A83"/>
    <w:pPr>
      <w:pBdr>
        <w:bottom w:val="single" w:sz="6" w:space="0" w:color="auto"/>
      </w:pBdr>
      <w:spacing w:before="0" w:line="80" w:lineRule="exact"/>
    </w:pPr>
  </w:style>
  <w:style w:type="paragraph" w:customStyle="1" w:styleId="sectiontitlecenter">
    <w:name w:val="section title center"/>
    <w:basedOn w:val="isonormal"/>
    <w:rsid w:val="00C70A83"/>
    <w:pPr>
      <w:keepNext/>
      <w:keepLines/>
      <w:pBdr>
        <w:top w:val="single" w:sz="6" w:space="3" w:color="auto"/>
      </w:pBdr>
      <w:jc w:val="center"/>
    </w:pPr>
    <w:rPr>
      <w:b/>
      <w:caps/>
      <w:sz w:val="24"/>
    </w:rPr>
  </w:style>
  <w:style w:type="character" w:styleId="CommentReference">
    <w:name w:val="annotation reference"/>
    <w:basedOn w:val="DefaultParagraphFont"/>
    <w:semiHidden/>
    <w:rsid w:val="00D451F5"/>
    <w:rPr>
      <w:sz w:val="16"/>
    </w:rPr>
  </w:style>
  <w:style w:type="paragraph" w:customStyle="1" w:styleId="sectiontitleflushleft">
    <w:name w:val="section title flush left"/>
    <w:basedOn w:val="isonormal"/>
    <w:rsid w:val="00C70A83"/>
    <w:pPr>
      <w:keepNext/>
      <w:keepLines/>
      <w:pBdr>
        <w:top w:val="single" w:sz="6" w:space="3" w:color="auto"/>
      </w:pBdr>
    </w:pPr>
    <w:rPr>
      <w:b/>
      <w:caps/>
      <w:sz w:val="24"/>
    </w:rPr>
  </w:style>
  <w:style w:type="paragraph" w:customStyle="1" w:styleId="outlinehd1">
    <w:name w:val="outlinehd1"/>
    <w:basedOn w:val="isonormal"/>
    <w:next w:val="blocktext2"/>
    <w:rsid w:val="00C70A8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70A8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70A8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70A8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70A8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70A8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70A8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70A8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70A83"/>
    <w:pPr>
      <w:keepNext/>
      <w:keepLines/>
      <w:tabs>
        <w:tab w:val="right" w:pos="2580"/>
        <w:tab w:val="left" w:pos="2700"/>
      </w:tabs>
      <w:suppressAutoHyphens/>
      <w:ind w:left="2707" w:hanging="2707"/>
    </w:pPr>
    <w:rPr>
      <w:b/>
    </w:rPr>
  </w:style>
  <w:style w:type="paragraph" w:customStyle="1" w:styleId="outlinetxt1">
    <w:name w:val="outlinetxt1"/>
    <w:basedOn w:val="isonormal"/>
    <w:rsid w:val="00C70A83"/>
    <w:pPr>
      <w:keepLines/>
      <w:tabs>
        <w:tab w:val="right" w:pos="180"/>
        <w:tab w:val="left" w:pos="300"/>
      </w:tabs>
      <w:ind w:left="300" w:hanging="300"/>
      <w:jc w:val="both"/>
    </w:pPr>
    <w:rPr>
      <w:b/>
    </w:rPr>
  </w:style>
  <w:style w:type="paragraph" w:customStyle="1" w:styleId="outlinetxt2">
    <w:name w:val="outlinetxt2"/>
    <w:basedOn w:val="isonormal"/>
    <w:rsid w:val="00C70A83"/>
    <w:pPr>
      <w:keepLines/>
      <w:tabs>
        <w:tab w:val="right" w:pos="480"/>
        <w:tab w:val="left" w:pos="600"/>
      </w:tabs>
      <w:ind w:left="600" w:hanging="600"/>
      <w:jc w:val="both"/>
    </w:pPr>
    <w:rPr>
      <w:b/>
    </w:rPr>
  </w:style>
  <w:style w:type="paragraph" w:customStyle="1" w:styleId="outlinetxt3">
    <w:name w:val="outlinetxt3"/>
    <w:basedOn w:val="isonormal"/>
    <w:rsid w:val="00C70A83"/>
    <w:pPr>
      <w:keepLines/>
      <w:tabs>
        <w:tab w:val="right" w:pos="780"/>
        <w:tab w:val="left" w:pos="900"/>
      </w:tabs>
      <w:ind w:left="900" w:hanging="900"/>
      <w:jc w:val="both"/>
    </w:pPr>
    <w:rPr>
      <w:b/>
    </w:rPr>
  </w:style>
  <w:style w:type="paragraph" w:customStyle="1" w:styleId="outlinetxt4">
    <w:name w:val="outlinetxt4"/>
    <w:basedOn w:val="isonormal"/>
    <w:rsid w:val="00C70A83"/>
    <w:pPr>
      <w:keepLines/>
      <w:tabs>
        <w:tab w:val="right" w:pos="1080"/>
        <w:tab w:val="left" w:pos="1200"/>
      </w:tabs>
      <w:ind w:left="1200" w:hanging="1200"/>
      <w:jc w:val="both"/>
    </w:pPr>
    <w:rPr>
      <w:b/>
    </w:rPr>
  </w:style>
  <w:style w:type="paragraph" w:customStyle="1" w:styleId="outlinetxt5">
    <w:name w:val="outlinetxt5"/>
    <w:basedOn w:val="isonormal"/>
    <w:rsid w:val="00C70A83"/>
    <w:pPr>
      <w:keepLines/>
      <w:tabs>
        <w:tab w:val="right" w:pos="1380"/>
        <w:tab w:val="left" w:pos="1500"/>
      </w:tabs>
      <w:ind w:left="1500" w:hanging="1500"/>
      <w:jc w:val="both"/>
    </w:pPr>
    <w:rPr>
      <w:b/>
    </w:rPr>
  </w:style>
  <w:style w:type="paragraph" w:customStyle="1" w:styleId="outlinetxt6">
    <w:name w:val="outlinetxt6"/>
    <w:basedOn w:val="isonormal"/>
    <w:rsid w:val="00C70A83"/>
    <w:pPr>
      <w:keepLines/>
      <w:tabs>
        <w:tab w:val="right" w:pos="1680"/>
        <w:tab w:val="left" w:pos="1800"/>
      </w:tabs>
      <w:ind w:left="1800" w:hanging="1800"/>
      <w:jc w:val="both"/>
    </w:pPr>
    <w:rPr>
      <w:b/>
    </w:rPr>
  </w:style>
  <w:style w:type="paragraph" w:customStyle="1" w:styleId="outlinetxt7">
    <w:name w:val="outlinetxt7"/>
    <w:basedOn w:val="isonormal"/>
    <w:rsid w:val="00C70A83"/>
    <w:pPr>
      <w:keepLines/>
      <w:tabs>
        <w:tab w:val="right" w:pos="1980"/>
        <w:tab w:val="left" w:pos="2100"/>
      </w:tabs>
      <w:ind w:left="2100" w:hanging="2100"/>
      <w:jc w:val="both"/>
    </w:pPr>
    <w:rPr>
      <w:b/>
    </w:rPr>
  </w:style>
  <w:style w:type="paragraph" w:customStyle="1" w:styleId="outlinetxt8">
    <w:name w:val="outlinetxt8"/>
    <w:basedOn w:val="isonormal"/>
    <w:rsid w:val="00C70A83"/>
    <w:pPr>
      <w:keepLines/>
      <w:tabs>
        <w:tab w:val="right" w:pos="2280"/>
        <w:tab w:val="left" w:pos="2400"/>
      </w:tabs>
      <w:ind w:left="2400" w:hanging="2400"/>
      <w:jc w:val="both"/>
    </w:pPr>
    <w:rPr>
      <w:b/>
    </w:rPr>
  </w:style>
  <w:style w:type="paragraph" w:customStyle="1" w:styleId="outlinetxt9">
    <w:name w:val="outlinetxt9"/>
    <w:basedOn w:val="isonormal"/>
    <w:rsid w:val="00C70A83"/>
    <w:pPr>
      <w:keepLines/>
      <w:tabs>
        <w:tab w:val="right" w:pos="2580"/>
        <w:tab w:val="left" w:pos="2700"/>
      </w:tabs>
      <w:ind w:left="2700" w:hanging="2700"/>
      <w:jc w:val="both"/>
    </w:pPr>
    <w:rPr>
      <w:b/>
    </w:rPr>
  </w:style>
  <w:style w:type="paragraph" w:customStyle="1" w:styleId="columnheading">
    <w:name w:val="column heading"/>
    <w:basedOn w:val="isonormal"/>
    <w:rsid w:val="00C70A83"/>
    <w:pPr>
      <w:keepNext/>
      <w:keepLines/>
      <w:spacing w:before="0"/>
      <w:jc w:val="center"/>
    </w:pPr>
    <w:rPr>
      <w:b/>
    </w:rPr>
  </w:style>
  <w:style w:type="paragraph" w:customStyle="1" w:styleId="isof1">
    <w:name w:val="isof1"/>
    <w:basedOn w:val="isonormal"/>
    <w:rsid w:val="00C70A83"/>
    <w:pPr>
      <w:spacing w:before="0"/>
      <w:jc w:val="both"/>
    </w:pPr>
  </w:style>
  <w:style w:type="paragraph" w:customStyle="1" w:styleId="isof2">
    <w:name w:val="isof2"/>
    <w:basedOn w:val="isonormal"/>
    <w:rsid w:val="00C70A83"/>
    <w:pPr>
      <w:spacing w:before="0"/>
      <w:jc w:val="both"/>
    </w:pPr>
    <w:rPr>
      <w:b/>
    </w:rPr>
  </w:style>
  <w:style w:type="paragraph" w:customStyle="1" w:styleId="isof3">
    <w:name w:val="isof3"/>
    <w:basedOn w:val="isonormal"/>
    <w:rsid w:val="00C70A83"/>
    <w:pPr>
      <w:spacing w:before="0" w:line="240" w:lineRule="auto"/>
      <w:jc w:val="center"/>
    </w:pPr>
    <w:rPr>
      <w:b/>
      <w:caps/>
      <w:sz w:val="24"/>
    </w:rPr>
  </w:style>
  <w:style w:type="paragraph" w:customStyle="1" w:styleId="isof4">
    <w:name w:val="isof4"/>
    <w:basedOn w:val="isonormal"/>
    <w:rsid w:val="00D451F5"/>
    <w:pPr>
      <w:spacing w:before="0" w:line="250" w:lineRule="exact"/>
    </w:pPr>
    <w:rPr>
      <w:b/>
      <w:sz w:val="24"/>
    </w:rPr>
  </w:style>
  <w:style w:type="paragraph" w:customStyle="1" w:styleId="title12">
    <w:name w:val="title12"/>
    <w:basedOn w:val="isonormal"/>
    <w:next w:val="isonormal"/>
    <w:rsid w:val="00C70A83"/>
    <w:pPr>
      <w:keepNext/>
      <w:keepLines/>
      <w:spacing w:before="0" w:line="240" w:lineRule="auto"/>
      <w:jc w:val="center"/>
    </w:pPr>
    <w:rPr>
      <w:b/>
      <w:caps/>
      <w:sz w:val="24"/>
    </w:rPr>
  </w:style>
  <w:style w:type="paragraph" w:customStyle="1" w:styleId="title18">
    <w:name w:val="title18"/>
    <w:basedOn w:val="isonormal"/>
    <w:next w:val="isonormal"/>
    <w:rsid w:val="00C70A83"/>
    <w:pPr>
      <w:spacing w:before="0" w:line="360" w:lineRule="exact"/>
      <w:jc w:val="center"/>
    </w:pPr>
    <w:rPr>
      <w:b/>
      <w:caps/>
      <w:sz w:val="36"/>
    </w:rPr>
  </w:style>
  <w:style w:type="paragraph" w:styleId="List3">
    <w:name w:val="List 3"/>
    <w:basedOn w:val="Normal"/>
    <w:rsid w:val="00D451F5"/>
    <w:pPr>
      <w:ind w:left="1080" w:hanging="360"/>
      <w:jc w:val="center"/>
    </w:pPr>
    <w:rPr>
      <w:b/>
      <w:caps/>
      <w:sz w:val="24"/>
    </w:rPr>
  </w:style>
  <w:style w:type="paragraph" w:styleId="CommentText">
    <w:name w:val="annotation text"/>
    <w:basedOn w:val="Normal"/>
    <w:semiHidden/>
    <w:rsid w:val="00D451F5"/>
    <w:pPr>
      <w:spacing w:line="220" w:lineRule="exact"/>
    </w:pPr>
    <w:rPr>
      <w:rFonts w:ascii="Helv" w:hAnsi="Helv"/>
    </w:rPr>
  </w:style>
  <w:style w:type="paragraph" w:customStyle="1" w:styleId="center">
    <w:name w:val="center"/>
    <w:basedOn w:val="isonormal"/>
    <w:rsid w:val="00C70A83"/>
    <w:pPr>
      <w:jc w:val="center"/>
    </w:pPr>
  </w:style>
  <w:style w:type="paragraph" w:customStyle="1" w:styleId="tabletext">
    <w:name w:val="tabletext"/>
    <w:basedOn w:val="isonormal"/>
    <w:rsid w:val="00C70A83"/>
    <w:pPr>
      <w:spacing w:before="60"/>
    </w:pPr>
  </w:style>
  <w:style w:type="paragraph" w:styleId="Index1">
    <w:name w:val="index 1"/>
    <w:basedOn w:val="Normal"/>
    <w:next w:val="Normal"/>
    <w:semiHidden/>
    <w:rsid w:val="00D451F5"/>
    <w:pPr>
      <w:tabs>
        <w:tab w:val="right" w:leader="dot" w:pos="10080"/>
      </w:tabs>
      <w:ind w:left="200" w:hanging="200"/>
    </w:pPr>
  </w:style>
  <w:style w:type="paragraph" w:styleId="TableofAuthorities">
    <w:name w:val="table of authorities"/>
    <w:basedOn w:val="Normal"/>
    <w:next w:val="Normal"/>
    <w:semiHidden/>
    <w:rsid w:val="00D451F5"/>
    <w:pPr>
      <w:tabs>
        <w:tab w:val="right" w:leader="dot" w:pos="10080"/>
      </w:tabs>
      <w:ind w:left="200" w:hanging="200"/>
    </w:pPr>
  </w:style>
  <w:style w:type="paragraph" w:styleId="ListNumber">
    <w:name w:val="List Number"/>
    <w:basedOn w:val="Normal"/>
    <w:rsid w:val="00D451F5"/>
    <w:pPr>
      <w:ind w:left="360" w:hanging="36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idetext">
    <w:name w:val="sidetext"/>
    <w:basedOn w:val="isonormal"/>
    <w:rsid w:val="00C70A83"/>
    <w:pPr>
      <w:spacing w:before="0" w:line="240" w:lineRule="auto"/>
      <w:jc w:val="center"/>
    </w:pPr>
    <w:rPr>
      <w:sz w:val="52"/>
    </w:rPr>
  </w:style>
  <w:style w:type="paragraph" w:styleId="Header">
    <w:name w:val="header"/>
    <w:basedOn w:val="Normal"/>
    <w:link w:val="HeaderChar"/>
    <w:rsid w:val="00C70A83"/>
    <w:pPr>
      <w:tabs>
        <w:tab w:val="center" w:pos="4680"/>
        <w:tab w:val="right" w:pos="9360"/>
      </w:tabs>
    </w:pPr>
  </w:style>
  <w:style w:type="paragraph" w:styleId="Footer">
    <w:name w:val="footer"/>
    <w:basedOn w:val="Normal"/>
    <w:link w:val="FooterChar"/>
    <w:rsid w:val="00C70A83"/>
    <w:pPr>
      <w:tabs>
        <w:tab w:val="center" w:pos="4680"/>
        <w:tab w:val="right" w:pos="9360"/>
      </w:tabs>
    </w:pPr>
  </w:style>
  <w:style w:type="paragraph" w:styleId="Date">
    <w:name w:val="Date"/>
    <w:basedOn w:val="Normal"/>
    <w:rsid w:val="00D451F5"/>
    <w:pPr>
      <w:jc w:val="right"/>
    </w:pPr>
    <w:rPr>
      <w:sz w:val="22"/>
    </w:rPr>
  </w:style>
  <w:style w:type="paragraph" w:customStyle="1" w:styleId="ISOCircular">
    <w:name w:val="ISOCircular"/>
    <w:basedOn w:val="Normal"/>
    <w:rsid w:val="00D451F5"/>
    <w:pPr>
      <w:jc w:val="left"/>
    </w:pPr>
    <w:rPr>
      <w:i/>
      <w:caps/>
      <w:sz w:val="116"/>
    </w:rPr>
  </w:style>
  <w:style w:type="paragraph" w:customStyle="1" w:styleId="LineOfBusiness">
    <w:name w:val="LineOfBusiness"/>
    <w:basedOn w:val="Normal"/>
    <w:rsid w:val="00D451F5"/>
    <w:pPr>
      <w:tabs>
        <w:tab w:val="left" w:pos="2160"/>
      </w:tabs>
      <w:jc w:val="left"/>
    </w:pPr>
    <w:rPr>
      <w:sz w:val="22"/>
    </w:rPr>
  </w:style>
  <w:style w:type="paragraph" w:customStyle="1" w:styleId="MailDate">
    <w:name w:val="MailDate"/>
    <w:basedOn w:val="Normal"/>
    <w:rsid w:val="00D451F5"/>
    <w:pPr>
      <w:jc w:val="right"/>
    </w:pPr>
    <w:rPr>
      <w:caps/>
      <w:sz w:val="22"/>
    </w:rPr>
  </w:style>
  <w:style w:type="paragraph" w:customStyle="1" w:styleId="tabletxtdecpage">
    <w:name w:val="tabletxt dec page"/>
    <w:basedOn w:val="isonormal"/>
    <w:rsid w:val="00C70A83"/>
    <w:pPr>
      <w:spacing w:before="60"/>
    </w:pPr>
    <w:rPr>
      <w:sz w:val="18"/>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70A83"/>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D451F5"/>
  </w:style>
  <w:style w:type="paragraph" w:customStyle="1" w:styleId="space8">
    <w:name w:val="space8"/>
    <w:basedOn w:val="isonormal"/>
    <w:next w:val="blocktext1"/>
    <w:rsid w:val="00C70A83"/>
    <w:pPr>
      <w:spacing w:before="0" w:line="160" w:lineRule="exact"/>
      <w:jc w:val="both"/>
    </w:pPr>
  </w:style>
  <w:style w:type="paragraph" w:customStyle="1" w:styleId="space4">
    <w:name w:val="space4"/>
    <w:basedOn w:val="isonormal"/>
    <w:next w:val="blocktext1"/>
    <w:rsid w:val="00C70A83"/>
    <w:pPr>
      <w:spacing w:before="0" w:line="80" w:lineRule="exact"/>
      <w:jc w:val="both"/>
    </w:pPr>
  </w:style>
  <w:style w:type="paragraph" w:customStyle="1" w:styleId="title14">
    <w:name w:val="title14"/>
    <w:basedOn w:val="isonormal"/>
    <w:next w:val="isonormal"/>
    <w:rsid w:val="00C70A83"/>
    <w:pPr>
      <w:keepNext/>
      <w:keepLines/>
      <w:spacing w:before="0" w:line="240" w:lineRule="auto"/>
      <w:jc w:val="center"/>
    </w:pPr>
    <w:rPr>
      <w:b/>
      <w:caps/>
      <w:sz w:val="28"/>
    </w:rPr>
  </w:style>
  <w:style w:type="paragraph" w:customStyle="1" w:styleId="title16">
    <w:name w:val="title16"/>
    <w:basedOn w:val="isonormal"/>
    <w:next w:val="isonormal"/>
    <w:rsid w:val="00C70A83"/>
    <w:pPr>
      <w:keepNext/>
      <w:keepLines/>
      <w:spacing w:before="0" w:line="240" w:lineRule="auto"/>
      <w:jc w:val="center"/>
    </w:pPr>
    <w:rPr>
      <w:b/>
      <w:caps/>
      <w:sz w:val="32"/>
    </w:rPr>
  </w:style>
  <w:style w:type="paragraph" w:customStyle="1" w:styleId="title24">
    <w:name w:val="title24"/>
    <w:basedOn w:val="isonormal"/>
    <w:next w:val="isonormal"/>
    <w:rsid w:val="00C70A83"/>
    <w:pPr>
      <w:keepNext/>
      <w:keepLines/>
      <w:spacing w:before="0" w:line="240" w:lineRule="auto"/>
      <w:jc w:val="center"/>
    </w:pPr>
    <w:rPr>
      <w:b/>
      <w:caps/>
      <w:sz w:val="48"/>
    </w:rPr>
  </w:style>
  <w:style w:type="paragraph" w:customStyle="1" w:styleId="title30">
    <w:name w:val="title30"/>
    <w:basedOn w:val="isonormal"/>
    <w:next w:val="isonormal"/>
    <w:rsid w:val="00C70A83"/>
    <w:pPr>
      <w:keepNext/>
      <w:keepLines/>
      <w:spacing w:before="0" w:line="240" w:lineRule="auto"/>
      <w:jc w:val="center"/>
    </w:pPr>
    <w:rPr>
      <w:b/>
      <w:caps/>
      <w:sz w:val="60"/>
    </w:rPr>
  </w:style>
  <w:style w:type="paragraph" w:customStyle="1" w:styleId="columnheading12">
    <w:name w:val="column heading12"/>
    <w:basedOn w:val="isonormal"/>
    <w:rsid w:val="00C70A83"/>
    <w:pPr>
      <w:keepNext/>
      <w:keepLines/>
      <w:spacing w:before="0" w:line="240" w:lineRule="auto"/>
      <w:jc w:val="center"/>
    </w:pPr>
    <w:rPr>
      <w:b/>
      <w:sz w:val="24"/>
    </w:rPr>
  </w:style>
  <w:style w:type="paragraph" w:customStyle="1" w:styleId="columnheading14">
    <w:name w:val="column heading14"/>
    <w:basedOn w:val="isonormal"/>
    <w:rsid w:val="00C70A83"/>
    <w:pPr>
      <w:keepNext/>
      <w:keepLines/>
      <w:spacing w:before="0" w:line="240" w:lineRule="auto"/>
      <w:jc w:val="center"/>
    </w:pPr>
    <w:rPr>
      <w:b/>
      <w:sz w:val="28"/>
    </w:rPr>
  </w:style>
  <w:style w:type="paragraph" w:customStyle="1" w:styleId="columnheading16">
    <w:name w:val="column heading16"/>
    <w:basedOn w:val="isonormal"/>
    <w:rsid w:val="00C70A83"/>
    <w:pPr>
      <w:keepNext/>
      <w:keepLines/>
      <w:spacing w:before="0" w:line="240" w:lineRule="auto"/>
      <w:jc w:val="center"/>
    </w:pPr>
    <w:rPr>
      <w:b/>
      <w:sz w:val="32"/>
    </w:rPr>
  </w:style>
  <w:style w:type="paragraph" w:customStyle="1" w:styleId="columnheading18">
    <w:name w:val="column heading18"/>
    <w:basedOn w:val="isonormal"/>
    <w:rsid w:val="00C70A83"/>
    <w:pPr>
      <w:keepNext/>
      <w:keepLines/>
      <w:spacing w:before="0" w:line="240" w:lineRule="auto"/>
      <w:jc w:val="center"/>
    </w:pPr>
    <w:rPr>
      <w:b/>
      <w:sz w:val="36"/>
    </w:rPr>
  </w:style>
  <w:style w:type="paragraph" w:customStyle="1" w:styleId="columnheading24">
    <w:name w:val="column heading24"/>
    <w:basedOn w:val="isonormal"/>
    <w:rsid w:val="00C70A83"/>
    <w:pPr>
      <w:keepNext/>
      <w:keepLines/>
      <w:spacing w:before="0" w:line="240" w:lineRule="auto"/>
      <w:jc w:val="center"/>
    </w:pPr>
    <w:rPr>
      <w:b/>
      <w:sz w:val="48"/>
    </w:rPr>
  </w:style>
  <w:style w:type="paragraph" w:customStyle="1" w:styleId="tabletext8">
    <w:name w:val="tabletext8"/>
    <w:basedOn w:val="isonormal"/>
    <w:rsid w:val="00C70A83"/>
    <w:pPr>
      <w:spacing w:before="60"/>
    </w:pPr>
    <w:rPr>
      <w:sz w:val="16"/>
    </w:rPr>
  </w:style>
  <w:style w:type="paragraph" w:customStyle="1" w:styleId="TEXT12">
    <w:name w:val="TEXT12"/>
    <w:basedOn w:val="isonormal"/>
    <w:rsid w:val="00C70A83"/>
    <w:pPr>
      <w:spacing w:line="240" w:lineRule="auto"/>
    </w:pPr>
    <w:rPr>
      <w:sz w:val="24"/>
    </w:rPr>
  </w:style>
  <w:style w:type="paragraph" w:customStyle="1" w:styleId="TEXT14">
    <w:name w:val="TEXT14"/>
    <w:basedOn w:val="isonormal"/>
    <w:rsid w:val="00C70A83"/>
    <w:pPr>
      <w:spacing w:line="240" w:lineRule="auto"/>
    </w:pPr>
    <w:rPr>
      <w:sz w:val="28"/>
    </w:rPr>
  </w:style>
  <w:style w:type="paragraph" w:customStyle="1" w:styleId="TEXT16">
    <w:name w:val="TEXT16"/>
    <w:basedOn w:val="isonormal"/>
    <w:rsid w:val="00C70A83"/>
    <w:pPr>
      <w:spacing w:line="240" w:lineRule="auto"/>
    </w:pPr>
    <w:rPr>
      <w:sz w:val="32"/>
    </w:rPr>
  </w:style>
  <w:style w:type="paragraph" w:customStyle="1" w:styleId="TEXT18">
    <w:name w:val="TEXT18"/>
    <w:basedOn w:val="isonormal"/>
    <w:rsid w:val="00C70A83"/>
    <w:pPr>
      <w:spacing w:line="240" w:lineRule="auto"/>
    </w:pPr>
    <w:rPr>
      <w:sz w:val="36"/>
    </w:rPr>
  </w:style>
  <w:style w:type="paragraph" w:customStyle="1" w:styleId="TEXT24">
    <w:name w:val="TEXT24"/>
    <w:basedOn w:val="isonormal"/>
    <w:rsid w:val="00C70A83"/>
    <w:pPr>
      <w:spacing w:line="240" w:lineRule="auto"/>
    </w:pPr>
    <w:rPr>
      <w:sz w:val="48"/>
    </w:rPr>
  </w:style>
  <w:style w:type="table" w:styleId="TableGrid">
    <w:name w:val="Table Grid"/>
    <w:basedOn w:val="TableNormal"/>
    <w:rsid w:val="00C70A8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70A83"/>
    <w:pPr>
      <w:spacing w:before="0" w:line="40" w:lineRule="exact"/>
      <w:jc w:val="both"/>
    </w:pPr>
  </w:style>
  <w:style w:type="paragraph" w:customStyle="1" w:styleId="tablerow4">
    <w:name w:val="tablerow4"/>
    <w:basedOn w:val="isonormal"/>
    <w:next w:val="tabletext"/>
    <w:rsid w:val="00C70A83"/>
    <w:pPr>
      <w:spacing w:before="0" w:line="80" w:lineRule="exact"/>
      <w:jc w:val="both"/>
    </w:pPr>
  </w:style>
  <w:style w:type="paragraph" w:styleId="BalloonText">
    <w:name w:val="Balloon Text"/>
    <w:basedOn w:val="Normal"/>
    <w:link w:val="BalloonTextChar"/>
    <w:rsid w:val="00D70DF1"/>
    <w:rPr>
      <w:rFonts w:ascii="Tahoma" w:hAnsi="Tahoma" w:cs="Tahoma"/>
      <w:sz w:val="16"/>
      <w:szCs w:val="16"/>
    </w:rPr>
  </w:style>
  <w:style w:type="character" w:customStyle="1" w:styleId="BalloonTextChar">
    <w:name w:val="Balloon Text Char"/>
    <w:basedOn w:val="DefaultParagraphFont"/>
    <w:link w:val="BalloonText"/>
    <w:rsid w:val="00D70DF1"/>
    <w:rPr>
      <w:rFonts w:ascii="Tahoma" w:hAnsi="Tahoma" w:cs="Tahoma"/>
      <w:sz w:val="16"/>
      <w:szCs w:val="16"/>
    </w:rPr>
  </w:style>
  <w:style w:type="character" w:customStyle="1" w:styleId="Heading1Char">
    <w:name w:val="Heading 1 Char"/>
    <w:link w:val="Heading1"/>
    <w:rsid w:val="00C70A83"/>
    <w:rPr>
      <w:rFonts w:ascii="Helv" w:hAnsi="Helv"/>
      <w:b/>
      <w:sz w:val="24"/>
      <w:u w:val="single"/>
    </w:rPr>
  </w:style>
  <w:style w:type="character" w:customStyle="1" w:styleId="Heading2Char">
    <w:name w:val="Heading 2 Char"/>
    <w:link w:val="Heading2"/>
    <w:rsid w:val="00C70A83"/>
    <w:rPr>
      <w:rFonts w:ascii="Helv" w:hAnsi="Helv"/>
      <w:b/>
      <w:sz w:val="24"/>
    </w:rPr>
  </w:style>
  <w:style w:type="character" w:customStyle="1" w:styleId="Heading3Char">
    <w:name w:val="Heading 3 Char"/>
    <w:link w:val="Heading3"/>
    <w:rsid w:val="00C70A83"/>
    <w:rPr>
      <w:rFonts w:ascii="Tms Rmn" w:hAnsi="Tms Rmn"/>
      <w:b/>
      <w:sz w:val="24"/>
    </w:rPr>
  </w:style>
  <w:style w:type="paragraph" w:customStyle="1" w:styleId="tablehead">
    <w:name w:val="tablehead"/>
    <w:basedOn w:val="isonormal"/>
    <w:rsid w:val="00C70A83"/>
    <w:pPr>
      <w:spacing w:before="40" w:after="20" w:line="190" w:lineRule="exact"/>
      <w:jc w:val="center"/>
    </w:pPr>
    <w:rPr>
      <w:b/>
      <w:sz w:val="18"/>
    </w:rPr>
  </w:style>
  <w:style w:type="paragraph" w:customStyle="1" w:styleId="tabletext11">
    <w:name w:val="tabletext1/1"/>
    <w:basedOn w:val="isonormal"/>
    <w:rsid w:val="00C70A83"/>
    <w:pPr>
      <w:spacing w:before="20" w:after="20" w:line="190" w:lineRule="exact"/>
    </w:pPr>
    <w:rPr>
      <w:sz w:val="18"/>
    </w:rPr>
  </w:style>
  <w:style w:type="character" w:customStyle="1" w:styleId="HeaderChar">
    <w:name w:val="Header Char"/>
    <w:link w:val="Header"/>
    <w:rsid w:val="00C70A83"/>
    <w:rPr>
      <w:rFonts w:ascii="Arial" w:hAnsi="Arial"/>
    </w:rPr>
  </w:style>
  <w:style w:type="character" w:customStyle="1" w:styleId="FooterChar">
    <w:name w:val="Footer Char"/>
    <w:link w:val="Footer"/>
    <w:rsid w:val="00C70A83"/>
    <w:rPr>
      <w:rFonts w:ascii="Arial" w:hAnsi="Arial"/>
    </w:rPr>
  </w:style>
  <w:style w:type="character" w:customStyle="1" w:styleId="formlink">
    <w:name w:val="formlink"/>
    <w:rsid w:val="00C70A8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4</NumberOfPages>
    <DocumentName xmlns="a86cc342-0045-41e2-80e9-abdb777d2eca">LI-GL-2022-200 - 004 - CG 04 36 04 13 Withdrawn.docx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CG 04 36 04 13 Withdrawn</CircularDocDescription>
    <Date_x0020_Modified xmlns="a86cc342-0045-41e2-80e9-abdb777d2eca">2022-08-19T14:39:20+00:00</Date_x0020_Modified>
    <CircularDate xmlns="a86cc342-0045-41e2-80e9-abdb777d2eca">2022-08-23T04:00:00+00:00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Amendment to Georgia supplement to multistate General Liability filing GL-2018-OFR18 is provided. Proposed Effective Date: 1/1/2023 Caution: Not yet implemented</KeyMessage>
    <CircularNumber xmlns="a86cc342-0045-41e2-80e9-abdb777d2eca">LI-GL-2022-200</CircularNumber>
    <AttachmentType xmlns="a86cc342-0045-41e2-80e9-abdb777d2eca">Other</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3</Sequence>
    <ServiceModuleString xmlns="a86cc342-0045-41e2-80e9-abdb777d2eca">Forms;</ServiceModuleString>
    <CircId xmlns="a86cc342-0045-41e2-80e9-abdb777d2eca">36182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SUPPLEMENT TO THE GENERAL LIABILITY MULTISTATE FORMS REVISION AMENDED</CircularTitle>
    <Jurs xmlns="a86cc342-0045-41e2-80e9-abdb777d2eca">
      <Value>11</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78959F-BD0A-4BAF-AF4E-85A4D6437469}"/>
</file>

<file path=customXml/itemProps2.xml><?xml version="1.0" encoding="utf-8"?>
<ds:datastoreItem xmlns:ds="http://schemas.openxmlformats.org/officeDocument/2006/customXml" ds:itemID="{4C726D08-C1CB-4081-9216-AB0769658C4F}"/>
</file>

<file path=customXml/itemProps3.xml><?xml version="1.0" encoding="utf-8"?>
<ds:datastoreItem xmlns:ds="http://schemas.openxmlformats.org/officeDocument/2006/customXml" ds:itemID="{1AADD762-5DD2-439E-BBBA-87CD53B3BA01}"/>
</file>

<file path=customXml/itemProps4.xml><?xml version="1.0" encoding="utf-8"?>
<ds:datastoreItem xmlns:ds="http://schemas.openxmlformats.org/officeDocument/2006/customXml" ds:itemID="{FA88DF3F-BF8F-4E9A-BF98-0DD7C57B43A5}"/>
</file>

<file path=docProps/app.xml><?xml version="1.0" encoding="utf-8"?>
<Properties xmlns="http://schemas.openxmlformats.org/officeDocument/2006/extended-properties" xmlns:vt="http://schemas.openxmlformats.org/officeDocument/2006/docPropsVTypes">
  <Template>FORMSADDINAUTO</Template>
  <TotalTime>0</TotalTime>
  <Pages>4</Pages>
  <Words>1971</Words>
  <Characters>10692</Characters>
  <Application>Microsoft Office Word</Application>
  <DocSecurity>0</DocSecurity>
  <Lines>363</Lines>
  <Paragraphs>118</Paragraphs>
  <ScaleCrop>false</ScaleCrop>
  <HeadingPairs>
    <vt:vector size="4" baseType="variant">
      <vt:variant>
        <vt:lpstr>Title</vt:lpstr>
      </vt:variant>
      <vt:variant>
        <vt:i4>1</vt:i4>
      </vt:variant>
      <vt:variant>
        <vt:lpstr>LIMITED PRODUCT WITHDRAWAL </vt:lpstr>
      </vt:variant>
      <vt:variant>
        <vt:i4>0</vt:i4>
      </vt:variant>
    </vt:vector>
  </HeadingPairs>
  <TitlesOfParts>
    <vt:vector size="1" baseType="lpstr">
      <vt:lpstr>LIMITED PRODUCT WITHDRAWAL EXPENSE ENDORSEMENT</vt:lpstr>
    </vt:vector>
  </TitlesOfParts>
  <Manager/>
  <Company/>
  <LinksUpToDate>false</LinksUpToDate>
  <CharactersWithSpaces>12653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LIMITED PRODUCT WITHDRAWAL  EXPENSE ENDORSEMENT</dc:title>
  <dc:subject/>
  <dc:creator/>
  <cp:keywords/>
  <dc:description>4</dc:description>
  <cp:lastModifiedBy/>
  <cp:revision>1</cp:revision>
  <cp:lastPrinted>2004-03-16T18:53:00Z</cp:lastPrinted>
  <dcterms:created xsi:type="dcterms:W3CDTF">2022-08-01T20:46:00Z</dcterms:created>
  <dcterms:modified xsi:type="dcterms:W3CDTF">2022-08-01T20:46:00Z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-1004052037</vt:i4>
  </property>
  <property fmtid="{D5CDD505-2E9C-101B-9397-08002B2CF9AE}" pid="3" name="_PreviousAdHocReviewCycleID">
    <vt:i4>-638242188</vt:i4>
  </property>
  <property fmtid="{D5CDD505-2E9C-101B-9397-08002B2CF9AE}" pid="4" name="ContentType">
    <vt:lpwstr>ISOForm</vt:lpwstr>
  </property>
  <property fmtid="{D5CDD505-2E9C-101B-9397-08002B2CF9AE}" pid="5" name="Form: Action">
    <vt:lpwstr>R   </vt:lpwstr>
  </property>
  <property fmtid="{D5CDD505-2E9C-101B-9397-08002B2CF9AE}" pid="6" name="FORM_ID0">
    <vt:lpwstr>__bk830034007400030043003300630003004300130033000200020002000200</vt:lpwstr>
  </property>
  <property fmtid="{D5CDD505-2E9C-101B-9397-08002B2CF9AE}" pid="7" name="Form: Simplified">
    <vt:lpwstr>Y</vt:lpwstr>
  </property>
  <property fmtid="{D5CDD505-2E9C-101B-9397-08002B2CF9AE}" pid="8" name="Form: EditionDateCentury">
    <vt:lpwstr>20130401</vt:lpwstr>
  </property>
  <property fmtid="{D5CDD505-2E9C-101B-9397-08002B2CF9AE}" pid="9" name="Form">
    <vt:lpwstr>CG04360413    </vt:lpwstr>
  </property>
  <property fmtid="{D5CDD505-2E9C-101B-9397-08002B2CF9AE}" pid="10" name="Form: FormType">
    <vt:lpwstr>E   </vt:lpwstr>
  </property>
  <property fmtid="{D5CDD505-2E9C-101B-9397-08002B2CF9AE}" pid="11" name="Form: Project">
    <vt:lpwstr>GL 2012 MU</vt:lpwstr>
  </property>
  <property fmtid="{D5CDD505-2E9C-101B-9397-08002B2CF9AE}" pid="12" name="Form: Cancellation">
    <vt:lpwstr>N</vt:lpwstr>
  </property>
  <property fmtid="{D5CDD505-2E9C-101B-9397-08002B2CF9AE}" pid="13" name="Form: CategoryCode">
    <vt:lpwstr>04</vt:lpwstr>
  </property>
  <property fmtid="{D5CDD505-2E9C-101B-9397-08002B2CF9AE}" pid="14" name="Form: WithdrawlDate">
    <vt:lpwstr/>
  </property>
  <property fmtid="{D5CDD505-2E9C-101B-9397-08002B2CF9AE}" pid="15" name="Form: EffectiveDate">
    <vt:lpwstr/>
  </property>
  <property fmtid="{D5CDD505-2E9C-101B-9397-08002B2CF9AE}" pid="16" name="Form: Mandatory">
    <vt:lpwstr>N</vt:lpwstr>
  </property>
  <property fmtid="{D5CDD505-2E9C-101B-9397-08002B2CF9AE}" pid="17" name="Form: Program">
    <vt:lpwstr>  </vt:lpwstr>
  </property>
  <property fmtid="{D5CDD505-2E9C-101B-9397-08002B2CF9AE}" pid="18" name="Form: FormNumber">
    <vt:lpwstr>CG04360413    </vt:lpwstr>
  </property>
  <property fmtid="{D5CDD505-2E9C-101B-9397-08002B2CF9AE}" pid="19" name="Form: DisplayFormNumber">
    <vt:lpwstr>CG 04 36 04 13      </vt:lpwstr>
  </property>
  <property fmtid="{D5CDD505-2E9C-101B-9397-08002B2CF9AE}" pid="20" name="Form: BaseFormNumber">
    <vt:lpwstr>CG0436    </vt:lpwstr>
  </property>
  <property fmtid="{D5CDD505-2E9C-101B-9397-08002B2CF9AE}" pid="21" name="Form: EditionDate">
    <vt:lpwstr>0413</vt:lpwstr>
  </property>
  <property fmtid="{D5CDD505-2E9C-101B-9397-08002B2CF9AE}" pid="22" name="Form: CentralDistribution">
    <vt:lpwstr>Y</vt:lpwstr>
  </property>
  <property fmtid="{D5CDD505-2E9C-101B-9397-08002B2CF9AE}" pid="23" name="Form: Status">
    <vt:lpwstr>WIP </vt:lpwstr>
  </property>
  <property fmtid="{D5CDD505-2E9C-101B-9397-08002B2CF9AE}" pid="24" name="Form: Portfolio">
    <vt:lpwstr>Y</vt:lpwstr>
  </property>
  <property fmtid="{D5CDD505-2E9C-101B-9397-08002B2CF9AE}" pid="25" name="Form: UserObs">
    <vt:lpwstr/>
  </property>
  <property fmtid="{D5CDD505-2E9C-101B-9397-08002B2CF9AE}" pid="26" name="Form: Version">
    <vt:lpwstr>3.00000000000000</vt:lpwstr>
  </property>
  <property fmtid="{D5CDD505-2E9C-101B-9397-08002B2CF9AE}" pid="27" name="Form: LOB">
    <vt:lpwstr>GL</vt:lpwstr>
  </property>
  <property fmtid="{D5CDD505-2E9C-101B-9397-08002B2CF9AE}" pid="28" name="Form: Jurisdiction">
    <vt:lpwstr>MU</vt:lpwstr>
  </property>
  <property fmtid="{D5CDD505-2E9C-101B-9397-08002B2CF9AE}" pid="29" name="Form: ObsolescenceDate">
    <vt:lpwstr>0001-01-01T00:00:00Z</vt:lpwstr>
  </property>
  <property fmtid="{D5CDD505-2E9C-101B-9397-08002B2CF9AE}" pid="30" name="Form: Language">
    <vt:lpwstr>E   </vt:lpwstr>
  </property>
  <property fmtid="{D5CDD505-2E9C-101B-9397-08002B2CF9AE}" pid="31" name="Form: EditionDateInd">
    <vt:lpwstr>Y</vt:lpwstr>
  </property>
  <property fmtid="{D5CDD505-2E9C-101B-9397-08002B2CF9AE}" pid="32" name="Form: ObsInd">
    <vt:lpwstr/>
  </property>
  <property fmtid="{D5CDD505-2E9C-101B-9397-08002B2CF9AE}" pid="33" name="Form: FilingId">
    <vt:lpwstr/>
  </property>
  <property fmtid="{D5CDD505-2E9C-101B-9397-08002B2CF9AE}" pid="34" name="Description">
    <vt:lpwstr/>
  </property>
  <property fmtid="{D5CDD505-2E9C-101B-9397-08002B2CF9AE}" pid="35" name="_NewReviewCycle">
    <vt:lpwstr/>
  </property>
  <property fmtid="{D5CDD505-2E9C-101B-9397-08002B2CF9AE}" pid="36" name="_ReviewingToolsShownOnce">
    <vt:lpwstr/>
  </property>
  <property fmtid="{D5CDD505-2E9C-101B-9397-08002B2CF9AE}" pid="37" name="FORM_ID">
    <vt:lpwstr/>
  </property>
  <property fmtid="{D5CDD505-2E9C-101B-9397-08002B2CF9AE}" pid="38" name="display_urn:schemas-microsoft-com:office:office#Editor">
    <vt:lpwstr>System Account</vt:lpwstr>
  </property>
  <property fmtid="{D5CDD505-2E9C-101B-9397-08002B2CF9AE}" pid="39" name="ILLOBS">
    <vt:lpwstr/>
  </property>
  <property fmtid="{D5CDD505-2E9C-101B-9397-08002B2CF9AE}" pid="40" name="Order">
    <vt:lpwstr>18493000.0000000</vt:lpwstr>
  </property>
  <property fmtid="{D5CDD505-2E9C-101B-9397-08002B2CF9AE}" pid="41" name="xd_ProgID">
    <vt:lpwstr/>
  </property>
  <property fmtid="{D5CDD505-2E9C-101B-9397-08002B2CF9AE}" pid="42" name="TemplateUrl">
    <vt:lpwstr/>
  </property>
  <property fmtid="{D5CDD505-2E9C-101B-9397-08002B2CF9AE}" pid="43" name="ManifestActionCode">
    <vt:lpwstr/>
  </property>
  <property fmtid="{D5CDD505-2E9C-101B-9397-08002B2CF9AE}" pid="44" name="display_urn:schemas-microsoft-com:office:office#Author">
    <vt:lpwstr>System Account</vt:lpwstr>
  </property>
  <property fmtid="{D5CDD505-2E9C-101B-9397-08002B2CF9AE}" pid="45" name="FormNumber">
    <vt:lpwstr/>
  </property>
  <property fmtid="{D5CDD505-2E9C-101B-9397-08002B2CF9AE}" pid="46" name="_SharedFileIndex">
    <vt:lpwstr/>
  </property>
  <property fmtid="{D5CDD505-2E9C-101B-9397-08002B2CF9AE}" pid="47" name="Service1">
    <vt:lpwstr/>
  </property>
  <property fmtid="{D5CDD505-2E9C-101B-9397-08002B2CF9AE}" pid="48" name="Description_7ad71744-3b06-4509-86f6-6ccc622f2ec3">
    <vt:lpwstr/>
  </property>
  <property fmtid="{D5CDD505-2E9C-101B-9397-08002B2CF9AE}" pid="49" name="ContentTypeId">
    <vt:lpwstr>0x0101002A7B4D783DF0499AA9CFFB0BDFDF2D2C00B742AC3165F72545976B399ED8B6337E</vt:lpwstr>
  </property>
  <property fmtid="{D5CDD505-2E9C-101B-9397-08002B2CF9AE}" pid="50" name="_docset_NoMedatataSyncRequired">
    <vt:lpwstr>False</vt:lpwstr>
  </property>
</Properties>
</file>