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B3DDC" w14:textId="0C943B60" w:rsidR="0034040F" w:rsidRPr="00F235D2" w:rsidRDefault="007C24D1" w:rsidP="002F660F">
      <w:pPr>
        <w:pStyle w:val="title18"/>
      </w:pPr>
      <w:bookmarkStart w:id="0" w:name="_Hlk47439837"/>
      <w:bookmarkStart w:id="1" w:name="_Hlk117596256"/>
      <w:r w:rsidRPr="00F235D2">
        <w:t>ARIZONA POLICY CHANGES</w:t>
      </w:r>
    </w:p>
    <w:p w14:paraId="49C0FAC3" w14:textId="77777777" w:rsidR="0034040F" w:rsidRPr="000778B2" w:rsidRDefault="0034040F" w:rsidP="002F660F">
      <w:pPr>
        <w:pStyle w:val="isonormal"/>
        <w:sectPr w:rsidR="0034040F" w:rsidRPr="000778B2" w:rsidSect="00FA4A47">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noEndnote/>
          <w:titlePg/>
          <w:docGrid w:linePitch="272"/>
        </w:sectPr>
      </w:pPr>
    </w:p>
    <w:p w14:paraId="0B60DC84" w14:textId="77777777" w:rsidR="0034040F" w:rsidRPr="000778B2" w:rsidRDefault="0034040F" w:rsidP="002F660F">
      <w:pPr>
        <w:pStyle w:val="blocktext1"/>
      </w:pPr>
    </w:p>
    <w:tbl>
      <w:tblPr>
        <w:tblW w:w="10080" w:type="dxa"/>
        <w:tblInd w:w="58" w:type="dxa"/>
        <w:tblBorders>
          <w:top w:val="single" w:sz="4" w:space="0" w:color="auto"/>
          <w:left w:val="single" w:sz="4" w:space="0" w:color="auto"/>
          <w:bottom w:val="single" w:sz="4" w:space="0" w:color="auto"/>
          <w:right w:val="single" w:sz="4" w:space="0" w:color="auto"/>
        </w:tblBorders>
        <w:tblLayout w:type="fixed"/>
        <w:tblCellMar>
          <w:left w:w="61" w:type="dxa"/>
          <w:right w:w="61" w:type="dxa"/>
        </w:tblCellMar>
        <w:tblLook w:val="00A0" w:firstRow="1" w:lastRow="0" w:firstColumn="1" w:lastColumn="0" w:noHBand="0" w:noVBand="0"/>
      </w:tblPr>
      <w:tblGrid>
        <w:gridCol w:w="2523"/>
        <w:gridCol w:w="360"/>
        <w:gridCol w:w="111"/>
        <w:gridCol w:w="848"/>
        <w:gridCol w:w="360"/>
        <w:gridCol w:w="140"/>
        <w:gridCol w:w="460"/>
        <w:gridCol w:w="140"/>
        <w:gridCol w:w="581"/>
        <w:gridCol w:w="466"/>
        <w:gridCol w:w="4091"/>
      </w:tblGrid>
      <w:tr w:rsidR="00650B79" w14:paraId="7DA57CE5" w14:textId="77777777" w:rsidTr="0095594E">
        <w:trPr>
          <w:cantSplit/>
          <w:trHeight w:val="564"/>
        </w:trPr>
        <w:tc>
          <w:tcPr>
            <w:tcW w:w="2523" w:type="dxa"/>
            <w:tcBorders>
              <w:top w:val="single" w:sz="4" w:space="0" w:color="auto"/>
              <w:left w:val="single" w:sz="4" w:space="0" w:color="auto"/>
              <w:right w:val="nil"/>
            </w:tcBorders>
          </w:tcPr>
          <w:p w14:paraId="1DF866FB" w14:textId="77777777" w:rsidR="001717E1" w:rsidRPr="000778B2" w:rsidRDefault="002F660F" w:rsidP="002F660F">
            <w:pPr>
              <w:pStyle w:val="tabletext"/>
              <w:rPr>
                <w:b/>
                <w:bCs/>
              </w:rPr>
            </w:pPr>
            <w:r w:rsidRPr="000778B2">
              <w:rPr>
                <w:b/>
                <w:bCs/>
              </w:rPr>
              <w:t>Policy Change Number:</w:t>
            </w:r>
          </w:p>
        </w:tc>
        <w:tc>
          <w:tcPr>
            <w:tcW w:w="7557" w:type="dxa"/>
            <w:gridSpan w:val="10"/>
            <w:tcBorders>
              <w:top w:val="single" w:sz="4" w:space="0" w:color="auto"/>
              <w:left w:val="nil"/>
              <w:bottom w:val="single" w:sz="4" w:space="0" w:color="auto"/>
              <w:right w:val="single" w:sz="6" w:space="0" w:color="auto"/>
            </w:tcBorders>
          </w:tcPr>
          <w:p w14:paraId="5D937968" w14:textId="77777777" w:rsidR="007233FA" w:rsidRPr="000778B2" w:rsidRDefault="007233FA" w:rsidP="002F660F">
            <w:pPr>
              <w:pStyle w:val="tabletext"/>
              <w:rPr>
                <w:b/>
                <w:bCs/>
              </w:rPr>
            </w:pPr>
          </w:p>
        </w:tc>
      </w:tr>
      <w:tr w:rsidR="00650B79" w14:paraId="10ACAC26" w14:textId="77777777" w:rsidTr="0095594E">
        <w:trPr>
          <w:cantSplit/>
        </w:trPr>
        <w:tc>
          <w:tcPr>
            <w:tcW w:w="2883" w:type="dxa"/>
            <w:gridSpan w:val="2"/>
            <w:tcBorders>
              <w:top w:val="single" w:sz="4" w:space="0" w:color="auto"/>
              <w:bottom w:val="nil"/>
              <w:right w:val="single" w:sz="6" w:space="0" w:color="auto"/>
            </w:tcBorders>
          </w:tcPr>
          <w:p w14:paraId="50B54F88" w14:textId="77777777" w:rsidR="001A36EE" w:rsidRPr="000778B2" w:rsidRDefault="002F660F" w:rsidP="002F660F">
            <w:pPr>
              <w:pStyle w:val="tabletext"/>
              <w:rPr>
                <w:bCs/>
              </w:rPr>
            </w:pPr>
            <w:r w:rsidRPr="000778B2">
              <w:rPr>
                <w:b/>
                <w:bCs/>
              </w:rPr>
              <w:t>Policy Number:</w:t>
            </w:r>
          </w:p>
        </w:tc>
        <w:tc>
          <w:tcPr>
            <w:tcW w:w="7197" w:type="dxa"/>
            <w:gridSpan w:val="9"/>
            <w:tcBorders>
              <w:top w:val="single" w:sz="4" w:space="0" w:color="auto"/>
              <w:bottom w:val="nil"/>
              <w:right w:val="single" w:sz="6" w:space="0" w:color="auto"/>
            </w:tcBorders>
          </w:tcPr>
          <w:p w14:paraId="56B8F570" w14:textId="77777777" w:rsidR="001A36EE" w:rsidRPr="000778B2" w:rsidRDefault="002F660F" w:rsidP="002F660F">
            <w:pPr>
              <w:pStyle w:val="tabletext"/>
              <w:rPr>
                <w:b/>
                <w:bCs/>
              </w:rPr>
            </w:pPr>
            <w:r w:rsidRPr="000778B2">
              <w:rPr>
                <w:b/>
                <w:bCs/>
              </w:rPr>
              <w:t>Company:</w:t>
            </w:r>
          </w:p>
        </w:tc>
      </w:tr>
      <w:tr w:rsidR="00650B79" w14:paraId="20DAEC8F" w14:textId="77777777" w:rsidTr="0095594E">
        <w:trPr>
          <w:cantSplit/>
          <w:trHeight w:val="549"/>
        </w:trPr>
        <w:tc>
          <w:tcPr>
            <w:tcW w:w="2883" w:type="dxa"/>
            <w:gridSpan w:val="2"/>
            <w:tcBorders>
              <w:top w:val="nil"/>
              <w:bottom w:val="single" w:sz="4" w:space="0" w:color="auto"/>
              <w:right w:val="single" w:sz="6" w:space="0" w:color="auto"/>
            </w:tcBorders>
          </w:tcPr>
          <w:p w14:paraId="4B54D4D8" w14:textId="77777777" w:rsidR="001A36EE" w:rsidRPr="000778B2" w:rsidRDefault="002F660F" w:rsidP="002F660F">
            <w:pPr>
              <w:pStyle w:val="tabletext"/>
              <w:rPr>
                <w:b/>
              </w:rPr>
            </w:pPr>
            <w:r w:rsidRPr="000778B2">
              <w:rPr>
                <w:b/>
              </w:rPr>
              <w:t xml:space="preserve"> </w:t>
            </w:r>
          </w:p>
        </w:tc>
        <w:tc>
          <w:tcPr>
            <w:tcW w:w="7197" w:type="dxa"/>
            <w:gridSpan w:val="9"/>
            <w:tcBorders>
              <w:top w:val="nil"/>
              <w:bottom w:val="single" w:sz="4" w:space="0" w:color="auto"/>
              <w:right w:val="single" w:sz="6" w:space="0" w:color="auto"/>
            </w:tcBorders>
          </w:tcPr>
          <w:p w14:paraId="10762E4D" w14:textId="77777777" w:rsidR="001A36EE" w:rsidRPr="000778B2" w:rsidRDefault="001A36EE" w:rsidP="002F660F">
            <w:pPr>
              <w:pStyle w:val="tabletext"/>
              <w:rPr>
                <w:b/>
              </w:rPr>
            </w:pPr>
          </w:p>
        </w:tc>
      </w:tr>
      <w:tr w:rsidR="00650B79" w14:paraId="7DC70016" w14:textId="77777777" w:rsidTr="004E633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60" w:type="dxa"/>
            <w:right w:w="60" w:type="dxa"/>
          </w:tblCellMar>
          <w:tblLook w:val="0000" w:firstRow="0" w:lastRow="0" w:firstColumn="0" w:lastColumn="0" w:noHBand="0" w:noVBand="0"/>
        </w:tblPrEx>
        <w:trPr>
          <w:cantSplit/>
          <w:trHeight w:val="440"/>
        </w:trPr>
        <w:tc>
          <w:tcPr>
            <w:tcW w:w="2994" w:type="dxa"/>
            <w:gridSpan w:val="3"/>
            <w:vMerge w:val="restart"/>
            <w:tcBorders>
              <w:top w:val="single" w:sz="6" w:space="0" w:color="auto"/>
              <w:left w:val="single" w:sz="6" w:space="0" w:color="auto"/>
              <w:right w:val="nil"/>
            </w:tcBorders>
          </w:tcPr>
          <w:p w14:paraId="09B1E05A" w14:textId="77777777" w:rsidR="006A70A5" w:rsidRPr="00394C11" w:rsidRDefault="002F660F" w:rsidP="002F660F">
            <w:pPr>
              <w:pStyle w:val="tabletext"/>
              <w:rPr>
                <w:b/>
                <w:bCs/>
              </w:rPr>
            </w:pPr>
            <w:r w:rsidRPr="00394C11">
              <w:rPr>
                <w:b/>
                <w:bCs/>
              </w:rPr>
              <w:t>Policy Changes Effective:</w:t>
            </w:r>
          </w:p>
        </w:tc>
        <w:tc>
          <w:tcPr>
            <w:tcW w:w="848" w:type="dxa"/>
            <w:tcBorders>
              <w:top w:val="single" w:sz="6" w:space="0" w:color="auto"/>
              <w:left w:val="nil"/>
              <w:bottom w:val="nil"/>
              <w:right w:val="nil"/>
            </w:tcBorders>
          </w:tcPr>
          <w:p w14:paraId="07F88B3B" w14:textId="77777777" w:rsidR="006A70A5" w:rsidRPr="00394C11" w:rsidRDefault="002F660F" w:rsidP="002F660F">
            <w:pPr>
              <w:pStyle w:val="tabletext"/>
              <w:rPr>
                <w:b/>
                <w:bCs/>
              </w:rPr>
            </w:pPr>
            <w:r w:rsidRPr="00394C11">
              <w:rPr>
                <w:b/>
                <w:bCs/>
              </w:rPr>
              <w:t>From:</w:t>
            </w:r>
          </w:p>
        </w:tc>
        <w:tc>
          <w:tcPr>
            <w:tcW w:w="360" w:type="dxa"/>
            <w:tcBorders>
              <w:top w:val="single" w:sz="6" w:space="0" w:color="auto"/>
              <w:left w:val="nil"/>
              <w:bottom w:val="nil"/>
              <w:right w:val="nil"/>
            </w:tcBorders>
          </w:tcPr>
          <w:p w14:paraId="65020231" w14:textId="77777777" w:rsidR="006A70A5" w:rsidRPr="00394C11" w:rsidRDefault="006A70A5" w:rsidP="002F660F">
            <w:pPr>
              <w:pStyle w:val="tabletext"/>
              <w:rPr>
                <w:b/>
                <w:bCs/>
              </w:rPr>
            </w:pPr>
          </w:p>
        </w:tc>
        <w:tc>
          <w:tcPr>
            <w:tcW w:w="140" w:type="dxa"/>
            <w:tcBorders>
              <w:top w:val="single" w:sz="6" w:space="0" w:color="auto"/>
              <w:left w:val="nil"/>
              <w:bottom w:val="nil"/>
              <w:right w:val="nil"/>
            </w:tcBorders>
          </w:tcPr>
          <w:p w14:paraId="191AEEA4" w14:textId="77777777" w:rsidR="006A70A5" w:rsidRPr="00394C11" w:rsidRDefault="002F660F" w:rsidP="002F660F">
            <w:pPr>
              <w:pStyle w:val="tabletext"/>
              <w:rPr>
                <w:b/>
                <w:bCs/>
              </w:rPr>
            </w:pPr>
            <w:r w:rsidRPr="00394C11">
              <w:rPr>
                <w:b/>
                <w:bCs/>
              </w:rPr>
              <w:t>/</w:t>
            </w:r>
          </w:p>
        </w:tc>
        <w:tc>
          <w:tcPr>
            <w:tcW w:w="460" w:type="dxa"/>
            <w:tcBorders>
              <w:top w:val="single" w:sz="6" w:space="0" w:color="auto"/>
              <w:left w:val="nil"/>
              <w:bottom w:val="nil"/>
              <w:right w:val="nil"/>
            </w:tcBorders>
          </w:tcPr>
          <w:p w14:paraId="3941BF14" w14:textId="77777777" w:rsidR="006A70A5" w:rsidRPr="00394C11" w:rsidRDefault="006A70A5" w:rsidP="002F660F">
            <w:pPr>
              <w:pStyle w:val="tabletext"/>
              <w:rPr>
                <w:b/>
                <w:bCs/>
              </w:rPr>
            </w:pPr>
          </w:p>
        </w:tc>
        <w:tc>
          <w:tcPr>
            <w:tcW w:w="140" w:type="dxa"/>
            <w:tcBorders>
              <w:top w:val="single" w:sz="6" w:space="0" w:color="auto"/>
              <w:left w:val="nil"/>
              <w:bottom w:val="nil"/>
              <w:right w:val="nil"/>
            </w:tcBorders>
          </w:tcPr>
          <w:p w14:paraId="2A4C3045" w14:textId="77777777" w:rsidR="006A70A5" w:rsidRPr="00394C11" w:rsidRDefault="002F660F" w:rsidP="002F660F">
            <w:pPr>
              <w:pStyle w:val="tabletext"/>
              <w:rPr>
                <w:b/>
                <w:bCs/>
              </w:rPr>
            </w:pPr>
            <w:r w:rsidRPr="00394C11">
              <w:rPr>
                <w:b/>
                <w:bCs/>
              </w:rPr>
              <w:t>/</w:t>
            </w:r>
          </w:p>
        </w:tc>
        <w:tc>
          <w:tcPr>
            <w:tcW w:w="581" w:type="dxa"/>
            <w:tcBorders>
              <w:top w:val="single" w:sz="6" w:space="0" w:color="auto"/>
              <w:left w:val="nil"/>
              <w:bottom w:val="nil"/>
              <w:right w:val="nil"/>
            </w:tcBorders>
          </w:tcPr>
          <w:p w14:paraId="47E47DEA" w14:textId="77777777" w:rsidR="006A70A5" w:rsidRPr="00394C11" w:rsidRDefault="006A70A5" w:rsidP="002F660F">
            <w:pPr>
              <w:pStyle w:val="tabletext"/>
              <w:rPr>
                <w:b/>
                <w:bCs/>
              </w:rPr>
            </w:pPr>
          </w:p>
        </w:tc>
        <w:tc>
          <w:tcPr>
            <w:tcW w:w="4557" w:type="dxa"/>
            <w:gridSpan w:val="2"/>
            <w:tcBorders>
              <w:top w:val="single" w:sz="6" w:space="0" w:color="auto"/>
              <w:left w:val="nil"/>
              <w:bottom w:val="nil"/>
              <w:right w:val="single" w:sz="6" w:space="0" w:color="auto"/>
            </w:tcBorders>
          </w:tcPr>
          <w:p w14:paraId="23BF525A" w14:textId="77777777" w:rsidR="006A70A5" w:rsidRPr="00394C11" w:rsidRDefault="002F660F" w:rsidP="002F660F">
            <w:pPr>
              <w:pStyle w:val="tabletext"/>
              <w:rPr>
                <w:b/>
                <w:bCs/>
              </w:rPr>
            </w:pPr>
            <w:r w:rsidRPr="00394C11">
              <w:rPr>
                <w:b/>
                <w:bCs/>
              </w:rPr>
              <w:t>12:01 AM</w:t>
            </w:r>
          </w:p>
        </w:tc>
      </w:tr>
      <w:tr w:rsidR="00650B79" w14:paraId="33DECC88" w14:textId="77777777" w:rsidTr="004E633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60" w:type="dxa"/>
            <w:right w:w="60" w:type="dxa"/>
          </w:tblCellMar>
          <w:tblLook w:val="0000" w:firstRow="0" w:lastRow="0" w:firstColumn="0" w:lastColumn="0" w:noHBand="0" w:noVBand="0"/>
        </w:tblPrEx>
        <w:trPr>
          <w:cantSplit/>
          <w:trHeight w:val="440"/>
        </w:trPr>
        <w:tc>
          <w:tcPr>
            <w:tcW w:w="2994" w:type="dxa"/>
            <w:gridSpan w:val="3"/>
            <w:vMerge/>
            <w:tcBorders>
              <w:left w:val="single" w:sz="6" w:space="0" w:color="auto"/>
              <w:bottom w:val="nil"/>
              <w:right w:val="nil"/>
            </w:tcBorders>
          </w:tcPr>
          <w:p w14:paraId="565B5170" w14:textId="77777777" w:rsidR="006A70A5" w:rsidRPr="00394C11" w:rsidRDefault="006A70A5" w:rsidP="002F660F">
            <w:pPr>
              <w:pStyle w:val="tabletext"/>
              <w:rPr>
                <w:b/>
                <w:bCs/>
              </w:rPr>
            </w:pPr>
          </w:p>
        </w:tc>
        <w:tc>
          <w:tcPr>
            <w:tcW w:w="848" w:type="dxa"/>
            <w:tcBorders>
              <w:top w:val="nil"/>
              <w:left w:val="nil"/>
              <w:bottom w:val="nil"/>
              <w:right w:val="nil"/>
            </w:tcBorders>
          </w:tcPr>
          <w:p w14:paraId="085022DD" w14:textId="77777777" w:rsidR="006A70A5" w:rsidRPr="00394C11" w:rsidRDefault="002F660F" w:rsidP="002F660F">
            <w:pPr>
              <w:pStyle w:val="tabletext"/>
              <w:rPr>
                <w:b/>
                <w:bCs/>
              </w:rPr>
            </w:pPr>
            <w:r w:rsidRPr="00394C11">
              <w:rPr>
                <w:b/>
                <w:bCs/>
              </w:rPr>
              <w:t>To:</w:t>
            </w:r>
          </w:p>
        </w:tc>
        <w:tc>
          <w:tcPr>
            <w:tcW w:w="360" w:type="dxa"/>
            <w:tcBorders>
              <w:top w:val="nil"/>
              <w:left w:val="nil"/>
              <w:bottom w:val="nil"/>
              <w:right w:val="nil"/>
            </w:tcBorders>
          </w:tcPr>
          <w:p w14:paraId="05561E5A" w14:textId="77777777" w:rsidR="006A70A5" w:rsidRPr="00394C11" w:rsidRDefault="006A70A5" w:rsidP="002F660F">
            <w:pPr>
              <w:pStyle w:val="tabletext"/>
              <w:rPr>
                <w:b/>
                <w:bCs/>
              </w:rPr>
            </w:pPr>
          </w:p>
        </w:tc>
        <w:tc>
          <w:tcPr>
            <w:tcW w:w="140" w:type="dxa"/>
            <w:tcBorders>
              <w:top w:val="nil"/>
              <w:left w:val="nil"/>
              <w:bottom w:val="nil"/>
              <w:right w:val="nil"/>
            </w:tcBorders>
          </w:tcPr>
          <w:p w14:paraId="53D720A9" w14:textId="77777777" w:rsidR="006A70A5" w:rsidRPr="00394C11" w:rsidRDefault="002F660F" w:rsidP="002F660F">
            <w:pPr>
              <w:pStyle w:val="tabletext"/>
              <w:rPr>
                <w:b/>
                <w:bCs/>
              </w:rPr>
            </w:pPr>
            <w:r w:rsidRPr="00394C11">
              <w:rPr>
                <w:b/>
                <w:bCs/>
              </w:rPr>
              <w:t>/</w:t>
            </w:r>
          </w:p>
        </w:tc>
        <w:tc>
          <w:tcPr>
            <w:tcW w:w="460" w:type="dxa"/>
            <w:tcBorders>
              <w:top w:val="nil"/>
              <w:left w:val="nil"/>
              <w:bottom w:val="nil"/>
              <w:right w:val="nil"/>
            </w:tcBorders>
          </w:tcPr>
          <w:p w14:paraId="7F0CD58C" w14:textId="77777777" w:rsidR="006A70A5" w:rsidRPr="00394C11" w:rsidRDefault="006A70A5" w:rsidP="002F660F">
            <w:pPr>
              <w:pStyle w:val="tabletext"/>
              <w:rPr>
                <w:b/>
                <w:bCs/>
              </w:rPr>
            </w:pPr>
          </w:p>
        </w:tc>
        <w:tc>
          <w:tcPr>
            <w:tcW w:w="140" w:type="dxa"/>
            <w:tcBorders>
              <w:top w:val="nil"/>
              <w:left w:val="nil"/>
              <w:bottom w:val="nil"/>
              <w:right w:val="nil"/>
            </w:tcBorders>
          </w:tcPr>
          <w:p w14:paraId="2A695A1D" w14:textId="77777777" w:rsidR="006A70A5" w:rsidRPr="00394C11" w:rsidRDefault="002F660F" w:rsidP="002F660F">
            <w:pPr>
              <w:pStyle w:val="tabletext"/>
              <w:rPr>
                <w:b/>
                <w:bCs/>
              </w:rPr>
            </w:pPr>
            <w:r w:rsidRPr="00394C11">
              <w:rPr>
                <w:b/>
                <w:bCs/>
              </w:rPr>
              <w:t>/</w:t>
            </w:r>
          </w:p>
        </w:tc>
        <w:tc>
          <w:tcPr>
            <w:tcW w:w="581" w:type="dxa"/>
            <w:tcBorders>
              <w:top w:val="nil"/>
              <w:left w:val="nil"/>
              <w:bottom w:val="nil"/>
              <w:right w:val="nil"/>
            </w:tcBorders>
          </w:tcPr>
          <w:p w14:paraId="26B2E6EC" w14:textId="77777777" w:rsidR="006A70A5" w:rsidRPr="00394C11" w:rsidRDefault="006A70A5" w:rsidP="002F660F">
            <w:pPr>
              <w:pStyle w:val="tabletext"/>
              <w:rPr>
                <w:b/>
                <w:bCs/>
              </w:rPr>
            </w:pPr>
          </w:p>
        </w:tc>
        <w:tc>
          <w:tcPr>
            <w:tcW w:w="4557" w:type="dxa"/>
            <w:gridSpan w:val="2"/>
            <w:tcBorders>
              <w:top w:val="nil"/>
              <w:left w:val="nil"/>
              <w:bottom w:val="nil"/>
              <w:right w:val="single" w:sz="6" w:space="0" w:color="auto"/>
            </w:tcBorders>
          </w:tcPr>
          <w:p w14:paraId="3851C427" w14:textId="77777777" w:rsidR="006A70A5" w:rsidRPr="00394C11" w:rsidRDefault="002F660F" w:rsidP="002F660F">
            <w:pPr>
              <w:pStyle w:val="tabletext"/>
              <w:rPr>
                <w:b/>
                <w:bCs/>
              </w:rPr>
            </w:pPr>
            <w:r w:rsidRPr="00394C11">
              <w:rPr>
                <w:b/>
                <w:bCs/>
              </w:rPr>
              <w:t>12:01 AM</w:t>
            </w:r>
          </w:p>
        </w:tc>
      </w:tr>
      <w:tr w:rsidR="00650B79" w14:paraId="4784C4B3" w14:textId="77777777" w:rsidTr="006A70A5">
        <w:trPr>
          <w:cantSplit/>
        </w:trPr>
        <w:tc>
          <w:tcPr>
            <w:tcW w:w="5989" w:type="dxa"/>
            <w:gridSpan w:val="10"/>
            <w:tcBorders>
              <w:top w:val="nil"/>
              <w:bottom w:val="single" w:sz="4" w:space="0" w:color="auto"/>
              <w:right w:val="nil"/>
            </w:tcBorders>
          </w:tcPr>
          <w:p w14:paraId="05595860" w14:textId="77777777" w:rsidR="006A70A5" w:rsidRPr="0010759C" w:rsidRDefault="002F660F" w:rsidP="002F660F">
            <w:pPr>
              <w:pStyle w:val="tabletext"/>
              <w:rPr>
                <w:b/>
                <w:bCs/>
              </w:rPr>
            </w:pPr>
            <w:r w:rsidRPr="0010759C">
              <w:t xml:space="preserve">At the named insured's mailing address shown below. </w:t>
            </w:r>
          </w:p>
        </w:tc>
        <w:tc>
          <w:tcPr>
            <w:tcW w:w="4091" w:type="dxa"/>
            <w:tcBorders>
              <w:top w:val="nil"/>
              <w:left w:val="nil"/>
              <w:bottom w:val="single" w:sz="4" w:space="0" w:color="auto"/>
            </w:tcBorders>
          </w:tcPr>
          <w:p w14:paraId="4F9FFB9E" w14:textId="77777777" w:rsidR="006A70A5" w:rsidRPr="00394C11" w:rsidRDefault="006A70A5" w:rsidP="002F660F">
            <w:pPr>
              <w:pStyle w:val="tabletext"/>
              <w:rPr>
                <w:b/>
                <w:bCs/>
              </w:rPr>
            </w:pPr>
          </w:p>
        </w:tc>
      </w:tr>
      <w:tr w:rsidR="00650B79" w14:paraId="76F3E9EC" w14:textId="77777777" w:rsidTr="0095594E">
        <w:trPr>
          <w:cantSplit/>
        </w:trPr>
        <w:tc>
          <w:tcPr>
            <w:tcW w:w="5989" w:type="dxa"/>
            <w:gridSpan w:val="10"/>
            <w:tcBorders>
              <w:top w:val="single" w:sz="4" w:space="0" w:color="auto"/>
              <w:bottom w:val="nil"/>
              <w:right w:val="single" w:sz="6" w:space="0" w:color="auto"/>
            </w:tcBorders>
          </w:tcPr>
          <w:p w14:paraId="4B7ADADF" w14:textId="77777777" w:rsidR="0034040F" w:rsidRPr="00394C11" w:rsidRDefault="002F660F" w:rsidP="002F660F">
            <w:pPr>
              <w:pStyle w:val="tabletext"/>
            </w:pPr>
            <w:r w:rsidRPr="00394C11">
              <w:rPr>
                <w:b/>
                <w:bCs/>
              </w:rPr>
              <w:t xml:space="preserve">Named </w:t>
            </w:r>
            <w:r w:rsidR="004E2047" w:rsidRPr="00394C11">
              <w:rPr>
                <w:b/>
                <w:bCs/>
              </w:rPr>
              <w:t>Insured</w:t>
            </w:r>
            <w:r w:rsidRPr="00394C11">
              <w:rPr>
                <w:b/>
                <w:bCs/>
              </w:rPr>
              <w:t>:</w:t>
            </w:r>
          </w:p>
        </w:tc>
        <w:tc>
          <w:tcPr>
            <w:tcW w:w="4091" w:type="dxa"/>
            <w:tcBorders>
              <w:left w:val="single" w:sz="6" w:space="0" w:color="auto"/>
            </w:tcBorders>
          </w:tcPr>
          <w:p w14:paraId="432B80AB" w14:textId="77777777" w:rsidR="0034040F" w:rsidRPr="00394C11" w:rsidRDefault="002F660F" w:rsidP="002F660F">
            <w:pPr>
              <w:pStyle w:val="tabletext"/>
              <w:rPr>
                <w:b/>
                <w:bCs/>
              </w:rPr>
            </w:pPr>
            <w:r w:rsidRPr="00394C11">
              <w:rPr>
                <w:b/>
                <w:bCs/>
              </w:rPr>
              <w:t>Authorized Representative:</w:t>
            </w:r>
          </w:p>
        </w:tc>
      </w:tr>
      <w:tr w:rsidR="00650B79" w14:paraId="10304204" w14:textId="77777777" w:rsidTr="0095594E">
        <w:trPr>
          <w:cantSplit/>
          <w:trHeight w:val="549"/>
        </w:trPr>
        <w:tc>
          <w:tcPr>
            <w:tcW w:w="5989" w:type="dxa"/>
            <w:gridSpan w:val="10"/>
            <w:tcBorders>
              <w:top w:val="nil"/>
              <w:bottom w:val="single" w:sz="4" w:space="0" w:color="auto"/>
              <w:right w:val="single" w:sz="6" w:space="0" w:color="auto"/>
            </w:tcBorders>
          </w:tcPr>
          <w:p w14:paraId="0661FFB8" w14:textId="77777777" w:rsidR="0034040F" w:rsidRPr="00394C11" w:rsidRDefault="002F660F" w:rsidP="002F660F">
            <w:pPr>
              <w:pStyle w:val="tabletext"/>
              <w:rPr>
                <w:b/>
              </w:rPr>
            </w:pPr>
            <w:r w:rsidRPr="00394C11">
              <w:t xml:space="preserve"> </w:t>
            </w:r>
          </w:p>
        </w:tc>
        <w:tc>
          <w:tcPr>
            <w:tcW w:w="4091" w:type="dxa"/>
            <w:tcBorders>
              <w:left w:val="single" w:sz="6" w:space="0" w:color="auto"/>
              <w:bottom w:val="single" w:sz="4" w:space="0" w:color="auto"/>
            </w:tcBorders>
          </w:tcPr>
          <w:p w14:paraId="789BE86B" w14:textId="77777777" w:rsidR="0034040F" w:rsidRPr="00394C11" w:rsidRDefault="0034040F" w:rsidP="002F660F">
            <w:pPr>
              <w:pStyle w:val="tabletext"/>
              <w:rPr>
                <w:b/>
                <w:bCs/>
              </w:rPr>
            </w:pPr>
          </w:p>
        </w:tc>
      </w:tr>
      <w:tr w:rsidR="00650B79" w14:paraId="7E88D782" w14:textId="77777777" w:rsidTr="0095594E">
        <w:trPr>
          <w:cantSplit/>
        </w:trPr>
        <w:tc>
          <w:tcPr>
            <w:tcW w:w="10080" w:type="dxa"/>
            <w:gridSpan w:val="11"/>
          </w:tcPr>
          <w:p w14:paraId="266151B8" w14:textId="77777777" w:rsidR="00311829" w:rsidRPr="00394C11" w:rsidRDefault="002F660F" w:rsidP="002F660F">
            <w:pPr>
              <w:pStyle w:val="tabletext"/>
              <w:rPr>
                <w:b/>
                <w:bCs/>
              </w:rPr>
            </w:pPr>
            <w:r w:rsidRPr="00394C11">
              <w:rPr>
                <w:b/>
                <w:bCs/>
              </w:rPr>
              <w:t>Named Insured's Mailing Address:</w:t>
            </w:r>
          </w:p>
        </w:tc>
      </w:tr>
      <w:tr w:rsidR="00650B79" w14:paraId="0E94AB86" w14:textId="77777777" w:rsidTr="0095594E">
        <w:trPr>
          <w:cantSplit/>
          <w:trHeight w:val="549"/>
        </w:trPr>
        <w:tc>
          <w:tcPr>
            <w:tcW w:w="10080" w:type="dxa"/>
            <w:gridSpan w:val="11"/>
            <w:tcBorders>
              <w:bottom w:val="single" w:sz="4" w:space="0" w:color="auto"/>
            </w:tcBorders>
          </w:tcPr>
          <w:p w14:paraId="62C083FF" w14:textId="77777777" w:rsidR="00311829" w:rsidRPr="00394C11" w:rsidRDefault="002F660F" w:rsidP="002F660F">
            <w:pPr>
              <w:pStyle w:val="tabletext"/>
              <w:rPr>
                <w:b/>
                <w:bCs/>
              </w:rPr>
            </w:pPr>
            <w:r w:rsidRPr="00394C11">
              <w:rPr>
                <w:b/>
                <w:bCs/>
              </w:rPr>
              <w:t xml:space="preserve"> </w:t>
            </w:r>
          </w:p>
        </w:tc>
      </w:tr>
      <w:tr w:rsidR="00650B79" w14:paraId="211173C3" w14:textId="77777777" w:rsidTr="0095594E">
        <w:trPr>
          <w:cantSplit/>
        </w:trPr>
        <w:tc>
          <w:tcPr>
            <w:tcW w:w="10080" w:type="dxa"/>
            <w:gridSpan w:val="11"/>
          </w:tcPr>
          <w:p w14:paraId="7884FE01" w14:textId="77777777" w:rsidR="0034040F" w:rsidRPr="00394C11" w:rsidRDefault="002F660F" w:rsidP="002F660F">
            <w:pPr>
              <w:pStyle w:val="tabletext"/>
              <w:rPr>
                <w:b/>
                <w:bCs/>
              </w:rPr>
            </w:pPr>
            <w:r w:rsidRPr="00394C11">
              <w:rPr>
                <w:b/>
                <w:bCs/>
              </w:rPr>
              <w:t>Coverage Parts Affected:</w:t>
            </w:r>
          </w:p>
        </w:tc>
      </w:tr>
      <w:tr w:rsidR="00650B79" w14:paraId="59436D18" w14:textId="77777777" w:rsidTr="0095594E">
        <w:trPr>
          <w:cantSplit/>
          <w:trHeight w:val="549"/>
        </w:trPr>
        <w:tc>
          <w:tcPr>
            <w:tcW w:w="10080" w:type="dxa"/>
            <w:gridSpan w:val="11"/>
            <w:tcBorders>
              <w:bottom w:val="single" w:sz="4" w:space="0" w:color="auto"/>
            </w:tcBorders>
          </w:tcPr>
          <w:p w14:paraId="3592BC02" w14:textId="77777777" w:rsidR="0034040F" w:rsidRPr="00394C11" w:rsidRDefault="002F660F" w:rsidP="002F660F">
            <w:pPr>
              <w:pStyle w:val="tabletext"/>
              <w:rPr>
                <w:b/>
                <w:bCs/>
              </w:rPr>
            </w:pPr>
            <w:r w:rsidRPr="00394C11">
              <w:rPr>
                <w:b/>
                <w:bCs/>
              </w:rPr>
              <w:t xml:space="preserve"> </w:t>
            </w:r>
          </w:p>
        </w:tc>
      </w:tr>
      <w:tr w:rsidR="00650B79" w14:paraId="14795BB5" w14:textId="77777777" w:rsidTr="0095594E">
        <w:trPr>
          <w:cantSplit/>
        </w:trPr>
        <w:tc>
          <w:tcPr>
            <w:tcW w:w="10080" w:type="dxa"/>
            <w:gridSpan w:val="11"/>
            <w:tcBorders>
              <w:top w:val="single" w:sz="4" w:space="0" w:color="auto"/>
              <w:bottom w:val="single" w:sz="4" w:space="0" w:color="auto"/>
            </w:tcBorders>
          </w:tcPr>
          <w:p w14:paraId="0ABD1FCB" w14:textId="77777777" w:rsidR="0034040F" w:rsidRPr="00394C11" w:rsidRDefault="002F660F" w:rsidP="002F660F">
            <w:pPr>
              <w:pStyle w:val="tabletext"/>
              <w:jc w:val="center"/>
              <w:rPr>
                <w:b/>
                <w:bCs/>
              </w:rPr>
            </w:pPr>
            <w:r w:rsidRPr="00394C11">
              <w:rPr>
                <w:b/>
                <w:bCs/>
              </w:rPr>
              <w:t>Changes</w:t>
            </w:r>
          </w:p>
        </w:tc>
      </w:tr>
      <w:tr w:rsidR="00650B79" w14:paraId="723FC423" w14:textId="77777777" w:rsidTr="0095594E">
        <w:trPr>
          <w:cantSplit/>
          <w:trHeight w:val="4114"/>
        </w:trPr>
        <w:tc>
          <w:tcPr>
            <w:tcW w:w="10080" w:type="dxa"/>
            <w:gridSpan w:val="11"/>
            <w:tcBorders>
              <w:top w:val="single" w:sz="4" w:space="0" w:color="auto"/>
              <w:bottom w:val="single" w:sz="4" w:space="0" w:color="auto"/>
            </w:tcBorders>
          </w:tcPr>
          <w:p w14:paraId="0EBFE1A2" w14:textId="77777777" w:rsidR="0034040F" w:rsidRPr="00394C11" w:rsidRDefault="002F660F" w:rsidP="002F660F">
            <w:pPr>
              <w:pStyle w:val="tabletext"/>
              <w:rPr>
                <w:b/>
                <w:bCs/>
              </w:rPr>
            </w:pPr>
            <w:r w:rsidRPr="00394C11">
              <w:rPr>
                <w:b/>
                <w:bCs/>
              </w:rPr>
              <w:t xml:space="preserve"> </w:t>
            </w:r>
          </w:p>
        </w:tc>
      </w:tr>
    </w:tbl>
    <w:p w14:paraId="2EB443F8" w14:textId="77777777" w:rsidR="00600EC1" w:rsidRPr="00394C11" w:rsidRDefault="00600EC1" w:rsidP="002F660F">
      <w:pPr>
        <w:pStyle w:val="blocktext1"/>
      </w:pPr>
    </w:p>
    <w:p w14:paraId="6E89FB0A" w14:textId="5860976F" w:rsidR="00346A9B" w:rsidRDefault="002F660F" w:rsidP="002F660F">
      <w:pPr>
        <w:pStyle w:val="blocktext1"/>
      </w:pPr>
      <w:r>
        <w:t>The above amendments result in a change in the premium as follows:</w:t>
      </w:r>
    </w:p>
    <w:p w14:paraId="3E70AA57" w14:textId="77777777" w:rsidR="00346A9B" w:rsidRDefault="00346A9B" w:rsidP="002F660F">
      <w:pPr>
        <w:pStyle w:val="blocktext1"/>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1" w:type="dxa"/>
          <w:right w:w="61" w:type="dxa"/>
        </w:tblCellMar>
        <w:tblLook w:val="0000" w:firstRow="0" w:lastRow="0" w:firstColumn="0" w:lastColumn="0" w:noHBand="0" w:noVBand="0"/>
      </w:tblPr>
      <w:tblGrid>
        <w:gridCol w:w="145"/>
        <w:gridCol w:w="286"/>
        <w:gridCol w:w="1612"/>
        <w:gridCol w:w="146"/>
        <w:gridCol w:w="334"/>
        <w:gridCol w:w="2879"/>
        <w:gridCol w:w="360"/>
        <w:gridCol w:w="2279"/>
        <w:gridCol w:w="240"/>
        <w:gridCol w:w="1799"/>
      </w:tblGrid>
      <w:tr w:rsidR="002F660F" w14:paraId="5679E002" w14:textId="77777777" w:rsidTr="002F660F">
        <w:trPr>
          <w:cantSplit/>
        </w:trPr>
        <w:tc>
          <w:tcPr>
            <w:tcW w:w="144" w:type="dxa"/>
            <w:tcBorders>
              <w:top w:val="single" w:sz="6" w:space="0" w:color="auto"/>
              <w:bottom w:val="nil"/>
              <w:right w:val="nil"/>
            </w:tcBorders>
          </w:tcPr>
          <w:p w14:paraId="1D712E04" w14:textId="77777777" w:rsidR="00FA313F" w:rsidRDefault="00FA313F" w:rsidP="002F660F">
            <w:pPr>
              <w:pStyle w:val="space4"/>
            </w:pPr>
          </w:p>
        </w:tc>
        <w:tc>
          <w:tcPr>
            <w:tcW w:w="286" w:type="dxa"/>
            <w:tcBorders>
              <w:top w:val="single" w:sz="6" w:space="0" w:color="auto"/>
              <w:left w:val="nil"/>
              <w:bottom w:val="nil"/>
              <w:right w:val="nil"/>
            </w:tcBorders>
            <w:shd w:val="clear" w:color="auto" w:fill="auto"/>
          </w:tcPr>
          <w:p w14:paraId="19FF08B3" w14:textId="77777777" w:rsidR="00FA313F" w:rsidRDefault="00FA313F" w:rsidP="002F660F">
            <w:pPr>
              <w:pStyle w:val="space4"/>
            </w:pPr>
          </w:p>
        </w:tc>
        <w:tc>
          <w:tcPr>
            <w:tcW w:w="1613" w:type="dxa"/>
            <w:tcBorders>
              <w:top w:val="single" w:sz="6" w:space="0" w:color="auto"/>
              <w:left w:val="nil"/>
              <w:bottom w:val="nil"/>
            </w:tcBorders>
          </w:tcPr>
          <w:p w14:paraId="67FD8C2C" w14:textId="77777777" w:rsidR="00FA313F" w:rsidRDefault="00FA313F" w:rsidP="002F660F">
            <w:pPr>
              <w:pStyle w:val="space4"/>
              <w:rPr>
                <w:b/>
              </w:rPr>
            </w:pPr>
          </w:p>
        </w:tc>
        <w:tc>
          <w:tcPr>
            <w:tcW w:w="146" w:type="dxa"/>
            <w:tcBorders>
              <w:top w:val="single" w:sz="6" w:space="0" w:color="auto"/>
              <w:bottom w:val="nil"/>
              <w:right w:val="nil"/>
            </w:tcBorders>
          </w:tcPr>
          <w:p w14:paraId="04F76953" w14:textId="77777777" w:rsidR="00FA313F" w:rsidRDefault="00FA313F" w:rsidP="002F660F">
            <w:pPr>
              <w:pStyle w:val="space4"/>
            </w:pPr>
          </w:p>
        </w:tc>
        <w:tc>
          <w:tcPr>
            <w:tcW w:w="334" w:type="dxa"/>
            <w:tcBorders>
              <w:top w:val="single" w:sz="6" w:space="0" w:color="auto"/>
              <w:left w:val="nil"/>
              <w:bottom w:val="nil"/>
              <w:right w:val="nil"/>
            </w:tcBorders>
            <w:shd w:val="clear" w:color="auto" w:fill="auto"/>
          </w:tcPr>
          <w:p w14:paraId="229059DD" w14:textId="77777777" w:rsidR="00FA313F" w:rsidRDefault="00FA313F" w:rsidP="002F660F">
            <w:pPr>
              <w:pStyle w:val="space4"/>
            </w:pPr>
          </w:p>
        </w:tc>
        <w:tc>
          <w:tcPr>
            <w:tcW w:w="2880" w:type="dxa"/>
            <w:tcBorders>
              <w:top w:val="single" w:sz="6" w:space="0" w:color="auto"/>
              <w:left w:val="nil"/>
              <w:bottom w:val="nil"/>
              <w:right w:val="single" w:sz="6" w:space="0" w:color="auto"/>
            </w:tcBorders>
          </w:tcPr>
          <w:p w14:paraId="16D43C6B" w14:textId="77777777" w:rsidR="00FA313F" w:rsidRDefault="00FA313F" w:rsidP="002F660F">
            <w:pPr>
              <w:pStyle w:val="space4"/>
              <w:rPr>
                <w:b/>
              </w:rPr>
            </w:pPr>
          </w:p>
        </w:tc>
        <w:tc>
          <w:tcPr>
            <w:tcW w:w="2640" w:type="dxa"/>
            <w:gridSpan w:val="2"/>
            <w:tcBorders>
              <w:top w:val="single" w:sz="6" w:space="0" w:color="auto"/>
              <w:left w:val="single" w:sz="6" w:space="0" w:color="auto"/>
              <w:bottom w:val="nil"/>
            </w:tcBorders>
          </w:tcPr>
          <w:p w14:paraId="671E9322" w14:textId="77777777" w:rsidR="00FA313F" w:rsidRDefault="00FA313F" w:rsidP="002F660F">
            <w:pPr>
              <w:pStyle w:val="space4"/>
              <w:rPr>
                <w:b/>
              </w:rPr>
            </w:pPr>
          </w:p>
        </w:tc>
        <w:tc>
          <w:tcPr>
            <w:tcW w:w="2040" w:type="dxa"/>
            <w:gridSpan w:val="2"/>
            <w:tcBorders>
              <w:top w:val="single" w:sz="6" w:space="0" w:color="auto"/>
              <w:bottom w:val="nil"/>
            </w:tcBorders>
          </w:tcPr>
          <w:p w14:paraId="1AFF7D62" w14:textId="77777777" w:rsidR="00FA313F" w:rsidRDefault="00FA313F" w:rsidP="002F660F">
            <w:pPr>
              <w:pStyle w:val="space4"/>
              <w:rPr>
                <w:b/>
              </w:rPr>
            </w:pPr>
          </w:p>
        </w:tc>
      </w:tr>
      <w:tr w:rsidR="002F660F" w14:paraId="430710A4" w14:textId="77777777" w:rsidTr="002F660F">
        <w:trPr>
          <w:cantSplit/>
          <w:trHeight w:val="286"/>
        </w:trPr>
        <w:tc>
          <w:tcPr>
            <w:tcW w:w="144" w:type="dxa"/>
            <w:tcBorders>
              <w:top w:val="nil"/>
              <w:bottom w:val="nil"/>
              <w:right w:val="single" w:sz="6" w:space="0" w:color="auto"/>
            </w:tcBorders>
          </w:tcPr>
          <w:p w14:paraId="1C938A8A" w14:textId="77777777" w:rsidR="00FA313F" w:rsidRDefault="00FA313F" w:rsidP="002F660F">
            <w:pPr>
              <w:pStyle w:val="tabletext"/>
            </w:pP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6336937E" w14:textId="77777777" w:rsidR="00FA313F" w:rsidRDefault="00FA313F" w:rsidP="002F660F">
            <w:pPr>
              <w:pStyle w:val="tabletext"/>
              <w:jc w:val="center"/>
            </w:pPr>
          </w:p>
        </w:tc>
        <w:tc>
          <w:tcPr>
            <w:tcW w:w="1613" w:type="dxa"/>
            <w:tcBorders>
              <w:top w:val="nil"/>
              <w:left w:val="single" w:sz="6" w:space="0" w:color="auto"/>
              <w:bottom w:val="nil"/>
              <w:right w:val="single" w:sz="6" w:space="0" w:color="auto"/>
            </w:tcBorders>
          </w:tcPr>
          <w:p w14:paraId="3FC52DED" w14:textId="77777777" w:rsidR="00FA313F" w:rsidRDefault="002F660F" w:rsidP="002F660F">
            <w:pPr>
              <w:pStyle w:val="tabletext"/>
              <w:rPr>
                <w:b/>
              </w:rPr>
            </w:pPr>
            <w:r>
              <w:rPr>
                <w:b/>
              </w:rPr>
              <w:t>NO CHANGES</w:t>
            </w:r>
          </w:p>
        </w:tc>
        <w:tc>
          <w:tcPr>
            <w:tcW w:w="146" w:type="dxa"/>
            <w:tcBorders>
              <w:top w:val="nil"/>
              <w:left w:val="single" w:sz="6" w:space="0" w:color="auto"/>
              <w:bottom w:val="nil"/>
              <w:right w:val="single" w:sz="6" w:space="0" w:color="auto"/>
            </w:tcBorders>
          </w:tcPr>
          <w:p w14:paraId="0A7FBF2F" w14:textId="77777777" w:rsidR="00FA313F" w:rsidRDefault="00FA313F" w:rsidP="002F660F">
            <w:pPr>
              <w:pStyle w:val="tabletext"/>
            </w:pPr>
          </w:p>
        </w:tc>
        <w:tc>
          <w:tcPr>
            <w:tcW w:w="334" w:type="dxa"/>
            <w:tcBorders>
              <w:top w:val="single" w:sz="6" w:space="0" w:color="auto"/>
              <w:left w:val="single" w:sz="6" w:space="0" w:color="auto"/>
              <w:bottom w:val="single" w:sz="6" w:space="0" w:color="auto"/>
              <w:right w:val="single" w:sz="6" w:space="0" w:color="auto"/>
            </w:tcBorders>
            <w:shd w:val="clear" w:color="auto" w:fill="auto"/>
          </w:tcPr>
          <w:p w14:paraId="61D618A2" w14:textId="77777777" w:rsidR="00FA313F" w:rsidRDefault="00FA313F" w:rsidP="002F660F">
            <w:pPr>
              <w:pStyle w:val="tabletext"/>
              <w:jc w:val="center"/>
            </w:pPr>
          </w:p>
        </w:tc>
        <w:tc>
          <w:tcPr>
            <w:tcW w:w="2880" w:type="dxa"/>
            <w:tcBorders>
              <w:top w:val="nil"/>
              <w:left w:val="single" w:sz="6" w:space="0" w:color="auto"/>
              <w:bottom w:val="nil"/>
              <w:right w:val="single" w:sz="6" w:space="0" w:color="auto"/>
            </w:tcBorders>
          </w:tcPr>
          <w:p w14:paraId="6D7BDF48" w14:textId="77777777" w:rsidR="00FA313F" w:rsidRPr="00FA313F" w:rsidRDefault="002F660F" w:rsidP="002F660F">
            <w:pPr>
              <w:pStyle w:val="tabletext"/>
              <w:jc w:val="center"/>
              <w:rPr>
                <w:b/>
                <w:bCs/>
              </w:rPr>
            </w:pPr>
            <w:r w:rsidRPr="00FA313F">
              <w:rPr>
                <w:b/>
                <w:bCs/>
              </w:rPr>
              <w:t>TO BE ADJUSTED AT AUDIT</w:t>
            </w:r>
          </w:p>
        </w:tc>
        <w:tc>
          <w:tcPr>
            <w:tcW w:w="2640" w:type="dxa"/>
            <w:gridSpan w:val="2"/>
            <w:tcBorders>
              <w:top w:val="nil"/>
              <w:left w:val="single" w:sz="6" w:space="0" w:color="auto"/>
              <w:bottom w:val="nil"/>
              <w:right w:val="single" w:sz="6" w:space="0" w:color="auto"/>
            </w:tcBorders>
          </w:tcPr>
          <w:p w14:paraId="4431C498" w14:textId="77777777" w:rsidR="00FA313F" w:rsidRPr="00AA6554" w:rsidRDefault="002F660F" w:rsidP="002F660F">
            <w:pPr>
              <w:pStyle w:val="tabletext"/>
              <w:jc w:val="center"/>
              <w:rPr>
                <w:b/>
              </w:rPr>
            </w:pPr>
            <w:r>
              <w:rPr>
                <w:b/>
              </w:rPr>
              <w:t>ADDITIONAL PREMIUM</w:t>
            </w:r>
          </w:p>
        </w:tc>
        <w:tc>
          <w:tcPr>
            <w:tcW w:w="2040" w:type="dxa"/>
            <w:gridSpan w:val="2"/>
            <w:tcBorders>
              <w:top w:val="nil"/>
              <w:left w:val="single" w:sz="6" w:space="0" w:color="auto"/>
              <w:bottom w:val="nil"/>
              <w:right w:val="single" w:sz="6" w:space="0" w:color="auto"/>
            </w:tcBorders>
          </w:tcPr>
          <w:p w14:paraId="444FC360" w14:textId="77777777" w:rsidR="00FA313F" w:rsidRPr="00AA6554" w:rsidRDefault="002F660F" w:rsidP="002F660F">
            <w:pPr>
              <w:pStyle w:val="tabletext"/>
              <w:rPr>
                <w:b/>
              </w:rPr>
            </w:pPr>
            <w:r>
              <w:rPr>
                <w:b/>
              </w:rPr>
              <w:t>RETURN PREMIUM</w:t>
            </w:r>
          </w:p>
        </w:tc>
      </w:tr>
      <w:tr w:rsidR="002F660F" w14:paraId="5BF0A52E" w14:textId="77777777" w:rsidTr="002F660F">
        <w:trPr>
          <w:cantSplit/>
          <w:trHeight w:val="286"/>
        </w:trPr>
        <w:tc>
          <w:tcPr>
            <w:tcW w:w="144" w:type="dxa"/>
            <w:tcBorders>
              <w:top w:val="nil"/>
              <w:bottom w:val="single" w:sz="6" w:space="0" w:color="auto"/>
              <w:right w:val="nil"/>
            </w:tcBorders>
          </w:tcPr>
          <w:p w14:paraId="01164A75" w14:textId="77777777" w:rsidR="00FA313F" w:rsidRDefault="00FA313F" w:rsidP="002F660F">
            <w:pPr>
              <w:pStyle w:val="tabletext"/>
            </w:pPr>
          </w:p>
        </w:tc>
        <w:tc>
          <w:tcPr>
            <w:tcW w:w="286" w:type="dxa"/>
            <w:tcBorders>
              <w:top w:val="single" w:sz="6" w:space="0" w:color="auto"/>
              <w:left w:val="nil"/>
              <w:bottom w:val="single" w:sz="6" w:space="0" w:color="auto"/>
              <w:right w:val="nil"/>
            </w:tcBorders>
            <w:shd w:val="clear" w:color="auto" w:fill="auto"/>
          </w:tcPr>
          <w:p w14:paraId="4F332D0A" w14:textId="77777777" w:rsidR="00FA313F" w:rsidRDefault="00FA313F" w:rsidP="002F660F">
            <w:pPr>
              <w:pStyle w:val="tabletext"/>
            </w:pPr>
          </w:p>
        </w:tc>
        <w:tc>
          <w:tcPr>
            <w:tcW w:w="1613" w:type="dxa"/>
            <w:tcBorders>
              <w:top w:val="nil"/>
              <w:left w:val="nil"/>
              <w:bottom w:val="single" w:sz="6" w:space="0" w:color="auto"/>
              <w:right w:val="single" w:sz="6" w:space="0" w:color="auto"/>
            </w:tcBorders>
          </w:tcPr>
          <w:p w14:paraId="7953BDDC" w14:textId="77777777" w:rsidR="00FA313F" w:rsidRDefault="00FA313F" w:rsidP="002F660F">
            <w:pPr>
              <w:pStyle w:val="tabletext"/>
              <w:rPr>
                <w:b/>
              </w:rPr>
            </w:pPr>
          </w:p>
        </w:tc>
        <w:tc>
          <w:tcPr>
            <w:tcW w:w="146" w:type="dxa"/>
            <w:tcBorders>
              <w:top w:val="nil"/>
              <w:left w:val="single" w:sz="6" w:space="0" w:color="auto"/>
              <w:bottom w:val="single" w:sz="6" w:space="0" w:color="auto"/>
              <w:right w:val="nil"/>
            </w:tcBorders>
          </w:tcPr>
          <w:p w14:paraId="1CA79570" w14:textId="77777777" w:rsidR="00FA313F" w:rsidRDefault="00FA313F" w:rsidP="002F660F">
            <w:pPr>
              <w:pStyle w:val="tabletext"/>
            </w:pPr>
          </w:p>
        </w:tc>
        <w:tc>
          <w:tcPr>
            <w:tcW w:w="334" w:type="dxa"/>
            <w:tcBorders>
              <w:top w:val="nil"/>
              <w:left w:val="nil"/>
              <w:bottom w:val="single" w:sz="6" w:space="0" w:color="auto"/>
              <w:right w:val="nil"/>
            </w:tcBorders>
            <w:shd w:val="clear" w:color="auto" w:fill="auto"/>
          </w:tcPr>
          <w:p w14:paraId="641CAE8B" w14:textId="77777777" w:rsidR="00FA313F" w:rsidRDefault="00FA313F" w:rsidP="002F660F">
            <w:pPr>
              <w:pStyle w:val="tabletext"/>
            </w:pPr>
          </w:p>
        </w:tc>
        <w:tc>
          <w:tcPr>
            <w:tcW w:w="2880" w:type="dxa"/>
            <w:tcBorders>
              <w:top w:val="nil"/>
              <w:left w:val="nil"/>
              <w:bottom w:val="single" w:sz="6" w:space="0" w:color="auto"/>
              <w:right w:val="single" w:sz="6" w:space="0" w:color="auto"/>
            </w:tcBorders>
          </w:tcPr>
          <w:p w14:paraId="3B6107ED" w14:textId="77777777" w:rsidR="00FA313F" w:rsidRDefault="00FA313F" w:rsidP="002F660F">
            <w:pPr>
              <w:pStyle w:val="tabletext"/>
            </w:pPr>
          </w:p>
        </w:tc>
        <w:tc>
          <w:tcPr>
            <w:tcW w:w="360" w:type="dxa"/>
            <w:tcBorders>
              <w:top w:val="nil"/>
              <w:left w:val="single" w:sz="6" w:space="0" w:color="auto"/>
              <w:bottom w:val="single" w:sz="6" w:space="0" w:color="auto"/>
              <w:right w:val="nil"/>
            </w:tcBorders>
          </w:tcPr>
          <w:p w14:paraId="1479EB7D" w14:textId="77777777" w:rsidR="00FA313F" w:rsidRPr="005B1F9A" w:rsidRDefault="002F660F" w:rsidP="002F660F">
            <w:pPr>
              <w:pStyle w:val="tabletext"/>
              <w:rPr>
                <w:b/>
              </w:rPr>
            </w:pPr>
            <w:r>
              <w:rPr>
                <w:b/>
              </w:rPr>
              <w:t>$</w:t>
            </w:r>
          </w:p>
        </w:tc>
        <w:tc>
          <w:tcPr>
            <w:tcW w:w="2280" w:type="dxa"/>
            <w:tcBorders>
              <w:top w:val="nil"/>
              <w:left w:val="nil"/>
              <w:bottom w:val="single" w:sz="6" w:space="0" w:color="auto"/>
              <w:right w:val="single" w:sz="6" w:space="0" w:color="auto"/>
            </w:tcBorders>
          </w:tcPr>
          <w:p w14:paraId="244BCC77" w14:textId="77777777" w:rsidR="00FA313F" w:rsidRPr="00AA6554" w:rsidRDefault="00FA313F" w:rsidP="002F660F">
            <w:pPr>
              <w:pStyle w:val="tabletext"/>
              <w:rPr>
                <w:b/>
              </w:rPr>
            </w:pPr>
          </w:p>
        </w:tc>
        <w:tc>
          <w:tcPr>
            <w:tcW w:w="240" w:type="dxa"/>
            <w:tcBorders>
              <w:top w:val="nil"/>
              <w:left w:val="single" w:sz="6" w:space="0" w:color="auto"/>
              <w:bottom w:val="single" w:sz="6" w:space="0" w:color="auto"/>
              <w:right w:val="nil"/>
            </w:tcBorders>
          </w:tcPr>
          <w:p w14:paraId="0AEFB199" w14:textId="77777777" w:rsidR="00FA313F" w:rsidRPr="005B1F9A" w:rsidRDefault="002F660F" w:rsidP="002F660F">
            <w:pPr>
              <w:pStyle w:val="tabletext"/>
              <w:rPr>
                <w:b/>
              </w:rPr>
            </w:pPr>
            <w:r>
              <w:rPr>
                <w:b/>
              </w:rPr>
              <w:t>$</w:t>
            </w:r>
          </w:p>
        </w:tc>
        <w:tc>
          <w:tcPr>
            <w:tcW w:w="1800" w:type="dxa"/>
            <w:tcBorders>
              <w:top w:val="nil"/>
              <w:left w:val="nil"/>
              <w:bottom w:val="single" w:sz="6" w:space="0" w:color="auto"/>
              <w:right w:val="single" w:sz="6" w:space="0" w:color="auto"/>
            </w:tcBorders>
          </w:tcPr>
          <w:p w14:paraId="287CEF2F" w14:textId="77777777" w:rsidR="00FA313F" w:rsidRPr="00AA6554" w:rsidRDefault="00FA313F" w:rsidP="002F660F">
            <w:pPr>
              <w:pStyle w:val="tabletext"/>
              <w:rPr>
                <w:b/>
              </w:rPr>
            </w:pPr>
          </w:p>
        </w:tc>
      </w:tr>
    </w:tbl>
    <w:p w14:paraId="3794F44B" w14:textId="45547F22" w:rsidR="00C46555" w:rsidRDefault="00C46555" w:rsidP="002F660F">
      <w:pPr>
        <w:pStyle w:val="blocktext1"/>
        <w:rPr>
          <w:noProof/>
        </w:rPr>
      </w:pPr>
    </w:p>
    <w:p w14:paraId="3292D079" w14:textId="77777777" w:rsidR="00CB5EBF" w:rsidRDefault="002F660F" w:rsidP="002F660F">
      <w:pPr>
        <w:pStyle w:val="blocktext1"/>
        <w:rPr>
          <w:noProof/>
        </w:rPr>
      </w:pPr>
      <w:r>
        <w:rPr>
          <w:noProof/>
        </w:rPr>
        <w:br w:type="page"/>
      </w: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0080"/>
      </w:tblGrid>
      <w:tr w:rsidR="00650B79" w14:paraId="38A35E54" w14:textId="77777777" w:rsidTr="002F660F">
        <w:trPr>
          <w:trHeight w:val="2429"/>
        </w:trPr>
        <w:tc>
          <w:tcPr>
            <w:tcW w:w="10087" w:type="dxa"/>
          </w:tcPr>
          <w:p w14:paraId="686CAD85" w14:textId="77777777" w:rsidR="00CB5EBF" w:rsidRDefault="002F660F" w:rsidP="002F660F">
            <w:pPr>
              <w:pStyle w:val="tabletext"/>
            </w:pPr>
            <w:r>
              <w:rPr>
                <w:b/>
              </w:rPr>
              <w:t>REMOVAL PERMIT</w:t>
            </w:r>
          </w:p>
          <w:p w14:paraId="2C49C413" w14:textId="252DC9A2" w:rsidR="00CB5EBF" w:rsidRDefault="002F660F" w:rsidP="002F660F">
            <w:pPr>
              <w:pStyle w:val="tabletext"/>
              <w:jc w:val="both"/>
            </w:pPr>
            <w:r>
              <w:t xml:space="preserve">If this </w:t>
            </w:r>
            <w:r w:rsidR="00AA731D">
              <w:t>P</w:t>
            </w:r>
            <w:r>
              <w:t>olicy includes the Commercial Property Coverage Part, the following applies with respect to such Coverage Part(s):</w:t>
            </w:r>
          </w:p>
          <w:p w14:paraId="24F3D0F0" w14:textId="77777777" w:rsidR="00CB5EBF" w:rsidRDefault="002F660F" w:rsidP="002F660F">
            <w:pPr>
              <w:pStyle w:val="tabletext"/>
              <w:jc w:val="both"/>
            </w:pPr>
            <w:r>
              <w:t>If Covered Property is removed to a new location that is described on this Policy Change, you may e</w:t>
            </w:r>
            <w:r>
              <w:t xml:space="preserve">xtend this insurance to include that Covered Property at each location during the removal. Coverage at each location will apply in the proportion that the value at each location bears to the value of all Covered Property being removed. This permit applies </w:t>
            </w:r>
            <w:r>
              <w:t>up to 10 days after the effective date of this Policy Change; after that, this insurance does not apply at the previous location.</w:t>
            </w:r>
          </w:p>
        </w:tc>
      </w:tr>
    </w:tbl>
    <w:p w14:paraId="54A04427" w14:textId="61DC7D2A" w:rsidR="002237CF" w:rsidRPr="00394C11" w:rsidRDefault="002237CF" w:rsidP="002F660F">
      <w:pPr>
        <w:pStyle w:val="blocktext1"/>
      </w:pPr>
    </w:p>
    <w:tbl>
      <w:tblPr>
        <w:tblW w:w="10080" w:type="dxa"/>
        <w:tblInd w:w="5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299"/>
        <w:gridCol w:w="8781"/>
      </w:tblGrid>
      <w:tr w:rsidR="00650B79" w14:paraId="3A91A6C4" w14:textId="77777777" w:rsidTr="008E6F1C">
        <w:trPr>
          <w:cantSplit/>
          <w:trHeight w:val="440"/>
        </w:trPr>
        <w:tc>
          <w:tcPr>
            <w:tcW w:w="10080" w:type="dxa"/>
            <w:gridSpan w:val="2"/>
            <w:tcBorders>
              <w:top w:val="single" w:sz="4" w:space="0" w:color="auto"/>
              <w:left w:val="single" w:sz="6" w:space="0" w:color="auto"/>
              <w:bottom w:val="single" w:sz="4" w:space="0" w:color="auto"/>
              <w:right w:val="single" w:sz="6" w:space="0" w:color="auto"/>
            </w:tcBorders>
            <w:vAlign w:val="bottom"/>
          </w:tcPr>
          <w:p w14:paraId="23637BD0" w14:textId="77777777" w:rsidR="0034040F" w:rsidRPr="00394C11" w:rsidRDefault="002F660F" w:rsidP="002F660F">
            <w:pPr>
              <w:pStyle w:val="tabletext"/>
              <w:jc w:val="center"/>
              <w:rPr>
                <w:b/>
                <w:bCs/>
              </w:rPr>
            </w:pPr>
            <w:r w:rsidRPr="00394C11">
              <w:rPr>
                <w:b/>
                <w:bCs/>
              </w:rPr>
              <w:t>Countersignature Of Authorized Representative</w:t>
            </w:r>
          </w:p>
        </w:tc>
      </w:tr>
      <w:tr w:rsidR="00650B79" w14:paraId="7C9A34B5" w14:textId="77777777" w:rsidTr="008E6F1C">
        <w:trPr>
          <w:cantSplit/>
          <w:trHeight w:val="440"/>
        </w:trPr>
        <w:tc>
          <w:tcPr>
            <w:tcW w:w="1299" w:type="dxa"/>
            <w:tcBorders>
              <w:top w:val="single" w:sz="6" w:space="0" w:color="auto"/>
              <w:left w:val="single" w:sz="6" w:space="0" w:color="auto"/>
              <w:bottom w:val="nil"/>
              <w:right w:val="nil"/>
            </w:tcBorders>
          </w:tcPr>
          <w:p w14:paraId="00B77CA2" w14:textId="77777777" w:rsidR="0034040F" w:rsidRPr="00394C11" w:rsidRDefault="002F660F" w:rsidP="002F660F">
            <w:pPr>
              <w:pStyle w:val="tabletext"/>
              <w:rPr>
                <w:b/>
                <w:bCs/>
              </w:rPr>
            </w:pPr>
            <w:r w:rsidRPr="00394C11">
              <w:rPr>
                <w:b/>
                <w:bCs/>
              </w:rPr>
              <w:t>Name:</w:t>
            </w:r>
          </w:p>
        </w:tc>
        <w:tc>
          <w:tcPr>
            <w:tcW w:w="8781" w:type="dxa"/>
            <w:tcBorders>
              <w:top w:val="single" w:sz="6" w:space="0" w:color="auto"/>
              <w:left w:val="nil"/>
              <w:bottom w:val="nil"/>
              <w:right w:val="single" w:sz="6" w:space="0" w:color="auto"/>
            </w:tcBorders>
          </w:tcPr>
          <w:p w14:paraId="1A34F4A6" w14:textId="77777777" w:rsidR="0034040F" w:rsidRPr="00394C11" w:rsidRDefault="0034040F" w:rsidP="002F660F">
            <w:pPr>
              <w:pStyle w:val="tabletext"/>
              <w:rPr>
                <w:b/>
              </w:rPr>
            </w:pPr>
          </w:p>
        </w:tc>
      </w:tr>
      <w:tr w:rsidR="00650B79" w14:paraId="32A08838" w14:textId="77777777" w:rsidTr="008E6F1C">
        <w:trPr>
          <w:cantSplit/>
          <w:trHeight w:val="440"/>
        </w:trPr>
        <w:tc>
          <w:tcPr>
            <w:tcW w:w="1299" w:type="dxa"/>
            <w:tcBorders>
              <w:top w:val="nil"/>
              <w:left w:val="single" w:sz="6" w:space="0" w:color="auto"/>
              <w:bottom w:val="nil"/>
              <w:right w:val="nil"/>
            </w:tcBorders>
          </w:tcPr>
          <w:p w14:paraId="42E4F622" w14:textId="77777777" w:rsidR="0034040F" w:rsidRPr="00394C11" w:rsidRDefault="002F660F" w:rsidP="002F660F">
            <w:pPr>
              <w:pStyle w:val="tabletext"/>
              <w:rPr>
                <w:b/>
                <w:bCs/>
              </w:rPr>
            </w:pPr>
            <w:r w:rsidRPr="00394C11">
              <w:rPr>
                <w:b/>
                <w:bCs/>
              </w:rPr>
              <w:t>Title:</w:t>
            </w:r>
          </w:p>
        </w:tc>
        <w:tc>
          <w:tcPr>
            <w:tcW w:w="8781" w:type="dxa"/>
            <w:tcBorders>
              <w:top w:val="nil"/>
              <w:left w:val="nil"/>
              <w:bottom w:val="nil"/>
              <w:right w:val="single" w:sz="6" w:space="0" w:color="auto"/>
            </w:tcBorders>
          </w:tcPr>
          <w:p w14:paraId="64C347A6" w14:textId="77777777" w:rsidR="0034040F" w:rsidRPr="00394C11" w:rsidRDefault="0034040F" w:rsidP="002F660F">
            <w:pPr>
              <w:pStyle w:val="tabletext"/>
              <w:rPr>
                <w:b/>
              </w:rPr>
            </w:pPr>
          </w:p>
        </w:tc>
      </w:tr>
      <w:tr w:rsidR="00650B79" w14:paraId="3C0C95A3" w14:textId="77777777" w:rsidTr="008E6F1C">
        <w:trPr>
          <w:cantSplit/>
          <w:trHeight w:val="440"/>
        </w:trPr>
        <w:tc>
          <w:tcPr>
            <w:tcW w:w="1299" w:type="dxa"/>
            <w:tcBorders>
              <w:top w:val="nil"/>
              <w:left w:val="single" w:sz="6" w:space="0" w:color="auto"/>
              <w:bottom w:val="nil"/>
              <w:right w:val="nil"/>
            </w:tcBorders>
          </w:tcPr>
          <w:p w14:paraId="539688CF" w14:textId="77777777" w:rsidR="0034040F" w:rsidRPr="00394C11" w:rsidRDefault="002F660F" w:rsidP="002F660F">
            <w:pPr>
              <w:pStyle w:val="tabletext"/>
              <w:rPr>
                <w:b/>
                <w:bCs/>
              </w:rPr>
            </w:pPr>
            <w:r w:rsidRPr="00394C11">
              <w:rPr>
                <w:b/>
                <w:bCs/>
              </w:rPr>
              <w:t>Signature:</w:t>
            </w:r>
          </w:p>
        </w:tc>
        <w:tc>
          <w:tcPr>
            <w:tcW w:w="8781" w:type="dxa"/>
            <w:tcBorders>
              <w:top w:val="nil"/>
              <w:left w:val="nil"/>
              <w:bottom w:val="nil"/>
              <w:right w:val="single" w:sz="6" w:space="0" w:color="auto"/>
            </w:tcBorders>
          </w:tcPr>
          <w:p w14:paraId="510B5D71" w14:textId="77777777" w:rsidR="0034040F" w:rsidRPr="00394C11" w:rsidRDefault="0034040F" w:rsidP="002F660F">
            <w:pPr>
              <w:pStyle w:val="tabletext"/>
              <w:rPr>
                <w:b/>
              </w:rPr>
            </w:pPr>
          </w:p>
        </w:tc>
      </w:tr>
      <w:tr w:rsidR="00650B79" w14:paraId="6839DF31" w14:textId="77777777" w:rsidTr="008E6F1C">
        <w:trPr>
          <w:cantSplit/>
          <w:trHeight w:val="440"/>
        </w:trPr>
        <w:tc>
          <w:tcPr>
            <w:tcW w:w="1299" w:type="dxa"/>
            <w:tcBorders>
              <w:top w:val="nil"/>
              <w:left w:val="single" w:sz="6" w:space="0" w:color="auto"/>
              <w:bottom w:val="single" w:sz="6" w:space="0" w:color="auto"/>
              <w:right w:val="nil"/>
            </w:tcBorders>
          </w:tcPr>
          <w:p w14:paraId="49D56309" w14:textId="77777777" w:rsidR="0034040F" w:rsidRDefault="002F660F" w:rsidP="002F660F">
            <w:pPr>
              <w:pStyle w:val="tabletext"/>
              <w:rPr>
                <w:b/>
                <w:bCs/>
              </w:rPr>
            </w:pPr>
            <w:r w:rsidRPr="00394C11">
              <w:rPr>
                <w:b/>
                <w:bCs/>
              </w:rPr>
              <w:t>Date:</w:t>
            </w:r>
          </w:p>
        </w:tc>
        <w:tc>
          <w:tcPr>
            <w:tcW w:w="8781" w:type="dxa"/>
            <w:tcBorders>
              <w:top w:val="nil"/>
              <w:left w:val="nil"/>
              <w:bottom w:val="single" w:sz="6" w:space="0" w:color="auto"/>
              <w:right w:val="single" w:sz="6" w:space="0" w:color="auto"/>
            </w:tcBorders>
          </w:tcPr>
          <w:p w14:paraId="1A451B6D" w14:textId="77777777" w:rsidR="0034040F" w:rsidRPr="002237CF" w:rsidRDefault="0034040F" w:rsidP="002F660F">
            <w:pPr>
              <w:pStyle w:val="tabletext"/>
              <w:rPr>
                <w:b/>
              </w:rPr>
            </w:pPr>
          </w:p>
        </w:tc>
      </w:tr>
      <w:bookmarkEnd w:id="0"/>
      <w:bookmarkEnd w:id="1"/>
    </w:tbl>
    <w:p w14:paraId="0F34364B" w14:textId="4916A1BD" w:rsidR="00FA4A47" w:rsidRDefault="00FA4A47" w:rsidP="002F660F">
      <w:pPr>
        <w:pStyle w:val="blocktext1"/>
      </w:pPr>
    </w:p>
    <w:sectPr w:rsidR="00FA4A47" w:rsidSect="00FA4A47">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99379" w14:textId="77777777" w:rsidR="00000000" w:rsidRDefault="002F660F">
      <w:r>
        <w:separator/>
      </w:r>
    </w:p>
  </w:endnote>
  <w:endnote w:type="continuationSeparator" w:id="0">
    <w:p w14:paraId="56C86E0B" w14:textId="77777777" w:rsidR="00000000" w:rsidRDefault="002F66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0"/>
    <w:family w:val="roman"/>
    <w:notTrueType/>
    <w:pitch w:val="default"/>
    <w:sig w:usb0="00000003" w:usb1="00000000" w:usb2="00000000" w:usb3="00000000" w:csb0="00000001" w:csb1="00000000"/>
  </w:font>
  <w:font w:name="ZapfDingbats">
    <w:panose1 w:val="00000000000000000000"/>
    <w:charset w:val="02"/>
    <w:family w:val="decorative"/>
    <w:notTrueType/>
    <w:pitch w:val="variable"/>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650B79" w14:paraId="0C880458" w14:textId="77777777">
      <w:tc>
        <w:tcPr>
          <w:tcW w:w="2201" w:type="dxa"/>
        </w:tcPr>
        <w:p w14:paraId="149DDC05" w14:textId="77777777" w:rsidR="00F05512" w:rsidRDefault="002F660F">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594963">
            <w:fldChar w:fldCharType="begin"/>
          </w:r>
          <w:r>
            <w:instrText xml:space="preserve"> NUMPAGES   \* MERGEFORMAT </w:instrText>
          </w:r>
          <w:r w:rsidR="00594963">
            <w:fldChar w:fldCharType="separate"/>
          </w:r>
          <w:r w:rsidR="00594963">
            <w:rPr>
              <w:noProof/>
            </w:rPr>
            <w:t>2</w:t>
          </w:r>
          <w:r w:rsidR="00594963">
            <w:rPr>
              <w:noProof/>
            </w:rPr>
            <w:fldChar w:fldCharType="end"/>
          </w:r>
        </w:p>
      </w:tc>
      <w:tc>
        <w:tcPr>
          <w:tcW w:w="5911" w:type="dxa"/>
        </w:tcPr>
        <w:p w14:paraId="070E66CA" w14:textId="60155BF9" w:rsidR="00F05512" w:rsidRDefault="002F660F" w:rsidP="009A275F">
          <w:pPr>
            <w:pStyle w:val="isof1"/>
            <w:jc w:val="center"/>
          </w:pPr>
          <w:r>
            <w:t>© Insurance Services Office, Inc., 2022 </w:t>
          </w:r>
        </w:p>
      </w:tc>
      <w:tc>
        <w:tcPr>
          <w:tcW w:w="2088" w:type="dxa"/>
        </w:tcPr>
        <w:p w14:paraId="4E8A04FC" w14:textId="6D61F683" w:rsidR="00F05512" w:rsidRDefault="002F660F" w:rsidP="00FA4A47">
          <w:pPr>
            <w:pStyle w:val="isof2"/>
            <w:jc w:val="right"/>
          </w:pPr>
          <w:r>
            <w:t>IL 12 09 08 23</w:t>
          </w:r>
        </w:p>
      </w:tc>
      <w:tc>
        <w:tcPr>
          <w:tcW w:w="600" w:type="dxa"/>
        </w:tcPr>
        <w:p w14:paraId="1FEE1AD4" w14:textId="77777777" w:rsidR="00F05512" w:rsidRDefault="002F660F">
          <w:pPr>
            <w:pStyle w:val="isof2"/>
            <w:jc w:val="right"/>
          </w:pPr>
          <w:r>
            <w:rPr>
              <w:rFonts w:ascii="Wingdings" w:hAnsi="Wingdings"/>
            </w:rPr>
            <w:sym w:font="Wingdings" w:char="F06F"/>
          </w:r>
        </w:p>
      </w:tc>
    </w:tr>
  </w:tbl>
  <w:p w14:paraId="591B68D4" w14:textId="77777777" w:rsidR="00F05512" w:rsidRDefault="00F055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650B79" w14:paraId="67935636" w14:textId="77777777">
      <w:tc>
        <w:tcPr>
          <w:tcW w:w="2201" w:type="dxa"/>
        </w:tcPr>
        <w:p w14:paraId="63B95603" w14:textId="5F1B8C74" w:rsidR="00F05512" w:rsidRDefault="002F660F" w:rsidP="00FA4A47">
          <w:pPr>
            <w:pStyle w:val="isof2"/>
            <w:jc w:val="left"/>
          </w:pPr>
          <w:r>
            <w:t>IL 12 09 08 23</w:t>
          </w:r>
        </w:p>
      </w:tc>
      <w:tc>
        <w:tcPr>
          <w:tcW w:w="5911" w:type="dxa"/>
        </w:tcPr>
        <w:p w14:paraId="5825AFDE" w14:textId="325C3F3E" w:rsidR="00F05512" w:rsidRDefault="002F660F" w:rsidP="009A275F">
          <w:pPr>
            <w:pStyle w:val="isof1"/>
            <w:jc w:val="center"/>
          </w:pPr>
          <w:r>
            <w:t xml:space="preserve">© Insurance Services Office, </w:t>
          </w:r>
          <w:r>
            <w:t>Inc., 2022 </w:t>
          </w:r>
        </w:p>
      </w:tc>
      <w:tc>
        <w:tcPr>
          <w:tcW w:w="2088" w:type="dxa"/>
        </w:tcPr>
        <w:p w14:paraId="38D8BE60" w14:textId="77777777" w:rsidR="00F05512" w:rsidRDefault="002F660F">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594963">
            <w:fldChar w:fldCharType="begin"/>
          </w:r>
          <w:r>
            <w:instrText xml:space="preserve"> NUMPAGES   \* MERGEFORMAT </w:instrText>
          </w:r>
          <w:r w:rsidR="00594963">
            <w:fldChar w:fldCharType="separate"/>
          </w:r>
          <w:r w:rsidR="00594963">
            <w:rPr>
              <w:noProof/>
            </w:rPr>
            <w:t>2</w:t>
          </w:r>
          <w:r w:rsidR="00594963">
            <w:rPr>
              <w:noProof/>
            </w:rPr>
            <w:fldChar w:fldCharType="end"/>
          </w:r>
        </w:p>
      </w:tc>
      <w:tc>
        <w:tcPr>
          <w:tcW w:w="600" w:type="dxa"/>
        </w:tcPr>
        <w:p w14:paraId="6E0C43D6" w14:textId="77777777" w:rsidR="00F05512" w:rsidRDefault="002F660F">
          <w:pPr>
            <w:pStyle w:val="isof2"/>
            <w:jc w:val="right"/>
          </w:pPr>
          <w:r>
            <w:rPr>
              <w:rFonts w:ascii="Wingdings" w:hAnsi="Wingdings"/>
            </w:rPr>
            <w:sym w:font="Wingdings" w:char="F06F"/>
          </w:r>
        </w:p>
      </w:tc>
    </w:tr>
  </w:tbl>
  <w:p w14:paraId="1A5F3DFF" w14:textId="77777777" w:rsidR="00F05512" w:rsidRDefault="00F055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50B79" w14:paraId="1550B5B2" w14:textId="77777777">
      <w:tc>
        <w:tcPr>
          <w:tcW w:w="940" w:type="pct"/>
        </w:tcPr>
        <w:p w14:paraId="1F223B2B" w14:textId="54572795" w:rsidR="00FA4A47" w:rsidRDefault="002F660F" w:rsidP="00FA4A47">
          <w:pPr>
            <w:pStyle w:val="isof2"/>
            <w:jc w:val="left"/>
          </w:pPr>
          <w:r>
            <w:t>IL 12 09 08 23</w:t>
          </w:r>
        </w:p>
      </w:tc>
      <w:tc>
        <w:tcPr>
          <w:tcW w:w="2885" w:type="pct"/>
        </w:tcPr>
        <w:p w14:paraId="7F44B0DE" w14:textId="2E9668A1" w:rsidR="00FA4A47" w:rsidRDefault="002F660F" w:rsidP="00FA4A47">
          <w:pPr>
            <w:pStyle w:val="isof1"/>
            <w:jc w:val="center"/>
          </w:pPr>
          <w:r>
            <w:t>© Insurance Services Office, Inc., 2022 </w:t>
          </w:r>
        </w:p>
      </w:tc>
      <w:tc>
        <w:tcPr>
          <w:tcW w:w="890" w:type="pct"/>
        </w:tcPr>
        <w:p w14:paraId="09422319" w14:textId="317AB880" w:rsidR="00FA4A47" w:rsidRDefault="002F660F" w:rsidP="00FA4A47">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278" w:type="pct"/>
        </w:tcPr>
        <w:p w14:paraId="49491FAB" w14:textId="77777777" w:rsidR="00FA4A47" w:rsidRDefault="00FA4A47">
          <w:pPr>
            <w:jc w:val="right"/>
          </w:pPr>
        </w:p>
      </w:tc>
    </w:tr>
  </w:tbl>
  <w:p w14:paraId="7772B2AC" w14:textId="77777777" w:rsidR="00FA4A47" w:rsidRDefault="00FA4A4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50B79" w14:paraId="5671E3C0" w14:textId="77777777">
      <w:tc>
        <w:tcPr>
          <w:tcW w:w="940" w:type="pct"/>
        </w:tcPr>
        <w:p w14:paraId="10113BE0" w14:textId="52C3349C" w:rsidR="00FA4A47" w:rsidRDefault="002F660F" w:rsidP="00FA4A47">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885" w:type="pct"/>
        </w:tcPr>
        <w:p w14:paraId="0032BC2C" w14:textId="79B2FB72" w:rsidR="00FA4A47" w:rsidRDefault="002F660F" w:rsidP="00FA4A47">
          <w:pPr>
            <w:pStyle w:val="isof1"/>
            <w:jc w:val="center"/>
          </w:pPr>
          <w:r>
            <w:t>© Insurance Services Office, Inc., 2022 </w:t>
          </w:r>
        </w:p>
      </w:tc>
      <w:tc>
        <w:tcPr>
          <w:tcW w:w="890" w:type="pct"/>
        </w:tcPr>
        <w:p w14:paraId="35699583" w14:textId="6A3B22CD" w:rsidR="00FA4A47" w:rsidRDefault="002F660F" w:rsidP="00FA4A47">
          <w:pPr>
            <w:pStyle w:val="isof2"/>
            <w:jc w:val="right"/>
          </w:pPr>
          <w:r>
            <w:t>IL 12 09 08 23</w:t>
          </w:r>
        </w:p>
      </w:tc>
      <w:tc>
        <w:tcPr>
          <w:tcW w:w="278" w:type="pct"/>
        </w:tcPr>
        <w:p w14:paraId="2E999EE8" w14:textId="77777777" w:rsidR="00FA4A47" w:rsidRDefault="00FA4A47">
          <w:pPr>
            <w:jc w:val="right"/>
          </w:pPr>
        </w:p>
      </w:tc>
    </w:tr>
  </w:tbl>
  <w:p w14:paraId="42E9DFA1" w14:textId="77777777" w:rsidR="004E328F" w:rsidRPr="00FA4A47" w:rsidRDefault="004E328F" w:rsidP="00FA4A4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50B79" w14:paraId="4776F64F" w14:textId="77777777">
      <w:tc>
        <w:tcPr>
          <w:tcW w:w="940" w:type="pct"/>
        </w:tcPr>
        <w:p w14:paraId="6E488681" w14:textId="39D400E8" w:rsidR="00FA4A47" w:rsidRDefault="002F660F" w:rsidP="00FA4A47">
          <w:pPr>
            <w:pStyle w:val="isof2"/>
            <w:jc w:val="left"/>
          </w:pPr>
          <w:r>
            <w:t>IL 12 09 08 23</w:t>
          </w:r>
        </w:p>
      </w:tc>
      <w:tc>
        <w:tcPr>
          <w:tcW w:w="2885" w:type="pct"/>
        </w:tcPr>
        <w:p w14:paraId="6F5CEB50" w14:textId="15338459" w:rsidR="00FA4A47" w:rsidRDefault="002F660F" w:rsidP="00FA4A47">
          <w:pPr>
            <w:pStyle w:val="isof1"/>
            <w:jc w:val="center"/>
          </w:pPr>
          <w:r>
            <w:t>© Insurance Services Office, Inc., 2022 </w:t>
          </w:r>
        </w:p>
      </w:tc>
      <w:tc>
        <w:tcPr>
          <w:tcW w:w="890" w:type="pct"/>
        </w:tcPr>
        <w:p w14:paraId="5ABC3DFE" w14:textId="01DE2725" w:rsidR="00FA4A47" w:rsidRDefault="002F660F" w:rsidP="00FA4A47">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78" w:type="pct"/>
        </w:tcPr>
        <w:p w14:paraId="02A322B4" w14:textId="77777777" w:rsidR="00FA4A47" w:rsidRDefault="00FA4A47">
          <w:pPr>
            <w:jc w:val="right"/>
          </w:pPr>
        </w:p>
      </w:tc>
    </w:tr>
  </w:tbl>
  <w:p w14:paraId="0C174AAF" w14:textId="77777777" w:rsidR="004E328F" w:rsidRPr="00FA4A47" w:rsidRDefault="004E328F" w:rsidP="00FA4A4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650B79" w14:paraId="5A93766D" w14:textId="77777777">
      <w:tc>
        <w:tcPr>
          <w:tcW w:w="2201" w:type="dxa"/>
        </w:tcPr>
        <w:p w14:paraId="6E1BF08D" w14:textId="36931204" w:rsidR="004E328F" w:rsidRDefault="002F660F" w:rsidP="00FA4A47">
          <w:pPr>
            <w:pStyle w:val="isof2"/>
            <w:jc w:val="left"/>
          </w:pPr>
          <w:r>
            <w:t>IL 12 09 08 23</w:t>
          </w:r>
        </w:p>
      </w:tc>
      <w:tc>
        <w:tcPr>
          <w:tcW w:w="5911" w:type="dxa"/>
        </w:tcPr>
        <w:p w14:paraId="40E84C2E" w14:textId="0D8E7017" w:rsidR="004E328F" w:rsidRDefault="002F660F" w:rsidP="009A275F">
          <w:pPr>
            <w:pStyle w:val="isof1"/>
            <w:jc w:val="center"/>
          </w:pPr>
          <w:r>
            <w:t>© Insurance Services Office, Inc., 2022 </w:t>
          </w:r>
        </w:p>
      </w:tc>
      <w:tc>
        <w:tcPr>
          <w:tcW w:w="2088" w:type="dxa"/>
        </w:tcPr>
        <w:p w14:paraId="2ABF5D66" w14:textId="77777777" w:rsidR="004E328F" w:rsidRDefault="002F660F">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594963">
            <w:fldChar w:fldCharType="begin"/>
          </w:r>
          <w:r>
            <w:instrText xml:space="preserve"> NUMPAGES   \* MERGEFORMAT </w:instrText>
          </w:r>
          <w:r w:rsidR="00594963">
            <w:fldChar w:fldCharType="separate"/>
          </w:r>
          <w:r w:rsidR="00594963">
            <w:rPr>
              <w:noProof/>
            </w:rPr>
            <w:t>2</w:t>
          </w:r>
          <w:r w:rsidR="00594963">
            <w:rPr>
              <w:noProof/>
            </w:rPr>
            <w:fldChar w:fldCharType="end"/>
          </w:r>
        </w:p>
      </w:tc>
      <w:tc>
        <w:tcPr>
          <w:tcW w:w="600" w:type="dxa"/>
        </w:tcPr>
        <w:p w14:paraId="0A6EDFFC" w14:textId="77777777" w:rsidR="004E328F" w:rsidRDefault="002F660F">
          <w:pPr>
            <w:pStyle w:val="isof2"/>
            <w:jc w:val="right"/>
          </w:pPr>
          <w:r>
            <w:rPr>
              <w:rFonts w:ascii="Wingdings" w:hAnsi="Wingdings"/>
            </w:rPr>
            <w:sym w:font="Wingdings" w:char="F06F"/>
          </w:r>
        </w:p>
      </w:tc>
    </w:tr>
  </w:tbl>
  <w:p w14:paraId="6633100F" w14:textId="77777777" w:rsidR="004E328F" w:rsidRDefault="004E32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36816" w14:textId="77777777" w:rsidR="00000000" w:rsidRDefault="002F660F">
      <w:r>
        <w:separator/>
      </w:r>
    </w:p>
  </w:footnote>
  <w:footnote w:type="continuationSeparator" w:id="0">
    <w:p w14:paraId="08888C4E" w14:textId="77777777" w:rsidR="00000000" w:rsidRDefault="002F66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650B79" w14:paraId="664AF77F" w14:textId="77777777">
      <w:tc>
        <w:tcPr>
          <w:tcW w:w="2481" w:type="pct"/>
        </w:tcPr>
        <w:p w14:paraId="063D75C9" w14:textId="7F53F73F" w:rsidR="00FA4A47" w:rsidRDefault="002F660F" w:rsidP="00FA4A47">
          <w:pPr>
            <w:pStyle w:val="isof1"/>
            <w:jc w:val="left"/>
          </w:pPr>
          <w:r>
            <w:t>POLICY NUMBER:</w:t>
          </w:r>
        </w:p>
      </w:tc>
      <w:tc>
        <w:tcPr>
          <w:tcW w:w="2519" w:type="pct"/>
        </w:tcPr>
        <w:p w14:paraId="7EDC58E3" w14:textId="77777777" w:rsidR="00FA4A47" w:rsidRDefault="00FA4A47" w:rsidP="00FA4A47">
          <w:pPr>
            <w:pStyle w:val="isof2"/>
            <w:jc w:val="right"/>
          </w:pPr>
        </w:p>
      </w:tc>
    </w:tr>
    <w:tr w:rsidR="00650B79" w14:paraId="28F5F8BB" w14:textId="77777777">
      <w:tc>
        <w:tcPr>
          <w:tcW w:w="2481" w:type="pct"/>
        </w:tcPr>
        <w:p w14:paraId="6505A6DD" w14:textId="77777777" w:rsidR="00FA4A47" w:rsidRDefault="00FA4A47">
          <w:pPr>
            <w:pStyle w:val="Header"/>
          </w:pPr>
        </w:p>
      </w:tc>
      <w:tc>
        <w:tcPr>
          <w:tcW w:w="2519" w:type="pct"/>
        </w:tcPr>
        <w:p w14:paraId="24DF636C" w14:textId="53411982" w:rsidR="00FA4A47" w:rsidRDefault="002F660F" w:rsidP="00FA4A47">
          <w:pPr>
            <w:pStyle w:val="isof2"/>
            <w:jc w:val="right"/>
          </w:pPr>
          <w:r>
            <w:t>IL 12 09 08 23</w:t>
          </w:r>
        </w:p>
      </w:tc>
    </w:tr>
  </w:tbl>
  <w:p w14:paraId="06BF866E" w14:textId="037C602E" w:rsidR="00FA4A47" w:rsidRDefault="00FA4A47">
    <w:pPr>
      <w:pStyle w:val="Header"/>
    </w:pPr>
  </w:p>
  <w:p w14:paraId="0832C7A8" w14:textId="77777777" w:rsidR="00FA4A47" w:rsidRDefault="002F660F">
    <w:pPr>
      <w:pStyle w:val="isof3"/>
    </w:pPr>
    <w:r>
      <w:t>THIS ENDORSEMENT CHANGES THE POLICY.  PLEASE READ IT CAREFULLY.</w:t>
    </w:r>
  </w:p>
  <w:p w14:paraId="558270EB" w14:textId="77777777" w:rsidR="00FA4A47" w:rsidRDefault="00FA4A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6D455" w14:textId="77777777" w:rsidR="004E328F" w:rsidRPr="00FA4A47" w:rsidRDefault="004E328F" w:rsidP="00FA4A4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FF91E" w14:textId="77777777" w:rsidR="004E328F" w:rsidRPr="00FA4A47" w:rsidRDefault="004E328F" w:rsidP="00FA4A4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040"/>
      <w:gridCol w:w="5148"/>
    </w:tblGrid>
    <w:tr w:rsidR="00650B79" w14:paraId="534E1867" w14:textId="77777777">
      <w:tc>
        <w:tcPr>
          <w:tcW w:w="5040" w:type="dxa"/>
        </w:tcPr>
        <w:p w14:paraId="232CAFD7" w14:textId="77777777" w:rsidR="004E328F" w:rsidRDefault="002F660F">
          <w:pPr>
            <w:pStyle w:val="isof1"/>
            <w:jc w:val="left"/>
          </w:pPr>
          <w:r>
            <w:t>POLICY NUMBER:</w:t>
          </w:r>
        </w:p>
      </w:tc>
      <w:tc>
        <w:tcPr>
          <w:tcW w:w="5148" w:type="dxa"/>
        </w:tcPr>
        <w:p w14:paraId="046289D3" w14:textId="3AD33E6C" w:rsidR="004E328F" w:rsidRDefault="002F660F" w:rsidP="00AA731D">
          <w:pPr>
            <w:pStyle w:val="isof2"/>
            <w:jc w:val="right"/>
          </w:pPr>
          <w:r>
            <w:t>NONE</w:t>
          </w:r>
        </w:p>
      </w:tc>
    </w:tr>
    <w:tr w:rsidR="00650B79" w14:paraId="4D09CAD7" w14:textId="77777777">
      <w:tc>
        <w:tcPr>
          <w:tcW w:w="5040" w:type="dxa"/>
        </w:tcPr>
        <w:p w14:paraId="760AFC75" w14:textId="77777777" w:rsidR="004E328F" w:rsidRDefault="004E328F">
          <w:pPr>
            <w:pStyle w:val="Header"/>
          </w:pPr>
        </w:p>
      </w:tc>
      <w:tc>
        <w:tcPr>
          <w:tcW w:w="5148" w:type="dxa"/>
        </w:tcPr>
        <w:p w14:paraId="1E841AED" w14:textId="08AB2C28" w:rsidR="004E328F" w:rsidRDefault="002F660F" w:rsidP="00FA4A47">
          <w:pPr>
            <w:pStyle w:val="isof2"/>
            <w:jc w:val="right"/>
          </w:pPr>
          <w:r>
            <w:t>IL 12 09 08 23</w:t>
          </w:r>
        </w:p>
      </w:tc>
    </w:tr>
  </w:tbl>
  <w:p w14:paraId="0BB784A8" w14:textId="77777777" w:rsidR="004E328F" w:rsidRDefault="004E328F">
    <w:pPr>
      <w:pStyle w:val="Header"/>
    </w:pPr>
  </w:p>
  <w:p w14:paraId="1A68DFC0" w14:textId="77777777" w:rsidR="004E328F" w:rsidRDefault="002F660F">
    <w:pPr>
      <w:pStyle w:val="isof3"/>
    </w:pPr>
    <w:r>
      <w:t>THIS ENDORSEMENT CHANGES THE POLICY.  PLEASE READ IT CAREFULLY.</w:t>
    </w:r>
  </w:p>
  <w:p w14:paraId="445C7D80" w14:textId="77777777" w:rsidR="004E328F" w:rsidRDefault="004E32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80"/>
  <w:doNotHyphenateCaps/>
  <w:evenAndOddHeaders/>
  <w:drawingGridHorizontalSpacing w:val="100"/>
  <w:drawingGridVerticalSpacing w:val="136"/>
  <w:displayHorizontalDrawingGridEvery w:val="2"/>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MP_01_01_10_06_04_03"/>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34040F"/>
    <w:rsid w:val="000050D0"/>
    <w:rsid w:val="0003578D"/>
    <w:rsid w:val="00062E25"/>
    <w:rsid w:val="000778B2"/>
    <w:rsid w:val="000B3914"/>
    <w:rsid w:val="000C32E2"/>
    <w:rsid w:val="000F459E"/>
    <w:rsid w:val="0010759C"/>
    <w:rsid w:val="0013353E"/>
    <w:rsid w:val="00156051"/>
    <w:rsid w:val="001717E1"/>
    <w:rsid w:val="00181D9F"/>
    <w:rsid w:val="001A1131"/>
    <w:rsid w:val="001A36EE"/>
    <w:rsid w:val="001F2C51"/>
    <w:rsid w:val="00204039"/>
    <w:rsid w:val="002237CF"/>
    <w:rsid w:val="00255A5B"/>
    <w:rsid w:val="00261D2C"/>
    <w:rsid w:val="002640FE"/>
    <w:rsid w:val="00265AF9"/>
    <w:rsid w:val="002729D7"/>
    <w:rsid w:val="002C6405"/>
    <w:rsid w:val="002E0DD8"/>
    <w:rsid w:val="002F660F"/>
    <w:rsid w:val="00311829"/>
    <w:rsid w:val="003152BE"/>
    <w:rsid w:val="00317B49"/>
    <w:rsid w:val="00334D50"/>
    <w:rsid w:val="0034040F"/>
    <w:rsid w:val="00346A9B"/>
    <w:rsid w:val="00362AA0"/>
    <w:rsid w:val="00380CC6"/>
    <w:rsid w:val="00394C11"/>
    <w:rsid w:val="00421779"/>
    <w:rsid w:val="00424D2B"/>
    <w:rsid w:val="00453D65"/>
    <w:rsid w:val="004A780A"/>
    <w:rsid w:val="004B1B78"/>
    <w:rsid w:val="004E2047"/>
    <w:rsid w:val="004E328F"/>
    <w:rsid w:val="004E633D"/>
    <w:rsid w:val="004F5DB0"/>
    <w:rsid w:val="0055643D"/>
    <w:rsid w:val="0056391D"/>
    <w:rsid w:val="00593652"/>
    <w:rsid w:val="00594963"/>
    <w:rsid w:val="005B1F9A"/>
    <w:rsid w:val="005B536E"/>
    <w:rsid w:val="005D5A61"/>
    <w:rsid w:val="005E03E5"/>
    <w:rsid w:val="00600EC1"/>
    <w:rsid w:val="00612273"/>
    <w:rsid w:val="00630731"/>
    <w:rsid w:val="00637867"/>
    <w:rsid w:val="00650B79"/>
    <w:rsid w:val="00666A56"/>
    <w:rsid w:val="006731F2"/>
    <w:rsid w:val="006732AC"/>
    <w:rsid w:val="00673E86"/>
    <w:rsid w:val="00685F1D"/>
    <w:rsid w:val="006A70A5"/>
    <w:rsid w:val="006D150B"/>
    <w:rsid w:val="007233FA"/>
    <w:rsid w:val="007478F8"/>
    <w:rsid w:val="007B4F67"/>
    <w:rsid w:val="007B63E0"/>
    <w:rsid w:val="007C24D1"/>
    <w:rsid w:val="007F666D"/>
    <w:rsid w:val="00802D33"/>
    <w:rsid w:val="00805C6A"/>
    <w:rsid w:val="008657D6"/>
    <w:rsid w:val="00883C91"/>
    <w:rsid w:val="008A157C"/>
    <w:rsid w:val="008A6905"/>
    <w:rsid w:val="008E6F1C"/>
    <w:rsid w:val="0090561A"/>
    <w:rsid w:val="00932E20"/>
    <w:rsid w:val="00933C4B"/>
    <w:rsid w:val="009418CD"/>
    <w:rsid w:val="0095594E"/>
    <w:rsid w:val="009704A5"/>
    <w:rsid w:val="009A07CF"/>
    <w:rsid w:val="009A275F"/>
    <w:rsid w:val="009B5CEA"/>
    <w:rsid w:val="009C3F2D"/>
    <w:rsid w:val="009C41C7"/>
    <w:rsid w:val="009F7D3F"/>
    <w:rsid w:val="00A06E48"/>
    <w:rsid w:val="00A07545"/>
    <w:rsid w:val="00A10DF3"/>
    <w:rsid w:val="00AA6554"/>
    <w:rsid w:val="00AA731D"/>
    <w:rsid w:val="00AB7B44"/>
    <w:rsid w:val="00B10364"/>
    <w:rsid w:val="00B22C64"/>
    <w:rsid w:val="00B31DD6"/>
    <w:rsid w:val="00B33690"/>
    <w:rsid w:val="00BA0489"/>
    <w:rsid w:val="00BA76E0"/>
    <w:rsid w:val="00BD158A"/>
    <w:rsid w:val="00BE0CAA"/>
    <w:rsid w:val="00C05E5E"/>
    <w:rsid w:val="00C376B5"/>
    <w:rsid w:val="00C37936"/>
    <w:rsid w:val="00C46555"/>
    <w:rsid w:val="00C5122A"/>
    <w:rsid w:val="00CA1DFC"/>
    <w:rsid w:val="00CB5EBF"/>
    <w:rsid w:val="00CC3E76"/>
    <w:rsid w:val="00CD31CF"/>
    <w:rsid w:val="00D4029E"/>
    <w:rsid w:val="00D548A8"/>
    <w:rsid w:val="00D85957"/>
    <w:rsid w:val="00DA2EC5"/>
    <w:rsid w:val="00DE2345"/>
    <w:rsid w:val="00DF20A6"/>
    <w:rsid w:val="00E25AE5"/>
    <w:rsid w:val="00E32D4D"/>
    <w:rsid w:val="00E9601A"/>
    <w:rsid w:val="00EB14B9"/>
    <w:rsid w:val="00EF6413"/>
    <w:rsid w:val="00F05512"/>
    <w:rsid w:val="00F162EC"/>
    <w:rsid w:val="00F235D2"/>
    <w:rsid w:val="00F55129"/>
    <w:rsid w:val="00FA313F"/>
    <w:rsid w:val="00FA4A47"/>
    <w:rsid w:val="00FD45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2C05F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660F"/>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2F660F"/>
    <w:pPr>
      <w:spacing w:before="240"/>
      <w:outlineLvl w:val="0"/>
    </w:pPr>
    <w:rPr>
      <w:rFonts w:ascii="Helv" w:hAnsi="Helv"/>
      <w:b/>
      <w:sz w:val="24"/>
      <w:u w:val="single"/>
    </w:rPr>
  </w:style>
  <w:style w:type="paragraph" w:styleId="Heading2">
    <w:name w:val="heading 2"/>
    <w:basedOn w:val="Normal"/>
    <w:next w:val="Normal"/>
    <w:link w:val="Heading2Char"/>
    <w:qFormat/>
    <w:rsid w:val="002F660F"/>
    <w:pPr>
      <w:spacing w:before="120"/>
      <w:outlineLvl w:val="1"/>
    </w:pPr>
    <w:rPr>
      <w:rFonts w:ascii="Helv" w:hAnsi="Helv"/>
      <w:b/>
      <w:sz w:val="24"/>
    </w:rPr>
  </w:style>
  <w:style w:type="paragraph" w:styleId="Heading3">
    <w:name w:val="heading 3"/>
    <w:basedOn w:val="Normal"/>
    <w:next w:val="Normal"/>
    <w:link w:val="Heading3Char"/>
    <w:qFormat/>
    <w:rsid w:val="002F660F"/>
    <w:pPr>
      <w:ind w:left="360"/>
      <w:outlineLvl w:val="2"/>
    </w:pPr>
    <w:rPr>
      <w:rFonts w:ascii="Tms Rmn" w:hAnsi="Tms Rmn"/>
      <w:b/>
      <w:sz w:val="24"/>
    </w:rPr>
  </w:style>
  <w:style w:type="character" w:default="1" w:styleId="DefaultParagraphFont">
    <w:name w:val="Default Paragraph Font"/>
    <w:uiPriority w:val="1"/>
    <w:semiHidden/>
    <w:unhideWhenUsed/>
    <w:rsid w:val="002F66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660F"/>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7233FA"/>
    <w:rPr>
      <w:sz w:val="16"/>
    </w:rPr>
  </w:style>
  <w:style w:type="paragraph" w:styleId="CommentText">
    <w:name w:val="annotation text"/>
    <w:basedOn w:val="Normal"/>
    <w:semiHidden/>
    <w:rsid w:val="007233FA"/>
    <w:pPr>
      <w:spacing w:line="220" w:lineRule="exact"/>
    </w:pPr>
    <w:rPr>
      <w:rFonts w:ascii="Helv" w:hAnsi="Helv"/>
    </w:rPr>
  </w:style>
  <w:style w:type="paragraph" w:customStyle="1" w:styleId="blockhd1">
    <w:name w:val="blockhd1"/>
    <w:basedOn w:val="isonormal"/>
    <w:next w:val="blocktext1"/>
    <w:rsid w:val="002F660F"/>
    <w:pPr>
      <w:keepNext/>
      <w:keepLines/>
      <w:suppressAutoHyphens/>
    </w:pPr>
    <w:rPr>
      <w:b/>
    </w:rPr>
  </w:style>
  <w:style w:type="paragraph" w:customStyle="1" w:styleId="blockhd2">
    <w:name w:val="blockhd2"/>
    <w:basedOn w:val="isonormal"/>
    <w:next w:val="blocktext2"/>
    <w:rsid w:val="002F660F"/>
    <w:pPr>
      <w:keepNext/>
      <w:keepLines/>
      <w:suppressAutoHyphens/>
      <w:ind w:left="302"/>
    </w:pPr>
    <w:rPr>
      <w:b/>
    </w:rPr>
  </w:style>
  <w:style w:type="paragraph" w:customStyle="1" w:styleId="blockhd3">
    <w:name w:val="blockhd3"/>
    <w:basedOn w:val="isonormal"/>
    <w:next w:val="blocktext3"/>
    <w:rsid w:val="002F660F"/>
    <w:pPr>
      <w:keepNext/>
      <w:keepLines/>
      <w:suppressAutoHyphens/>
      <w:ind w:left="605"/>
    </w:pPr>
    <w:rPr>
      <w:b/>
    </w:rPr>
  </w:style>
  <w:style w:type="paragraph" w:customStyle="1" w:styleId="blockhd4">
    <w:name w:val="blockhd4"/>
    <w:basedOn w:val="isonormal"/>
    <w:next w:val="blocktext4"/>
    <w:rsid w:val="002F660F"/>
    <w:pPr>
      <w:keepNext/>
      <w:keepLines/>
      <w:suppressAutoHyphens/>
      <w:ind w:left="907"/>
    </w:pPr>
    <w:rPr>
      <w:b/>
    </w:rPr>
  </w:style>
  <w:style w:type="paragraph" w:customStyle="1" w:styleId="blockhd5">
    <w:name w:val="blockhd5"/>
    <w:basedOn w:val="isonormal"/>
    <w:next w:val="blocktext5"/>
    <w:rsid w:val="002F660F"/>
    <w:pPr>
      <w:keepNext/>
      <w:keepLines/>
      <w:suppressAutoHyphens/>
      <w:ind w:left="1195"/>
    </w:pPr>
    <w:rPr>
      <w:b/>
    </w:rPr>
  </w:style>
  <w:style w:type="paragraph" w:customStyle="1" w:styleId="blockhd6">
    <w:name w:val="blockhd6"/>
    <w:basedOn w:val="isonormal"/>
    <w:next w:val="blocktext6"/>
    <w:rsid w:val="002F660F"/>
    <w:pPr>
      <w:keepNext/>
      <w:keepLines/>
      <w:suppressAutoHyphens/>
      <w:ind w:left="1498"/>
    </w:pPr>
    <w:rPr>
      <w:b/>
    </w:rPr>
  </w:style>
  <w:style w:type="paragraph" w:customStyle="1" w:styleId="blockhd7">
    <w:name w:val="blockhd7"/>
    <w:basedOn w:val="isonormal"/>
    <w:next w:val="blocktext7"/>
    <w:rsid w:val="002F660F"/>
    <w:pPr>
      <w:keepNext/>
      <w:keepLines/>
      <w:suppressAutoHyphens/>
      <w:ind w:left="1800"/>
    </w:pPr>
    <w:rPr>
      <w:b/>
    </w:rPr>
  </w:style>
  <w:style w:type="paragraph" w:customStyle="1" w:styleId="blockhd8">
    <w:name w:val="blockhd8"/>
    <w:basedOn w:val="isonormal"/>
    <w:next w:val="blocktext8"/>
    <w:rsid w:val="002F660F"/>
    <w:pPr>
      <w:keepNext/>
      <w:keepLines/>
      <w:suppressAutoHyphens/>
      <w:ind w:left="2102"/>
    </w:pPr>
    <w:rPr>
      <w:b/>
    </w:rPr>
  </w:style>
  <w:style w:type="paragraph" w:customStyle="1" w:styleId="blockhd9">
    <w:name w:val="blockhd9"/>
    <w:basedOn w:val="isonormal"/>
    <w:next w:val="blocktext9"/>
    <w:rsid w:val="002F660F"/>
    <w:pPr>
      <w:keepNext/>
      <w:keepLines/>
      <w:suppressAutoHyphens/>
      <w:ind w:left="2405"/>
    </w:pPr>
    <w:rPr>
      <w:b/>
    </w:rPr>
  </w:style>
  <w:style w:type="paragraph" w:customStyle="1" w:styleId="blocktext1">
    <w:name w:val="blocktext1"/>
    <w:basedOn w:val="isonormal"/>
    <w:rsid w:val="002F660F"/>
    <w:pPr>
      <w:keepLines/>
      <w:jc w:val="both"/>
    </w:pPr>
  </w:style>
  <w:style w:type="paragraph" w:customStyle="1" w:styleId="blocktext2">
    <w:name w:val="blocktext2"/>
    <w:basedOn w:val="isonormal"/>
    <w:rsid w:val="002F660F"/>
    <w:pPr>
      <w:keepLines/>
      <w:ind w:left="302"/>
      <w:jc w:val="both"/>
    </w:pPr>
  </w:style>
  <w:style w:type="paragraph" w:customStyle="1" w:styleId="blocktext3">
    <w:name w:val="blocktext3"/>
    <w:basedOn w:val="isonormal"/>
    <w:rsid w:val="002F660F"/>
    <w:pPr>
      <w:keepLines/>
      <w:ind w:left="600"/>
      <w:jc w:val="both"/>
    </w:pPr>
  </w:style>
  <w:style w:type="paragraph" w:customStyle="1" w:styleId="blocktext4">
    <w:name w:val="blocktext4"/>
    <w:basedOn w:val="isonormal"/>
    <w:rsid w:val="002F660F"/>
    <w:pPr>
      <w:keepLines/>
      <w:ind w:left="907"/>
      <w:jc w:val="both"/>
    </w:pPr>
  </w:style>
  <w:style w:type="paragraph" w:customStyle="1" w:styleId="blocktext5">
    <w:name w:val="blocktext5"/>
    <w:basedOn w:val="isonormal"/>
    <w:rsid w:val="002F660F"/>
    <w:pPr>
      <w:keepLines/>
      <w:ind w:left="1195"/>
      <w:jc w:val="both"/>
    </w:pPr>
  </w:style>
  <w:style w:type="paragraph" w:customStyle="1" w:styleId="blocktext6">
    <w:name w:val="blocktext6"/>
    <w:basedOn w:val="isonormal"/>
    <w:rsid w:val="002F660F"/>
    <w:pPr>
      <w:keepLines/>
      <w:ind w:left="1498"/>
      <w:jc w:val="both"/>
    </w:pPr>
  </w:style>
  <w:style w:type="paragraph" w:customStyle="1" w:styleId="blocktext7">
    <w:name w:val="blocktext7"/>
    <w:basedOn w:val="isonormal"/>
    <w:rsid w:val="002F660F"/>
    <w:pPr>
      <w:keepLines/>
      <w:ind w:left="1800"/>
      <w:jc w:val="both"/>
    </w:pPr>
  </w:style>
  <w:style w:type="paragraph" w:customStyle="1" w:styleId="blocktext8">
    <w:name w:val="blocktext8"/>
    <w:basedOn w:val="isonormal"/>
    <w:rsid w:val="002F660F"/>
    <w:pPr>
      <w:keepLines/>
      <w:ind w:left="2102"/>
      <w:jc w:val="both"/>
    </w:pPr>
  </w:style>
  <w:style w:type="paragraph" w:customStyle="1" w:styleId="blocktext9">
    <w:name w:val="blocktext9"/>
    <w:basedOn w:val="isonormal"/>
    <w:rsid w:val="002F660F"/>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2F660F"/>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2F660F"/>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2F660F"/>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2F660F"/>
    <w:pPr>
      <w:spacing w:before="0"/>
      <w:jc w:val="both"/>
    </w:pPr>
  </w:style>
  <w:style w:type="paragraph" w:customStyle="1" w:styleId="isof2">
    <w:name w:val="isof2"/>
    <w:basedOn w:val="isonormal"/>
    <w:rsid w:val="002F660F"/>
    <w:pPr>
      <w:spacing w:before="0"/>
      <w:jc w:val="both"/>
    </w:pPr>
    <w:rPr>
      <w:b/>
    </w:rPr>
  </w:style>
  <w:style w:type="paragraph" w:customStyle="1" w:styleId="isof3">
    <w:name w:val="isof3"/>
    <w:basedOn w:val="isonormal"/>
    <w:rsid w:val="002F660F"/>
    <w:pPr>
      <w:spacing w:before="0" w:line="240" w:lineRule="auto"/>
      <w:jc w:val="center"/>
    </w:pPr>
    <w:rPr>
      <w:b/>
      <w:caps/>
      <w:sz w:val="24"/>
    </w:rPr>
  </w:style>
  <w:style w:type="paragraph" w:customStyle="1" w:styleId="isof4">
    <w:name w:val="isof4"/>
    <w:basedOn w:val="isonormal"/>
    <w:rsid w:val="007233FA"/>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2F660F"/>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2F660F"/>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2F660F"/>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2F660F"/>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2F660F"/>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2F660F"/>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2F660F"/>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2F660F"/>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2F660F"/>
    <w:pPr>
      <w:keepNext/>
      <w:keepLines/>
      <w:tabs>
        <w:tab w:val="right" w:pos="2580"/>
        <w:tab w:val="left" w:pos="2700"/>
      </w:tabs>
      <w:suppressAutoHyphens/>
      <w:ind w:left="2707" w:hanging="2707"/>
    </w:pPr>
    <w:rPr>
      <w:b/>
    </w:rPr>
  </w:style>
  <w:style w:type="paragraph" w:customStyle="1" w:styleId="outlinetxt1">
    <w:name w:val="outlinetxt1"/>
    <w:basedOn w:val="isonormal"/>
    <w:rsid w:val="002F660F"/>
    <w:pPr>
      <w:keepLines/>
      <w:tabs>
        <w:tab w:val="right" w:pos="180"/>
        <w:tab w:val="left" w:pos="300"/>
      </w:tabs>
      <w:ind w:left="300" w:hanging="300"/>
      <w:jc w:val="both"/>
    </w:pPr>
    <w:rPr>
      <w:b/>
    </w:rPr>
  </w:style>
  <w:style w:type="paragraph" w:customStyle="1" w:styleId="outlinetxt2">
    <w:name w:val="outlinetxt2"/>
    <w:basedOn w:val="isonormal"/>
    <w:rsid w:val="002F660F"/>
    <w:pPr>
      <w:keepLines/>
      <w:tabs>
        <w:tab w:val="right" w:pos="480"/>
        <w:tab w:val="left" w:pos="600"/>
      </w:tabs>
      <w:ind w:left="600" w:hanging="600"/>
      <w:jc w:val="both"/>
    </w:pPr>
    <w:rPr>
      <w:b/>
    </w:rPr>
  </w:style>
  <w:style w:type="paragraph" w:customStyle="1" w:styleId="outlinetxt3">
    <w:name w:val="outlinetxt3"/>
    <w:basedOn w:val="isonormal"/>
    <w:rsid w:val="002F660F"/>
    <w:pPr>
      <w:keepLines/>
      <w:tabs>
        <w:tab w:val="right" w:pos="780"/>
        <w:tab w:val="left" w:pos="900"/>
      </w:tabs>
      <w:ind w:left="900" w:hanging="900"/>
      <w:jc w:val="both"/>
    </w:pPr>
    <w:rPr>
      <w:b/>
    </w:rPr>
  </w:style>
  <w:style w:type="paragraph" w:customStyle="1" w:styleId="outlinetxt4">
    <w:name w:val="outlinetxt4"/>
    <w:basedOn w:val="isonormal"/>
    <w:rsid w:val="002F660F"/>
    <w:pPr>
      <w:keepLines/>
      <w:tabs>
        <w:tab w:val="right" w:pos="1080"/>
        <w:tab w:val="left" w:pos="1200"/>
      </w:tabs>
      <w:ind w:left="1200" w:hanging="1200"/>
      <w:jc w:val="both"/>
    </w:pPr>
    <w:rPr>
      <w:b/>
    </w:rPr>
  </w:style>
  <w:style w:type="paragraph" w:customStyle="1" w:styleId="outlinetxt5">
    <w:name w:val="outlinetxt5"/>
    <w:basedOn w:val="isonormal"/>
    <w:rsid w:val="002F660F"/>
    <w:pPr>
      <w:keepLines/>
      <w:tabs>
        <w:tab w:val="right" w:pos="1380"/>
        <w:tab w:val="left" w:pos="1500"/>
      </w:tabs>
      <w:ind w:left="1500" w:hanging="1500"/>
      <w:jc w:val="both"/>
    </w:pPr>
    <w:rPr>
      <w:b/>
    </w:rPr>
  </w:style>
  <w:style w:type="paragraph" w:customStyle="1" w:styleId="outlinetxt6">
    <w:name w:val="outlinetxt6"/>
    <w:basedOn w:val="isonormal"/>
    <w:rsid w:val="002F660F"/>
    <w:pPr>
      <w:keepLines/>
      <w:tabs>
        <w:tab w:val="right" w:pos="1680"/>
        <w:tab w:val="left" w:pos="1800"/>
      </w:tabs>
      <w:ind w:left="1800" w:hanging="1800"/>
      <w:jc w:val="both"/>
    </w:pPr>
    <w:rPr>
      <w:b/>
    </w:rPr>
  </w:style>
  <w:style w:type="paragraph" w:customStyle="1" w:styleId="outlinetxt7">
    <w:name w:val="outlinetxt7"/>
    <w:basedOn w:val="isonormal"/>
    <w:rsid w:val="002F660F"/>
    <w:pPr>
      <w:keepLines/>
      <w:tabs>
        <w:tab w:val="right" w:pos="1980"/>
        <w:tab w:val="left" w:pos="2100"/>
      </w:tabs>
      <w:ind w:left="2100" w:hanging="2100"/>
      <w:jc w:val="both"/>
    </w:pPr>
    <w:rPr>
      <w:b/>
    </w:rPr>
  </w:style>
  <w:style w:type="paragraph" w:customStyle="1" w:styleId="outlinetxt8">
    <w:name w:val="outlinetxt8"/>
    <w:basedOn w:val="isonormal"/>
    <w:rsid w:val="002F660F"/>
    <w:pPr>
      <w:keepLines/>
      <w:tabs>
        <w:tab w:val="right" w:pos="2280"/>
        <w:tab w:val="left" w:pos="2400"/>
      </w:tabs>
      <w:ind w:left="2400" w:hanging="2400"/>
      <w:jc w:val="both"/>
    </w:pPr>
    <w:rPr>
      <w:b/>
    </w:rPr>
  </w:style>
  <w:style w:type="paragraph" w:customStyle="1" w:styleId="outlinetxt9">
    <w:name w:val="outlinetxt9"/>
    <w:basedOn w:val="isonormal"/>
    <w:rsid w:val="002F660F"/>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2F660F"/>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2F660F"/>
    <w:pPr>
      <w:keepLines/>
      <w:framePr w:w="1872" w:wrap="around" w:vAnchor="text" w:hAnchor="page" w:x="1080" w:y="1"/>
    </w:pPr>
    <w:rPr>
      <w:b/>
      <w:caps/>
    </w:rPr>
  </w:style>
  <w:style w:type="paragraph" w:customStyle="1" w:styleId="sectiontitlecenter">
    <w:name w:val="section title center"/>
    <w:basedOn w:val="isonormal"/>
    <w:rsid w:val="002F660F"/>
    <w:pPr>
      <w:keepNext/>
      <w:keepLines/>
      <w:pBdr>
        <w:top w:val="single" w:sz="6" w:space="3" w:color="auto"/>
      </w:pBdr>
      <w:jc w:val="center"/>
    </w:pPr>
    <w:rPr>
      <w:b/>
      <w:caps/>
      <w:sz w:val="24"/>
    </w:rPr>
  </w:style>
  <w:style w:type="paragraph" w:customStyle="1" w:styleId="sectiontitleflushleft">
    <w:name w:val="section title flush left"/>
    <w:basedOn w:val="isonormal"/>
    <w:rsid w:val="002F660F"/>
    <w:pPr>
      <w:keepNext/>
      <w:keepLines/>
      <w:pBdr>
        <w:top w:val="single" w:sz="6" w:space="3" w:color="auto"/>
      </w:pBdr>
    </w:pPr>
    <w:rPr>
      <w:b/>
      <w:caps/>
      <w:sz w:val="24"/>
    </w:rPr>
  </w:style>
  <w:style w:type="paragraph" w:customStyle="1" w:styleId="columnheading">
    <w:name w:val="column heading"/>
    <w:basedOn w:val="isonormal"/>
    <w:rsid w:val="002F660F"/>
    <w:pPr>
      <w:keepNext/>
      <w:keepLines/>
      <w:spacing w:before="0"/>
      <w:jc w:val="center"/>
    </w:pPr>
    <w:rPr>
      <w:b/>
    </w:rPr>
  </w:style>
  <w:style w:type="paragraph" w:customStyle="1" w:styleId="title12">
    <w:name w:val="title12"/>
    <w:basedOn w:val="isonormal"/>
    <w:next w:val="isonormal"/>
    <w:rsid w:val="002F660F"/>
    <w:pPr>
      <w:keepNext/>
      <w:keepLines/>
      <w:spacing w:before="0" w:line="240" w:lineRule="auto"/>
      <w:jc w:val="center"/>
    </w:pPr>
    <w:rPr>
      <w:b/>
      <w:caps/>
      <w:sz w:val="24"/>
    </w:rPr>
  </w:style>
  <w:style w:type="paragraph" w:customStyle="1" w:styleId="title18">
    <w:name w:val="title18"/>
    <w:basedOn w:val="isonormal"/>
    <w:next w:val="isonormal"/>
    <w:rsid w:val="002F660F"/>
    <w:pPr>
      <w:spacing w:before="0" w:line="360" w:lineRule="exact"/>
      <w:jc w:val="center"/>
    </w:pPr>
    <w:rPr>
      <w:b/>
      <w:caps/>
      <w:sz w:val="36"/>
    </w:rPr>
  </w:style>
  <w:style w:type="paragraph" w:styleId="List3">
    <w:name w:val="List 3"/>
    <w:basedOn w:val="Normal"/>
    <w:rsid w:val="007233FA"/>
    <w:pPr>
      <w:ind w:left="1080" w:hanging="360"/>
      <w:jc w:val="center"/>
    </w:pPr>
    <w:rPr>
      <w:b/>
      <w:caps/>
      <w:sz w:val="24"/>
    </w:rPr>
  </w:style>
  <w:style w:type="paragraph" w:styleId="ListNumber">
    <w:name w:val="List Number"/>
    <w:basedOn w:val="Normal"/>
    <w:rsid w:val="007233FA"/>
    <w:pPr>
      <w:ind w:left="360" w:hanging="360"/>
    </w:pPr>
  </w:style>
  <w:style w:type="paragraph" w:customStyle="1" w:styleId="center">
    <w:name w:val="center"/>
    <w:basedOn w:val="isonormal"/>
    <w:rsid w:val="002F660F"/>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pPr>
  </w:style>
  <w:style w:type="paragraph" w:customStyle="1" w:styleId="spc1">
    <w:name w:val="spc1"/>
    <w:basedOn w:val="blocktext1"/>
    <w:pPr>
      <w:spacing w:before="0" w:line="1440" w:lineRule="exact"/>
    </w:pPr>
  </w:style>
  <w:style w:type="paragraph" w:customStyle="1" w:styleId="spc2">
    <w:name w:val="spc2"/>
    <w:basedOn w:val="blocktext1"/>
    <w:pPr>
      <w:spacing w:before="0" w:line="2880" w:lineRule="exact"/>
    </w:pPr>
  </w:style>
  <w:style w:type="paragraph" w:customStyle="1" w:styleId="isonormal">
    <w:name w:val="isonormal"/>
    <w:rsid w:val="002F660F"/>
    <w:pPr>
      <w:overflowPunct w:val="0"/>
      <w:autoSpaceDE w:val="0"/>
      <w:autoSpaceDN w:val="0"/>
      <w:adjustRightInd w:val="0"/>
      <w:spacing w:before="80" w:line="220" w:lineRule="exact"/>
      <w:textAlignment w:val="baseline"/>
    </w:pPr>
    <w:rPr>
      <w:rFonts w:ascii="Arial" w:hAnsi="Arial"/>
    </w:rPr>
  </w:style>
  <w:style w:type="paragraph" w:customStyle="1" w:styleId="tabletext">
    <w:name w:val="tabletext"/>
    <w:basedOn w:val="isonormal"/>
    <w:rsid w:val="002F660F"/>
    <w:pPr>
      <w:spacing w:before="60"/>
    </w:pPr>
  </w:style>
  <w:style w:type="paragraph" w:styleId="Index1">
    <w:name w:val="index 1"/>
    <w:basedOn w:val="Normal"/>
    <w:next w:val="Normal"/>
    <w:semiHidden/>
    <w:rsid w:val="007233FA"/>
    <w:pPr>
      <w:tabs>
        <w:tab w:val="right" w:leader="dot" w:pos="10080"/>
      </w:tabs>
      <w:ind w:left="200" w:hanging="200"/>
    </w:pPr>
  </w:style>
  <w:style w:type="paragraph" w:styleId="TableofAuthorities">
    <w:name w:val="table of authorities"/>
    <w:basedOn w:val="Normal"/>
    <w:next w:val="Normal"/>
    <w:semiHidden/>
    <w:rsid w:val="007233FA"/>
    <w:pPr>
      <w:tabs>
        <w:tab w:val="right" w:leader="dot" w:pos="10080"/>
      </w:tabs>
      <w:ind w:left="200" w:hanging="200"/>
    </w:pPr>
  </w:style>
  <w:style w:type="paragraph" w:customStyle="1" w:styleId="sidetext">
    <w:name w:val="sidetext"/>
    <w:basedOn w:val="isonormal"/>
    <w:rsid w:val="002F660F"/>
    <w:pPr>
      <w:spacing w:before="0" w:line="240" w:lineRule="auto"/>
      <w:jc w:val="center"/>
    </w:pPr>
    <w:rPr>
      <w:sz w:val="52"/>
    </w:rPr>
  </w:style>
  <w:style w:type="paragraph" w:styleId="Date">
    <w:name w:val="Date"/>
    <w:basedOn w:val="Normal"/>
    <w:rsid w:val="007233FA"/>
    <w:pPr>
      <w:jc w:val="right"/>
    </w:pPr>
    <w:rPr>
      <w:sz w:val="22"/>
    </w:rPr>
  </w:style>
  <w:style w:type="paragraph" w:customStyle="1" w:styleId="ISOCircular">
    <w:name w:val="ISOCircular"/>
    <w:basedOn w:val="Normal"/>
    <w:rsid w:val="007233FA"/>
    <w:pPr>
      <w:jc w:val="left"/>
    </w:pPr>
    <w:rPr>
      <w:i/>
      <w:caps/>
      <w:sz w:val="116"/>
    </w:rPr>
  </w:style>
  <w:style w:type="paragraph" w:customStyle="1" w:styleId="LineOfBusiness">
    <w:name w:val="LineOfBusiness"/>
    <w:basedOn w:val="Normal"/>
    <w:rsid w:val="007233FA"/>
    <w:pPr>
      <w:tabs>
        <w:tab w:val="left" w:pos="2160"/>
      </w:tabs>
      <w:jc w:val="left"/>
    </w:pPr>
    <w:rPr>
      <w:sz w:val="22"/>
    </w:rPr>
  </w:style>
  <w:style w:type="paragraph" w:customStyle="1" w:styleId="MailDate">
    <w:name w:val="MailDate"/>
    <w:basedOn w:val="Normal"/>
    <w:rsid w:val="007233FA"/>
    <w:pPr>
      <w:jc w:val="right"/>
    </w:pPr>
    <w:rPr>
      <w:caps/>
      <w:sz w:val="22"/>
    </w:rPr>
  </w:style>
  <w:style w:type="paragraph" w:customStyle="1" w:styleId="tabletxtdecpage">
    <w:name w:val="tabletxt dec page"/>
    <w:basedOn w:val="isonormal"/>
    <w:rsid w:val="002F660F"/>
    <w:pPr>
      <w:spacing w:before="60"/>
    </w:pPr>
    <w:rPr>
      <w:sz w:val="18"/>
    </w:r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7233FA"/>
  </w:style>
  <w:style w:type="paragraph" w:customStyle="1" w:styleId="space8">
    <w:name w:val="space8"/>
    <w:basedOn w:val="isonormal"/>
    <w:next w:val="blocktext1"/>
    <w:rsid w:val="002F660F"/>
    <w:pPr>
      <w:spacing w:before="0" w:line="160" w:lineRule="exact"/>
      <w:jc w:val="both"/>
    </w:pPr>
  </w:style>
  <w:style w:type="paragraph" w:customStyle="1" w:styleId="space4">
    <w:name w:val="space4"/>
    <w:basedOn w:val="isonormal"/>
    <w:next w:val="blocktext1"/>
    <w:rsid w:val="002F660F"/>
    <w:pPr>
      <w:spacing w:before="0" w:line="80" w:lineRule="exact"/>
      <w:jc w:val="both"/>
    </w:pPr>
  </w:style>
  <w:style w:type="paragraph" w:styleId="BalloonText">
    <w:name w:val="Balloon Text"/>
    <w:basedOn w:val="Normal"/>
    <w:semiHidden/>
    <w:rsid w:val="0034040F"/>
    <w:rPr>
      <w:rFonts w:ascii="Tahoma" w:hAnsi="Tahoma" w:cs="Tahoma"/>
      <w:sz w:val="16"/>
      <w:szCs w:val="16"/>
    </w:rPr>
  </w:style>
  <w:style w:type="paragraph" w:customStyle="1" w:styleId="columnheading12">
    <w:name w:val="column heading12"/>
    <w:basedOn w:val="isonormal"/>
    <w:rsid w:val="002F660F"/>
    <w:pPr>
      <w:keepNext/>
      <w:keepLines/>
      <w:spacing w:before="0" w:line="240" w:lineRule="auto"/>
      <w:jc w:val="center"/>
    </w:pPr>
    <w:rPr>
      <w:b/>
      <w:sz w:val="24"/>
    </w:rPr>
  </w:style>
  <w:style w:type="paragraph" w:customStyle="1" w:styleId="columnheading14">
    <w:name w:val="column heading14"/>
    <w:basedOn w:val="isonormal"/>
    <w:rsid w:val="002F660F"/>
    <w:pPr>
      <w:keepNext/>
      <w:keepLines/>
      <w:spacing w:before="0" w:line="240" w:lineRule="auto"/>
      <w:jc w:val="center"/>
    </w:pPr>
    <w:rPr>
      <w:b/>
      <w:sz w:val="28"/>
    </w:rPr>
  </w:style>
  <w:style w:type="paragraph" w:customStyle="1" w:styleId="columnheading16">
    <w:name w:val="column heading16"/>
    <w:basedOn w:val="isonormal"/>
    <w:rsid w:val="002F660F"/>
    <w:pPr>
      <w:keepNext/>
      <w:keepLines/>
      <w:spacing w:before="0" w:line="240" w:lineRule="auto"/>
      <w:jc w:val="center"/>
    </w:pPr>
    <w:rPr>
      <w:b/>
      <w:sz w:val="32"/>
    </w:rPr>
  </w:style>
  <w:style w:type="paragraph" w:customStyle="1" w:styleId="columnheading18">
    <w:name w:val="column heading18"/>
    <w:basedOn w:val="isonormal"/>
    <w:rsid w:val="002F660F"/>
    <w:pPr>
      <w:keepNext/>
      <w:keepLines/>
      <w:spacing w:before="0" w:line="240" w:lineRule="auto"/>
      <w:jc w:val="center"/>
    </w:pPr>
    <w:rPr>
      <w:b/>
      <w:sz w:val="36"/>
    </w:rPr>
  </w:style>
  <w:style w:type="paragraph" w:customStyle="1" w:styleId="columnheading24">
    <w:name w:val="column heading24"/>
    <w:basedOn w:val="isonormal"/>
    <w:rsid w:val="002F660F"/>
    <w:pPr>
      <w:keepNext/>
      <w:keepLines/>
      <w:spacing w:before="0" w:line="240" w:lineRule="auto"/>
      <w:jc w:val="center"/>
    </w:pPr>
    <w:rPr>
      <w:b/>
      <w:sz w:val="48"/>
    </w:rPr>
  </w:style>
  <w:style w:type="character" w:customStyle="1" w:styleId="Heading1Char">
    <w:name w:val="Heading 1 Char"/>
    <w:link w:val="Heading1"/>
    <w:rsid w:val="002F660F"/>
    <w:rPr>
      <w:rFonts w:ascii="Helv" w:hAnsi="Helv"/>
      <w:b/>
      <w:sz w:val="24"/>
      <w:u w:val="single"/>
    </w:rPr>
  </w:style>
  <w:style w:type="character" w:customStyle="1" w:styleId="Heading2Char">
    <w:name w:val="Heading 2 Char"/>
    <w:link w:val="Heading2"/>
    <w:rsid w:val="002F660F"/>
    <w:rPr>
      <w:rFonts w:ascii="Helv" w:hAnsi="Helv"/>
      <w:b/>
      <w:sz w:val="24"/>
    </w:rPr>
  </w:style>
  <w:style w:type="character" w:customStyle="1" w:styleId="Heading3Char">
    <w:name w:val="Heading 3 Char"/>
    <w:link w:val="Heading3"/>
    <w:rsid w:val="002F660F"/>
    <w:rPr>
      <w:rFonts w:ascii="Tms Rmn" w:hAnsi="Tms Rmn"/>
      <w:b/>
      <w:sz w:val="24"/>
    </w:rPr>
  </w:style>
  <w:style w:type="paragraph" w:customStyle="1" w:styleId="tablerow2">
    <w:name w:val="tablerow2"/>
    <w:basedOn w:val="isonormal"/>
    <w:next w:val="tabletext"/>
    <w:rsid w:val="002F660F"/>
    <w:pPr>
      <w:spacing w:before="0" w:line="40" w:lineRule="exact"/>
      <w:jc w:val="both"/>
    </w:pPr>
  </w:style>
  <w:style w:type="paragraph" w:customStyle="1" w:styleId="tablerow4">
    <w:name w:val="tablerow4"/>
    <w:basedOn w:val="isonormal"/>
    <w:next w:val="tabletext"/>
    <w:rsid w:val="002F660F"/>
    <w:pPr>
      <w:spacing w:before="0" w:line="80" w:lineRule="exact"/>
      <w:jc w:val="both"/>
    </w:pPr>
  </w:style>
  <w:style w:type="paragraph" w:customStyle="1" w:styleId="tabletext8">
    <w:name w:val="tabletext8"/>
    <w:basedOn w:val="isonormal"/>
    <w:rsid w:val="002F660F"/>
    <w:pPr>
      <w:spacing w:before="60"/>
    </w:pPr>
    <w:rPr>
      <w:sz w:val="16"/>
    </w:rPr>
  </w:style>
  <w:style w:type="paragraph" w:customStyle="1" w:styleId="TEXT12">
    <w:name w:val="TEXT12"/>
    <w:basedOn w:val="isonormal"/>
    <w:rsid w:val="002F660F"/>
    <w:pPr>
      <w:spacing w:line="240" w:lineRule="auto"/>
    </w:pPr>
    <w:rPr>
      <w:sz w:val="24"/>
    </w:rPr>
  </w:style>
  <w:style w:type="paragraph" w:customStyle="1" w:styleId="TEXT14">
    <w:name w:val="TEXT14"/>
    <w:basedOn w:val="isonormal"/>
    <w:rsid w:val="002F660F"/>
    <w:pPr>
      <w:spacing w:line="240" w:lineRule="auto"/>
    </w:pPr>
    <w:rPr>
      <w:sz w:val="28"/>
    </w:rPr>
  </w:style>
  <w:style w:type="paragraph" w:customStyle="1" w:styleId="TEXT16">
    <w:name w:val="TEXT16"/>
    <w:basedOn w:val="isonormal"/>
    <w:rsid w:val="002F660F"/>
    <w:pPr>
      <w:spacing w:line="240" w:lineRule="auto"/>
    </w:pPr>
    <w:rPr>
      <w:sz w:val="32"/>
    </w:rPr>
  </w:style>
  <w:style w:type="paragraph" w:customStyle="1" w:styleId="TEXT18">
    <w:name w:val="TEXT18"/>
    <w:basedOn w:val="isonormal"/>
    <w:rsid w:val="002F660F"/>
    <w:pPr>
      <w:spacing w:line="240" w:lineRule="auto"/>
    </w:pPr>
    <w:rPr>
      <w:sz w:val="36"/>
    </w:rPr>
  </w:style>
  <w:style w:type="paragraph" w:customStyle="1" w:styleId="TEXT24">
    <w:name w:val="TEXT24"/>
    <w:basedOn w:val="isonormal"/>
    <w:rsid w:val="002F660F"/>
    <w:pPr>
      <w:spacing w:line="240" w:lineRule="auto"/>
    </w:pPr>
    <w:rPr>
      <w:sz w:val="48"/>
    </w:rPr>
  </w:style>
  <w:style w:type="paragraph" w:customStyle="1" w:styleId="title14">
    <w:name w:val="title14"/>
    <w:basedOn w:val="isonormal"/>
    <w:next w:val="isonormal"/>
    <w:rsid w:val="002F660F"/>
    <w:pPr>
      <w:keepNext/>
      <w:keepLines/>
      <w:spacing w:before="0" w:line="240" w:lineRule="auto"/>
      <w:jc w:val="center"/>
    </w:pPr>
    <w:rPr>
      <w:b/>
      <w:caps/>
      <w:sz w:val="28"/>
    </w:rPr>
  </w:style>
  <w:style w:type="paragraph" w:customStyle="1" w:styleId="title16">
    <w:name w:val="title16"/>
    <w:basedOn w:val="isonormal"/>
    <w:next w:val="isonormal"/>
    <w:rsid w:val="002F660F"/>
    <w:pPr>
      <w:keepNext/>
      <w:keepLines/>
      <w:spacing w:before="0" w:line="240" w:lineRule="auto"/>
      <w:jc w:val="center"/>
    </w:pPr>
    <w:rPr>
      <w:b/>
      <w:caps/>
      <w:sz w:val="32"/>
    </w:rPr>
  </w:style>
  <w:style w:type="paragraph" w:customStyle="1" w:styleId="title24">
    <w:name w:val="title24"/>
    <w:basedOn w:val="isonormal"/>
    <w:next w:val="isonormal"/>
    <w:rsid w:val="002F660F"/>
    <w:pPr>
      <w:keepNext/>
      <w:keepLines/>
      <w:spacing w:before="0" w:line="240" w:lineRule="auto"/>
      <w:jc w:val="center"/>
    </w:pPr>
    <w:rPr>
      <w:b/>
      <w:caps/>
      <w:sz w:val="48"/>
    </w:rPr>
  </w:style>
  <w:style w:type="paragraph" w:customStyle="1" w:styleId="title30">
    <w:name w:val="title30"/>
    <w:basedOn w:val="isonormal"/>
    <w:next w:val="isonormal"/>
    <w:rsid w:val="002F660F"/>
    <w:pPr>
      <w:keepNext/>
      <w:keepLines/>
      <w:spacing w:before="0" w:line="240" w:lineRule="auto"/>
      <w:jc w:val="center"/>
    </w:pPr>
    <w:rPr>
      <w:b/>
      <w:caps/>
      <w:sz w:val="60"/>
    </w:rPr>
  </w:style>
  <w:style w:type="paragraph" w:customStyle="1" w:styleId="tablehead">
    <w:name w:val="tablehead"/>
    <w:basedOn w:val="isonormal"/>
    <w:rsid w:val="002F660F"/>
    <w:pPr>
      <w:spacing w:before="40" w:after="20" w:line="190" w:lineRule="exact"/>
      <w:jc w:val="center"/>
    </w:pPr>
    <w:rPr>
      <w:b/>
      <w:sz w:val="18"/>
    </w:rPr>
  </w:style>
  <w:style w:type="paragraph" w:customStyle="1" w:styleId="tabletext11">
    <w:name w:val="tabletext1/1"/>
    <w:basedOn w:val="isonormal"/>
    <w:rsid w:val="002F660F"/>
    <w:pPr>
      <w:spacing w:before="20" w:after="20" w:line="190" w:lineRule="exact"/>
    </w:pPr>
    <w:rPr>
      <w:sz w:val="18"/>
    </w:rPr>
  </w:style>
  <w:style w:type="character" w:customStyle="1" w:styleId="HeaderChar">
    <w:name w:val="Header Char"/>
    <w:link w:val="Header"/>
    <w:rsid w:val="002F660F"/>
    <w:rPr>
      <w:rFonts w:ascii="Arial" w:hAnsi="Arial"/>
    </w:rPr>
  </w:style>
  <w:style w:type="character" w:customStyle="1" w:styleId="FooterChar">
    <w:name w:val="Footer Char"/>
    <w:link w:val="Footer"/>
    <w:rsid w:val="002F660F"/>
    <w:rPr>
      <w:rFonts w:ascii="Arial" w:hAnsi="Arial"/>
    </w:rPr>
  </w:style>
  <w:style w:type="table" w:styleId="TableGrid">
    <w:name w:val="Table Grid"/>
    <w:basedOn w:val="TableNormal"/>
    <w:rsid w:val="002F660F"/>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2F660F"/>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LI-AG-2023-002 - 005 - IL 12 09 08 23 Final.docx</DocumentName>
    <LOB xmlns="a86cc342-0045-41e2-80e9-abdb777d2eca">4</LOB>
    <Filings xmlns="a86cc342-0045-41e2-80e9-abdb777d2eca" xsi:nil="true"/>
    <AdditionalCircularNumbers xmlns="a86cc342-0045-41e2-80e9-abdb777d2eca">LI-CA-2023-008
LI-CF-2023-002
LI-CM-2023-002
LI-CR-2023-002
LI-EB-2023-002
LI-EP-2023-002
LI-FR-2023-003
LI-GL-2023-007
LI-OP-2023-002
LI-PR-2023-002
</AdditionalCircularNumbers>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i32093</AuthorId>
    <CircularDocDescription xmlns="a86cc342-0045-41e2-80e9-abdb777d2eca">IL 12 09 08 23 Final</CircularDocDescription>
    <Date_x0020_Modified xmlns="a86cc342-0045-41e2-80e9-abdb777d2eca">2022-12-08T05:00:00+00:00</Date_x0020_Modified>
    <CircularDate xmlns="a86cc342-0045-41e2-80e9-abdb777d2eca">2023-01-10T05:00:00+00:00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Forms Filing CL-2022-OED1, which revised IL 12 09, Arizona Policy Changes, and withdrew multistate endorsement CP 12 01, Commercial Property Coverage Part Policy Changes, from use in Arizona, has been filed and approved. Applicable Lines [...]</KeyMessage>
    <CircularNumber xmlns="a86cc342-0045-41e2-80e9-abdb777d2eca">LI-AG-2023-002</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Kerim, Elise</AuthorName>
    <Sequence xmlns="a86cc342-0045-41e2-80e9-abdb777d2eca">4</Sequence>
    <ServiceModuleString xmlns="a86cc342-0045-41e2-80e9-abdb777d2eca">Forms;</ServiceModuleString>
    <CircId xmlns="a86cc342-0045-41e2-80e9-abdb777d2eca">37026</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ARIZONA POLICY CHANGES ENDORSEMENT FILED AND APPROVED</CircularTitle>
    <Jurs xmlns="a86cc342-0045-41e2-80e9-abdb777d2eca">
      <Value>3</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069F4A-4FDB-4F3B-8DA8-A791495191B5}"/>
</file>

<file path=customXml/itemProps2.xml><?xml version="1.0" encoding="utf-8"?>
<ds:datastoreItem xmlns:ds="http://schemas.openxmlformats.org/officeDocument/2006/customXml" ds:itemID="{988D809F-BE35-472A-A988-A4C3B29FBFFB}"/>
</file>

<file path=customXml/itemProps3.xml><?xml version="1.0" encoding="utf-8"?>
<ds:datastoreItem xmlns:ds="http://schemas.openxmlformats.org/officeDocument/2006/customXml" ds:itemID="{89B45856-C861-40C2-AA44-4B71F7246960}"/>
</file>

<file path=docProps/app.xml><?xml version="1.0" encoding="utf-8"?>
<Properties xmlns="http://schemas.openxmlformats.org/officeDocument/2006/extended-properties" xmlns:vt="http://schemas.openxmlformats.org/officeDocument/2006/docPropsVTypes">
  <Template>FORMSADDINAUTO.DOTM</Template>
  <TotalTime>0</TotalTime>
  <Pages>2</Pages>
  <Words>178</Words>
  <Characters>953</Characters>
  <Application>Microsoft Office Word</Application>
  <DocSecurity>0</DocSecurity>
  <Lines>87</Lines>
  <Paragraphs>34</Paragraphs>
  <ScaleCrop>false</ScaleCrop>
  <HeadingPairs>
    <vt:vector size="4" baseType="variant">
      <vt:variant>
        <vt:lpstr>Title</vt:lpstr>
      </vt:variant>
      <vt:variant>
        <vt:i4>1</vt:i4>
      </vt:variant>
      <vt:variant>
        <vt:lpstr>POLICY CHANGES </vt:lpstr>
      </vt:variant>
      <vt:variant>
        <vt:i4>0</vt:i4>
      </vt:variant>
    </vt:vector>
  </HeadingPairs>
  <TitlesOfParts>
    <vt:vector size="1" baseType="lpstr">
      <vt:lpstr>ARIZONA POLICY CHANGES</vt:lpstr>
    </vt:vector>
  </TitlesOfParts>
  <Manager/>
  <Company/>
  <LinksUpToDate>false</LinksUpToDate>
  <CharactersWithSpaces>1102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ARIZONA POLICY CHANGES</dc:title>
  <dc:subject/>
  <dc:creator/>
  <cp:keywords/>
  <dc:description>2</dc:description>
  <cp:lastModifiedBy/>
  <cp:revision>1</cp:revision>
  <cp:lastPrinted>2005-08-09T18:49:00Z</cp:lastPrinted>
  <dcterms:created xsi:type="dcterms:W3CDTF">2022-11-07T14:18:00Z</dcterms:created>
  <dcterms:modified xsi:type="dcterms:W3CDTF">2022-12-08T14:47:00Z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ISOForm</vt:lpwstr>
  </property>
  <property fmtid="{D5CDD505-2E9C-101B-9397-08002B2CF9AE}" pid="4" name="ContentTypeId">
    <vt:lpwstr>0x0101002A7B4D783DF0499AA9CFFB0BDFDF2D2C00B742AC3165F72545976B399ED8B6337E</vt:lpwstr>
  </property>
  <property fmtid="{D5CDD505-2E9C-101B-9397-08002B2CF9AE}" pid="5" name="Description_7ad71744-3b06-4509-86f6-6ccc622f2ec3">
    <vt:lpwstr/>
  </property>
  <property fmtid="{D5CDD505-2E9C-101B-9397-08002B2CF9AE}" pid="6" name="display_urn:schemas-microsoft-com:office:office#Author">
    <vt:lpwstr>System Account</vt:lpwstr>
  </property>
  <property fmtid="{D5CDD505-2E9C-101B-9397-08002B2CF9AE}" pid="7" name="display_urn:schemas-microsoft-com:office:office#Editor">
    <vt:lpwstr>isontdom1\i53520</vt:lpwstr>
  </property>
  <property fmtid="{D5CDD505-2E9C-101B-9397-08002B2CF9AE}" pid="8" name="dte$">
    <vt:lpwstr/>
  </property>
  <property fmtid="{D5CDD505-2E9C-101B-9397-08002B2CF9AE}" pid="9" name="Form">
    <vt:lpwstr>MP01011006    </vt:lpwstr>
  </property>
  <property fmtid="{D5CDD505-2E9C-101B-9397-08002B2CF9AE}" pid="10" name="Form: Action">
    <vt:lpwstr>R   </vt:lpwstr>
  </property>
  <property fmtid="{D5CDD505-2E9C-101B-9397-08002B2CF9AE}" pid="11" name="Form: BaseFormNumber">
    <vt:lpwstr>MP0101    </vt:lpwstr>
  </property>
  <property fmtid="{D5CDD505-2E9C-101B-9397-08002B2CF9AE}" pid="12" name="Form: Cancellation">
    <vt:lpwstr>N</vt:lpwstr>
  </property>
  <property fmtid="{D5CDD505-2E9C-101B-9397-08002B2CF9AE}" pid="13" name="Form: CategoryCode">
    <vt:lpwstr>01</vt:lpwstr>
  </property>
  <property fmtid="{D5CDD505-2E9C-101B-9397-08002B2CF9AE}" pid="14" name="Form: CentralDistribution">
    <vt:lpwstr>Y</vt:lpwstr>
  </property>
  <property fmtid="{D5CDD505-2E9C-101B-9397-08002B2CF9AE}" pid="15" name="Form: DisplayFormNumber">
    <vt:lpwstr>MP 01 01 10 06      </vt:lpwstr>
  </property>
  <property fmtid="{D5CDD505-2E9C-101B-9397-08002B2CF9AE}" pid="16" name="Form: EditionDate">
    <vt:lpwstr>1006</vt:lpwstr>
  </property>
  <property fmtid="{D5CDD505-2E9C-101B-9397-08002B2CF9AE}" pid="17" name="Form: EditionDateCentury">
    <vt:lpwstr>20061001</vt:lpwstr>
  </property>
  <property fmtid="{D5CDD505-2E9C-101B-9397-08002B2CF9AE}" pid="18" name="Form: EditionDateInd">
    <vt:lpwstr>Y</vt:lpwstr>
  </property>
  <property fmtid="{D5CDD505-2E9C-101B-9397-08002B2CF9AE}" pid="19" name="Form: EffectiveDate">
    <vt:lpwstr/>
  </property>
  <property fmtid="{D5CDD505-2E9C-101B-9397-08002B2CF9AE}" pid="20" name="Form: FilingId">
    <vt:lpwstr/>
  </property>
  <property fmtid="{D5CDD505-2E9C-101B-9397-08002B2CF9AE}" pid="21" name="Form: FormNumber">
    <vt:lpwstr>MP01011006    </vt:lpwstr>
  </property>
  <property fmtid="{D5CDD505-2E9C-101B-9397-08002B2CF9AE}" pid="22" name="Form: FormType">
    <vt:lpwstr>E   </vt:lpwstr>
  </property>
  <property fmtid="{D5CDD505-2E9C-101B-9397-08002B2CF9AE}" pid="23" name="Form: Jurisdiction">
    <vt:lpwstr>MU</vt:lpwstr>
  </property>
  <property fmtid="{D5CDD505-2E9C-101B-9397-08002B2CF9AE}" pid="24" name="Form: Language">
    <vt:lpwstr>E   </vt:lpwstr>
  </property>
  <property fmtid="{D5CDD505-2E9C-101B-9397-08002B2CF9AE}" pid="25" name="Form: LOB">
    <vt:lpwstr>MP</vt:lpwstr>
  </property>
  <property fmtid="{D5CDD505-2E9C-101B-9397-08002B2CF9AE}" pid="26" name="Form: Mandatory">
    <vt:lpwstr>N</vt:lpwstr>
  </property>
  <property fmtid="{D5CDD505-2E9C-101B-9397-08002B2CF9AE}" pid="27" name="Form: ObsInd">
    <vt:lpwstr/>
  </property>
  <property fmtid="{D5CDD505-2E9C-101B-9397-08002B2CF9AE}" pid="28" name="Form: ObsolescenceDate">
    <vt:lpwstr>0001-01-01T00:00:00Z</vt:lpwstr>
  </property>
  <property fmtid="{D5CDD505-2E9C-101B-9397-08002B2CF9AE}" pid="29" name="Form: Portfolio">
    <vt:lpwstr>Y</vt:lpwstr>
  </property>
  <property fmtid="{D5CDD505-2E9C-101B-9397-08002B2CF9AE}" pid="30" name="Form: Program">
    <vt:lpwstr>  </vt:lpwstr>
  </property>
  <property fmtid="{D5CDD505-2E9C-101B-9397-08002B2CF9AE}" pid="31" name="Form: Project">
    <vt:lpwstr/>
  </property>
  <property fmtid="{D5CDD505-2E9C-101B-9397-08002B2CF9AE}" pid="32" name="Form: Simplified">
    <vt:lpwstr>Y</vt:lpwstr>
  </property>
  <property fmtid="{D5CDD505-2E9C-101B-9397-08002B2CF9AE}" pid="33" name="Form: Status">
    <vt:lpwstr>X   </vt:lpwstr>
  </property>
  <property fmtid="{D5CDD505-2E9C-101B-9397-08002B2CF9AE}" pid="34" name="Form: UserObs">
    <vt:lpwstr/>
  </property>
  <property fmtid="{D5CDD505-2E9C-101B-9397-08002B2CF9AE}" pid="35" name="Form: Version">
    <vt:lpwstr>1.00000000000000</vt:lpwstr>
  </property>
  <property fmtid="{D5CDD505-2E9C-101B-9397-08002B2CF9AE}" pid="36" name="Form: WithdrawlDate">
    <vt:lpwstr/>
  </property>
  <property fmtid="{D5CDD505-2E9C-101B-9397-08002B2CF9AE}" pid="37" name="FormNumber">
    <vt:lpwstr/>
  </property>
  <property fmtid="{D5CDD505-2E9C-101B-9397-08002B2CF9AE}" pid="38" name="FORM_ID">
    <vt:lpwstr/>
  </property>
  <property fmtid="{D5CDD505-2E9C-101B-9397-08002B2CF9AE}" pid="39" name="FORM_ID0">
    <vt:lpwstr>__bk8300d4000500030013000300130013000300030063000200020002000200</vt:lpwstr>
  </property>
  <property fmtid="{D5CDD505-2E9C-101B-9397-08002B2CF9AE}" pid="40" name="ILLOBS">
    <vt:lpwstr/>
  </property>
  <property fmtid="{D5CDD505-2E9C-101B-9397-08002B2CF9AE}" pid="41" name="item$">
    <vt:lpwstr/>
  </property>
  <property fmtid="{D5CDD505-2E9C-101B-9397-08002B2CF9AE}" pid="42" name="ManifestActionCode">
    <vt:lpwstr/>
  </property>
  <property fmtid="{D5CDD505-2E9C-101B-9397-08002B2CF9AE}" pid="43" name="NoCopyright$">
    <vt:lpwstr>© Insurance Services Office, Inc.,xxxx</vt:lpwstr>
  </property>
  <property fmtid="{D5CDD505-2E9C-101B-9397-08002B2CF9AE}" pid="44" name="Order">
    <vt:lpwstr>15623300.0000000</vt:lpwstr>
  </property>
  <property fmtid="{D5CDD505-2E9C-101B-9397-08002B2CF9AE}" pid="45" name="pgno$">
    <vt:lpwstr/>
  </property>
  <property fmtid="{D5CDD505-2E9C-101B-9397-08002B2CF9AE}" pid="46" name="Service1">
    <vt:lpwstr>Forms</vt:lpwstr>
  </property>
  <property fmtid="{D5CDD505-2E9C-101B-9397-08002B2CF9AE}" pid="47" name="Status$">
    <vt:lpwstr/>
  </property>
  <property fmtid="{D5CDD505-2E9C-101B-9397-08002B2CF9AE}" pid="48" name="TemplateType">
    <vt:lpwstr>FORMS</vt:lpwstr>
  </property>
  <property fmtid="{D5CDD505-2E9C-101B-9397-08002B2CF9AE}" pid="49" name="TemplateUrl">
    <vt:lpwstr/>
  </property>
  <property fmtid="{D5CDD505-2E9C-101B-9397-08002B2CF9AE}" pid="50" name="xd_ProgID">
    <vt:lpwstr/>
  </property>
  <property fmtid="{D5CDD505-2E9C-101B-9397-08002B2CF9AE}" pid="51" name="_AdHocReviewCycleID">
    <vt:i4>889985746</vt:i4>
  </property>
  <property fmtid="{D5CDD505-2E9C-101B-9397-08002B2CF9AE}" pid="52" name="_NewReviewCycle">
    <vt:lpwstr/>
  </property>
  <property fmtid="{D5CDD505-2E9C-101B-9397-08002B2CF9AE}" pid="53" name="_ReviewingToolsShownOnce">
    <vt:lpwstr/>
  </property>
  <property fmtid="{D5CDD505-2E9C-101B-9397-08002B2CF9AE}" pid="54" name="_UIVersionString">
    <vt:lpwstr>1.0</vt:lpwstr>
  </property>
  <property fmtid="{D5CDD505-2E9C-101B-9397-08002B2CF9AE}" pid="55" name="_docset_NoMedatataSyncRequired">
    <vt:lpwstr>False</vt:lpwstr>
  </property>
  <property fmtid="{D5CDD505-2E9C-101B-9397-08002B2CF9AE}" pid="56" name="PSDName">
    <vt:lpwstr/>
  </property>
  <property fmtid="{D5CDD505-2E9C-101B-9397-08002B2CF9AE}" pid="57" name="PSDId">
    <vt:lpwstr/>
  </property>
</Properties>
</file>