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AD57A" w14:textId="18A2FF49" w:rsidR="00001789" w:rsidRPr="00772323" w:rsidRDefault="00DC398E" w:rsidP="00C67710">
      <w:pPr>
        <w:pStyle w:val="title18"/>
      </w:pPr>
      <w:r w:rsidRPr="00772323">
        <w:t>SOUTH CAROLINA CHANGES</w:t>
      </w:r>
    </w:p>
    <w:p w14:paraId="153CA1E2" w14:textId="77777777" w:rsidR="00001789" w:rsidRPr="00B56F9E" w:rsidRDefault="00001789" w:rsidP="00C67710">
      <w:pPr>
        <w:pStyle w:val="isonormal"/>
        <w:sectPr w:rsidR="00001789" w:rsidRPr="00B56F9E" w:rsidSect="00C67710">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521B189E" w14:textId="77777777" w:rsidR="00001789" w:rsidRPr="00B56F9E" w:rsidRDefault="00001789" w:rsidP="00C67710">
      <w:pPr>
        <w:pStyle w:val="blocktext1"/>
        <w:spacing w:before="0"/>
      </w:pPr>
    </w:p>
    <w:p w14:paraId="748C441B" w14:textId="77777777" w:rsidR="00001789" w:rsidRPr="00B56F9E" w:rsidRDefault="00772323" w:rsidP="00C67710">
      <w:pPr>
        <w:pStyle w:val="blocktext1"/>
      </w:pPr>
      <w:r w:rsidRPr="00B56F9E">
        <w:t>For a covered "auto" licensed or principally garaged in, or "</w:t>
      </w:r>
      <w:r w:rsidR="007B58F1" w:rsidRPr="00B56F9E">
        <w:t>auto dealer</w:t>
      </w:r>
      <w:r w:rsidRPr="00B56F9E">
        <w:t xml:space="preserve"> operations" conducted in, </w:t>
      </w:r>
      <w:smartTag w:uri="urn:schemas-microsoft-com:office:smarttags" w:element="place">
        <w:smartTag w:uri="urn:schemas-microsoft-com:office:smarttags" w:element="State">
          <w:r w:rsidRPr="00B56F9E">
            <w:t>South Carolina</w:t>
          </w:r>
        </w:smartTag>
      </w:smartTag>
      <w:r w:rsidRPr="00B56F9E">
        <w:t>, this endorsement modifies insurance provided under the following:</w:t>
      </w:r>
    </w:p>
    <w:p w14:paraId="441DB06D" w14:textId="77777777" w:rsidR="00001789" w:rsidRPr="00B56F9E" w:rsidRDefault="00772323" w:rsidP="00C67710">
      <w:pPr>
        <w:pStyle w:val="blockhd2"/>
        <w:spacing w:before="0"/>
        <w:rPr>
          <w:b w:val="0"/>
        </w:rPr>
      </w:pPr>
      <w:r w:rsidRPr="00B56F9E">
        <w:rPr>
          <w:b w:val="0"/>
        </w:rPr>
        <w:br/>
      </w:r>
      <w:r w:rsidR="00F76EA2" w:rsidRPr="00B56F9E">
        <w:rPr>
          <w:b w:val="0"/>
        </w:rPr>
        <w:t>AUTO DEALERS COVERAGE FORM</w:t>
      </w:r>
      <w:r w:rsidR="00F76EA2" w:rsidRPr="00B56F9E">
        <w:rPr>
          <w:b w:val="0"/>
        </w:rPr>
        <w:br/>
      </w:r>
      <w:r w:rsidRPr="00B56F9E">
        <w:rPr>
          <w:b w:val="0"/>
        </w:rPr>
        <w:t>BUSINESS AUTO COVERAGE FORM</w:t>
      </w:r>
      <w:r w:rsidRPr="00B56F9E">
        <w:rPr>
          <w:b w:val="0"/>
        </w:rPr>
        <w:br/>
        <w:t>MOTOR CARRIER COVERAGE FORM</w:t>
      </w:r>
    </w:p>
    <w:p w14:paraId="42061FBD" w14:textId="77777777" w:rsidR="00001789" w:rsidRPr="00B56F9E" w:rsidRDefault="00001789" w:rsidP="00C67710">
      <w:pPr>
        <w:pStyle w:val="blocktext1"/>
        <w:spacing w:before="0"/>
      </w:pPr>
    </w:p>
    <w:p w14:paraId="7FFC5CD7" w14:textId="77777777" w:rsidR="00001789" w:rsidRPr="00B56F9E" w:rsidRDefault="00772323" w:rsidP="00C67710">
      <w:pPr>
        <w:pStyle w:val="blocktext1"/>
        <w:spacing w:before="0"/>
      </w:pPr>
      <w:r w:rsidRPr="00B56F9E">
        <w:t xml:space="preserve">With respect to coverage provided by this endorsement, the provisions of the Coverage Form apply unless modified by the endorsement. </w:t>
      </w:r>
    </w:p>
    <w:p w14:paraId="0F829361" w14:textId="77777777" w:rsidR="00001789" w:rsidRPr="00B56F9E" w:rsidRDefault="00001789" w:rsidP="00C67710">
      <w:pPr>
        <w:pStyle w:val="blocktext1"/>
      </w:pPr>
    </w:p>
    <w:p w14:paraId="1F5C99AD" w14:textId="77777777" w:rsidR="00001789" w:rsidRPr="00B56F9E" w:rsidRDefault="00001789" w:rsidP="00C67710">
      <w:pPr>
        <w:pStyle w:val="blocktext1"/>
        <w:sectPr w:rsidR="00001789" w:rsidRPr="00B56F9E" w:rsidSect="00C67710">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3E80467B" w14:textId="77777777" w:rsidR="007B58F1" w:rsidRPr="00B56F9E" w:rsidRDefault="00772323" w:rsidP="00C67710">
      <w:pPr>
        <w:pStyle w:val="outlinehd1"/>
      </w:pPr>
      <w:r w:rsidRPr="00B56F9E">
        <w:tab/>
        <w:t>A.</w:t>
      </w:r>
      <w:r w:rsidRPr="00B56F9E">
        <w:tab/>
      </w:r>
      <w:r w:rsidR="00444374" w:rsidRPr="00B56F9E">
        <w:t>Changes In Covered Autos Liability Coverage</w:t>
      </w:r>
    </w:p>
    <w:p w14:paraId="1CC66B02" w14:textId="757B338A" w:rsidR="000D5250" w:rsidRPr="00B56F9E" w:rsidRDefault="00772323" w:rsidP="00C67710">
      <w:pPr>
        <w:pStyle w:val="outlinetxt2"/>
        <w:rPr>
          <w:b w:val="0"/>
        </w:rPr>
      </w:pPr>
      <w:r w:rsidRPr="00B56F9E">
        <w:rPr>
          <w:b w:val="0"/>
        </w:rPr>
        <w:tab/>
      </w:r>
      <w:r w:rsidRPr="00B56F9E">
        <w:t>1.</w:t>
      </w:r>
      <w:r w:rsidRPr="00B56F9E">
        <w:tab/>
      </w:r>
      <w:r w:rsidRPr="00B56F9E">
        <w:rPr>
          <w:b w:val="0"/>
        </w:rPr>
        <w:t xml:space="preserve">Paragraph </w:t>
      </w:r>
      <w:r w:rsidRPr="00B56F9E">
        <w:t>2.b.(4)</w:t>
      </w:r>
      <w:r w:rsidRPr="00B56F9E">
        <w:rPr>
          <w:b w:val="0"/>
        </w:rPr>
        <w:t xml:space="preserve"> of the </w:t>
      </w:r>
      <w:r w:rsidRPr="00B56F9E">
        <w:t xml:space="preserve">Who Is An Insured </w:t>
      </w:r>
      <w:r w:rsidRPr="00B56F9E">
        <w:rPr>
          <w:b w:val="0"/>
        </w:rPr>
        <w:t xml:space="preserve">provision in the Auto Dealers Coverage Form </w:t>
      </w:r>
      <w:r w:rsidR="006601F6">
        <w:rPr>
          <w:b w:val="0"/>
        </w:rPr>
        <w:t>does not apply.</w:t>
      </w:r>
    </w:p>
    <w:p w14:paraId="0303DCA9" w14:textId="792C470E" w:rsidR="00001789" w:rsidRPr="00B56F9E" w:rsidRDefault="00772323" w:rsidP="00C67710">
      <w:pPr>
        <w:pStyle w:val="outlinetxt2"/>
        <w:rPr>
          <w:b w:val="0"/>
        </w:rPr>
      </w:pPr>
      <w:r w:rsidRPr="00B56F9E">
        <w:rPr>
          <w:b w:val="0"/>
        </w:rPr>
        <w:tab/>
      </w:r>
      <w:r w:rsidR="007B58F1" w:rsidRPr="00B56F9E">
        <w:t>2</w:t>
      </w:r>
      <w:r w:rsidRPr="00B56F9E">
        <w:t>.</w:t>
      </w:r>
      <w:r w:rsidRPr="00B56F9E">
        <w:tab/>
      </w:r>
      <w:r w:rsidRPr="00B56F9E">
        <w:rPr>
          <w:b w:val="0"/>
        </w:rPr>
        <w:t>The</w:t>
      </w:r>
      <w:r w:rsidRPr="00B56F9E">
        <w:t xml:space="preserve"> Expected Or Intended Injury </w:t>
      </w:r>
      <w:r w:rsidRPr="00B56F9E">
        <w:rPr>
          <w:b w:val="0"/>
        </w:rPr>
        <w:t>Exclusion</w:t>
      </w:r>
      <w:r w:rsidR="00BC108B">
        <w:rPr>
          <w:b w:val="0"/>
        </w:rPr>
        <w:t xml:space="preserve"> does not apply.</w:t>
      </w:r>
    </w:p>
    <w:p w14:paraId="761A206B" w14:textId="77777777" w:rsidR="00F1399D" w:rsidRPr="00B56F9E" w:rsidRDefault="00772323" w:rsidP="00C67710">
      <w:pPr>
        <w:pStyle w:val="outlinetxt2"/>
        <w:rPr>
          <w:b w:val="0"/>
        </w:rPr>
      </w:pPr>
      <w:r w:rsidRPr="00B56F9E">
        <w:tab/>
        <w:t>3.</w:t>
      </w:r>
      <w:r w:rsidRPr="00B56F9E">
        <w:tab/>
      </w:r>
      <w:r w:rsidRPr="00B56F9E">
        <w:rPr>
          <w:b w:val="0"/>
        </w:rPr>
        <w:t xml:space="preserve">The </w:t>
      </w:r>
      <w:r w:rsidRPr="00B56F9E">
        <w:t xml:space="preserve">Limit </w:t>
      </w:r>
      <w:r w:rsidR="00C4426C" w:rsidRPr="00B56F9E">
        <w:t>O</w:t>
      </w:r>
      <w:r w:rsidRPr="00B56F9E">
        <w:t>f Insurance</w:t>
      </w:r>
      <w:r w:rsidRPr="00B56F9E">
        <w:rPr>
          <w:b w:val="0"/>
        </w:rPr>
        <w:t xml:space="preserve"> provision under the Business Auto and Motor Carrier Coverage Forms </w:t>
      </w:r>
      <w:r w:rsidR="00901044">
        <w:rPr>
          <w:b w:val="0"/>
        </w:rPr>
        <w:t xml:space="preserve">is </w:t>
      </w:r>
      <w:r w:rsidRPr="00B56F9E">
        <w:rPr>
          <w:b w:val="0"/>
        </w:rPr>
        <w:t>replaced by the following:</w:t>
      </w:r>
    </w:p>
    <w:p w14:paraId="635AA7B9" w14:textId="77777777" w:rsidR="00F1399D" w:rsidRPr="00B56F9E" w:rsidRDefault="00772323" w:rsidP="00C67710">
      <w:pPr>
        <w:pStyle w:val="blocktext3"/>
      </w:pPr>
      <w:r w:rsidRPr="00B56F9E">
        <w:t xml:space="preserve">Regardless of the number of covered "autos", "insureds", premiums paid, claims made or vehicles involved in the "accident", the most we will pay for the total of all damages and "covered pollution cost or expense" combined resulting from any one "accident" is the Limit </w:t>
      </w:r>
      <w:r w:rsidR="00C4426C" w:rsidRPr="00B56F9E">
        <w:t>O</w:t>
      </w:r>
      <w:r w:rsidRPr="00B56F9E">
        <w:t xml:space="preserve">f Insurance for Covered Autos Liability Coverage shown in the Declarations. </w:t>
      </w:r>
    </w:p>
    <w:p w14:paraId="27E151FB" w14:textId="77777777" w:rsidR="00F1399D" w:rsidRPr="00B56F9E" w:rsidRDefault="00772323" w:rsidP="00C67710">
      <w:pPr>
        <w:pStyle w:val="blocktext3"/>
      </w:pPr>
      <w:r w:rsidRPr="00B56F9E">
        <w:t>All "bodily injury", "property damage" and "covered pollution cost or expense" resulting from continuous or repeated exposure to substantially the same conditions will be considered as resulting from one "accident".</w:t>
      </w:r>
    </w:p>
    <w:p w14:paraId="0A12C1A2" w14:textId="127530C5" w:rsidR="00F1399D" w:rsidRPr="00B56F9E" w:rsidRDefault="00444374" w:rsidP="00C67710">
      <w:pPr>
        <w:pStyle w:val="blocktext3"/>
      </w:pPr>
      <w:r w:rsidRPr="00B56F9E">
        <w:t>No one will be entitled to receive duplicate payments for the same elements of "loss" under this Coverage Form and</w:t>
      </w:r>
      <w:r w:rsidR="008205AC" w:rsidRPr="00B56F9E">
        <w:t xml:space="preserve"> any</w:t>
      </w:r>
      <w:r w:rsidRPr="00B56F9E">
        <w:t xml:space="preserve"> Uninsured Motorists Coverage endorsement or Underinsured Motorists Coverage endorsement attached to this Coverage Part.</w:t>
      </w:r>
    </w:p>
    <w:p w14:paraId="0C9B2737" w14:textId="2BA477B1" w:rsidR="00F1399D" w:rsidRPr="00B56F9E" w:rsidRDefault="00772323" w:rsidP="00C67710">
      <w:pPr>
        <w:pStyle w:val="outlinetxt2"/>
      </w:pPr>
      <w:r>
        <w:rPr>
          <w:b w:val="0"/>
        </w:rPr>
        <w:br w:type="column"/>
      </w:r>
      <w:r w:rsidRPr="00B56F9E">
        <w:rPr>
          <w:b w:val="0"/>
        </w:rPr>
        <w:tab/>
      </w:r>
      <w:r w:rsidRPr="00B56F9E">
        <w:t>4.</w:t>
      </w:r>
      <w:r w:rsidRPr="00B56F9E">
        <w:rPr>
          <w:b w:val="0"/>
        </w:rPr>
        <w:tab/>
        <w:t xml:space="preserve">The </w:t>
      </w:r>
      <w:r w:rsidRPr="00B56F9E">
        <w:t xml:space="preserve">Limit </w:t>
      </w:r>
      <w:r w:rsidR="00C4426C" w:rsidRPr="00B56F9E">
        <w:t>O</w:t>
      </w:r>
      <w:r w:rsidRPr="00B56F9E">
        <w:t xml:space="preserve">f Insurance </w:t>
      </w:r>
      <w:r w:rsidRPr="00B56F9E">
        <w:rPr>
          <w:rFonts w:cs="Arial"/>
        </w:rPr>
        <w:t>–</w:t>
      </w:r>
      <w:r w:rsidRPr="00B56F9E">
        <w:t xml:space="preserve"> Covered Autos Liability</w:t>
      </w:r>
      <w:r w:rsidRPr="00B56F9E">
        <w:rPr>
          <w:b w:val="0"/>
        </w:rPr>
        <w:t xml:space="preserve"> provision under the Auto Dealers Coverage Form is replaced by the following:</w:t>
      </w:r>
      <w:r w:rsidRPr="00B56F9E">
        <w:t xml:space="preserve"> </w:t>
      </w:r>
    </w:p>
    <w:p w14:paraId="373C27C5" w14:textId="77777777" w:rsidR="00F1399D" w:rsidRPr="00B56F9E" w:rsidRDefault="00772323" w:rsidP="00C67710">
      <w:pPr>
        <w:pStyle w:val="blocktext3"/>
      </w:pPr>
      <w:r w:rsidRPr="00B56F9E">
        <w:t xml:space="preserve">For "accidents" resulting from the ownership, maintenance or use of covered "autos", the following applies: </w:t>
      </w:r>
    </w:p>
    <w:p w14:paraId="19CE92A6" w14:textId="77777777" w:rsidR="00F1399D" w:rsidRPr="00B56F9E" w:rsidRDefault="00772323" w:rsidP="00C67710">
      <w:pPr>
        <w:pStyle w:val="blocktext3"/>
      </w:pPr>
      <w:r w:rsidRPr="00B56F9E">
        <w:t xml:space="preserve">Regardless of the number of covered "autos", "insureds", premiums paid, claims made or vehicles involved in the "accident", the most we will pay for the total of all damages and "covered pollution cost or expense" combined resulting from any one "accident" involving a covered "auto" is the Limit </w:t>
      </w:r>
      <w:r w:rsidR="00C4426C" w:rsidRPr="00B56F9E">
        <w:t>O</w:t>
      </w:r>
      <w:r w:rsidRPr="00B56F9E">
        <w:t xml:space="preserve">f Insurance for Covered "Autos" Liability Coverage shown in the Declarations. </w:t>
      </w:r>
    </w:p>
    <w:p w14:paraId="24DCBB3B" w14:textId="77777777" w:rsidR="00F1399D" w:rsidRPr="00B56F9E" w:rsidRDefault="00772323" w:rsidP="00C67710">
      <w:pPr>
        <w:pStyle w:val="blocktext3"/>
      </w:pPr>
      <w:r w:rsidRPr="00B56F9E">
        <w:t xml:space="preserve">Damages and "covered pollution cost or expense" payable under the Limit of Insurance for Covered "Autos" Liability Coverage are not payable under any applicable Limits of Insurance under Section </w:t>
      </w:r>
      <w:r w:rsidRPr="00B56F9E">
        <w:rPr>
          <w:b/>
        </w:rPr>
        <w:t>II</w:t>
      </w:r>
      <w:r w:rsidRPr="00B56F9E">
        <w:t xml:space="preserve"> – General Liability Coverages or Section </w:t>
      </w:r>
      <w:r w:rsidRPr="00B56F9E">
        <w:rPr>
          <w:b/>
        </w:rPr>
        <w:t>III</w:t>
      </w:r>
      <w:r w:rsidRPr="00B56F9E">
        <w:t xml:space="preserve"> – Acts, Errors Or Omissions Liability Coverage.</w:t>
      </w:r>
    </w:p>
    <w:p w14:paraId="43078081" w14:textId="77777777" w:rsidR="00F1399D" w:rsidRPr="00B56F9E" w:rsidRDefault="00772323" w:rsidP="00C67710">
      <w:pPr>
        <w:pStyle w:val="blocktext3"/>
      </w:pPr>
      <w:r w:rsidRPr="00B56F9E">
        <w:t xml:space="preserve">All "bodily injury", "property damage" and "covered pollution cost or expense" resulting from continuous or repeated exposure to substantially the same conditions will be considered as resulting from one "accident". </w:t>
      </w:r>
    </w:p>
    <w:p w14:paraId="11D9A5F0" w14:textId="34DC9DF4" w:rsidR="00F1399D" w:rsidRPr="00B56F9E" w:rsidRDefault="00444374" w:rsidP="00C67710">
      <w:pPr>
        <w:pStyle w:val="blocktext3"/>
      </w:pPr>
      <w:r w:rsidRPr="00B56F9E">
        <w:t>No one will be entitled to receive duplicate payments for the same elements of "loss" under this Coverage Form and</w:t>
      </w:r>
      <w:r w:rsidR="008411B4" w:rsidRPr="00B56F9E">
        <w:t xml:space="preserve"> any</w:t>
      </w:r>
      <w:r w:rsidRPr="00B56F9E">
        <w:t xml:space="preserve"> Uninsured Motorists Coverage endorsement or Underinsured Motorists Coverage endorsement attached to this Coverage Part.</w:t>
      </w:r>
    </w:p>
    <w:p w14:paraId="65BFB031" w14:textId="5F908243" w:rsidR="009E2D91" w:rsidRPr="00B56F9E" w:rsidRDefault="00772323" w:rsidP="00C67710">
      <w:pPr>
        <w:pStyle w:val="outlinehd1"/>
      </w:pPr>
      <w:r>
        <w:br w:type="page"/>
      </w:r>
      <w:r w:rsidRPr="00B56F9E">
        <w:lastRenderedPageBreak/>
        <w:tab/>
      </w:r>
      <w:r w:rsidR="00444374" w:rsidRPr="00B56F9E">
        <w:t>B.</w:t>
      </w:r>
      <w:r w:rsidR="00444374" w:rsidRPr="00B56F9E">
        <w:tab/>
        <w:t>Changes In Physical Damage Coverage</w:t>
      </w:r>
    </w:p>
    <w:p w14:paraId="05D73700" w14:textId="77777777" w:rsidR="009E2D91" w:rsidRDefault="00772323" w:rsidP="00C67710">
      <w:pPr>
        <w:pStyle w:val="blocktext2"/>
      </w:pPr>
      <w:r w:rsidRPr="00B56F9E">
        <w:t xml:space="preserve">No deductible applies to auto safety glass. All other </w:t>
      </w:r>
      <w:r w:rsidRPr="00B56F9E">
        <w:rPr>
          <w:b/>
        </w:rPr>
        <w:t xml:space="preserve">Physical Damage Coverage </w:t>
      </w:r>
      <w:r w:rsidRPr="00B56F9E">
        <w:t>provisions will apply.</w:t>
      </w:r>
    </w:p>
    <w:p w14:paraId="2C659D65" w14:textId="77777777" w:rsidR="002221BF" w:rsidRDefault="00772323" w:rsidP="00C67710">
      <w:pPr>
        <w:pStyle w:val="outlinehd1"/>
      </w:pPr>
      <w:r>
        <w:tab/>
      </w:r>
      <w:r w:rsidR="00444374">
        <w:t>C.</w:t>
      </w:r>
      <w:r w:rsidR="00444374">
        <w:tab/>
        <w:t xml:space="preserve">Changes </w:t>
      </w:r>
      <w:r w:rsidR="00896F49">
        <w:t>I</w:t>
      </w:r>
      <w:r w:rsidR="00444374">
        <w:t xml:space="preserve">n Acts, Errors </w:t>
      </w:r>
      <w:r w:rsidR="007D6926">
        <w:t xml:space="preserve">Or </w:t>
      </w:r>
      <w:r w:rsidR="00444374">
        <w:t>Omissions Liability Coverages</w:t>
      </w:r>
    </w:p>
    <w:p w14:paraId="5153ED7A" w14:textId="77777777" w:rsidR="002221BF" w:rsidRDefault="00772323" w:rsidP="00C67710">
      <w:pPr>
        <w:pStyle w:val="blocktext2"/>
      </w:pPr>
      <w:r>
        <w:t xml:space="preserve">The </w:t>
      </w:r>
      <w:r w:rsidRPr="002221BF">
        <w:rPr>
          <w:b/>
        </w:rPr>
        <w:t>Noncompensatory Damages</w:t>
      </w:r>
      <w:r>
        <w:t xml:space="preserve"> Exclusion under the Auto Dealers Coverage Form is replaced by the following:</w:t>
      </w:r>
    </w:p>
    <w:p w14:paraId="1BCA4D98" w14:textId="77777777" w:rsidR="002221BF" w:rsidRDefault="00772323" w:rsidP="00C67710">
      <w:pPr>
        <w:pStyle w:val="blocktext2"/>
      </w:pPr>
      <w:r>
        <w:t>C</w:t>
      </w:r>
      <w:r w:rsidRPr="00294753">
        <w:t>riminal fines or penalties imposed by law</w:t>
      </w:r>
      <w:r>
        <w:t xml:space="preserve"> or regulation or demands for </w:t>
      </w:r>
      <w:r w:rsidRPr="00294753">
        <w:t>injunctive</w:t>
      </w:r>
      <w:r>
        <w:t xml:space="preserve"> or </w:t>
      </w:r>
      <w:r w:rsidRPr="00294753">
        <w:t>equitable relief</w:t>
      </w:r>
      <w:r>
        <w:t>.</w:t>
      </w:r>
    </w:p>
    <w:p w14:paraId="3B0F85C1" w14:textId="45E230B0" w:rsidR="00001789" w:rsidRDefault="009E2D91" w:rsidP="00C67710">
      <w:pPr>
        <w:pStyle w:val="outlinehd1"/>
      </w:pPr>
      <w:r w:rsidRPr="00B56F9E">
        <w:tab/>
      </w:r>
      <w:r w:rsidR="00532BA5">
        <w:t>D</w:t>
      </w:r>
      <w:r w:rsidRPr="00B56F9E">
        <w:t>.</w:t>
      </w:r>
      <w:r w:rsidRPr="00B56F9E">
        <w:tab/>
        <w:t>Changes In Conditions</w:t>
      </w:r>
    </w:p>
    <w:p w14:paraId="5D8B062B" w14:textId="77777777" w:rsidR="00025937" w:rsidRDefault="00772323" w:rsidP="00C67710">
      <w:pPr>
        <w:pStyle w:val="outlinetxt2"/>
      </w:pPr>
      <w:r>
        <w:tab/>
        <w:t>1.</w:t>
      </w:r>
      <w:r>
        <w:tab/>
      </w:r>
      <w:r w:rsidR="00BA003A" w:rsidRPr="00BA003A">
        <w:rPr>
          <w:b w:val="0"/>
          <w:bCs/>
        </w:rPr>
        <w:t>In</w:t>
      </w:r>
      <w:r w:rsidR="00BA003A">
        <w:t xml:space="preserve"> </w:t>
      </w:r>
      <w:r>
        <w:t xml:space="preserve">Duties In The Event Of Accident, Claim, Suit </w:t>
      </w:r>
      <w:r w:rsidR="00BA003A">
        <w:t>O</w:t>
      </w:r>
      <w:r>
        <w:t>r Loss</w:t>
      </w:r>
      <w:r w:rsidR="00FF2096">
        <w:t xml:space="preserve"> </w:t>
      </w:r>
      <w:r w:rsidR="00BA003A" w:rsidRPr="00BE27D4">
        <w:rPr>
          <w:b w:val="0"/>
          <w:bCs/>
        </w:rPr>
        <w:t xml:space="preserve">under the Business Auto Coverage Form and Motor Carrier Coverage Form </w:t>
      </w:r>
      <w:r w:rsidR="00FF2096" w:rsidRPr="00BE27D4">
        <w:rPr>
          <w:b w:val="0"/>
          <w:bCs/>
        </w:rPr>
        <w:t xml:space="preserve">and </w:t>
      </w:r>
      <w:r w:rsidR="00FF2096">
        <w:t xml:space="preserve">Duties In The Event Of Accident, Claim, Offense, Suit, Loss Or Acts, Errors Or Omissions </w:t>
      </w:r>
      <w:r w:rsidR="00FF2096" w:rsidRPr="00BE27D4">
        <w:rPr>
          <w:b w:val="0"/>
          <w:bCs/>
        </w:rPr>
        <w:t>under the Auto Dealers Coverage Form</w:t>
      </w:r>
      <w:r w:rsidRPr="0091283A">
        <w:rPr>
          <w:b w:val="0"/>
          <w:bCs/>
        </w:rPr>
        <w:t>:</w:t>
      </w:r>
    </w:p>
    <w:p w14:paraId="39787D48" w14:textId="77777777" w:rsidR="00025937" w:rsidRPr="00BE27D4" w:rsidRDefault="00772323" w:rsidP="00C67710">
      <w:pPr>
        <w:pStyle w:val="outlinetxt3"/>
        <w:rPr>
          <w:bCs/>
        </w:rPr>
      </w:pPr>
      <w:r w:rsidRPr="00BE27D4">
        <w:rPr>
          <w:bCs/>
        </w:rPr>
        <w:tab/>
      </w:r>
      <w:r w:rsidR="00890C0D" w:rsidRPr="00BE27D4">
        <w:rPr>
          <w:bCs/>
        </w:rPr>
        <w:t>a.</w:t>
      </w:r>
      <w:r w:rsidR="001A1AB6">
        <w:tab/>
      </w:r>
      <w:r w:rsidR="00890C0D" w:rsidRPr="00BE27D4">
        <w:rPr>
          <w:b w:val="0"/>
          <w:bCs/>
        </w:rPr>
        <w:t>The lead-in sentence is replaced by the following:</w:t>
      </w:r>
    </w:p>
    <w:p w14:paraId="5E6B0EF1" w14:textId="77777777" w:rsidR="00890C0D" w:rsidRPr="00BA003A" w:rsidRDefault="00772323" w:rsidP="00C67710">
      <w:pPr>
        <w:pStyle w:val="blocktext4"/>
      </w:pPr>
      <w:r w:rsidRPr="00BA003A">
        <w:t xml:space="preserve">We have no duty to provide coverage under this Policy unless there has been full compliance with the following duties, except as provided in Paragraph </w:t>
      </w:r>
      <w:r w:rsidRPr="00BE27D4">
        <w:rPr>
          <w:b/>
          <w:bCs/>
        </w:rPr>
        <w:t>d</w:t>
      </w:r>
      <w:r w:rsidRPr="00BA003A">
        <w:rPr>
          <w:b/>
          <w:bCs/>
        </w:rPr>
        <w:t>.:</w:t>
      </w:r>
    </w:p>
    <w:p w14:paraId="4C2920F2" w14:textId="11729C71" w:rsidR="00890C0D" w:rsidRPr="00BE27D4" w:rsidRDefault="00772323" w:rsidP="00C67710">
      <w:pPr>
        <w:pStyle w:val="outlinetxt3"/>
        <w:rPr>
          <w:bCs/>
        </w:rPr>
      </w:pPr>
      <w:r>
        <w:br w:type="column"/>
      </w:r>
      <w:r>
        <w:tab/>
        <w:t>b.</w:t>
      </w:r>
      <w:r w:rsidRPr="00BE27D4">
        <w:rPr>
          <w:b w:val="0"/>
          <w:bCs/>
        </w:rPr>
        <w:tab/>
        <w:t>The following provision is added:</w:t>
      </w:r>
    </w:p>
    <w:p w14:paraId="60E1C53F" w14:textId="77777777" w:rsidR="00890C0D" w:rsidRPr="00BE27D4" w:rsidRDefault="00772323" w:rsidP="00C67710">
      <w:pPr>
        <w:pStyle w:val="outlinetxt4"/>
        <w:rPr>
          <w:b w:val="0"/>
        </w:rPr>
      </w:pPr>
      <w:r>
        <w:tab/>
      </w:r>
      <w:r w:rsidRPr="00BE27D4">
        <w:rPr>
          <w:bCs/>
        </w:rPr>
        <w:t>d.</w:t>
      </w:r>
      <w:r w:rsidRPr="00BE27D4">
        <w:rPr>
          <w:b w:val="0"/>
        </w:rPr>
        <w:tab/>
        <w:t xml:space="preserve">Failure to give notice to us as required under this </w:t>
      </w:r>
      <w:r w:rsidR="00BA003A">
        <w:rPr>
          <w:b w:val="0"/>
        </w:rPr>
        <w:t>P</w:t>
      </w:r>
      <w:r w:rsidRPr="00BE27D4">
        <w:rPr>
          <w:b w:val="0"/>
        </w:rPr>
        <w:t xml:space="preserve">olicy within the time specified shall not invalidate </w:t>
      </w:r>
      <w:r w:rsidR="000D5559" w:rsidRPr="00BE27D4">
        <w:rPr>
          <w:b w:val="0"/>
        </w:rPr>
        <w:t xml:space="preserve">any claim by a person seeking </w:t>
      </w:r>
      <w:r w:rsidR="0080459E">
        <w:rPr>
          <w:b w:val="0"/>
        </w:rPr>
        <w:t xml:space="preserve">Covered Autos </w:t>
      </w:r>
      <w:r w:rsidR="000D5559" w:rsidRPr="00BE27D4">
        <w:rPr>
          <w:b w:val="0"/>
        </w:rPr>
        <w:t>Liability Coverage</w:t>
      </w:r>
      <w:r w:rsidR="00217FCE">
        <w:rPr>
          <w:b w:val="0"/>
        </w:rPr>
        <w:t xml:space="preserve"> with respect to coverage up to</w:t>
      </w:r>
      <w:r w:rsidR="00E577AB">
        <w:rPr>
          <w:b w:val="0"/>
        </w:rPr>
        <w:t xml:space="preserve"> the minimum limits of liability </w:t>
      </w:r>
      <w:r w:rsidR="000D5559" w:rsidRPr="00BE27D4">
        <w:rPr>
          <w:b w:val="0"/>
        </w:rPr>
        <w:t>required by the South Carolina Motor Vehicle Financial Responsibility Act.</w:t>
      </w:r>
    </w:p>
    <w:p w14:paraId="1D954F18" w14:textId="0DCF4FF4" w:rsidR="00CB77ED" w:rsidRPr="00F1399D" w:rsidRDefault="00772323" w:rsidP="00C67710">
      <w:pPr>
        <w:pStyle w:val="outlinetxt2"/>
      </w:pPr>
      <w:r>
        <w:tab/>
      </w:r>
      <w:r w:rsidR="00890C0D">
        <w:t>2.</w:t>
      </w:r>
      <w:r>
        <w:tab/>
      </w:r>
      <w:r w:rsidR="000D5250" w:rsidRPr="00BE27D4">
        <w:rPr>
          <w:b w:val="0"/>
          <w:bCs/>
        </w:rPr>
        <w:t>The</w:t>
      </w:r>
      <w:r w:rsidR="000D5250" w:rsidRPr="00B56F9E">
        <w:t xml:space="preserve"> Concealment, Misrepresentation Or Fraud </w:t>
      </w:r>
      <w:r w:rsidR="000D5250" w:rsidRPr="00BA2954">
        <w:rPr>
          <w:b w:val="0"/>
          <w:bCs/>
        </w:rPr>
        <w:t xml:space="preserve">Condition </w:t>
      </w:r>
      <w:r w:rsidR="000D5250" w:rsidRPr="00BE27D4">
        <w:rPr>
          <w:b w:val="0"/>
          <w:bCs/>
        </w:rPr>
        <w:t>does not apply to</w:t>
      </w:r>
      <w:r w:rsidR="000D5250" w:rsidRPr="00B56F9E">
        <w:t xml:space="preserve"> Covered Autos Liability Coverage.</w:t>
      </w:r>
      <w:r w:rsidR="000D5250" w:rsidRPr="009E2D91">
        <w:t xml:space="preserve"> </w:t>
      </w:r>
    </w:p>
    <w:sectPr w:rsidR="00CB77ED" w:rsidRPr="00F1399D" w:rsidSect="00C67710">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F7A0D" w14:textId="77777777" w:rsidR="00DB5074" w:rsidRDefault="00772323">
      <w:r>
        <w:separator/>
      </w:r>
    </w:p>
  </w:endnote>
  <w:endnote w:type="continuationSeparator" w:id="0">
    <w:p w14:paraId="318E0410" w14:textId="77777777" w:rsidR="00DB5074" w:rsidRDefault="0077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F03B5" w14:paraId="503ADF6E" w14:textId="77777777">
      <w:tc>
        <w:tcPr>
          <w:tcW w:w="2201" w:type="dxa"/>
          <w:tcBorders>
            <w:top w:val="nil"/>
            <w:left w:val="nil"/>
            <w:bottom w:val="nil"/>
            <w:right w:val="nil"/>
          </w:tcBorders>
        </w:tcPr>
        <w:p w14:paraId="00CEC37D" w14:textId="77777777" w:rsidR="00B56F9E" w:rsidRDefault="0077232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5911" w:type="dxa"/>
          <w:tcBorders>
            <w:top w:val="nil"/>
            <w:left w:val="nil"/>
            <w:bottom w:val="nil"/>
            <w:right w:val="nil"/>
          </w:tcBorders>
        </w:tcPr>
        <w:p w14:paraId="172E40CB" w14:textId="2103F353" w:rsidR="00B56F9E" w:rsidRDefault="00C67710" w:rsidP="00C67710">
          <w:pPr>
            <w:pStyle w:val="isof1"/>
            <w:jc w:val="center"/>
          </w:pPr>
          <w:r>
            <w:t>© Insurance Services Office, Inc., 2023 </w:t>
          </w:r>
        </w:p>
      </w:tc>
      <w:tc>
        <w:tcPr>
          <w:tcW w:w="2088" w:type="dxa"/>
          <w:tcBorders>
            <w:top w:val="nil"/>
            <w:left w:val="nil"/>
            <w:bottom w:val="nil"/>
            <w:right w:val="nil"/>
          </w:tcBorders>
        </w:tcPr>
        <w:p w14:paraId="64786FEE" w14:textId="6FCFEDCF" w:rsidR="00B56F9E" w:rsidRDefault="00C67710" w:rsidP="00C67710">
          <w:pPr>
            <w:pStyle w:val="isof2"/>
            <w:jc w:val="right"/>
          </w:pPr>
          <w:r>
            <w:t>CA 01 50 09 23</w:t>
          </w:r>
        </w:p>
      </w:tc>
      <w:tc>
        <w:tcPr>
          <w:tcW w:w="600" w:type="dxa"/>
          <w:tcBorders>
            <w:top w:val="nil"/>
            <w:left w:val="nil"/>
            <w:bottom w:val="nil"/>
            <w:right w:val="nil"/>
          </w:tcBorders>
        </w:tcPr>
        <w:p w14:paraId="7B6AEE0A" w14:textId="77777777" w:rsidR="00B56F9E" w:rsidRDefault="00B56F9E">
          <w:pPr>
            <w:pStyle w:val="isof2"/>
            <w:jc w:val="right"/>
          </w:pPr>
        </w:p>
      </w:tc>
    </w:tr>
  </w:tbl>
  <w:p w14:paraId="7D9A6B14" w14:textId="77777777" w:rsidR="00B56F9E" w:rsidRDefault="00B56F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F03B5" w14:paraId="339618B1" w14:textId="77777777">
      <w:tc>
        <w:tcPr>
          <w:tcW w:w="2201" w:type="dxa"/>
          <w:tcBorders>
            <w:top w:val="nil"/>
            <w:left w:val="nil"/>
            <w:bottom w:val="nil"/>
            <w:right w:val="nil"/>
          </w:tcBorders>
        </w:tcPr>
        <w:p w14:paraId="44A38C4D" w14:textId="6006B87B" w:rsidR="00B56F9E" w:rsidRDefault="00C67710" w:rsidP="00C67710">
          <w:pPr>
            <w:pStyle w:val="isof2"/>
            <w:jc w:val="left"/>
          </w:pPr>
          <w:r>
            <w:t>CA 01 50 09 23</w:t>
          </w:r>
        </w:p>
      </w:tc>
      <w:tc>
        <w:tcPr>
          <w:tcW w:w="5911" w:type="dxa"/>
          <w:tcBorders>
            <w:top w:val="nil"/>
            <w:left w:val="nil"/>
            <w:bottom w:val="nil"/>
            <w:right w:val="nil"/>
          </w:tcBorders>
        </w:tcPr>
        <w:p w14:paraId="514A50D2" w14:textId="3D46C69C" w:rsidR="00B56F9E" w:rsidRDefault="00C67710" w:rsidP="00C67710">
          <w:pPr>
            <w:pStyle w:val="isof1"/>
            <w:jc w:val="center"/>
          </w:pPr>
          <w:r>
            <w:t>© Insurance Services Office, Inc., 2023 </w:t>
          </w:r>
        </w:p>
      </w:tc>
      <w:tc>
        <w:tcPr>
          <w:tcW w:w="2088" w:type="dxa"/>
          <w:tcBorders>
            <w:top w:val="nil"/>
            <w:left w:val="nil"/>
            <w:bottom w:val="nil"/>
            <w:right w:val="nil"/>
          </w:tcBorders>
        </w:tcPr>
        <w:p w14:paraId="2B0B62E1" w14:textId="77777777" w:rsidR="00B56F9E" w:rsidRDefault="0077232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600" w:type="dxa"/>
          <w:tcBorders>
            <w:top w:val="nil"/>
            <w:left w:val="nil"/>
            <w:bottom w:val="nil"/>
            <w:right w:val="nil"/>
          </w:tcBorders>
        </w:tcPr>
        <w:p w14:paraId="6EDD1C5D" w14:textId="77777777" w:rsidR="00B56F9E" w:rsidRDefault="00B56F9E">
          <w:pPr>
            <w:pStyle w:val="isof2"/>
            <w:jc w:val="right"/>
          </w:pPr>
        </w:p>
      </w:tc>
    </w:tr>
  </w:tbl>
  <w:p w14:paraId="203E1059" w14:textId="77777777" w:rsidR="00B56F9E" w:rsidRDefault="00B56F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67710" w14:paraId="3C056FAE" w14:textId="77777777">
      <w:tc>
        <w:tcPr>
          <w:tcW w:w="940" w:type="pct"/>
        </w:tcPr>
        <w:p w14:paraId="25D07ADC" w14:textId="379A466B" w:rsidR="00C67710" w:rsidRDefault="00C67710" w:rsidP="00C67710">
          <w:pPr>
            <w:pStyle w:val="isof2"/>
            <w:jc w:val="left"/>
          </w:pPr>
          <w:r>
            <w:t>CA 01 50 09 23</w:t>
          </w:r>
        </w:p>
      </w:tc>
      <w:tc>
        <w:tcPr>
          <w:tcW w:w="2885" w:type="pct"/>
        </w:tcPr>
        <w:p w14:paraId="4A061573" w14:textId="348C5967" w:rsidR="00C67710" w:rsidRDefault="00C67710" w:rsidP="00C67710">
          <w:pPr>
            <w:pStyle w:val="isof1"/>
            <w:jc w:val="center"/>
          </w:pPr>
          <w:r>
            <w:t>© Insurance Services Office, Inc., 2023 </w:t>
          </w:r>
        </w:p>
      </w:tc>
      <w:tc>
        <w:tcPr>
          <w:tcW w:w="890" w:type="pct"/>
        </w:tcPr>
        <w:p w14:paraId="6671BA36" w14:textId="0E9EE733" w:rsidR="00C67710" w:rsidRDefault="00C67710" w:rsidP="00C6771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340196DD" w14:textId="77777777" w:rsidR="00C67710" w:rsidRDefault="00C67710">
          <w:pPr>
            <w:jc w:val="right"/>
          </w:pPr>
        </w:p>
      </w:tc>
    </w:tr>
  </w:tbl>
  <w:p w14:paraId="41E0B045" w14:textId="77777777" w:rsidR="00C67710" w:rsidRDefault="00C677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F03B5" w14:paraId="24D1DED2" w14:textId="77777777">
      <w:tc>
        <w:tcPr>
          <w:tcW w:w="2201" w:type="dxa"/>
          <w:tcBorders>
            <w:top w:val="nil"/>
            <w:left w:val="nil"/>
            <w:bottom w:val="nil"/>
            <w:right w:val="nil"/>
          </w:tcBorders>
        </w:tcPr>
        <w:p w14:paraId="00384DFC" w14:textId="77777777" w:rsidR="00B56F9E" w:rsidRDefault="0077232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5911" w:type="dxa"/>
          <w:tcBorders>
            <w:top w:val="nil"/>
            <w:left w:val="nil"/>
            <w:bottom w:val="nil"/>
            <w:right w:val="nil"/>
          </w:tcBorders>
        </w:tcPr>
        <w:p w14:paraId="0B1472F3" w14:textId="069E1E30" w:rsidR="00B56F9E" w:rsidRDefault="00C67710" w:rsidP="00C67710">
          <w:pPr>
            <w:pStyle w:val="isof1"/>
            <w:jc w:val="center"/>
          </w:pPr>
          <w:r>
            <w:t>© Insurance Services Office, Inc., 2023 </w:t>
          </w:r>
        </w:p>
      </w:tc>
      <w:tc>
        <w:tcPr>
          <w:tcW w:w="2088" w:type="dxa"/>
          <w:tcBorders>
            <w:top w:val="nil"/>
            <w:left w:val="nil"/>
            <w:bottom w:val="nil"/>
            <w:right w:val="nil"/>
          </w:tcBorders>
        </w:tcPr>
        <w:p w14:paraId="2A8A82D0" w14:textId="7E416860" w:rsidR="00B56F9E" w:rsidRDefault="00C67710" w:rsidP="00C67710">
          <w:pPr>
            <w:pStyle w:val="isof2"/>
            <w:jc w:val="right"/>
          </w:pPr>
          <w:r>
            <w:t>CA 01 50 09 23</w:t>
          </w:r>
        </w:p>
      </w:tc>
      <w:tc>
        <w:tcPr>
          <w:tcW w:w="600" w:type="dxa"/>
          <w:tcBorders>
            <w:top w:val="nil"/>
            <w:left w:val="nil"/>
            <w:bottom w:val="nil"/>
            <w:right w:val="nil"/>
          </w:tcBorders>
        </w:tcPr>
        <w:p w14:paraId="1EC91FB3" w14:textId="77777777" w:rsidR="00B56F9E" w:rsidRDefault="00B56F9E">
          <w:pPr>
            <w:pStyle w:val="isof2"/>
            <w:jc w:val="right"/>
          </w:pPr>
        </w:p>
      </w:tc>
    </w:tr>
  </w:tbl>
  <w:p w14:paraId="225DF6BE" w14:textId="77777777" w:rsidR="00B56F9E" w:rsidRDefault="00B56F9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F03B5" w14:paraId="67E6456D" w14:textId="77777777">
      <w:tc>
        <w:tcPr>
          <w:tcW w:w="2201" w:type="dxa"/>
          <w:tcBorders>
            <w:top w:val="nil"/>
            <w:left w:val="nil"/>
            <w:bottom w:val="nil"/>
            <w:right w:val="nil"/>
          </w:tcBorders>
        </w:tcPr>
        <w:p w14:paraId="7F5514CE" w14:textId="1A090487" w:rsidR="00B56F9E" w:rsidRDefault="00C67710" w:rsidP="00C67710">
          <w:pPr>
            <w:pStyle w:val="isof2"/>
            <w:jc w:val="left"/>
          </w:pPr>
          <w:r>
            <w:t>CA 01 50 09 23</w:t>
          </w:r>
        </w:p>
      </w:tc>
      <w:tc>
        <w:tcPr>
          <w:tcW w:w="5911" w:type="dxa"/>
          <w:tcBorders>
            <w:top w:val="nil"/>
            <w:left w:val="nil"/>
            <w:bottom w:val="nil"/>
            <w:right w:val="nil"/>
          </w:tcBorders>
        </w:tcPr>
        <w:p w14:paraId="7E0C107D" w14:textId="6EC9961B" w:rsidR="00B56F9E" w:rsidRDefault="00C67710" w:rsidP="00C67710">
          <w:pPr>
            <w:pStyle w:val="isof1"/>
            <w:jc w:val="center"/>
          </w:pPr>
          <w:r>
            <w:t>© Insurance Services Office, Inc., 2023 </w:t>
          </w:r>
        </w:p>
      </w:tc>
      <w:tc>
        <w:tcPr>
          <w:tcW w:w="2088" w:type="dxa"/>
          <w:tcBorders>
            <w:top w:val="nil"/>
            <w:left w:val="nil"/>
            <w:bottom w:val="nil"/>
            <w:right w:val="nil"/>
          </w:tcBorders>
        </w:tcPr>
        <w:p w14:paraId="2FE1985A" w14:textId="77777777" w:rsidR="00B56F9E" w:rsidRDefault="0077232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600" w:type="dxa"/>
          <w:tcBorders>
            <w:top w:val="nil"/>
            <w:left w:val="nil"/>
            <w:bottom w:val="nil"/>
            <w:right w:val="nil"/>
          </w:tcBorders>
        </w:tcPr>
        <w:p w14:paraId="7C9E81CB" w14:textId="77777777" w:rsidR="00B56F9E" w:rsidRDefault="00B56F9E">
          <w:pPr>
            <w:pStyle w:val="isof2"/>
            <w:jc w:val="right"/>
          </w:pPr>
        </w:p>
      </w:tc>
    </w:tr>
  </w:tbl>
  <w:p w14:paraId="08024A08" w14:textId="77777777" w:rsidR="00B56F9E" w:rsidRDefault="00B56F9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F03B5" w14:paraId="3175F430" w14:textId="77777777" w:rsidTr="00C60604">
      <w:tc>
        <w:tcPr>
          <w:tcW w:w="940" w:type="pct"/>
        </w:tcPr>
        <w:p w14:paraId="060F30D8" w14:textId="30B2765B" w:rsidR="00B56F9E" w:rsidRDefault="00C67710" w:rsidP="00C67710">
          <w:pPr>
            <w:pStyle w:val="isof2"/>
            <w:jc w:val="left"/>
          </w:pPr>
          <w:r>
            <w:t>CA 01 50 09 23</w:t>
          </w:r>
        </w:p>
      </w:tc>
      <w:tc>
        <w:tcPr>
          <w:tcW w:w="2885" w:type="pct"/>
        </w:tcPr>
        <w:p w14:paraId="0FD18180" w14:textId="69CC1737" w:rsidR="00B56F9E" w:rsidRDefault="00C67710" w:rsidP="00C67710">
          <w:pPr>
            <w:pStyle w:val="isof1"/>
            <w:jc w:val="center"/>
          </w:pPr>
          <w:r>
            <w:t>© Insurance Services Office, Inc., 2023 </w:t>
          </w:r>
        </w:p>
      </w:tc>
      <w:tc>
        <w:tcPr>
          <w:tcW w:w="890" w:type="pct"/>
        </w:tcPr>
        <w:p w14:paraId="7361B35C" w14:textId="77777777" w:rsidR="00B56F9E" w:rsidRDefault="00772323" w:rsidP="00C6060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275" w:type="pct"/>
        </w:tcPr>
        <w:p w14:paraId="062AC28B" w14:textId="77777777" w:rsidR="00B56F9E" w:rsidRDefault="00B56F9E" w:rsidP="00C60604">
          <w:pPr>
            <w:pStyle w:val="isof2"/>
            <w:jc w:val="right"/>
          </w:pPr>
        </w:p>
      </w:tc>
    </w:tr>
  </w:tbl>
  <w:p w14:paraId="152596EE" w14:textId="77777777" w:rsidR="00B56F9E" w:rsidRPr="00C60604" w:rsidRDefault="00B56F9E" w:rsidP="00C6060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67710" w14:paraId="7E4F1CD4" w14:textId="77777777">
      <w:tc>
        <w:tcPr>
          <w:tcW w:w="940" w:type="pct"/>
        </w:tcPr>
        <w:p w14:paraId="7F3DBA32" w14:textId="6982A89E" w:rsidR="00C67710" w:rsidRDefault="00C67710" w:rsidP="00C67710">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7E1D0ECA" w14:textId="1457A603" w:rsidR="00C67710" w:rsidRDefault="00C67710" w:rsidP="00C67710">
          <w:pPr>
            <w:pStyle w:val="isof1"/>
            <w:jc w:val="center"/>
          </w:pPr>
          <w:r>
            <w:t>© Insurance Services Office, Inc., 2023 </w:t>
          </w:r>
        </w:p>
      </w:tc>
      <w:tc>
        <w:tcPr>
          <w:tcW w:w="890" w:type="pct"/>
        </w:tcPr>
        <w:p w14:paraId="3BCD5AB0" w14:textId="3C11DCFD" w:rsidR="00C67710" w:rsidRDefault="00C67710" w:rsidP="00C67710">
          <w:pPr>
            <w:pStyle w:val="isof2"/>
            <w:jc w:val="right"/>
          </w:pPr>
          <w:r>
            <w:t>CA 01 50 09 23</w:t>
          </w:r>
        </w:p>
      </w:tc>
      <w:tc>
        <w:tcPr>
          <w:tcW w:w="278" w:type="pct"/>
        </w:tcPr>
        <w:p w14:paraId="501CDCCA" w14:textId="77777777" w:rsidR="00C67710" w:rsidRDefault="00C67710">
          <w:pPr>
            <w:jc w:val="right"/>
          </w:pPr>
        </w:p>
      </w:tc>
    </w:tr>
  </w:tbl>
  <w:p w14:paraId="7C659876" w14:textId="77777777" w:rsidR="00B56F9E" w:rsidRPr="00C67710" w:rsidRDefault="00B56F9E" w:rsidP="00C6771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67710" w14:paraId="61DC5E33" w14:textId="77777777">
      <w:tc>
        <w:tcPr>
          <w:tcW w:w="940" w:type="pct"/>
        </w:tcPr>
        <w:p w14:paraId="1FC19DDC" w14:textId="5E16B526" w:rsidR="00C67710" w:rsidRDefault="00C67710" w:rsidP="00C67710">
          <w:pPr>
            <w:pStyle w:val="isof2"/>
            <w:jc w:val="left"/>
          </w:pPr>
          <w:r>
            <w:t>CA 01 50 09 23</w:t>
          </w:r>
        </w:p>
      </w:tc>
      <w:tc>
        <w:tcPr>
          <w:tcW w:w="2885" w:type="pct"/>
        </w:tcPr>
        <w:p w14:paraId="61D1C4E1" w14:textId="28305EDA" w:rsidR="00C67710" w:rsidRDefault="00C67710" w:rsidP="00C67710">
          <w:pPr>
            <w:pStyle w:val="isof1"/>
            <w:jc w:val="center"/>
          </w:pPr>
          <w:r>
            <w:t>© Insurance Services Office, Inc., 2023 </w:t>
          </w:r>
        </w:p>
      </w:tc>
      <w:tc>
        <w:tcPr>
          <w:tcW w:w="890" w:type="pct"/>
        </w:tcPr>
        <w:p w14:paraId="477AE246" w14:textId="76EA28AA" w:rsidR="00C67710" w:rsidRDefault="00C67710" w:rsidP="00C6771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50477EE8" w14:textId="77777777" w:rsidR="00C67710" w:rsidRDefault="00C67710">
          <w:pPr>
            <w:jc w:val="right"/>
          </w:pPr>
        </w:p>
      </w:tc>
    </w:tr>
  </w:tbl>
  <w:p w14:paraId="4D5A00A8" w14:textId="77777777" w:rsidR="00B56F9E" w:rsidRPr="00C67710" w:rsidRDefault="00B56F9E" w:rsidP="00C6771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F03B5" w14:paraId="5402F01E" w14:textId="77777777" w:rsidTr="00C60604">
      <w:tc>
        <w:tcPr>
          <w:tcW w:w="940" w:type="pct"/>
        </w:tcPr>
        <w:p w14:paraId="77AD1885" w14:textId="38AE9854" w:rsidR="00B56F9E" w:rsidRDefault="00C67710" w:rsidP="00C67710">
          <w:pPr>
            <w:pStyle w:val="isof2"/>
            <w:jc w:val="left"/>
          </w:pPr>
          <w:r>
            <w:t>CA 01 50 09 23</w:t>
          </w:r>
        </w:p>
      </w:tc>
      <w:tc>
        <w:tcPr>
          <w:tcW w:w="2885" w:type="pct"/>
        </w:tcPr>
        <w:p w14:paraId="4692A745" w14:textId="076E11F2" w:rsidR="00B56F9E" w:rsidRDefault="00C67710" w:rsidP="00C67710">
          <w:pPr>
            <w:pStyle w:val="isof1"/>
            <w:jc w:val="center"/>
          </w:pPr>
          <w:r>
            <w:t>© Insurance Services Office, Inc., 2023 </w:t>
          </w:r>
        </w:p>
      </w:tc>
      <w:tc>
        <w:tcPr>
          <w:tcW w:w="890" w:type="pct"/>
        </w:tcPr>
        <w:p w14:paraId="0327CCC6" w14:textId="77777777" w:rsidR="00B56F9E" w:rsidRDefault="00772323" w:rsidP="00C6060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275" w:type="pct"/>
        </w:tcPr>
        <w:p w14:paraId="28E77F14" w14:textId="77777777" w:rsidR="00B56F9E" w:rsidRDefault="00B56F9E" w:rsidP="00C60604">
          <w:pPr>
            <w:pStyle w:val="isof2"/>
            <w:jc w:val="right"/>
          </w:pPr>
        </w:p>
      </w:tc>
    </w:tr>
  </w:tbl>
  <w:p w14:paraId="0FC2952E" w14:textId="77777777" w:rsidR="00B56F9E" w:rsidRPr="00C60604" w:rsidRDefault="00B56F9E" w:rsidP="00C60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19877" w14:textId="77777777" w:rsidR="00DB5074" w:rsidRDefault="00772323">
      <w:r>
        <w:separator/>
      </w:r>
    </w:p>
  </w:footnote>
  <w:footnote w:type="continuationSeparator" w:id="0">
    <w:p w14:paraId="3B699D6A" w14:textId="77777777" w:rsidR="00DB5074" w:rsidRDefault="00772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67710" w14:paraId="264BCA7B" w14:textId="77777777">
      <w:tc>
        <w:tcPr>
          <w:tcW w:w="2481" w:type="pct"/>
        </w:tcPr>
        <w:p w14:paraId="63D717B0" w14:textId="77777777" w:rsidR="00C67710" w:rsidRDefault="00C67710">
          <w:pPr>
            <w:pStyle w:val="Header"/>
          </w:pPr>
        </w:p>
      </w:tc>
      <w:tc>
        <w:tcPr>
          <w:tcW w:w="2519" w:type="pct"/>
        </w:tcPr>
        <w:p w14:paraId="4DB4A5DC" w14:textId="0C216BE8" w:rsidR="00C67710" w:rsidRDefault="00C67710" w:rsidP="00C67710">
          <w:pPr>
            <w:pStyle w:val="isof2"/>
            <w:jc w:val="right"/>
          </w:pPr>
          <w:r>
            <w:t>COMMERCIAL AUTO</w:t>
          </w:r>
        </w:p>
      </w:tc>
    </w:tr>
    <w:tr w:rsidR="00C67710" w14:paraId="443DA64B" w14:textId="77777777">
      <w:tc>
        <w:tcPr>
          <w:tcW w:w="2481" w:type="pct"/>
        </w:tcPr>
        <w:p w14:paraId="44A39731" w14:textId="77777777" w:rsidR="00C67710" w:rsidRDefault="00C67710">
          <w:pPr>
            <w:pStyle w:val="Header"/>
          </w:pPr>
        </w:p>
      </w:tc>
      <w:tc>
        <w:tcPr>
          <w:tcW w:w="2519" w:type="pct"/>
        </w:tcPr>
        <w:p w14:paraId="52EC09B7" w14:textId="793562E4" w:rsidR="00C67710" w:rsidRDefault="00C67710" w:rsidP="00C67710">
          <w:pPr>
            <w:pStyle w:val="isof2"/>
            <w:jc w:val="right"/>
          </w:pPr>
          <w:r>
            <w:t>CA 01 50 09 23</w:t>
          </w:r>
        </w:p>
      </w:tc>
    </w:tr>
  </w:tbl>
  <w:p w14:paraId="6A118584" w14:textId="101FCD33" w:rsidR="00C67710" w:rsidRDefault="00C67710">
    <w:pPr>
      <w:pStyle w:val="Header"/>
    </w:pPr>
  </w:p>
  <w:p w14:paraId="10303E3E" w14:textId="77777777" w:rsidR="00C67710" w:rsidRDefault="00C67710">
    <w:pPr>
      <w:pStyle w:val="isof3"/>
    </w:pPr>
    <w:r>
      <w:t>THIS ENDORSEMENT CHANGES THE POLICY.  PLEASE READ IT CAREFULLY.</w:t>
    </w:r>
  </w:p>
  <w:p w14:paraId="2F0FE77C" w14:textId="77777777" w:rsidR="00C67710" w:rsidRDefault="00C677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59A8A" w14:textId="77777777" w:rsidR="00B56F9E" w:rsidRDefault="00B56F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D1B4" w14:textId="77777777" w:rsidR="00B56F9E" w:rsidRDefault="00B56F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F03B5" w14:paraId="2883A95E" w14:textId="77777777" w:rsidTr="00C60604">
      <w:tc>
        <w:tcPr>
          <w:tcW w:w="2235" w:type="pct"/>
        </w:tcPr>
        <w:p w14:paraId="2FF0C6D1" w14:textId="77777777" w:rsidR="00B56F9E" w:rsidRDefault="00B56F9E">
          <w:pPr>
            <w:pStyle w:val="Header"/>
          </w:pPr>
        </w:p>
      </w:tc>
      <w:tc>
        <w:tcPr>
          <w:tcW w:w="2760" w:type="pct"/>
        </w:tcPr>
        <w:p w14:paraId="430817BE" w14:textId="77777777" w:rsidR="00B56F9E" w:rsidRDefault="00772323" w:rsidP="00C60604">
          <w:pPr>
            <w:pStyle w:val="isof2"/>
            <w:jc w:val="right"/>
          </w:pPr>
          <w:r>
            <w:t>COMMERCIAL AUTO</w:t>
          </w:r>
        </w:p>
      </w:tc>
    </w:tr>
    <w:tr w:rsidR="00FF03B5" w14:paraId="63D87CC0" w14:textId="77777777" w:rsidTr="00C60604">
      <w:tc>
        <w:tcPr>
          <w:tcW w:w="2235" w:type="pct"/>
        </w:tcPr>
        <w:p w14:paraId="5E0550B7" w14:textId="77777777" w:rsidR="00B56F9E" w:rsidRDefault="00B56F9E">
          <w:pPr>
            <w:pStyle w:val="Header"/>
          </w:pPr>
        </w:p>
      </w:tc>
      <w:tc>
        <w:tcPr>
          <w:tcW w:w="2760" w:type="pct"/>
        </w:tcPr>
        <w:p w14:paraId="0CF666F5" w14:textId="53834271" w:rsidR="00B56F9E" w:rsidRDefault="00C67710" w:rsidP="00C67710">
          <w:pPr>
            <w:pStyle w:val="isof2"/>
            <w:jc w:val="right"/>
          </w:pPr>
          <w:r>
            <w:t>CA 01 50 09 23</w:t>
          </w:r>
        </w:p>
      </w:tc>
    </w:tr>
  </w:tbl>
  <w:p w14:paraId="0336B0FD" w14:textId="77777777" w:rsidR="00B56F9E" w:rsidRDefault="00B56F9E" w:rsidP="00C60604">
    <w:pPr>
      <w:pStyle w:val="Header"/>
    </w:pPr>
  </w:p>
  <w:p w14:paraId="64308837" w14:textId="77777777" w:rsidR="00B56F9E" w:rsidRDefault="00772323">
    <w:pPr>
      <w:pStyle w:val="isof3"/>
    </w:pPr>
    <w:r>
      <w:t>THIS ENDORSEMENT CHANGES THE POLICY.  PLEASE READ IT CAREFULLY.</w:t>
    </w:r>
  </w:p>
  <w:p w14:paraId="34E68990" w14:textId="77777777" w:rsidR="00B56F9E" w:rsidRPr="00C60604" w:rsidRDefault="00B56F9E" w:rsidP="00C6060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72827" w14:textId="77777777" w:rsidR="00B56F9E" w:rsidRPr="00C67710" w:rsidRDefault="00B56F9E" w:rsidP="00C6771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C8DD0" w14:textId="77777777" w:rsidR="00B56F9E" w:rsidRPr="00C67710" w:rsidRDefault="00B56F9E" w:rsidP="00C6771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F03B5" w14:paraId="08AD649D" w14:textId="77777777" w:rsidTr="00C60604">
      <w:tc>
        <w:tcPr>
          <w:tcW w:w="2235" w:type="pct"/>
        </w:tcPr>
        <w:p w14:paraId="4E04A2B9" w14:textId="77777777" w:rsidR="00B56F9E" w:rsidRDefault="00B56F9E">
          <w:pPr>
            <w:pStyle w:val="Header"/>
          </w:pPr>
        </w:p>
      </w:tc>
      <w:tc>
        <w:tcPr>
          <w:tcW w:w="2760" w:type="pct"/>
        </w:tcPr>
        <w:p w14:paraId="22E3652E" w14:textId="77777777" w:rsidR="00B56F9E" w:rsidRDefault="00772323" w:rsidP="00C60604">
          <w:pPr>
            <w:pStyle w:val="isof2"/>
            <w:jc w:val="right"/>
          </w:pPr>
          <w:r>
            <w:t>COMMERCIAL AUTO</w:t>
          </w:r>
        </w:p>
      </w:tc>
    </w:tr>
    <w:tr w:rsidR="00FF03B5" w14:paraId="2C67D3D4" w14:textId="77777777" w:rsidTr="00C60604">
      <w:tc>
        <w:tcPr>
          <w:tcW w:w="2235" w:type="pct"/>
        </w:tcPr>
        <w:p w14:paraId="7EF998C6" w14:textId="77777777" w:rsidR="00B56F9E" w:rsidRDefault="00B56F9E">
          <w:pPr>
            <w:pStyle w:val="Header"/>
          </w:pPr>
        </w:p>
      </w:tc>
      <w:tc>
        <w:tcPr>
          <w:tcW w:w="2760" w:type="pct"/>
        </w:tcPr>
        <w:p w14:paraId="4866D78B" w14:textId="35E660AC" w:rsidR="00B56F9E" w:rsidRDefault="00C67710" w:rsidP="00C67710">
          <w:pPr>
            <w:pStyle w:val="isof2"/>
            <w:jc w:val="right"/>
          </w:pPr>
          <w:r>
            <w:t>CA 01 50 09 23</w:t>
          </w:r>
        </w:p>
      </w:tc>
    </w:tr>
  </w:tbl>
  <w:p w14:paraId="263627CF" w14:textId="77777777" w:rsidR="00B56F9E" w:rsidRDefault="00B56F9E" w:rsidP="00C60604">
    <w:pPr>
      <w:pStyle w:val="Header"/>
    </w:pPr>
  </w:p>
  <w:p w14:paraId="06A20818" w14:textId="77777777" w:rsidR="00B56F9E" w:rsidRDefault="00772323">
    <w:pPr>
      <w:pStyle w:val="isof3"/>
    </w:pPr>
    <w:r>
      <w:t>THIS ENDORSEMENT CHANGES THE POLICY.  PLEASE READ IT CAREFULLY.</w:t>
    </w:r>
  </w:p>
  <w:p w14:paraId="111D36AC" w14:textId="77777777" w:rsidR="00B56F9E" w:rsidRPr="00C60604" w:rsidRDefault="00B56F9E" w:rsidP="00C606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346"/>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01_50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001789"/>
    <w:rsid w:val="00001789"/>
    <w:rsid w:val="00013B94"/>
    <w:rsid w:val="00023812"/>
    <w:rsid w:val="00025937"/>
    <w:rsid w:val="00066683"/>
    <w:rsid w:val="0007376B"/>
    <w:rsid w:val="000D5250"/>
    <w:rsid w:val="000D5559"/>
    <w:rsid w:val="001124F3"/>
    <w:rsid w:val="001321DC"/>
    <w:rsid w:val="00193505"/>
    <w:rsid w:val="001A1AB6"/>
    <w:rsid w:val="001F3737"/>
    <w:rsid w:val="002131B4"/>
    <w:rsid w:val="00213CF3"/>
    <w:rsid w:val="00217FCE"/>
    <w:rsid w:val="002221BF"/>
    <w:rsid w:val="00230549"/>
    <w:rsid w:val="00233666"/>
    <w:rsid w:val="00277ABF"/>
    <w:rsid w:val="002942A0"/>
    <w:rsid w:val="00294753"/>
    <w:rsid w:val="002C3341"/>
    <w:rsid w:val="00301050"/>
    <w:rsid w:val="00311BD3"/>
    <w:rsid w:val="00337E90"/>
    <w:rsid w:val="00356491"/>
    <w:rsid w:val="00380ABA"/>
    <w:rsid w:val="0038710A"/>
    <w:rsid w:val="003B183B"/>
    <w:rsid w:val="00403F1C"/>
    <w:rsid w:val="00406BAC"/>
    <w:rsid w:val="0043023D"/>
    <w:rsid w:val="00444374"/>
    <w:rsid w:val="0044659B"/>
    <w:rsid w:val="00447DD5"/>
    <w:rsid w:val="00456F1C"/>
    <w:rsid w:val="004603BC"/>
    <w:rsid w:val="00480F36"/>
    <w:rsid w:val="004A766E"/>
    <w:rsid w:val="005049B8"/>
    <w:rsid w:val="00532BA5"/>
    <w:rsid w:val="00551D9F"/>
    <w:rsid w:val="005818E0"/>
    <w:rsid w:val="005C6A07"/>
    <w:rsid w:val="0061775F"/>
    <w:rsid w:val="00621C4F"/>
    <w:rsid w:val="006601F6"/>
    <w:rsid w:val="00672139"/>
    <w:rsid w:val="006B195C"/>
    <w:rsid w:val="006C4582"/>
    <w:rsid w:val="006F2809"/>
    <w:rsid w:val="007044AD"/>
    <w:rsid w:val="00717DF3"/>
    <w:rsid w:val="00745F71"/>
    <w:rsid w:val="00772323"/>
    <w:rsid w:val="007740E2"/>
    <w:rsid w:val="007742DF"/>
    <w:rsid w:val="00781461"/>
    <w:rsid w:val="00793415"/>
    <w:rsid w:val="00793C08"/>
    <w:rsid w:val="007A557E"/>
    <w:rsid w:val="007B58F1"/>
    <w:rsid w:val="007B5FDC"/>
    <w:rsid w:val="007D1893"/>
    <w:rsid w:val="007D6926"/>
    <w:rsid w:val="007E6AC6"/>
    <w:rsid w:val="0080459E"/>
    <w:rsid w:val="00811C04"/>
    <w:rsid w:val="0081411E"/>
    <w:rsid w:val="00814658"/>
    <w:rsid w:val="008205AC"/>
    <w:rsid w:val="008330A2"/>
    <w:rsid w:val="008411B4"/>
    <w:rsid w:val="008411F8"/>
    <w:rsid w:val="00851204"/>
    <w:rsid w:val="00866C66"/>
    <w:rsid w:val="00890C0D"/>
    <w:rsid w:val="00896F49"/>
    <w:rsid w:val="008B038B"/>
    <w:rsid w:val="008B7499"/>
    <w:rsid w:val="008D098A"/>
    <w:rsid w:val="008D1377"/>
    <w:rsid w:val="00901044"/>
    <w:rsid w:val="0091283A"/>
    <w:rsid w:val="009158F4"/>
    <w:rsid w:val="00932688"/>
    <w:rsid w:val="0094159C"/>
    <w:rsid w:val="0099105F"/>
    <w:rsid w:val="00992D8C"/>
    <w:rsid w:val="009A2364"/>
    <w:rsid w:val="009B716E"/>
    <w:rsid w:val="009E2D91"/>
    <w:rsid w:val="009E6248"/>
    <w:rsid w:val="00A00FD3"/>
    <w:rsid w:val="00A241BE"/>
    <w:rsid w:val="00A346B6"/>
    <w:rsid w:val="00A37A80"/>
    <w:rsid w:val="00A57FAA"/>
    <w:rsid w:val="00A73553"/>
    <w:rsid w:val="00AE060B"/>
    <w:rsid w:val="00B47CAF"/>
    <w:rsid w:val="00B56F9E"/>
    <w:rsid w:val="00B80BB2"/>
    <w:rsid w:val="00BA003A"/>
    <w:rsid w:val="00BA2954"/>
    <w:rsid w:val="00BB725E"/>
    <w:rsid w:val="00BC0847"/>
    <w:rsid w:val="00BC108B"/>
    <w:rsid w:val="00BC1D74"/>
    <w:rsid w:val="00BC71AC"/>
    <w:rsid w:val="00BD0522"/>
    <w:rsid w:val="00BE27D4"/>
    <w:rsid w:val="00BE5DE7"/>
    <w:rsid w:val="00BF33E6"/>
    <w:rsid w:val="00BF6190"/>
    <w:rsid w:val="00C000FA"/>
    <w:rsid w:val="00C0314E"/>
    <w:rsid w:val="00C35CE6"/>
    <w:rsid w:val="00C4426C"/>
    <w:rsid w:val="00C60604"/>
    <w:rsid w:val="00C6478C"/>
    <w:rsid w:val="00C67710"/>
    <w:rsid w:val="00C843F2"/>
    <w:rsid w:val="00CB77ED"/>
    <w:rsid w:val="00CC68FD"/>
    <w:rsid w:val="00CD25FF"/>
    <w:rsid w:val="00CD56D2"/>
    <w:rsid w:val="00CE1B99"/>
    <w:rsid w:val="00D20149"/>
    <w:rsid w:val="00D30F71"/>
    <w:rsid w:val="00D35CC5"/>
    <w:rsid w:val="00D56EFE"/>
    <w:rsid w:val="00D805ED"/>
    <w:rsid w:val="00D91F6B"/>
    <w:rsid w:val="00D97E9E"/>
    <w:rsid w:val="00DB5074"/>
    <w:rsid w:val="00DC398E"/>
    <w:rsid w:val="00DF7F41"/>
    <w:rsid w:val="00E025EA"/>
    <w:rsid w:val="00E047A9"/>
    <w:rsid w:val="00E26E2F"/>
    <w:rsid w:val="00E577AB"/>
    <w:rsid w:val="00E8328C"/>
    <w:rsid w:val="00EF0C4E"/>
    <w:rsid w:val="00F00B42"/>
    <w:rsid w:val="00F1399D"/>
    <w:rsid w:val="00F54C2C"/>
    <w:rsid w:val="00F76EA2"/>
    <w:rsid w:val="00F875D0"/>
    <w:rsid w:val="00F90651"/>
    <w:rsid w:val="00FB0547"/>
    <w:rsid w:val="00FC7BBB"/>
    <w:rsid w:val="00FD7704"/>
    <w:rsid w:val="00FF03B5"/>
    <w:rsid w:val="00FF2096"/>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3626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71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67710"/>
    <w:pPr>
      <w:spacing w:before="240"/>
      <w:outlineLvl w:val="0"/>
    </w:pPr>
    <w:rPr>
      <w:rFonts w:ascii="Helv" w:hAnsi="Helv"/>
      <w:b/>
      <w:sz w:val="24"/>
      <w:u w:val="single"/>
    </w:rPr>
  </w:style>
  <w:style w:type="paragraph" w:styleId="Heading2">
    <w:name w:val="heading 2"/>
    <w:basedOn w:val="Normal"/>
    <w:next w:val="Normal"/>
    <w:link w:val="Heading2Char"/>
    <w:qFormat/>
    <w:rsid w:val="00C67710"/>
    <w:pPr>
      <w:spacing w:before="120"/>
      <w:outlineLvl w:val="1"/>
    </w:pPr>
    <w:rPr>
      <w:rFonts w:ascii="Helv" w:hAnsi="Helv"/>
      <w:b/>
      <w:sz w:val="24"/>
    </w:rPr>
  </w:style>
  <w:style w:type="paragraph" w:styleId="Heading3">
    <w:name w:val="heading 3"/>
    <w:basedOn w:val="Normal"/>
    <w:next w:val="Normal"/>
    <w:link w:val="Heading3Char"/>
    <w:qFormat/>
    <w:rsid w:val="00C67710"/>
    <w:pPr>
      <w:ind w:left="360"/>
      <w:outlineLvl w:val="2"/>
    </w:pPr>
    <w:rPr>
      <w:rFonts w:ascii="Tms Rmn" w:hAnsi="Tms Rmn"/>
      <w:b/>
      <w:sz w:val="24"/>
    </w:rPr>
  </w:style>
  <w:style w:type="character" w:default="1" w:styleId="DefaultParagraphFont">
    <w:name w:val="Default Paragraph Font"/>
    <w:uiPriority w:val="1"/>
    <w:semiHidden/>
    <w:unhideWhenUsed/>
    <w:rsid w:val="00C677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771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A73553"/>
    <w:rPr>
      <w:sz w:val="16"/>
    </w:rPr>
  </w:style>
  <w:style w:type="paragraph" w:styleId="CommentText">
    <w:name w:val="annotation text"/>
    <w:basedOn w:val="Normal"/>
    <w:semiHidden/>
    <w:rsid w:val="00A73553"/>
    <w:pPr>
      <w:spacing w:line="220" w:lineRule="exact"/>
    </w:pPr>
    <w:rPr>
      <w:rFonts w:ascii="Helv" w:hAnsi="Helv"/>
    </w:rPr>
  </w:style>
  <w:style w:type="paragraph" w:customStyle="1" w:styleId="blockhd1">
    <w:name w:val="blockhd1"/>
    <w:basedOn w:val="isonormal"/>
    <w:next w:val="blocktext1"/>
    <w:rsid w:val="00C67710"/>
    <w:pPr>
      <w:keepNext/>
      <w:keepLines/>
      <w:suppressAutoHyphens/>
    </w:pPr>
    <w:rPr>
      <w:b/>
    </w:rPr>
  </w:style>
  <w:style w:type="paragraph" w:customStyle="1" w:styleId="blockhd2">
    <w:name w:val="blockhd2"/>
    <w:basedOn w:val="isonormal"/>
    <w:next w:val="blocktext2"/>
    <w:rsid w:val="00C67710"/>
    <w:pPr>
      <w:keepNext/>
      <w:keepLines/>
      <w:suppressAutoHyphens/>
      <w:ind w:left="302"/>
    </w:pPr>
    <w:rPr>
      <w:b/>
    </w:rPr>
  </w:style>
  <w:style w:type="paragraph" w:customStyle="1" w:styleId="blockhd3">
    <w:name w:val="blockhd3"/>
    <w:basedOn w:val="isonormal"/>
    <w:next w:val="blocktext3"/>
    <w:rsid w:val="00C67710"/>
    <w:pPr>
      <w:keepNext/>
      <w:keepLines/>
      <w:suppressAutoHyphens/>
      <w:ind w:left="605"/>
    </w:pPr>
    <w:rPr>
      <w:b/>
    </w:rPr>
  </w:style>
  <w:style w:type="paragraph" w:customStyle="1" w:styleId="blockhd4">
    <w:name w:val="blockhd4"/>
    <w:basedOn w:val="isonormal"/>
    <w:next w:val="blocktext4"/>
    <w:rsid w:val="00C67710"/>
    <w:pPr>
      <w:keepNext/>
      <w:keepLines/>
      <w:suppressAutoHyphens/>
      <w:ind w:left="907"/>
    </w:pPr>
    <w:rPr>
      <w:b/>
    </w:rPr>
  </w:style>
  <w:style w:type="paragraph" w:customStyle="1" w:styleId="blockhd5">
    <w:name w:val="blockhd5"/>
    <w:basedOn w:val="isonormal"/>
    <w:next w:val="blocktext5"/>
    <w:rsid w:val="00C67710"/>
    <w:pPr>
      <w:keepNext/>
      <w:keepLines/>
      <w:suppressAutoHyphens/>
      <w:ind w:left="1195"/>
    </w:pPr>
    <w:rPr>
      <w:b/>
    </w:rPr>
  </w:style>
  <w:style w:type="paragraph" w:customStyle="1" w:styleId="blockhd6">
    <w:name w:val="blockhd6"/>
    <w:basedOn w:val="isonormal"/>
    <w:next w:val="blocktext6"/>
    <w:rsid w:val="00C67710"/>
    <w:pPr>
      <w:keepNext/>
      <w:keepLines/>
      <w:suppressAutoHyphens/>
      <w:ind w:left="1498"/>
    </w:pPr>
    <w:rPr>
      <w:b/>
    </w:rPr>
  </w:style>
  <w:style w:type="paragraph" w:customStyle="1" w:styleId="blockhd7">
    <w:name w:val="blockhd7"/>
    <w:basedOn w:val="isonormal"/>
    <w:next w:val="blocktext7"/>
    <w:rsid w:val="00C67710"/>
    <w:pPr>
      <w:keepNext/>
      <w:keepLines/>
      <w:suppressAutoHyphens/>
      <w:ind w:left="1800"/>
    </w:pPr>
    <w:rPr>
      <w:b/>
    </w:rPr>
  </w:style>
  <w:style w:type="paragraph" w:customStyle="1" w:styleId="blockhd8">
    <w:name w:val="blockhd8"/>
    <w:basedOn w:val="isonormal"/>
    <w:next w:val="blocktext8"/>
    <w:rsid w:val="00C67710"/>
    <w:pPr>
      <w:keepNext/>
      <w:keepLines/>
      <w:suppressAutoHyphens/>
      <w:ind w:left="2102"/>
    </w:pPr>
    <w:rPr>
      <w:b/>
    </w:rPr>
  </w:style>
  <w:style w:type="paragraph" w:customStyle="1" w:styleId="blockhd9">
    <w:name w:val="blockhd9"/>
    <w:basedOn w:val="isonormal"/>
    <w:next w:val="blocktext9"/>
    <w:rsid w:val="00C67710"/>
    <w:pPr>
      <w:keepNext/>
      <w:keepLines/>
      <w:suppressAutoHyphens/>
      <w:ind w:left="2405"/>
    </w:pPr>
    <w:rPr>
      <w:b/>
    </w:rPr>
  </w:style>
  <w:style w:type="paragraph" w:customStyle="1" w:styleId="blocktext1">
    <w:name w:val="blocktext1"/>
    <w:basedOn w:val="isonormal"/>
    <w:rsid w:val="00C67710"/>
    <w:pPr>
      <w:keepLines/>
      <w:jc w:val="both"/>
    </w:pPr>
  </w:style>
  <w:style w:type="paragraph" w:customStyle="1" w:styleId="blocktext2">
    <w:name w:val="blocktext2"/>
    <w:basedOn w:val="isonormal"/>
    <w:link w:val="blocktext2Char"/>
    <w:rsid w:val="00C67710"/>
    <w:pPr>
      <w:keepLines/>
      <w:ind w:left="302"/>
      <w:jc w:val="both"/>
    </w:pPr>
  </w:style>
  <w:style w:type="paragraph" w:customStyle="1" w:styleId="blocktext3">
    <w:name w:val="blocktext3"/>
    <w:basedOn w:val="isonormal"/>
    <w:rsid w:val="00C67710"/>
    <w:pPr>
      <w:keepLines/>
      <w:ind w:left="600"/>
      <w:jc w:val="both"/>
    </w:pPr>
  </w:style>
  <w:style w:type="paragraph" w:customStyle="1" w:styleId="blocktext4">
    <w:name w:val="blocktext4"/>
    <w:basedOn w:val="isonormal"/>
    <w:rsid w:val="00C67710"/>
    <w:pPr>
      <w:keepLines/>
      <w:ind w:left="907"/>
      <w:jc w:val="both"/>
    </w:pPr>
  </w:style>
  <w:style w:type="paragraph" w:customStyle="1" w:styleId="blocktext5">
    <w:name w:val="blocktext5"/>
    <w:basedOn w:val="isonormal"/>
    <w:rsid w:val="00C67710"/>
    <w:pPr>
      <w:keepLines/>
      <w:ind w:left="1195"/>
      <w:jc w:val="both"/>
    </w:pPr>
  </w:style>
  <w:style w:type="paragraph" w:customStyle="1" w:styleId="blocktext6">
    <w:name w:val="blocktext6"/>
    <w:basedOn w:val="isonormal"/>
    <w:rsid w:val="00C67710"/>
    <w:pPr>
      <w:keepLines/>
      <w:ind w:left="1498"/>
      <w:jc w:val="both"/>
    </w:pPr>
  </w:style>
  <w:style w:type="paragraph" w:customStyle="1" w:styleId="blocktext7">
    <w:name w:val="blocktext7"/>
    <w:basedOn w:val="isonormal"/>
    <w:rsid w:val="00C67710"/>
    <w:pPr>
      <w:keepLines/>
      <w:ind w:left="1800"/>
      <w:jc w:val="both"/>
    </w:pPr>
  </w:style>
  <w:style w:type="paragraph" w:customStyle="1" w:styleId="blocktext8">
    <w:name w:val="blocktext8"/>
    <w:basedOn w:val="isonormal"/>
    <w:rsid w:val="00C67710"/>
    <w:pPr>
      <w:keepLines/>
      <w:ind w:left="2102"/>
      <w:jc w:val="both"/>
    </w:pPr>
  </w:style>
  <w:style w:type="paragraph" w:customStyle="1" w:styleId="blocktext9">
    <w:name w:val="blocktext9"/>
    <w:basedOn w:val="isonormal"/>
    <w:rsid w:val="00C6771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C6771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C6771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C67710"/>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C67710"/>
    <w:pPr>
      <w:spacing w:before="0"/>
      <w:jc w:val="both"/>
    </w:pPr>
  </w:style>
  <w:style w:type="paragraph" w:customStyle="1" w:styleId="isof2">
    <w:name w:val="isof2"/>
    <w:basedOn w:val="isonormal"/>
    <w:rsid w:val="00C67710"/>
    <w:pPr>
      <w:spacing w:before="0"/>
      <w:jc w:val="both"/>
    </w:pPr>
    <w:rPr>
      <w:b/>
    </w:rPr>
  </w:style>
  <w:style w:type="paragraph" w:customStyle="1" w:styleId="isof3">
    <w:name w:val="isof3"/>
    <w:basedOn w:val="isonormal"/>
    <w:rsid w:val="00C67710"/>
    <w:pPr>
      <w:spacing w:before="0" w:line="240" w:lineRule="auto"/>
      <w:jc w:val="center"/>
    </w:pPr>
    <w:rPr>
      <w:b/>
      <w:caps/>
      <w:sz w:val="24"/>
    </w:rPr>
  </w:style>
  <w:style w:type="paragraph" w:customStyle="1" w:styleId="isof4">
    <w:name w:val="isof4"/>
    <w:basedOn w:val="isonormal"/>
    <w:rsid w:val="00A73553"/>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C6771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6771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6771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6771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6771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6771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6771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6771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67710"/>
    <w:pPr>
      <w:keepNext/>
      <w:keepLines/>
      <w:tabs>
        <w:tab w:val="right" w:pos="2580"/>
        <w:tab w:val="left" w:pos="2700"/>
      </w:tabs>
      <w:suppressAutoHyphens/>
      <w:ind w:left="2707" w:hanging="2707"/>
    </w:pPr>
    <w:rPr>
      <w:b/>
    </w:rPr>
  </w:style>
  <w:style w:type="paragraph" w:customStyle="1" w:styleId="outlinetxt1">
    <w:name w:val="outlinetxt1"/>
    <w:basedOn w:val="isonormal"/>
    <w:rsid w:val="00C67710"/>
    <w:pPr>
      <w:keepLines/>
      <w:tabs>
        <w:tab w:val="right" w:pos="180"/>
        <w:tab w:val="left" w:pos="300"/>
      </w:tabs>
      <w:ind w:left="300" w:hanging="300"/>
      <w:jc w:val="both"/>
    </w:pPr>
    <w:rPr>
      <w:b/>
    </w:rPr>
  </w:style>
  <w:style w:type="paragraph" w:customStyle="1" w:styleId="outlinetxt2">
    <w:name w:val="outlinetxt2"/>
    <w:basedOn w:val="isonormal"/>
    <w:rsid w:val="00C67710"/>
    <w:pPr>
      <w:keepLines/>
      <w:tabs>
        <w:tab w:val="right" w:pos="480"/>
        <w:tab w:val="left" w:pos="600"/>
      </w:tabs>
      <w:ind w:left="600" w:hanging="600"/>
      <w:jc w:val="both"/>
    </w:pPr>
    <w:rPr>
      <w:b/>
    </w:rPr>
  </w:style>
  <w:style w:type="paragraph" w:customStyle="1" w:styleId="outlinetxt3">
    <w:name w:val="outlinetxt3"/>
    <w:basedOn w:val="isonormal"/>
    <w:rsid w:val="00C67710"/>
    <w:pPr>
      <w:keepLines/>
      <w:tabs>
        <w:tab w:val="right" w:pos="780"/>
        <w:tab w:val="left" w:pos="900"/>
      </w:tabs>
      <w:ind w:left="900" w:hanging="900"/>
      <w:jc w:val="both"/>
    </w:pPr>
    <w:rPr>
      <w:b/>
    </w:rPr>
  </w:style>
  <w:style w:type="paragraph" w:customStyle="1" w:styleId="outlinetxt4">
    <w:name w:val="outlinetxt4"/>
    <w:basedOn w:val="isonormal"/>
    <w:rsid w:val="00C67710"/>
    <w:pPr>
      <w:keepLines/>
      <w:tabs>
        <w:tab w:val="right" w:pos="1080"/>
        <w:tab w:val="left" w:pos="1200"/>
      </w:tabs>
      <w:ind w:left="1200" w:hanging="1200"/>
      <w:jc w:val="both"/>
    </w:pPr>
    <w:rPr>
      <w:b/>
    </w:rPr>
  </w:style>
  <w:style w:type="paragraph" w:customStyle="1" w:styleId="outlinetxt5">
    <w:name w:val="outlinetxt5"/>
    <w:basedOn w:val="isonormal"/>
    <w:rsid w:val="00C67710"/>
    <w:pPr>
      <w:keepLines/>
      <w:tabs>
        <w:tab w:val="right" w:pos="1380"/>
        <w:tab w:val="left" w:pos="1500"/>
      </w:tabs>
      <w:ind w:left="1500" w:hanging="1500"/>
      <w:jc w:val="both"/>
    </w:pPr>
    <w:rPr>
      <w:b/>
    </w:rPr>
  </w:style>
  <w:style w:type="paragraph" w:customStyle="1" w:styleId="outlinetxt6">
    <w:name w:val="outlinetxt6"/>
    <w:basedOn w:val="isonormal"/>
    <w:rsid w:val="00C67710"/>
    <w:pPr>
      <w:keepLines/>
      <w:tabs>
        <w:tab w:val="right" w:pos="1680"/>
        <w:tab w:val="left" w:pos="1800"/>
      </w:tabs>
      <w:ind w:left="1800" w:hanging="1800"/>
      <w:jc w:val="both"/>
    </w:pPr>
    <w:rPr>
      <w:b/>
    </w:rPr>
  </w:style>
  <w:style w:type="paragraph" w:customStyle="1" w:styleId="outlinetxt7">
    <w:name w:val="outlinetxt7"/>
    <w:basedOn w:val="isonormal"/>
    <w:rsid w:val="00C67710"/>
    <w:pPr>
      <w:keepLines/>
      <w:tabs>
        <w:tab w:val="right" w:pos="1980"/>
        <w:tab w:val="left" w:pos="2100"/>
      </w:tabs>
      <w:ind w:left="2100" w:hanging="2100"/>
      <w:jc w:val="both"/>
    </w:pPr>
    <w:rPr>
      <w:b/>
    </w:rPr>
  </w:style>
  <w:style w:type="paragraph" w:customStyle="1" w:styleId="outlinetxt8">
    <w:name w:val="outlinetxt8"/>
    <w:basedOn w:val="isonormal"/>
    <w:rsid w:val="00C67710"/>
    <w:pPr>
      <w:keepLines/>
      <w:tabs>
        <w:tab w:val="right" w:pos="2280"/>
        <w:tab w:val="left" w:pos="2400"/>
      </w:tabs>
      <w:ind w:left="2400" w:hanging="2400"/>
      <w:jc w:val="both"/>
    </w:pPr>
    <w:rPr>
      <w:b/>
    </w:rPr>
  </w:style>
  <w:style w:type="paragraph" w:customStyle="1" w:styleId="outlinetxt9">
    <w:name w:val="outlinetxt9"/>
    <w:basedOn w:val="isonormal"/>
    <w:rsid w:val="00C67710"/>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C6771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C67710"/>
    <w:pPr>
      <w:keepLines/>
      <w:framePr w:w="1872" w:wrap="around" w:vAnchor="text" w:hAnchor="page" w:x="1080" w:y="1"/>
    </w:pPr>
    <w:rPr>
      <w:b/>
      <w:caps/>
    </w:rPr>
  </w:style>
  <w:style w:type="paragraph" w:customStyle="1" w:styleId="sectiontitlecenter">
    <w:name w:val="section title center"/>
    <w:basedOn w:val="isonormal"/>
    <w:rsid w:val="00C67710"/>
    <w:pPr>
      <w:keepNext/>
      <w:keepLines/>
      <w:pBdr>
        <w:top w:val="single" w:sz="6" w:space="3" w:color="auto"/>
      </w:pBdr>
      <w:jc w:val="center"/>
    </w:pPr>
    <w:rPr>
      <w:b/>
      <w:caps/>
      <w:sz w:val="24"/>
    </w:rPr>
  </w:style>
  <w:style w:type="paragraph" w:customStyle="1" w:styleId="sectiontitleflushleft">
    <w:name w:val="section title flush left"/>
    <w:basedOn w:val="isonormal"/>
    <w:rsid w:val="00C67710"/>
    <w:pPr>
      <w:keepNext/>
      <w:keepLines/>
      <w:pBdr>
        <w:top w:val="single" w:sz="6" w:space="3" w:color="auto"/>
      </w:pBdr>
    </w:pPr>
    <w:rPr>
      <w:b/>
      <w:caps/>
      <w:sz w:val="24"/>
    </w:rPr>
  </w:style>
  <w:style w:type="paragraph" w:customStyle="1" w:styleId="columnheading">
    <w:name w:val="column heading"/>
    <w:basedOn w:val="isonormal"/>
    <w:rsid w:val="00C67710"/>
    <w:pPr>
      <w:keepNext/>
      <w:keepLines/>
      <w:spacing w:before="0"/>
      <w:jc w:val="center"/>
    </w:pPr>
    <w:rPr>
      <w:b/>
    </w:rPr>
  </w:style>
  <w:style w:type="paragraph" w:customStyle="1" w:styleId="title12">
    <w:name w:val="title12"/>
    <w:basedOn w:val="isonormal"/>
    <w:next w:val="isonormal"/>
    <w:rsid w:val="00C67710"/>
    <w:pPr>
      <w:keepNext/>
      <w:keepLines/>
      <w:spacing w:before="0" w:line="240" w:lineRule="auto"/>
      <w:jc w:val="center"/>
    </w:pPr>
    <w:rPr>
      <w:b/>
      <w:caps/>
      <w:sz w:val="24"/>
    </w:rPr>
  </w:style>
  <w:style w:type="paragraph" w:customStyle="1" w:styleId="title18">
    <w:name w:val="title18"/>
    <w:basedOn w:val="isonormal"/>
    <w:next w:val="isonormal"/>
    <w:rsid w:val="00C67710"/>
    <w:pPr>
      <w:spacing w:before="0" w:line="360" w:lineRule="exact"/>
      <w:jc w:val="center"/>
    </w:pPr>
    <w:rPr>
      <w:b/>
      <w:caps/>
      <w:sz w:val="36"/>
    </w:rPr>
  </w:style>
  <w:style w:type="paragraph" w:styleId="List3">
    <w:name w:val="List 3"/>
    <w:basedOn w:val="Normal"/>
    <w:rsid w:val="00A73553"/>
    <w:pPr>
      <w:ind w:left="1080" w:hanging="360"/>
      <w:jc w:val="center"/>
    </w:pPr>
    <w:rPr>
      <w:b/>
      <w:caps/>
      <w:sz w:val="24"/>
    </w:rPr>
  </w:style>
  <w:style w:type="paragraph" w:styleId="ListNumber">
    <w:name w:val="List Number"/>
    <w:basedOn w:val="Normal"/>
    <w:rsid w:val="00A73553"/>
    <w:pPr>
      <w:numPr>
        <w:ilvl w:val="11"/>
      </w:numPr>
      <w:ind w:left="360" w:hanging="360"/>
    </w:pPr>
  </w:style>
  <w:style w:type="paragraph" w:customStyle="1" w:styleId="center">
    <w:name w:val="center"/>
    <w:basedOn w:val="isonormal"/>
    <w:rsid w:val="00C67710"/>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pPr>
  </w:style>
  <w:style w:type="paragraph" w:customStyle="1" w:styleId="Style1">
    <w:name w:val="Style1"/>
    <w:basedOn w:val="Normal"/>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C67710"/>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C67710"/>
    <w:pPr>
      <w:spacing w:before="60"/>
    </w:pPr>
  </w:style>
  <w:style w:type="paragraph" w:styleId="Index1">
    <w:name w:val="index 1"/>
    <w:basedOn w:val="Normal"/>
    <w:next w:val="Normal"/>
    <w:semiHidden/>
    <w:rsid w:val="00A73553"/>
    <w:pPr>
      <w:tabs>
        <w:tab w:val="right" w:leader="dot" w:pos="10080"/>
      </w:tabs>
      <w:ind w:left="200" w:hanging="200"/>
    </w:pPr>
  </w:style>
  <w:style w:type="paragraph" w:styleId="TableofAuthorities">
    <w:name w:val="table of authorities"/>
    <w:basedOn w:val="Normal"/>
    <w:next w:val="Normal"/>
    <w:semiHidden/>
    <w:rsid w:val="00A73553"/>
    <w:pPr>
      <w:tabs>
        <w:tab w:val="right" w:leader="dot" w:pos="10080"/>
      </w:tabs>
      <w:ind w:left="200" w:hanging="200"/>
    </w:pPr>
  </w:style>
  <w:style w:type="paragraph" w:customStyle="1" w:styleId="sidetext">
    <w:name w:val="sidetext"/>
    <w:basedOn w:val="isonormal"/>
    <w:rsid w:val="00C67710"/>
    <w:pPr>
      <w:spacing w:before="0" w:line="240" w:lineRule="auto"/>
      <w:jc w:val="center"/>
    </w:pPr>
    <w:rPr>
      <w:sz w:val="52"/>
    </w:rPr>
  </w:style>
  <w:style w:type="paragraph" w:styleId="Date">
    <w:name w:val="Date"/>
    <w:basedOn w:val="Normal"/>
    <w:rsid w:val="00A73553"/>
    <w:pPr>
      <w:jc w:val="right"/>
    </w:pPr>
    <w:rPr>
      <w:sz w:val="22"/>
    </w:rPr>
  </w:style>
  <w:style w:type="paragraph" w:customStyle="1" w:styleId="ISOCircular">
    <w:name w:val="ISOCircular"/>
    <w:basedOn w:val="Normal"/>
    <w:rsid w:val="00A73553"/>
    <w:pPr>
      <w:jc w:val="left"/>
    </w:pPr>
    <w:rPr>
      <w:i/>
      <w:caps/>
      <w:sz w:val="116"/>
    </w:rPr>
  </w:style>
  <w:style w:type="paragraph" w:customStyle="1" w:styleId="LineOfBusiness">
    <w:name w:val="LineOfBusiness"/>
    <w:basedOn w:val="Normal"/>
    <w:rsid w:val="00A73553"/>
    <w:pPr>
      <w:tabs>
        <w:tab w:val="left" w:pos="2160"/>
      </w:tabs>
      <w:jc w:val="left"/>
    </w:pPr>
    <w:rPr>
      <w:sz w:val="22"/>
    </w:rPr>
  </w:style>
  <w:style w:type="paragraph" w:customStyle="1" w:styleId="MailDate">
    <w:name w:val="MailDate"/>
    <w:basedOn w:val="Normal"/>
    <w:rsid w:val="00A73553"/>
    <w:pPr>
      <w:jc w:val="right"/>
    </w:pPr>
    <w:rPr>
      <w:caps/>
      <w:sz w:val="22"/>
    </w:rPr>
  </w:style>
  <w:style w:type="paragraph" w:customStyle="1" w:styleId="tabletxtdecpage">
    <w:name w:val="tabletxt dec page"/>
    <w:basedOn w:val="isonormal"/>
    <w:rsid w:val="00C67710"/>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73553"/>
  </w:style>
  <w:style w:type="paragraph" w:customStyle="1" w:styleId="space8">
    <w:name w:val="space8"/>
    <w:basedOn w:val="isonormal"/>
    <w:next w:val="blocktext1"/>
    <w:rsid w:val="00C67710"/>
    <w:pPr>
      <w:spacing w:before="0" w:line="160" w:lineRule="exact"/>
      <w:jc w:val="both"/>
    </w:pPr>
  </w:style>
  <w:style w:type="paragraph" w:customStyle="1" w:styleId="space4">
    <w:name w:val="space4"/>
    <w:basedOn w:val="isonormal"/>
    <w:next w:val="blocktext1"/>
    <w:rsid w:val="00C67710"/>
    <w:pPr>
      <w:spacing w:before="0" w:line="80" w:lineRule="exact"/>
      <w:jc w:val="both"/>
    </w:pPr>
  </w:style>
  <w:style w:type="paragraph" w:customStyle="1" w:styleId="title14">
    <w:name w:val="title14"/>
    <w:basedOn w:val="isonormal"/>
    <w:next w:val="isonormal"/>
    <w:rsid w:val="00C67710"/>
    <w:pPr>
      <w:keepNext/>
      <w:keepLines/>
      <w:spacing w:before="0" w:line="240" w:lineRule="auto"/>
      <w:jc w:val="center"/>
    </w:pPr>
    <w:rPr>
      <w:b/>
      <w:caps/>
      <w:sz w:val="28"/>
    </w:rPr>
  </w:style>
  <w:style w:type="paragraph" w:customStyle="1" w:styleId="title16">
    <w:name w:val="title16"/>
    <w:basedOn w:val="isonormal"/>
    <w:next w:val="isonormal"/>
    <w:rsid w:val="00C67710"/>
    <w:pPr>
      <w:keepNext/>
      <w:keepLines/>
      <w:spacing w:before="0" w:line="240" w:lineRule="auto"/>
      <w:jc w:val="center"/>
    </w:pPr>
    <w:rPr>
      <w:b/>
      <w:caps/>
      <w:sz w:val="32"/>
    </w:rPr>
  </w:style>
  <w:style w:type="paragraph" w:customStyle="1" w:styleId="title24">
    <w:name w:val="title24"/>
    <w:basedOn w:val="isonormal"/>
    <w:next w:val="isonormal"/>
    <w:rsid w:val="00C67710"/>
    <w:pPr>
      <w:keepNext/>
      <w:keepLines/>
      <w:spacing w:before="0" w:line="240" w:lineRule="auto"/>
      <w:jc w:val="center"/>
    </w:pPr>
    <w:rPr>
      <w:b/>
      <w:caps/>
      <w:sz w:val="48"/>
    </w:rPr>
  </w:style>
  <w:style w:type="paragraph" w:customStyle="1" w:styleId="title30">
    <w:name w:val="title30"/>
    <w:basedOn w:val="isonormal"/>
    <w:next w:val="isonormal"/>
    <w:rsid w:val="00C67710"/>
    <w:pPr>
      <w:keepNext/>
      <w:keepLines/>
      <w:spacing w:before="0" w:line="240" w:lineRule="auto"/>
      <w:jc w:val="center"/>
    </w:pPr>
    <w:rPr>
      <w:b/>
      <w:caps/>
      <w:sz w:val="60"/>
    </w:rPr>
  </w:style>
  <w:style w:type="paragraph" w:customStyle="1" w:styleId="columnheading12">
    <w:name w:val="column heading12"/>
    <w:basedOn w:val="isonormal"/>
    <w:rsid w:val="00C67710"/>
    <w:pPr>
      <w:keepNext/>
      <w:keepLines/>
      <w:spacing w:before="0" w:line="240" w:lineRule="auto"/>
      <w:jc w:val="center"/>
    </w:pPr>
    <w:rPr>
      <w:b/>
      <w:sz w:val="24"/>
    </w:rPr>
  </w:style>
  <w:style w:type="paragraph" w:customStyle="1" w:styleId="columnheading14">
    <w:name w:val="column heading14"/>
    <w:basedOn w:val="isonormal"/>
    <w:rsid w:val="00C67710"/>
    <w:pPr>
      <w:keepNext/>
      <w:keepLines/>
      <w:spacing w:before="0" w:line="240" w:lineRule="auto"/>
      <w:jc w:val="center"/>
    </w:pPr>
    <w:rPr>
      <w:b/>
      <w:sz w:val="28"/>
    </w:rPr>
  </w:style>
  <w:style w:type="paragraph" w:customStyle="1" w:styleId="columnheading16">
    <w:name w:val="column heading16"/>
    <w:basedOn w:val="isonormal"/>
    <w:rsid w:val="00C67710"/>
    <w:pPr>
      <w:keepNext/>
      <w:keepLines/>
      <w:spacing w:before="0" w:line="240" w:lineRule="auto"/>
      <w:jc w:val="center"/>
    </w:pPr>
    <w:rPr>
      <w:b/>
      <w:sz w:val="32"/>
    </w:rPr>
  </w:style>
  <w:style w:type="paragraph" w:customStyle="1" w:styleId="columnheading18">
    <w:name w:val="column heading18"/>
    <w:basedOn w:val="isonormal"/>
    <w:rsid w:val="00C67710"/>
    <w:pPr>
      <w:keepNext/>
      <w:keepLines/>
      <w:spacing w:before="0" w:line="240" w:lineRule="auto"/>
      <w:jc w:val="center"/>
    </w:pPr>
    <w:rPr>
      <w:b/>
      <w:sz w:val="36"/>
    </w:rPr>
  </w:style>
  <w:style w:type="paragraph" w:customStyle="1" w:styleId="columnheading24">
    <w:name w:val="column heading24"/>
    <w:basedOn w:val="isonormal"/>
    <w:rsid w:val="00C67710"/>
    <w:pPr>
      <w:keepNext/>
      <w:keepLines/>
      <w:spacing w:before="0" w:line="240" w:lineRule="auto"/>
      <w:jc w:val="center"/>
    </w:pPr>
    <w:rPr>
      <w:b/>
      <w:sz w:val="48"/>
    </w:rPr>
  </w:style>
  <w:style w:type="paragraph" w:customStyle="1" w:styleId="tabletext8">
    <w:name w:val="tabletext8"/>
    <w:basedOn w:val="isonormal"/>
    <w:rsid w:val="00C67710"/>
    <w:pPr>
      <w:spacing w:before="60"/>
    </w:pPr>
    <w:rPr>
      <w:sz w:val="16"/>
    </w:rPr>
  </w:style>
  <w:style w:type="paragraph" w:customStyle="1" w:styleId="TEXT12">
    <w:name w:val="TEXT12"/>
    <w:basedOn w:val="isonormal"/>
    <w:rsid w:val="00C67710"/>
    <w:pPr>
      <w:spacing w:line="240" w:lineRule="auto"/>
    </w:pPr>
    <w:rPr>
      <w:sz w:val="24"/>
    </w:rPr>
  </w:style>
  <w:style w:type="paragraph" w:customStyle="1" w:styleId="TEXT14">
    <w:name w:val="TEXT14"/>
    <w:basedOn w:val="isonormal"/>
    <w:rsid w:val="00C67710"/>
    <w:pPr>
      <w:spacing w:line="240" w:lineRule="auto"/>
    </w:pPr>
    <w:rPr>
      <w:sz w:val="28"/>
    </w:rPr>
  </w:style>
  <w:style w:type="paragraph" w:customStyle="1" w:styleId="TEXT16">
    <w:name w:val="TEXT16"/>
    <w:basedOn w:val="isonormal"/>
    <w:rsid w:val="00C67710"/>
    <w:pPr>
      <w:spacing w:line="240" w:lineRule="auto"/>
    </w:pPr>
    <w:rPr>
      <w:sz w:val="32"/>
    </w:rPr>
  </w:style>
  <w:style w:type="paragraph" w:customStyle="1" w:styleId="TEXT18">
    <w:name w:val="TEXT18"/>
    <w:basedOn w:val="isonormal"/>
    <w:rsid w:val="00C67710"/>
    <w:pPr>
      <w:spacing w:line="240" w:lineRule="auto"/>
    </w:pPr>
    <w:rPr>
      <w:sz w:val="36"/>
    </w:rPr>
  </w:style>
  <w:style w:type="paragraph" w:customStyle="1" w:styleId="TEXT24">
    <w:name w:val="TEXT24"/>
    <w:basedOn w:val="isonormal"/>
    <w:rsid w:val="00C67710"/>
    <w:pPr>
      <w:spacing w:line="240" w:lineRule="auto"/>
    </w:pPr>
    <w:rPr>
      <w:sz w:val="48"/>
    </w:rPr>
  </w:style>
  <w:style w:type="table" w:styleId="TableGrid">
    <w:name w:val="Table Grid"/>
    <w:basedOn w:val="TableNormal"/>
    <w:rsid w:val="00C6771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C67710"/>
    <w:pPr>
      <w:spacing w:before="0" w:line="40" w:lineRule="exact"/>
      <w:jc w:val="both"/>
    </w:pPr>
  </w:style>
  <w:style w:type="paragraph" w:customStyle="1" w:styleId="tablerow4">
    <w:name w:val="tablerow4"/>
    <w:basedOn w:val="isonormal"/>
    <w:next w:val="tabletext"/>
    <w:rsid w:val="00C67710"/>
    <w:pPr>
      <w:spacing w:before="0" w:line="80" w:lineRule="exact"/>
      <w:jc w:val="both"/>
    </w:pPr>
  </w:style>
  <w:style w:type="character" w:customStyle="1" w:styleId="Heading1Char">
    <w:name w:val="Heading 1 Char"/>
    <w:link w:val="Heading1"/>
    <w:rsid w:val="00C67710"/>
    <w:rPr>
      <w:rFonts w:ascii="Helv" w:hAnsi="Helv"/>
      <w:b/>
      <w:sz w:val="24"/>
      <w:u w:val="single"/>
    </w:rPr>
  </w:style>
  <w:style w:type="character" w:customStyle="1" w:styleId="Heading2Char">
    <w:name w:val="Heading 2 Char"/>
    <w:link w:val="Heading2"/>
    <w:rsid w:val="00C67710"/>
    <w:rPr>
      <w:rFonts w:ascii="Helv" w:hAnsi="Helv"/>
      <w:b/>
      <w:sz w:val="24"/>
    </w:rPr>
  </w:style>
  <w:style w:type="character" w:customStyle="1" w:styleId="Heading3Char">
    <w:name w:val="Heading 3 Char"/>
    <w:link w:val="Heading3"/>
    <w:rsid w:val="00C67710"/>
    <w:rPr>
      <w:rFonts w:ascii="Tms Rmn" w:hAnsi="Tms Rmn"/>
      <w:b/>
      <w:sz w:val="24"/>
    </w:rPr>
  </w:style>
  <w:style w:type="paragraph" w:customStyle="1" w:styleId="tablehead">
    <w:name w:val="tablehead"/>
    <w:basedOn w:val="isonormal"/>
    <w:rsid w:val="00C67710"/>
    <w:pPr>
      <w:spacing w:before="40" w:after="20" w:line="190" w:lineRule="exact"/>
      <w:jc w:val="center"/>
    </w:pPr>
    <w:rPr>
      <w:b/>
      <w:sz w:val="18"/>
    </w:rPr>
  </w:style>
  <w:style w:type="paragraph" w:customStyle="1" w:styleId="tabletext11">
    <w:name w:val="tabletext1/1"/>
    <w:basedOn w:val="isonormal"/>
    <w:rsid w:val="00C67710"/>
    <w:pPr>
      <w:spacing w:before="20" w:after="20" w:line="190" w:lineRule="exact"/>
    </w:pPr>
    <w:rPr>
      <w:sz w:val="18"/>
    </w:rPr>
  </w:style>
  <w:style w:type="character" w:customStyle="1" w:styleId="HeaderChar">
    <w:name w:val="Header Char"/>
    <w:link w:val="Header"/>
    <w:rsid w:val="00C67710"/>
    <w:rPr>
      <w:rFonts w:ascii="Arial" w:hAnsi="Arial"/>
    </w:rPr>
  </w:style>
  <w:style w:type="character" w:customStyle="1" w:styleId="FooterChar">
    <w:name w:val="Footer Char"/>
    <w:link w:val="Footer"/>
    <w:rsid w:val="00C67710"/>
    <w:rPr>
      <w:rFonts w:ascii="Arial" w:hAnsi="Arial"/>
    </w:rPr>
  </w:style>
  <w:style w:type="character" w:customStyle="1" w:styleId="blocktext2Char">
    <w:name w:val="blocktext2 Char"/>
    <w:link w:val="blocktext2"/>
    <w:rsid w:val="00866C66"/>
    <w:rPr>
      <w:rFonts w:ascii="Arial" w:hAnsi="Arial"/>
    </w:rPr>
  </w:style>
  <w:style w:type="paragraph" w:styleId="BalloonText">
    <w:name w:val="Balloon Text"/>
    <w:basedOn w:val="Normal"/>
    <w:link w:val="BalloonTextChar"/>
    <w:rsid w:val="00A346B6"/>
    <w:rPr>
      <w:rFonts w:ascii="Tahoma" w:hAnsi="Tahoma" w:cs="Tahoma"/>
      <w:sz w:val="16"/>
      <w:szCs w:val="16"/>
    </w:rPr>
  </w:style>
  <w:style w:type="character" w:customStyle="1" w:styleId="BalloonTextChar">
    <w:name w:val="Balloon Text Char"/>
    <w:link w:val="BalloonText"/>
    <w:rsid w:val="00A346B6"/>
    <w:rPr>
      <w:rFonts w:ascii="Tahoma" w:hAnsi="Tahoma" w:cs="Tahoma"/>
      <w:sz w:val="16"/>
      <w:szCs w:val="16"/>
    </w:rPr>
  </w:style>
  <w:style w:type="character" w:customStyle="1" w:styleId="formlink">
    <w:name w:val="formlink"/>
    <w:rsid w:val="00C6771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LI-CA-2023-074 - 002 - CA 01 50 09 23 Final.docx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i32093</AuthorId>
    <CircularDocDescription xmlns="a86cc342-0045-41e2-80e9-abdb777d2eca">CA 01 50 09 23 Final</CircularDocDescription>
    <Date_x0020_Modified xmlns="a86cc342-0045-41e2-80e9-abdb777d2eca">2022-12-12T05:00:00+00:00</Date_x0020_Modified>
    <CircularDate xmlns="a86cc342-0045-41e2-80e9-abdb777d2eca">2023-03-08T05:00:00+00:00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Commercial Auto forms filing CA-2022-OEND1, which revises CA 01 50, South Carolina Changes, has been approved for an effective date of 9/1/2023.</KeyMessage>
    <CircularNumber xmlns="a86cc342-0045-41e2-80e9-abdb777d2eca">LI-CA-2023-074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Kerim, Elise</AuthorName>
    <Sequence xmlns="a86cc342-0045-41e2-80e9-abdb777d2eca">1</Sequence>
    <ServiceModuleString xmlns="a86cc342-0045-41e2-80e9-abdb777d2eca">Forms;</ServiceModuleString>
    <CircId xmlns="a86cc342-0045-41e2-80e9-abdb777d2eca">37592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SOUTH CAROLINA REVISED CHANGES ENDORSEMENT APPROVED</CircularTitle>
    <Jurs xmlns="a86cc342-0045-41e2-80e9-abdb777d2eca">
      <Value>43</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9C1937-8A86-478F-BF14-8A61FC2FD296}"/>
</file>

<file path=customXml/itemProps2.xml><?xml version="1.0" encoding="utf-8"?>
<ds:datastoreItem xmlns:ds="http://schemas.openxmlformats.org/officeDocument/2006/customXml" ds:itemID="{258FC60B-9366-470A-8BC2-86BA545752C8}"/>
</file>

<file path=customXml/itemProps3.xml><?xml version="1.0" encoding="utf-8"?>
<ds:datastoreItem xmlns:ds="http://schemas.openxmlformats.org/officeDocument/2006/customXml" ds:itemID="{AC7E9592-6D64-4CD1-89F1-DDF8CD9D8988}"/>
</file>

<file path=docProps/app.xml><?xml version="1.0" encoding="utf-8"?>
<Properties xmlns="http://schemas.openxmlformats.org/officeDocument/2006/extended-properties" xmlns:vt="http://schemas.openxmlformats.org/officeDocument/2006/docPropsVTypes">
  <Template>FORMSADDINAUTO.DOTM</Template>
  <TotalTime>0</TotalTime>
  <Pages>2</Pages>
  <Words>653</Words>
  <Characters>3622</Characters>
  <Application>Microsoft Office Word</Application>
  <DocSecurity>0</DocSecurity>
  <Lines>117</Lines>
  <Paragraphs>29</Paragraphs>
  <ScaleCrop>false</ScaleCrop>
  <HeadingPairs>
    <vt:vector size="2" baseType="variant">
      <vt:variant>
        <vt:lpstr>Title</vt:lpstr>
      </vt:variant>
      <vt:variant>
        <vt:i4>1</vt:i4>
      </vt:variant>
    </vt:vector>
  </HeadingPairs>
  <TitlesOfParts>
    <vt:vector size="1" baseType="lpstr">
      <vt:lpstr>SOUTH CAROLINA CHANGES</vt:lpstr>
    </vt:vector>
  </TitlesOfParts>
  <Manager/>
  <Company/>
  <LinksUpToDate>false</LinksUpToDate>
  <CharactersWithSpaces>4268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CHANGES</dc:title>
  <dc:subject/>
  <dc:creator/>
  <cp:keywords/>
  <dc:description>2</dc:description>
  <cp:lastModifiedBy/>
  <cp:revision>1</cp:revision>
  <cp:lastPrinted>2005-01-18T18:06:00Z</cp:lastPrinted>
  <dcterms:created xsi:type="dcterms:W3CDTF">2022-11-28T14:03:00Z</dcterms:created>
  <dcterms:modified xsi:type="dcterms:W3CDTF">2023-01-05T16:37:00Z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SOUTH CAROLINA CHANGES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CA01501213    </vt:lpwstr>
  </property>
  <property fmtid="{D5CDD505-2E9C-101B-9397-08002B2CF9AE}" pid="18" name="Form: Action">
    <vt:lpwstr>R   </vt:lpwstr>
  </property>
  <property fmtid="{D5CDD505-2E9C-101B-9397-08002B2CF9AE}" pid="19" name="Form: BaseFormNumber">
    <vt:lpwstr>CA0150    </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50 12 13      </vt:lpwstr>
  </property>
  <property fmtid="{D5CDD505-2E9C-101B-9397-08002B2CF9AE}" pid="24" name="Form: EditionDate">
    <vt:lpwstr>1213</vt:lpwstr>
  </property>
  <property fmtid="{D5CDD505-2E9C-101B-9397-08002B2CF9AE}" pid="25" name="Form: EditionDateCentury">
    <vt:lpwstr>20131201</vt:lpwstr>
  </property>
  <property fmtid="{D5CDD505-2E9C-101B-9397-08002B2CF9AE}" pid="26" name="Form: EditionDateInd">
    <vt:lpwstr>Y</vt:lpwstr>
  </property>
  <property fmtid="{D5CDD505-2E9C-101B-9397-08002B2CF9AE}" pid="27" name="Form: EffectiveDate">
    <vt:lpwstr>2013-12-01T00:00:00Z</vt:lpwstr>
  </property>
  <property fmtid="{D5CDD505-2E9C-101B-9397-08002B2CF9AE}" pid="28" name="Form: FilingId">
    <vt:lpwstr>CA-2013-OEND1    </vt:lpwstr>
  </property>
  <property fmtid="{D5CDD505-2E9C-101B-9397-08002B2CF9AE}" pid="29" name="Form: FormNumber">
    <vt:lpwstr>CA01501213    </vt:lpwstr>
  </property>
  <property fmtid="{D5CDD505-2E9C-101B-9397-08002B2CF9AE}" pid="30" name="Form: FormType">
    <vt:lpwstr>E   </vt:lpwstr>
  </property>
  <property fmtid="{D5CDD505-2E9C-101B-9397-08002B2CF9AE}" pid="31" name="Form: Jurisdiction">
    <vt:lpwstr>SC</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CA-2013-OEND1</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__bk830034001400030013005300030013002300130033000200020002000200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I52957</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2013-07-25T05:40:39Z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18915700.0000000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