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B6C72" w14:textId="0BAF5C9F" w:rsidR="00855D49" w:rsidRDefault="000A253A" w:rsidP="00210A93">
      <w:pPr>
        <w:pStyle w:val="isonormal"/>
      </w:pPr>
    </w:p>
    <w:p w14:paraId="71477EB7" w14:textId="77777777" w:rsidR="00210A93" w:rsidRDefault="00210A93" w:rsidP="00210A93">
      <w:pPr>
        <w:pStyle w:val="outlinehd3"/>
      </w:pPr>
      <w:r>
        <w:tab/>
        <w:t>8.</w:t>
      </w:r>
      <w:r>
        <w:tab/>
        <w:t>Governmental Units Premises/Operations (Subline Code 334) – $100/200 Basic Limit</w:t>
      </w:r>
    </w:p>
    <w:p w14:paraId="5ED51B74" w14:textId="77777777" w:rsidR="00210A93" w:rsidRDefault="00210A93" w:rsidP="00210A93">
      <w:pPr>
        <w:pStyle w:val="blocktext4"/>
      </w:pPr>
      <w:r>
        <w:t>The following increased limits factors are provided for policies covering governmental units or political subdivisions in compliance with Mo. Rev. Stat. Sections 537.600 and 537.610:</w:t>
      </w:r>
    </w:p>
    <w:p w14:paraId="308B1D6A" w14:textId="77777777" w:rsidR="00210A93" w:rsidRDefault="00210A93" w:rsidP="00210A93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600"/>
        <w:gridCol w:w="1800"/>
        <w:gridCol w:w="2400"/>
      </w:tblGrid>
      <w:tr w:rsidR="00210A93" w14:paraId="76B23763" w14:textId="77777777" w:rsidTr="00445DE7">
        <w:trPr>
          <w:cantSplit/>
          <w:trHeight w:val="645"/>
        </w:trPr>
        <w:tc>
          <w:tcPr>
            <w:tcW w:w="200" w:type="dxa"/>
            <w:hideMark/>
          </w:tcPr>
          <w:p w14:paraId="63F4310A" w14:textId="77777777" w:rsidR="00210A93" w:rsidRDefault="00210A93" w:rsidP="00445DE7">
            <w:pPr>
              <w:pStyle w:val="tablehead"/>
            </w:pPr>
            <w:r>
              <w:br/>
            </w:r>
            <w:r>
              <w:br/>
            </w: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0A3C0E" w14:textId="77777777" w:rsidR="00210A93" w:rsidRDefault="00210A93" w:rsidP="00445DE7">
            <w:pPr>
              <w:pStyle w:val="tablehead"/>
              <w:spacing w:after="0"/>
            </w:pPr>
            <w:r>
              <w:t>Limit Per Person/</w:t>
            </w:r>
            <w:r>
              <w:br/>
              <w:t>Occurrence/</w:t>
            </w:r>
            <w:r>
              <w:br/>
              <w:t>Aggregate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5AE9C62" w14:textId="77777777" w:rsidR="00210A93" w:rsidRDefault="00210A93" w:rsidP="00445DE7">
            <w:pPr>
              <w:pStyle w:val="tablehead"/>
            </w:pPr>
            <w:r>
              <w:rPr>
                <w:u w:val="single"/>
              </w:rPr>
              <w:br/>
            </w:r>
            <w:r>
              <w:rPr>
                <w:u w:val="single"/>
              </w:rPr>
              <w:br/>
            </w:r>
            <w:r>
              <w:t>Factor</w:t>
            </w:r>
          </w:p>
        </w:tc>
      </w:tr>
      <w:tr w:rsidR="00210A93" w14:paraId="7DC7362F" w14:textId="77777777" w:rsidTr="00445DE7">
        <w:trPr>
          <w:cantSplit/>
          <w:trHeight w:val="190"/>
        </w:trPr>
        <w:tc>
          <w:tcPr>
            <w:tcW w:w="200" w:type="dxa"/>
          </w:tcPr>
          <w:p w14:paraId="2E03BE5D" w14:textId="77777777" w:rsidR="00210A93" w:rsidRDefault="00210A93" w:rsidP="00445DE7">
            <w:pPr>
              <w:pStyle w:val="tabletext11"/>
              <w:tabs>
                <w:tab w:val="left" w:pos="720"/>
                <w:tab w:val="left" w:pos="1440"/>
              </w:tabs>
              <w:rPr>
                <w:lang w:val="fr-F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0AAB0C1" w14:textId="77777777" w:rsidR="00210A93" w:rsidRDefault="00210A93" w:rsidP="00445DE7">
            <w:pPr>
              <w:pStyle w:val="tabletext11"/>
              <w:jc w:val="right"/>
              <w:rPr>
                <w:lang w:val="fr-FR"/>
              </w:rPr>
            </w:pPr>
            <w:r>
              <w:rPr>
                <w:lang w:val="fr-FR"/>
              </w:rPr>
              <w:t>$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F4BB415" w14:textId="7BF0429E" w:rsidR="00210A93" w:rsidRDefault="00C86A90" w:rsidP="00445DE7">
            <w:pPr>
              <w:pStyle w:val="tabletext11"/>
              <w:rPr>
                <w:lang w:val="fr-FR"/>
              </w:rPr>
            </w:pPr>
            <w:ins w:id="0" w:author="Author" w:date="2023-02-17T09:45:00Z">
              <w:r>
                <w:rPr>
                  <w:lang w:val="fr-FR"/>
                </w:rPr>
                <w:t>489</w:t>
              </w:r>
            </w:ins>
            <w:del w:id="1" w:author="Author" w:date="2023-02-17T09:45:00Z">
              <w:r w:rsidDel="00C86A90">
                <w:rPr>
                  <w:lang w:val="fr-FR"/>
                </w:rPr>
                <w:delText>460</w:delText>
              </w:r>
            </w:del>
            <w:r w:rsidR="00210A93">
              <w:rPr>
                <w:lang w:val="fr-FR"/>
              </w:rPr>
              <w:t>/</w:t>
            </w:r>
            <w:ins w:id="2" w:author="Author" w:date="2023-02-17T09:45:00Z">
              <w:r>
                <w:rPr>
                  <w:lang w:val="fr-FR"/>
                </w:rPr>
                <w:t>3,259</w:t>
              </w:r>
            </w:ins>
            <w:del w:id="3" w:author="Author" w:date="2023-02-17T09:45:00Z">
              <w:r w:rsidR="00210A93" w:rsidDel="00C86A90">
                <w:rPr>
                  <w:lang w:val="fr-FR"/>
                </w:rPr>
                <w:delText>3,</w:delText>
              </w:r>
              <w:r w:rsidDel="00C86A90">
                <w:rPr>
                  <w:lang w:val="fr-FR"/>
                </w:rPr>
                <w:delText>066</w:delText>
              </w:r>
            </w:del>
            <w:r w:rsidR="00210A93">
              <w:rPr>
                <w:lang w:val="fr-FR"/>
              </w:rPr>
              <w:t>/4,000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48468B" w14:textId="128A874B" w:rsidR="00210A93" w:rsidRDefault="00C86A90" w:rsidP="00445DE7">
            <w:pPr>
              <w:pStyle w:val="tabletext11"/>
              <w:jc w:val="center"/>
              <w:rPr>
                <w:lang w:val="fr-FR"/>
              </w:rPr>
            </w:pPr>
            <w:ins w:id="4" w:author="Author" w:date="2023-02-17T09:45:00Z">
              <w:r>
                <w:rPr>
                  <w:lang w:val="fr-FR"/>
                </w:rPr>
                <w:t>1.25</w:t>
              </w:r>
            </w:ins>
            <w:del w:id="5" w:author="Author" w:date="2023-02-17T09:45:00Z">
              <w:r w:rsidR="00210A93" w:rsidDel="00C86A90">
                <w:rPr>
                  <w:lang w:val="fr-FR"/>
                </w:rPr>
                <w:delText>1.2</w:delText>
              </w:r>
              <w:r w:rsidDel="00C86A90">
                <w:rPr>
                  <w:lang w:val="fr-FR"/>
                </w:rPr>
                <w:delText>4</w:delText>
              </w:r>
            </w:del>
          </w:p>
        </w:tc>
      </w:tr>
      <w:tr w:rsidR="00210A93" w14:paraId="3510D38C" w14:textId="77777777" w:rsidTr="00445DE7">
        <w:trPr>
          <w:cantSplit/>
          <w:trHeight w:val="190"/>
        </w:trPr>
        <w:tc>
          <w:tcPr>
            <w:tcW w:w="200" w:type="dxa"/>
          </w:tcPr>
          <w:p w14:paraId="5E76944C" w14:textId="77777777" w:rsidR="00210A93" w:rsidRDefault="00210A93" w:rsidP="00445DE7">
            <w:pPr>
              <w:pStyle w:val="tabletext11"/>
              <w:tabs>
                <w:tab w:val="left" w:pos="720"/>
                <w:tab w:val="left" w:pos="1440"/>
              </w:tabs>
              <w:rPr>
                <w:lang w:val="fr-F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623FEC1" w14:textId="77777777" w:rsidR="00210A93" w:rsidRDefault="00210A93" w:rsidP="00445DE7">
            <w:pPr>
              <w:pStyle w:val="tabletext11"/>
              <w:jc w:val="right"/>
              <w:rPr>
                <w:lang w:val="fr-FR"/>
              </w:rPr>
            </w:pPr>
            <w:r>
              <w:rPr>
                <w:lang w:val="fr-FR"/>
              </w:rPr>
              <w:t>$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DF0EF1B" w14:textId="4C2E2702" w:rsidR="00210A93" w:rsidRDefault="00C86A90" w:rsidP="00445DE7">
            <w:pPr>
              <w:pStyle w:val="tabletext11"/>
              <w:rPr>
                <w:lang w:val="fr-FR"/>
              </w:rPr>
            </w:pPr>
            <w:ins w:id="6" w:author="Author" w:date="2023-02-17T09:45:00Z">
              <w:r>
                <w:rPr>
                  <w:lang w:val="fr-FR"/>
                </w:rPr>
                <w:t>489</w:t>
              </w:r>
            </w:ins>
            <w:del w:id="7" w:author="Author" w:date="2023-02-17T09:45:00Z">
              <w:r w:rsidR="00210A93" w:rsidDel="00C86A90">
                <w:rPr>
                  <w:lang w:val="fr-FR"/>
                </w:rPr>
                <w:delText>4</w:delText>
              </w:r>
              <w:r w:rsidDel="00C86A90">
                <w:rPr>
                  <w:lang w:val="fr-FR"/>
                </w:rPr>
                <w:delText>60</w:delText>
              </w:r>
            </w:del>
            <w:r w:rsidR="00210A93">
              <w:rPr>
                <w:lang w:val="fr-FR"/>
              </w:rPr>
              <w:t>/</w:t>
            </w:r>
            <w:ins w:id="8" w:author="Author" w:date="2023-02-17T09:45:00Z">
              <w:r>
                <w:rPr>
                  <w:lang w:val="fr-FR"/>
                </w:rPr>
                <w:t>3,259</w:t>
              </w:r>
            </w:ins>
            <w:del w:id="9" w:author="Author" w:date="2023-02-17T09:45:00Z">
              <w:r w:rsidR="00210A93" w:rsidDel="00C86A90">
                <w:rPr>
                  <w:lang w:val="fr-FR"/>
                </w:rPr>
                <w:delText>3,</w:delText>
              </w:r>
              <w:r w:rsidDel="00C86A90">
                <w:rPr>
                  <w:lang w:val="fr-FR"/>
                </w:rPr>
                <w:delText>066</w:delText>
              </w:r>
            </w:del>
            <w:r w:rsidR="00210A93">
              <w:rPr>
                <w:lang w:val="fr-FR"/>
              </w:rPr>
              <w:t>/5,000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F11B31B" w14:textId="7BA9372D" w:rsidR="00210A93" w:rsidRDefault="00C86A90" w:rsidP="00445DE7">
            <w:pPr>
              <w:pStyle w:val="tabletext11"/>
              <w:jc w:val="center"/>
              <w:rPr>
                <w:lang w:val="fr-FR"/>
              </w:rPr>
            </w:pPr>
            <w:ins w:id="10" w:author="Author" w:date="2023-02-17T09:45:00Z">
              <w:r>
                <w:rPr>
                  <w:lang w:val="fr-FR"/>
                </w:rPr>
                <w:t>1.26</w:t>
              </w:r>
            </w:ins>
            <w:del w:id="11" w:author="Author" w:date="2023-02-17T09:45:00Z">
              <w:r w:rsidR="00210A93" w:rsidDel="00C86A90">
                <w:rPr>
                  <w:lang w:val="fr-FR"/>
                </w:rPr>
                <w:delText>1.2</w:delText>
              </w:r>
              <w:r w:rsidDel="00C86A90">
                <w:rPr>
                  <w:lang w:val="fr-FR"/>
                </w:rPr>
                <w:delText>5</w:delText>
              </w:r>
            </w:del>
          </w:p>
        </w:tc>
      </w:tr>
    </w:tbl>
    <w:p w14:paraId="6190794D" w14:textId="77777777" w:rsidR="00210A93" w:rsidRDefault="00210A93" w:rsidP="00210A93">
      <w:pPr>
        <w:pStyle w:val="tablecaption"/>
      </w:pPr>
      <w:r>
        <w:rPr>
          <w:lang w:val="fr-FR"/>
        </w:rPr>
        <w:t xml:space="preserve">Table 56.B.8. </w:t>
      </w:r>
      <w:r>
        <w:t>Governmental Units Premises/Operations (Subline Code 334) – $100/200 Basic Limit</w:t>
      </w:r>
    </w:p>
    <w:p w14:paraId="6748DCB2" w14:textId="77777777" w:rsidR="00210A93" w:rsidRPr="00210A93" w:rsidRDefault="00210A93" w:rsidP="00210A93">
      <w:pPr>
        <w:pStyle w:val="isonormal"/>
      </w:pPr>
    </w:p>
    <w:sectPr w:rsidR="00210A93" w:rsidRPr="00210A93" w:rsidSect="00210A93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800" w:bottom="1440" w:left="1800" w:header="600" w:footer="4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9221A" w14:textId="77777777" w:rsidR="00210A93" w:rsidRDefault="00210A93" w:rsidP="00210A93">
      <w:r>
        <w:separator/>
      </w:r>
    </w:p>
  </w:endnote>
  <w:endnote w:type="continuationSeparator" w:id="0">
    <w:p w14:paraId="5D4B53DE" w14:textId="77777777" w:rsidR="00210A93" w:rsidRDefault="00210A93" w:rsidP="00210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C9DC1" w14:textId="5068DD5E" w:rsidR="00210A93" w:rsidRDefault="00210A93" w:rsidP="00210A93">
    <w:pPr>
      <w:pStyle w:val="Copyright"/>
    </w:pPr>
    <w:r>
      <w:t>© Insurance Services Office, Inc.,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DD565" w14:textId="2AE3D8DE" w:rsidR="00210A93" w:rsidRDefault="00210A93" w:rsidP="00210A93">
    <w:pPr>
      <w:pStyle w:val="Copyright"/>
    </w:pPr>
    <w:r>
      <w:t>© Insurance Services Office, Inc.,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129EC" w14:textId="77777777" w:rsidR="00210A93" w:rsidRDefault="00210A93" w:rsidP="00210A93">
      <w:r>
        <w:separator/>
      </w:r>
    </w:p>
  </w:footnote>
  <w:footnote w:type="continuationSeparator" w:id="0">
    <w:p w14:paraId="01785F2D" w14:textId="77777777" w:rsidR="00210A93" w:rsidRDefault="00210A93" w:rsidP="00210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" w:type="dxa"/>
      <w:tblLayout w:type="fixed"/>
      <w:tblLook w:val="0000" w:firstRow="0" w:lastRow="0" w:firstColumn="0" w:lastColumn="0" w:noHBand="0" w:noVBand="0"/>
    </w:tblPr>
    <w:tblGrid>
      <w:gridCol w:w="7200"/>
      <w:gridCol w:w="1530"/>
    </w:tblGrid>
    <w:tr w:rsidR="00210A93" w14:paraId="3FEF16BB" w14:textId="77777777" w:rsidTr="00B52955">
      <w:tc>
        <w:tcPr>
          <w:tcW w:w="8730" w:type="dxa"/>
          <w:gridSpan w:val="2"/>
        </w:tcPr>
        <w:p w14:paraId="260C463B" w14:textId="0BB40A8C" w:rsidR="00210A93" w:rsidRDefault="00210A93" w:rsidP="00B52955">
          <w:pPr>
            <w:pStyle w:val="EMheader"/>
          </w:pPr>
          <w:bookmarkStart w:id="12" w:name="LOB"/>
          <w:bookmarkEnd w:id="12"/>
          <w:r>
            <w:t>COMMERCIAL GENERAL LIABILITY</w:t>
          </w:r>
        </w:p>
      </w:tc>
    </w:tr>
    <w:tr w:rsidR="00210A93" w14:paraId="7CFDD0D9" w14:textId="77777777" w:rsidTr="00B52955">
      <w:tc>
        <w:tcPr>
          <w:tcW w:w="7200" w:type="dxa"/>
        </w:tcPr>
        <w:p w14:paraId="5247E0D8" w14:textId="15056578" w:rsidR="00210A93" w:rsidRDefault="00210A93" w:rsidP="00B52955">
          <w:pPr>
            <w:pStyle w:val="EMheader"/>
          </w:pPr>
          <w:bookmarkStart w:id="13" w:name="FilingID"/>
          <w:bookmarkEnd w:id="13"/>
          <w:r>
            <w:t>RULES FILING GL-2023-IGOV1</w:t>
          </w:r>
        </w:p>
      </w:tc>
      <w:tc>
        <w:tcPr>
          <w:tcW w:w="1530" w:type="dxa"/>
        </w:tcPr>
        <w:p w14:paraId="2A89A14D" w14:textId="576ECAD9" w:rsidR="00210A93" w:rsidRDefault="00210A93" w:rsidP="00B52955">
          <w:pPr>
            <w:pStyle w:val="EMheader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</w:p>
      </w:tc>
    </w:tr>
  </w:tbl>
  <w:p w14:paraId="304218C8" w14:textId="77777777" w:rsidR="00210A93" w:rsidRDefault="00210A93" w:rsidP="00D7123F">
    <w:pPr>
      <w:pStyle w:val="EMheader"/>
      <w:pBdr>
        <w:top w:val="single" w:sz="12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30" w:type="dxa"/>
      <w:tblInd w:w="18" w:type="dxa"/>
      <w:tblLayout w:type="fixed"/>
      <w:tblLook w:val="0000" w:firstRow="0" w:lastRow="0" w:firstColumn="0" w:lastColumn="0" w:noHBand="0" w:noVBand="0"/>
    </w:tblPr>
    <w:tblGrid>
      <w:gridCol w:w="8730"/>
    </w:tblGrid>
    <w:tr w:rsidR="00210A93" w14:paraId="01F06BFF" w14:textId="77777777" w:rsidTr="000A253A">
      <w:tc>
        <w:tcPr>
          <w:tcW w:w="8730" w:type="dxa"/>
        </w:tcPr>
        <w:p w14:paraId="4D1035E5" w14:textId="77777777" w:rsidR="00210A93" w:rsidRDefault="00210A93" w:rsidP="00B52955">
          <w:pPr>
            <w:pStyle w:val="EMheader"/>
          </w:pPr>
        </w:p>
      </w:tc>
    </w:tr>
    <w:tr w:rsidR="000A253A" w14:paraId="66318225" w14:textId="77777777" w:rsidTr="000A253A">
      <w:tc>
        <w:tcPr>
          <w:tcW w:w="8730" w:type="dxa"/>
        </w:tcPr>
        <w:p w14:paraId="58BE7CBF" w14:textId="77777777" w:rsidR="000A253A" w:rsidRDefault="000A253A" w:rsidP="000A253A">
          <w:pPr>
            <w:pStyle w:val="EMheader"/>
          </w:pPr>
          <w:r>
            <w:t>MISSOURI</w:t>
          </w:r>
        </w:p>
        <w:p w14:paraId="7F6BD0AD" w14:textId="1EC4A24D" w:rsidR="000A253A" w:rsidRDefault="000A253A" w:rsidP="000A253A">
          <w:pPr>
            <w:pStyle w:val="EMheader"/>
          </w:pPr>
          <w:r>
            <w:t>COMMERCIAL GENERAL LIABILITY</w:t>
          </w:r>
        </w:p>
      </w:tc>
    </w:tr>
    <w:tr w:rsidR="000A253A" w14:paraId="77DBEDF1" w14:textId="77777777" w:rsidTr="000A253A">
      <w:tc>
        <w:tcPr>
          <w:tcW w:w="8730" w:type="dxa"/>
        </w:tcPr>
        <w:p w14:paraId="145ABB9B" w14:textId="46627A9C" w:rsidR="000A253A" w:rsidRDefault="000A253A" w:rsidP="000A253A">
          <w:pPr>
            <w:pStyle w:val="EMheader"/>
            <w:tabs>
              <w:tab w:val="right" w:pos="8514"/>
            </w:tabs>
          </w:pPr>
          <w:r>
            <w:t>RULES FILING GL-2023-IGOV1</w:t>
          </w:r>
          <w:r>
            <w:tab/>
            <w:t>Page 3</w:t>
          </w:r>
        </w:p>
      </w:tc>
    </w:tr>
  </w:tbl>
  <w:p w14:paraId="4B441F13" w14:textId="77777777" w:rsidR="00210A93" w:rsidRDefault="00210A93" w:rsidP="00D7123F">
    <w:pPr>
      <w:pStyle w:val="EMheader"/>
      <w:pBdr>
        <w:top w:val="single" w:sz="12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5B4BF9A"/>
    <w:lvl w:ilvl="0">
      <w:numFmt w:val="decimal"/>
      <w:lvlText w:val="*"/>
      <w:lvlJc w:val="left"/>
    </w:lvl>
  </w:abstractNum>
  <w:abstractNum w:abstractNumId="1" w15:restartNumberingAfterBreak="0">
    <w:nsid w:val="04B53D0F"/>
    <w:multiLevelType w:val="hybridMultilevel"/>
    <w:tmpl w:val="07104118"/>
    <w:lvl w:ilvl="0" w:tplc="1AB26D3C">
      <w:start w:val="1"/>
      <w:numFmt w:val="bullet"/>
      <w:pStyle w:val="EMlist2"/>
      <w:lvlText w:val=""/>
      <w:lvlJc w:val="left"/>
      <w:pPr>
        <w:tabs>
          <w:tab w:val="num" w:pos="2160"/>
        </w:tabs>
        <w:ind w:left="1800" w:firstLine="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12178"/>
    <w:multiLevelType w:val="hybridMultilevel"/>
    <w:tmpl w:val="5386CD24"/>
    <w:lvl w:ilvl="0" w:tplc="1D189C0C">
      <w:start w:val="1"/>
      <w:numFmt w:val="bullet"/>
      <w:pStyle w:val="EMlist3"/>
      <w:lvlText w:val=""/>
      <w:lvlJc w:val="left"/>
      <w:pPr>
        <w:tabs>
          <w:tab w:val="num" w:pos="15120"/>
        </w:tabs>
        <w:ind w:left="151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16C23"/>
    <w:multiLevelType w:val="hybridMultilevel"/>
    <w:tmpl w:val="512C7422"/>
    <w:lvl w:ilvl="0" w:tplc="CDEEC9BA">
      <w:start w:val="1"/>
      <w:numFmt w:val="bullet"/>
      <w:pStyle w:val="EMlist1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78395164">
    <w:abstractNumId w:val="3"/>
  </w:num>
  <w:num w:numId="2" w16cid:durableId="1180461216">
    <w:abstractNumId w:val="1"/>
  </w:num>
  <w:num w:numId="3" w16cid:durableId="558443573">
    <w:abstractNumId w:val="2"/>
  </w:num>
  <w:num w:numId="4" w16cid:durableId="50085785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180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amendsuppNo$" w:val="0"/>
    <w:docVar w:name="dCRTyear$" w:val="2023"/>
    <w:docVar w:name="dEMMaster$" w:val="N"/>
    <w:docVar w:name="dfullob$" w:val="Commercial General Liability"/>
    <w:docVar w:name="didnum$" w:val="IGOV1"/>
    <w:docVar w:name="didyr$" w:val="2023"/>
    <w:docVar w:name="dIndivMod$" w:val="N"/>
    <w:docVar w:name="dLOB$" w:val="GL"/>
    <w:docVar w:name="dst$" w:val="Multistate"/>
    <w:docVar w:name="dTOF$" w:val="RULES"/>
    <w:docVar w:name="RP$" w:val="No"/>
  </w:docVars>
  <w:rsids>
    <w:rsidRoot w:val="00210A93"/>
    <w:rsid w:val="000550FB"/>
    <w:rsid w:val="00073041"/>
    <w:rsid w:val="000A253A"/>
    <w:rsid w:val="000B6A72"/>
    <w:rsid w:val="0012022F"/>
    <w:rsid w:val="00137702"/>
    <w:rsid w:val="0015686F"/>
    <w:rsid w:val="001B656C"/>
    <w:rsid w:val="00210A93"/>
    <w:rsid w:val="00222C05"/>
    <w:rsid w:val="00260BCA"/>
    <w:rsid w:val="002A6F0E"/>
    <w:rsid w:val="002B195C"/>
    <w:rsid w:val="002B6F86"/>
    <w:rsid w:val="002D3825"/>
    <w:rsid w:val="00340F0B"/>
    <w:rsid w:val="00345469"/>
    <w:rsid w:val="00361995"/>
    <w:rsid w:val="00444804"/>
    <w:rsid w:val="004574DA"/>
    <w:rsid w:val="00507354"/>
    <w:rsid w:val="00510D55"/>
    <w:rsid w:val="00546C66"/>
    <w:rsid w:val="005D4BAE"/>
    <w:rsid w:val="0062227E"/>
    <w:rsid w:val="00653E01"/>
    <w:rsid w:val="006957F8"/>
    <w:rsid w:val="006B3638"/>
    <w:rsid w:val="007045A5"/>
    <w:rsid w:val="007114D5"/>
    <w:rsid w:val="0090254D"/>
    <w:rsid w:val="009458FD"/>
    <w:rsid w:val="0097469A"/>
    <w:rsid w:val="009C2BC9"/>
    <w:rsid w:val="00A55828"/>
    <w:rsid w:val="00AB0E71"/>
    <w:rsid w:val="00AE3923"/>
    <w:rsid w:val="00AE66A9"/>
    <w:rsid w:val="00BC0CDA"/>
    <w:rsid w:val="00C86A90"/>
    <w:rsid w:val="00C91F39"/>
    <w:rsid w:val="00D01CA2"/>
    <w:rsid w:val="00D02DD1"/>
    <w:rsid w:val="00D52E71"/>
    <w:rsid w:val="00D91A0A"/>
    <w:rsid w:val="00DA79BD"/>
    <w:rsid w:val="00E242C0"/>
    <w:rsid w:val="00E866F4"/>
    <w:rsid w:val="00F52AE6"/>
    <w:rsid w:val="00FC1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D8DD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53A"/>
    <w:pPr>
      <w:spacing w:after="0" w:line="240" w:lineRule="auto"/>
    </w:pPr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A253A"/>
    <w:pPr>
      <w:keepNext/>
      <w:spacing w:before="48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A253A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0A253A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  <w:szCs w:val="22"/>
    </w:rPr>
  </w:style>
  <w:style w:type="character" w:default="1" w:styleId="DefaultParagraphFont">
    <w:name w:val="Default Paragraph Font"/>
    <w:uiPriority w:val="1"/>
    <w:semiHidden/>
    <w:unhideWhenUsed/>
    <w:rsid w:val="000A253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A253A"/>
  </w:style>
  <w:style w:type="paragraph" w:styleId="Header">
    <w:name w:val="header"/>
    <w:basedOn w:val="Normal"/>
    <w:link w:val="HeaderChar"/>
    <w:rsid w:val="000A253A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0A253A"/>
    <w:rPr>
      <w:rFonts w:eastAsia="Times New Roman"/>
      <w:sz w:val="20"/>
      <w:szCs w:val="20"/>
    </w:rPr>
  </w:style>
  <w:style w:type="paragraph" w:styleId="Footer">
    <w:name w:val="footer"/>
    <w:basedOn w:val="Normal"/>
    <w:link w:val="FooterChar"/>
    <w:rsid w:val="000A253A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0A253A"/>
    <w:rPr>
      <w:rFonts w:eastAsia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A253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A253A"/>
    <w:rPr>
      <w:rFonts w:ascii="Arial" w:eastAsiaTheme="majorEastAsia" w:hAnsi="Arial" w:cstheme="majorBidi"/>
      <w:b/>
      <w:bCs/>
      <w:i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A253A"/>
    <w:rPr>
      <w:rFonts w:ascii="Arial" w:eastAsiaTheme="majorEastAsia" w:hAnsi="Arial" w:cstheme="majorBidi"/>
      <w:b/>
      <w:bCs/>
      <w:sz w:val="26"/>
    </w:rPr>
  </w:style>
  <w:style w:type="paragraph" w:customStyle="1" w:styleId="EMbaseheading">
    <w:name w:val="EM base heading"/>
    <w:rsid w:val="000A253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blockhd1">
    <w:name w:val="blockhd1"/>
    <w:basedOn w:val="isonormal"/>
    <w:next w:val="blocktext1"/>
    <w:rsid w:val="000A253A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0A253A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0A253A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0A253A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0A253A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0A253A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0A253A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7"/>
    <w:rsid w:val="000A253A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0A253A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0A253A"/>
    <w:pPr>
      <w:keepLines/>
      <w:jc w:val="both"/>
    </w:pPr>
  </w:style>
  <w:style w:type="paragraph" w:customStyle="1" w:styleId="blocktext2">
    <w:name w:val="blocktext2"/>
    <w:basedOn w:val="isonormal"/>
    <w:rsid w:val="000A253A"/>
    <w:pPr>
      <w:keepLines/>
      <w:ind w:left="302"/>
      <w:jc w:val="both"/>
    </w:pPr>
  </w:style>
  <w:style w:type="paragraph" w:customStyle="1" w:styleId="blocktext3">
    <w:name w:val="blocktext3"/>
    <w:basedOn w:val="isonormal"/>
    <w:rsid w:val="000A253A"/>
    <w:pPr>
      <w:keepLines/>
      <w:ind w:left="600"/>
      <w:jc w:val="both"/>
    </w:pPr>
  </w:style>
  <w:style w:type="paragraph" w:customStyle="1" w:styleId="blocktext4">
    <w:name w:val="blocktext4"/>
    <w:basedOn w:val="isonormal"/>
    <w:rsid w:val="000A253A"/>
    <w:pPr>
      <w:keepLines/>
      <w:ind w:left="907"/>
      <w:jc w:val="both"/>
    </w:pPr>
  </w:style>
  <w:style w:type="paragraph" w:customStyle="1" w:styleId="blocktext5">
    <w:name w:val="blocktext5"/>
    <w:basedOn w:val="isonormal"/>
    <w:rsid w:val="000A253A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0A253A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0A253A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0A253A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0A253A"/>
    <w:pPr>
      <w:keepLines/>
      <w:ind w:left="2405"/>
      <w:jc w:val="both"/>
    </w:pPr>
  </w:style>
  <w:style w:type="paragraph" w:customStyle="1" w:styleId="EMheader">
    <w:name w:val="EM header"/>
    <w:basedOn w:val="EMbaseheading"/>
    <w:rsid w:val="000A253A"/>
  </w:style>
  <w:style w:type="paragraph" w:customStyle="1" w:styleId="center">
    <w:name w:val="center"/>
    <w:basedOn w:val="isonormal"/>
    <w:rsid w:val="000A253A"/>
    <w:pPr>
      <w:jc w:val="center"/>
    </w:pPr>
  </w:style>
  <w:style w:type="paragraph" w:customStyle="1" w:styleId="colline">
    <w:name w:val="colline"/>
    <w:basedOn w:val="EMbaseheading"/>
    <w:next w:val="isonormal"/>
    <w:rsid w:val="000A253A"/>
    <w:pPr>
      <w:pBdr>
        <w:bottom w:val="single" w:sz="6" w:space="0" w:color="auto"/>
      </w:pBdr>
      <w:spacing w:line="80" w:lineRule="exact"/>
      <w:jc w:val="both"/>
    </w:pPr>
  </w:style>
  <w:style w:type="paragraph" w:customStyle="1" w:styleId="columnheading">
    <w:name w:val="column heading"/>
    <w:basedOn w:val="EMbaseheading"/>
    <w:rsid w:val="000A253A"/>
    <w:pPr>
      <w:keepNext/>
      <w:keepLines/>
      <w:spacing w:line="220" w:lineRule="exact"/>
      <w:jc w:val="center"/>
    </w:pPr>
    <w:rPr>
      <w:b/>
    </w:rPr>
  </w:style>
  <w:style w:type="paragraph" w:customStyle="1" w:styleId="Copyright">
    <w:name w:val="Copyright"/>
    <w:rsid w:val="000A253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sz w:val="18"/>
      <w:szCs w:val="20"/>
    </w:rPr>
  </w:style>
  <w:style w:type="paragraph" w:customStyle="1" w:styleId="EMbasetext">
    <w:name w:val="EM base text"/>
    <w:link w:val="EMbasetextChar"/>
    <w:rsid w:val="000A253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szCs w:val="20"/>
    </w:rPr>
  </w:style>
  <w:style w:type="paragraph" w:customStyle="1" w:styleId="EMbody1">
    <w:name w:val="EM body 1"/>
    <w:basedOn w:val="EMbasetext"/>
    <w:rsid w:val="000A253A"/>
    <w:pPr>
      <w:spacing w:after="120" w:line="300" w:lineRule="exact"/>
      <w:ind w:left="720"/>
    </w:pPr>
  </w:style>
  <w:style w:type="paragraph" w:customStyle="1" w:styleId="EMbody2">
    <w:name w:val="EM body 2"/>
    <w:basedOn w:val="EMbasetext"/>
    <w:rsid w:val="000A253A"/>
    <w:pPr>
      <w:spacing w:after="120" w:line="300" w:lineRule="exact"/>
      <w:ind w:left="900"/>
    </w:pPr>
  </w:style>
  <w:style w:type="paragraph" w:customStyle="1" w:styleId="EMbody3">
    <w:name w:val="EM body 3"/>
    <w:basedOn w:val="EMbasetext"/>
    <w:rsid w:val="000A253A"/>
    <w:pPr>
      <w:spacing w:after="120" w:line="300" w:lineRule="exact"/>
      <w:ind w:left="1080"/>
    </w:pPr>
  </w:style>
  <w:style w:type="paragraph" w:customStyle="1" w:styleId="EMbody4">
    <w:name w:val="EM body 4"/>
    <w:basedOn w:val="EMbasetext"/>
    <w:rsid w:val="000A253A"/>
    <w:pPr>
      <w:spacing w:after="120" w:line="300" w:lineRule="exact"/>
      <w:ind w:left="1260"/>
    </w:pPr>
  </w:style>
  <w:style w:type="paragraph" w:customStyle="1" w:styleId="EMheading1">
    <w:name w:val="EM heading 1"/>
    <w:basedOn w:val="EMbaseheading"/>
    <w:next w:val="EMbody1"/>
    <w:rsid w:val="000A253A"/>
    <w:pPr>
      <w:keepNext/>
      <w:keepLines/>
      <w:pBdr>
        <w:bottom w:val="single" w:sz="12" w:space="1" w:color="auto"/>
      </w:pBdr>
      <w:suppressAutoHyphens/>
      <w:spacing w:before="240" w:after="120"/>
    </w:pPr>
    <w:rPr>
      <w:b/>
      <w:kern w:val="40"/>
      <w:sz w:val="40"/>
    </w:rPr>
  </w:style>
  <w:style w:type="paragraph" w:customStyle="1" w:styleId="EMheading2">
    <w:name w:val="EM heading 2"/>
    <w:basedOn w:val="EMbaseheading"/>
    <w:next w:val="EMbody1"/>
    <w:rsid w:val="000A253A"/>
    <w:pPr>
      <w:keepNext/>
      <w:keepLines/>
      <w:suppressAutoHyphens/>
      <w:spacing w:before="160" w:after="120" w:line="400" w:lineRule="exact"/>
    </w:pPr>
    <w:rPr>
      <w:b/>
      <w:kern w:val="32"/>
      <w:sz w:val="32"/>
    </w:rPr>
  </w:style>
  <w:style w:type="paragraph" w:customStyle="1" w:styleId="EMheading3">
    <w:name w:val="EM heading 3"/>
    <w:basedOn w:val="EMbaseheading"/>
    <w:next w:val="EMbody1"/>
    <w:rsid w:val="000A253A"/>
    <w:pPr>
      <w:keepNext/>
      <w:keepLines/>
      <w:suppressAutoHyphens/>
      <w:spacing w:before="160" w:after="120"/>
      <w:ind w:left="720"/>
    </w:pPr>
    <w:rPr>
      <w:kern w:val="28"/>
      <w:sz w:val="28"/>
    </w:rPr>
  </w:style>
  <w:style w:type="paragraph" w:customStyle="1" w:styleId="EMquote">
    <w:name w:val="EM quote"/>
    <w:basedOn w:val="EMbasetext"/>
    <w:rsid w:val="000A253A"/>
    <w:pPr>
      <w:suppressAutoHyphens/>
      <w:spacing w:after="120"/>
      <w:ind w:left="1080" w:right="720"/>
    </w:pPr>
  </w:style>
  <w:style w:type="paragraph" w:customStyle="1" w:styleId="EMlanguage">
    <w:name w:val="EM language"/>
    <w:basedOn w:val="EMquote"/>
    <w:rsid w:val="000A253A"/>
    <w:pPr>
      <w:spacing w:line="220" w:lineRule="exact"/>
      <w:jc w:val="both"/>
    </w:pPr>
    <w:rPr>
      <w:sz w:val="20"/>
    </w:rPr>
  </w:style>
  <w:style w:type="paragraph" w:customStyle="1" w:styleId="EMlist1">
    <w:name w:val="EM list 1"/>
    <w:basedOn w:val="EMbasetext"/>
    <w:rsid w:val="000A253A"/>
    <w:pPr>
      <w:numPr>
        <w:numId w:val="1"/>
      </w:numPr>
      <w:tabs>
        <w:tab w:val="clear" w:pos="1800"/>
      </w:tabs>
      <w:spacing w:after="120" w:line="300" w:lineRule="exact"/>
      <w:ind w:left="1080"/>
    </w:pPr>
  </w:style>
  <w:style w:type="paragraph" w:customStyle="1" w:styleId="EMlist2">
    <w:name w:val="EM list 2"/>
    <w:basedOn w:val="EMbasetext"/>
    <w:rsid w:val="000A253A"/>
    <w:pPr>
      <w:numPr>
        <w:numId w:val="2"/>
      </w:numPr>
      <w:tabs>
        <w:tab w:val="clear" w:pos="2160"/>
      </w:tabs>
      <w:spacing w:after="120" w:line="300" w:lineRule="exact"/>
      <w:ind w:left="1260" w:hanging="360"/>
    </w:pPr>
  </w:style>
  <w:style w:type="paragraph" w:customStyle="1" w:styleId="EMlist3">
    <w:name w:val="EM list 3"/>
    <w:basedOn w:val="EMbasetext"/>
    <w:rsid w:val="000A253A"/>
    <w:pPr>
      <w:numPr>
        <w:numId w:val="3"/>
      </w:numPr>
      <w:tabs>
        <w:tab w:val="clear" w:pos="15120"/>
      </w:tabs>
      <w:spacing w:after="120" w:line="300" w:lineRule="exact"/>
      <w:ind w:left="1440"/>
    </w:pPr>
  </w:style>
  <w:style w:type="paragraph" w:customStyle="1" w:styleId="EMsectionreference">
    <w:name w:val="EM section reference"/>
    <w:basedOn w:val="EMbaseheading"/>
    <w:rsid w:val="000A253A"/>
    <w:rPr>
      <w:b/>
    </w:rPr>
  </w:style>
  <w:style w:type="paragraph" w:customStyle="1" w:styleId="EMsectiontext">
    <w:name w:val="EM section text"/>
    <w:basedOn w:val="EMbody1"/>
    <w:rsid w:val="000A253A"/>
    <w:pPr>
      <w:ind w:left="0"/>
    </w:pPr>
  </w:style>
  <w:style w:type="paragraph" w:customStyle="1" w:styleId="EMsectiontitle">
    <w:name w:val="EM section title"/>
    <w:basedOn w:val="EMbaseheading"/>
    <w:next w:val="EMsectiontext"/>
    <w:rsid w:val="000A253A"/>
    <w:pPr>
      <w:keepNext/>
      <w:keepLines/>
      <w:pageBreakBefore/>
      <w:pBdr>
        <w:bottom w:val="single" w:sz="12" w:space="16" w:color="auto"/>
      </w:pBdr>
      <w:suppressAutoHyphens/>
      <w:spacing w:before="240" w:after="120"/>
      <w:jc w:val="center"/>
    </w:pPr>
    <w:rPr>
      <w:b/>
      <w:kern w:val="44"/>
      <w:sz w:val="44"/>
    </w:rPr>
  </w:style>
  <w:style w:type="paragraph" w:customStyle="1" w:styleId="EMTableofContents">
    <w:name w:val="EM Table of Contents"/>
    <w:basedOn w:val="EMbaseheading"/>
    <w:next w:val="EMbody1"/>
    <w:rsid w:val="000A253A"/>
    <w:pPr>
      <w:keepNext/>
      <w:keepLines/>
      <w:pageBreakBefore/>
      <w:pBdr>
        <w:bottom w:val="single" w:sz="12" w:space="1" w:color="auto"/>
      </w:pBdr>
      <w:suppressAutoHyphens/>
      <w:spacing w:before="240" w:after="120"/>
    </w:pPr>
    <w:rPr>
      <w:b/>
      <w:kern w:val="40"/>
      <w:sz w:val="40"/>
    </w:rPr>
  </w:style>
  <w:style w:type="paragraph" w:customStyle="1" w:styleId="EMtitle">
    <w:name w:val="EM title"/>
    <w:basedOn w:val="EMbaseheading"/>
    <w:rsid w:val="000A253A"/>
    <w:pPr>
      <w:keepNext/>
      <w:suppressAutoHyphens/>
      <w:spacing w:before="200" w:after="200"/>
      <w:jc w:val="center"/>
    </w:pPr>
    <w:rPr>
      <w:b/>
      <w:sz w:val="48"/>
    </w:rPr>
  </w:style>
  <w:style w:type="paragraph" w:customStyle="1" w:styleId="EMtocheading">
    <w:name w:val="EM toc heading"/>
    <w:basedOn w:val="EMbaseheading"/>
    <w:rsid w:val="000A253A"/>
    <w:pPr>
      <w:keepNext/>
      <w:keepLines/>
      <w:tabs>
        <w:tab w:val="right" w:leader="dot" w:pos="8640"/>
      </w:tabs>
      <w:spacing w:before="160" w:after="40"/>
      <w:ind w:left="288" w:right="720" w:hanging="288"/>
    </w:pPr>
    <w:rPr>
      <w:kern w:val="28"/>
      <w:sz w:val="28"/>
    </w:rPr>
  </w:style>
  <w:style w:type="paragraph" w:customStyle="1" w:styleId="EMtoctext1">
    <w:name w:val="EM toc text 1"/>
    <w:basedOn w:val="EMbasetext"/>
    <w:rsid w:val="000A253A"/>
    <w:pPr>
      <w:tabs>
        <w:tab w:val="right" w:leader="dot" w:pos="8640"/>
      </w:tabs>
      <w:spacing w:before="80"/>
      <w:ind w:left="288" w:right="720" w:hanging="288"/>
    </w:pPr>
  </w:style>
  <w:style w:type="paragraph" w:customStyle="1" w:styleId="EMtoctext2">
    <w:name w:val="EM toc text 2"/>
    <w:basedOn w:val="EMbasetext"/>
    <w:rsid w:val="000A253A"/>
    <w:pPr>
      <w:tabs>
        <w:tab w:val="right" w:leader="dot" w:pos="8640"/>
      </w:tabs>
      <w:ind w:left="648" w:right="720" w:hanging="288"/>
    </w:pPr>
  </w:style>
  <w:style w:type="paragraph" w:customStyle="1" w:styleId="EMtoctext3">
    <w:name w:val="EM toc text 3"/>
    <w:basedOn w:val="EMbasetext"/>
    <w:rsid w:val="000A253A"/>
    <w:pPr>
      <w:tabs>
        <w:tab w:val="right" w:leader="dot" w:pos="8640"/>
      </w:tabs>
      <w:ind w:left="1008" w:right="720" w:hanging="288"/>
    </w:pPr>
  </w:style>
  <w:style w:type="paragraph" w:customStyle="1" w:styleId="isonormal">
    <w:name w:val="isonormal"/>
    <w:rsid w:val="000A253A"/>
    <w:pPr>
      <w:overflowPunct w:val="0"/>
      <w:autoSpaceDE w:val="0"/>
      <w:autoSpaceDN w:val="0"/>
      <w:adjustRightInd w:val="0"/>
      <w:spacing w:before="80" w:after="0" w:line="220" w:lineRule="exact"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outlinehd1">
    <w:name w:val="outlinehd1"/>
    <w:basedOn w:val="isonormal"/>
    <w:next w:val="blocktext2"/>
    <w:rsid w:val="000A253A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0A253A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0A253A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0A253A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0A253A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0A253A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A253A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A253A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0A253A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0A253A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0A253A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0A253A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0A253A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0A253A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0A253A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0A253A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0A253A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0A253A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character" w:styleId="PageNumber">
    <w:name w:val="page number"/>
    <w:basedOn w:val="DefaultParagraphFont"/>
    <w:rsid w:val="000A253A"/>
  </w:style>
  <w:style w:type="paragraph" w:customStyle="1" w:styleId="sectiontitlecenter">
    <w:name w:val="section title center"/>
    <w:rsid w:val="000A253A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 w:after="0" w:line="240" w:lineRule="auto"/>
      <w:jc w:val="center"/>
      <w:textAlignment w:val="baseline"/>
    </w:pPr>
    <w:rPr>
      <w:rFonts w:ascii="Arial" w:eastAsia="Times New Roman" w:hAnsi="Arial"/>
      <w:b/>
      <w:caps/>
      <w:sz w:val="24"/>
      <w:szCs w:val="20"/>
    </w:rPr>
  </w:style>
  <w:style w:type="paragraph" w:customStyle="1" w:styleId="sectiontitleflushleft">
    <w:name w:val="section title flush left"/>
    <w:rsid w:val="000A253A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 w:after="0" w:line="240" w:lineRule="auto"/>
      <w:textAlignment w:val="baseline"/>
    </w:pPr>
    <w:rPr>
      <w:rFonts w:ascii="Arial" w:eastAsia="Times New Roman" w:hAnsi="Arial"/>
      <w:b/>
      <w:caps/>
      <w:sz w:val="24"/>
      <w:szCs w:val="20"/>
    </w:rPr>
  </w:style>
  <w:style w:type="paragraph" w:customStyle="1" w:styleId="tablecenter">
    <w:name w:val="tablecenter"/>
    <w:basedOn w:val="tabletext"/>
    <w:rsid w:val="000A253A"/>
    <w:pPr>
      <w:spacing w:before="60"/>
      <w:jc w:val="center"/>
    </w:pPr>
  </w:style>
  <w:style w:type="paragraph" w:customStyle="1" w:styleId="tablejust">
    <w:name w:val="tablejust"/>
    <w:basedOn w:val="tabletext"/>
    <w:rsid w:val="000A253A"/>
    <w:pPr>
      <w:spacing w:before="60"/>
      <w:jc w:val="both"/>
    </w:pPr>
  </w:style>
  <w:style w:type="paragraph" w:customStyle="1" w:styleId="tableleft">
    <w:name w:val="tableleft"/>
    <w:basedOn w:val="tabletext"/>
    <w:rsid w:val="000A253A"/>
    <w:pPr>
      <w:spacing w:before="60"/>
    </w:pPr>
  </w:style>
  <w:style w:type="paragraph" w:customStyle="1" w:styleId="tableright">
    <w:name w:val="tableright"/>
    <w:basedOn w:val="tabletext"/>
    <w:rsid w:val="000A253A"/>
    <w:pPr>
      <w:spacing w:before="60"/>
      <w:jc w:val="right"/>
    </w:pPr>
  </w:style>
  <w:style w:type="paragraph" w:customStyle="1" w:styleId="tabletext">
    <w:name w:val="tabletext"/>
    <w:basedOn w:val="isonormal"/>
    <w:rsid w:val="000A253A"/>
  </w:style>
  <w:style w:type="paragraph" w:customStyle="1" w:styleId="tabletxtdecpage">
    <w:name w:val="tabletxt dec page"/>
    <w:basedOn w:val="isonormal"/>
    <w:rsid w:val="000A253A"/>
    <w:pPr>
      <w:spacing w:before="60"/>
    </w:pPr>
    <w:rPr>
      <w:sz w:val="18"/>
    </w:rPr>
  </w:style>
  <w:style w:type="paragraph" w:customStyle="1" w:styleId="titleflushleft">
    <w:name w:val="title flush left"/>
    <w:rsid w:val="000A253A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 w:after="0" w:line="240" w:lineRule="auto"/>
      <w:textAlignment w:val="baseline"/>
    </w:pPr>
    <w:rPr>
      <w:rFonts w:ascii="Arial" w:eastAsia="Times New Roman" w:hAnsi="Arial"/>
      <w:b/>
      <w:caps/>
      <w:sz w:val="24"/>
      <w:szCs w:val="20"/>
    </w:rPr>
  </w:style>
  <w:style w:type="paragraph" w:customStyle="1" w:styleId="title12">
    <w:name w:val="title12"/>
    <w:basedOn w:val="EMbaseheading"/>
    <w:rsid w:val="000A253A"/>
    <w:pPr>
      <w:keepNext/>
      <w:keepLines/>
      <w:jc w:val="center"/>
    </w:pPr>
    <w:rPr>
      <w:b/>
      <w:caps/>
      <w:sz w:val="24"/>
    </w:rPr>
  </w:style>
  <w:style w:type="paragraph" w:customStyle="1" w:styleId="title18">
    <w:name w:val="title18"/>
    <w:basedOn w:val="EMbaseheading"/>
    <w:rsid w:val="000A253A"/>
    <w:pPr>
      <w:spacing w:line="360" w:lineRule="exact"/>
      <w:jc w:val="center"/>
    </w:pPr>
    <w:rPr>
      <w:b/>
      <w:caps/>
      <w:sz w:val="36"/>
    </w:rPr>
  </w:style>
  <w:style w:type="paragraph" w:styleId="TOC1">
    <w:name w:val="toc 1"/>
    <w:basedOn w:val="EMbaseheading"/>
    <w:next w:val="EMbasetext"/>
    <w:semiHidden/>
    <w:rsid w:val="000A253A"/>
    <w:pPr>
      <w:keepNext/>
      <w:keepLines/>
      <w:tabs>
        <w:tab w:val="right" w:leader="dot" w:pos="8640"/>
      </w:tabs>
      <w:spacing w:before="160" w:after="40"/>
      <w:ind w:left="288" w:right="720" w:hanging="288"/>
    </w:pPr>
    <w:rPr>
      <w:kern w:val="28"/>
      <w:sz w:val="28"/>
    </w:rPr>
  </w:style>
  <w:style w:type="paragraph" w:styleId="TOC2">
    <w:name w:val="toc 2"/>
    <w:basedOn w:val="EMbasetext"/>
    <w:next w:val="EMbasetext"/>
    <w:semiHidden/>
    <w:rsid w:val="000A253A"/>
    <w:pPr>
      <w:tabs>
        <w:tab w:val="right" w:leader="dot" w:pos="8640"/>
      </w:tabs>
      <w:spacing w:before="80"/>
      <w:ind w:left="288" w:right="720" w:hanging="288"/>
    </w:pPr>
  </w:style>
  <w:style w:type="paragraph" w:styleId="TOC3">
    <w:name w:val="toc 3"/>
    <w:basedOn w:val="EMbasetext"/>
    <w:next w:val="EMbasetext"/>
    <w:semiHidden/>
    <w:rsid w:val="000A253A"/>
    <w:pPr>
      <w:tabs>
        <w:tab w:val="right" w:leader="dot" w:pos="8640"/>
      </w:tabs>
      <w:ind w:left="648" w:right="720" w:hanging="288"/>
    </w:pPr>
  </w:style>
  <w:style w:type="paragraph" w:styleId="TOC4">
    <w:name w:val="toc 4"/>
    <w:basedOn w:val="EMbasetext"/>
    <w:next w:val="EMbasetext"/>
    <w:semiHidden/>
    <w:rsid w:val="000A253A"/>
    <w:pPr>
      <w:tabs>
        <w:tab w:val="right" w:leader="dot" w:pos="8640"/>
      </w:tabs>
      <w:ind w:left="1008" w:right="720" w:hanging="288"/>
    </w:pPr>
  </w:style>
  <w:style w:type="paragraph" w:customStyle="1" w:styleId="FilingHeader">
    <w:name w:val="Filing Header"/>
    <w:basedOn w:val="isonormal"/>
    <w:rsid w:val="000A253A"/>
    <w:pPr>
      <w:spacing w:before="0" w:line="240" w:lineRule="auto"/>
    </w:pPr>
  </w:style>
  <w:style w:type="character" w:customStyle="1" w:styleId="EMbasetextChar">
    <w:name w:val="EM base text Char"/>
    <w:basedOn w:val="DefaultParagraphFont"/>
    <w:link w:val="EMbasetext"/>
    <w:rsid w:val="000A253A"/>
    <w:rPr>
      <w:rFonts w:ascii="Arial" w:eastAsia="Times New Roman" w:hAnsi="Arial"/>
      <w:szCs w:val="20"/>
    </w:rPr>
  </w:style>
  <w:style w:type="table" w:styleId="TableGrid">
    <w:name w:val="Table Grid"/>
    <w:basedOn w:val="TableNormal"/>
    <w:uiPriority w:val="59"/>
    <w:rsid w:val="000A253A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forunumber">
    <w:name w:val="EM fo ru number"/>
    <w:basedOn w:val="DefaultParagraphFont"/>
    <w:rsid w:val="000A253A"/>
  </w:style>
  <w:style w:type="paragraph" w:customStyle="1" w:styleId="space4">
    <w:name w:val="space4"/>
    <w:basedOn w:val="Normal"/>
    <w:next w:val="Normal"/>
    <w:rsid w:val="00210A93"/>
    <w:pPr>
      <w:overflowPunct w:val="0"/>
      <w:autoSpaceDE w:val="0"/>
      <w:autoSpaceDN w:val="0"/>
      <w:adjustRightInd w:val="0"/>
      <w:spacing w:line="80" w:lineRule="exact"/>
      <w:jc w:val="both"/>
      <w:textAlignment w:val="baseline"/>
    </w:pPr>
    <w:rPr>
      <w:rFonts w:ascii="Arial" w:hAnsi="Arial"/>
      <w:sz w:val="18"/>
      <w:szCs w:val="20"/>
    </w:rPr>
  </w:style>
  <w:style w:type="paragraph" w:customStyle="1" w:styleId="tablecaption">
    <w:name w:val="tablecaption"/>
    <w:basedOn w:val="isonormal"/>
    <w:rsid w:val="00210A93"/>
    <w:pPr>
      <w:spacing w:line="190" w:lineRule="exact"/>
      <w:jc w:val="both"/>
    </w:pPr>
    <w:rPr>
      <w:b/>
      <w:sz w:val="18"/>
    </w:rPr>
  </w:style>
  <w:style w:type="paragraph" w:customStyle="1" w:styleId="tablehead">
    <w:name w:val="tablehead"/>
    <w:basedOn w:val="isonormal"/>
    <w:rsid w:val="00210A93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210A93"/>
    <w:pPr>
      <w:spacing w:before="20" w:after="20" w:line="190" w:lineRule="exact"/>
    </w:pPr>
    <w:rPr>
      <w:sz w:val="18"/>
    </w:rPr>
  </w:style>
  <w:style w:type="paragraph" w:styleId="Revision">
    <w:name w:val="Revision"/>
    <w:hidden/>
    <w:uiPriority w:val="99"/>
    <w:semiHidden/>
    <w:rsid w:val="00C86A90"/>
    <w:pPr>
      <w:spacing w:after="0" w:line="240" w:lineRule="auto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EM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LI-GL-2023-083 - 003 - Rules.docx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Rules</CircularDocDescription>
    <Date_x0020_Modified xmlns="a86cc342-0045-41e2-80e9-abdb777d2eca">2023-03-13T17:02:26+00:00</Date_x0020_Modified>
    <CircularDate xmlns="a86cc342-0045-41e2-80e9-abdb777d2eca">2023-03-22T04:00:00+00:00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announcing implementation of a revision to CLM Division Six Rule 56.B.8.</KeyMessage>
    <CircularNumber xmlns="a86cc342-0045-41e2-80e9-abdb777d2eca">LI-GL-2023-083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2</Sequence>
    <ServiceModuleString xmlns="a86cc342-0045-41e2-80e9-abdb777d2eca">Rules;</ServiceModuleString>
    <CircId xmlns="a86cc342-0045-41e2-80e9-abdb777d2eca">37708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MISSOURI GENERAL LIABILITY GOVERNMENTAL UNITS/POLITICAL SUBDIVISIONS INCREASED LIMITS RULE REVISION TO BE IMPLEMENTED</CircularTitle>
    <Jurs xmlns="a86cc342-0045-41e2-80e9-abdb777d2eca">
      <Value>27</Value>
    </Ju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381114-B9C8-4A16-8739-C92F26CE0A4D}"/>
</file>

<file path=customXml/itemProps2.xml><?xml version="1.0" encoding="utf-8"?>
<ds:datastoreItem xmlns:ds="http://schemas.openxmlformats.org/officeDocument/2006/customXml" ds:itemID="{85640F32-E94D-4DBA-82BF-1C5B0F42EC29}"/>
</file>

<file path=customXml/itemProps3.xml><?xml version="1.0" encoding="utf-8"?>
<ds:datastoreItem xmlns:ds="http://schemas.openxmlformats.org/officeDocument/2006/customXml" ds:itemID="{BC29EFA2-71A9-4336-800C-63661D210AF6}"/>
</file>

<file path=docProps/app.xml><?xml version="1.0" encoding="utf-8"?>
<Properties xmlns="http://schemas.openxmlformats.org/officeDocument/2006/extended-properties" xmlns:vt="http://schemas.openxmlformats.org/officeDocument/2006/docPropsVTypes">
  <Template>EMADDINAUTO.DOTM</Template>
  <TotalTime>44</TotalTime>
  <Pages>1</Pages>
  <Words>58</Words>
  <Characters>395</Characters>
  <Application>Microsoft Office Word</Application>
  <DocSecurity>0</DocSecurity>
  <Lines>25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2023-02-17T14:01:00Z</dcterms:created>
  <dcterms:modified xsi:type="dcterms:W3CDTF">2023-02-24T18:21:00Z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RU</vt:lpwstr>
  </property>
  <property fmtid="{D5CDD505-2E9C-101B-9397-08002B2CF9AE}" pid="4" name="_docset_NoMedatataSyncRequired">
    <vt:lpwstr>False</vt:lpwstr>
  </property>
</Properties>
</file>