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D743" w14:textId="77777777" w:rsidR="00684287" w:rsidRPr="00E46084" w:rsidRDefault="00684287" w:rsidP="00420153">
      <w:pPr>
        <w:pStyle w:val="boxrule"/>
      </w:pPr>
      <w:bookmarkStart w:id="0" w:name="_Hlk124861483"/>
      <w:r w:rsidRPr="00E46084">
        <w:t>26.  CANNABIS</w:t>
      </w:r>
    </w:p>
    <w:p w14:paraId="6701FC8E" w14:textId="77777777" w:rsidR="00684287" w:rsidRPr="00FB6DED" w:rsidRDefault="00684287" w:rsidP="00420153">
      <w:pPr>
        <w:pStyle w:val="blocktext1"/>
      </w:pPr>
      <w:r w:rsidRPr="00FB6DED">
        <w:t xml:space="preserve">Paragraph </w:t>
      </w:r>
      <w:r w:rsidRPr="00420153">
        <w:rPr>
          <w:b/>
          <w:bCs/>
        </w:rPr>
        <w:t>B.</w:t>
      </w:r>
      <w:r w:rsidRPr="00FB6DED">
        <w:t xml:space="preserve"> is </w:t>
      </w:r>
      <w:r w:rsidRPr="00420153">
        <w:rPr>
          <w:bCs/>
        </w:rPr>
        <w:t>replaced</w:t>
      </w:r>
      <w:r w:rsidRPr="00FB6DED">
        <w:t xml:space="preserve"> by the following: </w:t>
      </w:r>
    </w:p>
    <w:p w14:paraId="5242BDE9" w14:textId="77777777" w:rsidR="00684287" w:rsidRPr="00E46084" w:rsidRDefault="00684287" w:rsidP="00420153">
      <w:pPr>
        <w:pStyle w:val="outlinehd2"/>
      </w:pPr>
      <w:r w:rsidRPr="00E46084">
        <w:tab/>
        <w:t>B.</w:t>
      </w:r>
      <w:r w:rsidRPr="00E46084">
        <w:tab/>
        <w:t>Coverage Endorsement</w:t>
      </w:r>
    </w:p>
    <w:p w14:paraId="657C63D1" w14:textId="77777777" w:rsidR="00684287" w:rsidRPr="00E46084" w:rsidRDefault="00684287" w:rsidP="00420153">
      <w:pPr>
        <w:pStyle w:val="outlinehd3"/>
        <w:rPr>
          <w:b w:val="0"/>
        </w:rPr>
      </w:pPr>
      <w:r w:rsidRPr="00E46084">
        <w:tab/>
        <w:t>1.</w:t>
      </w:r>
      <w:r w:rsidRPr="00E46084">
        <w:tab/>
        <w:t>Form</w:t>
      </w:r>
    </w:p>
    <w:p w14:paraId="700E3066" w14:textId="138DEC4D" w:rsidR="00684287" w:rsidRPr="00E46084" w:rsidRDefault="00684287" w:rsidP="00420153">
      <w:pPr>
        <w:pStyle w:val="blocktext4"/>
      </w:pPr>
      <w:r w:rsidRPr="00E46084">
        <w:t>Coverage with respect to cannabis stock may be provided by attaching Cannabis Coverage</w:t>
      </w:r>
      <w:ins w:id="1" w:author="Author" w:date="2023-02-22T14:39:00Z">
        <w:r w:rsidR="00E528C3">
          <w:t xml:space="preserve"> – Washington</w:t>
        </w:r>
      </w:ins>
      <w:r w:rsidRPr="00E46084">
        <w:t xml:space="preserve"> Endorsement </w:t>
      </w:r>
      <w:bookmarkStart w:id="2" w:name="_Hlk71023723"/>
      <w:del w:id="3" w:author="Author" w:date="2023-02-22T14:39:00Z">
        <w:r w:rsidRPr="00C65798" w:rsidDel="00E528C3">
          <w:rPr>
            <w:b/>
            <w:bCs/>
          </w:rPr>
          <w:delText xml:space="preserve">CM 99 </w:delText>
        </w:r>
        <w:bookmarkEnd w:id="2"/>
        <w:r w:rsidRPr="00C65798" w:rsidDel="00E528C3">
          <w:rPr>
            <w:b/>
            <w:bCs/>
          </w:rPr>
          <w:delText>07</w:delText>
        </w:r>
      </w:del>
      <w:ins w:id="4" w:author="Author" w:date="2023-02-22T14:39:00Z">
        <w:r w:rsidR="00E528C3" w:rsidRPr="00C65798">
          <w:rPr>
            <w:rStyle w:val="formlink"/>
          </w:rPr>
          <w:t>CM 99 15</w:t>
        </w:r>
      </w:ins>
      <w:r w:rsidRPr="00C65798">
        <w:rPr>
          <w:b/>
          <w:bCs/>
        </w:rPr>
        <w:t>.</w:t>
      </w:r>
      <w:bookmarkStart w:id="5" w:name="_Hlk76119072"/>
      <w:r w:rsidRPr="00DC06C0">
        <w:rPr>
          <w:bCs/>
        </w:rPr>
        <w:t xml:space="preserve"> </w:t>
      </w:r>
      <w:r w:rsidRPr="00E46084">
        <w:t xml:space="preserve">If </w:t>
      </w:r>
      <w:del w:id="6" w:author="Author" w:date="2023-02-22T14:39:00Z">
        <w:r w:rsidR="0079083A" w:rsidRPr="00E46084" w:rsidDel="00E528C3">
          <w:delText>Cannabis Coverage</w:delText>
        </w:r>
        <w:r w:rsidR="0079083A" w:rsidDel="00E528C3">
          <w:delText xml:space="preserve"> </w:delText>
        </w:r>
        <w:r w:rsidR="0079083A" w:rsidDel="00E528C3">
          <w:rPr>
            <w:rFonts w:cs="Arial"/>
          </w:rPr>
          <w:delText>–</w:delText>
        </w:r>
        <w:r w:rsidR="0079083A" w:rsidDel="00E528C3">
          <w:delText xml:space="preserve"> Washington </w:delText>
        </w:r>
      </w:del>
      <w:r w:rsidRPr="00E46084">
        <w:t xml:space="preserve">Endorsement </w:t>
      </w:r>
      <w:r w:rsidRPr="00684287">
        <w:rPr>
          <w:rStyle w:val="formlink"/>
        </w:rPr>
        <w:t>CM 99 15</w:t>
      </w:r>
      <w:r w:rsidRPr="00684287">
        <w:t xml:space="preserve"> </w:t>
      </w:r>
      <w:r w:rsidRPr="00E46084">
        <w:t xml:space="preserve">is attached to a policy, </w:t>
      </w:r>
      <w:r w:rsidR="0079083A" w:rsidRPr="00E46084">
        <w:t xml:space="preserve">Cannabis </w:t>
      </w:r>
      <w:r w:rsidR="0079083A">
        <w:t>Exclusion</w:t>
      </w:r>
      <w:r w:rsidR="0079083A" w:rsidRPr="00E46084">
        <w:t xml:space="preserve"> </w:t>
      </w:r>
      <w:r w:rsidRPr="00E46084">
        <w:t xml:space="preserve">Endorsement </w:t>
      </w:r>
      <w:r w:rsidRPr="001D6B7B">
        <w:rPr>
          <w:b/>
          <w:bCs/>
        </w:rPr>
        <w:t>CM 99 05</w:t>
      </w:r>
      <w:r w:rsidRPr="00684287">
        <w:t xml:space="preserve"> </w:t>
      </w:r>
      <w:r w:rsidRPr="00E46084">
        <w:t xml:space="preserve">or </w:t>
      </w:r>
      <w:r w:rsidR="0079083A" w:rsidRPr="00E46084">
        <w:t xml:space="preserve">Cannabis </w:t>
      </w:r>
      <w:r w:rsidR="0079083A">
        <w:t xml:space="preserve">Exclusion With Hemp Exception </w:t>
      </w:r>
      <w:r w:rsidRPr="00E46084">
        <w:t xml:space="preserve">Endorsement </w:t>
      </w:r>
      <w:r w:rsidRPr="001D6B7B">
        <w:rPr>
          <w:b/>
          <w:bCs/>
        </w:rPr>
        <w:t>CM 99 06</w:t>
      </w:r>
      <w:r w:rsidRPr="00684287">
        <w:t xml:space="preserve"> </w:t>
      </w:r>
      <w:r w:rsidRPr="00E46084">
        <w:t>is not eligible for attachment to the policy.</w:t>
      </w:r>
      <w:bookmarkStart w:id="7" w:name="_Hlk70425565"/>
      <w:bookmarkEnd w:id="5"/>
    </w:p>
    <w:p w14:paraId="6B63B356" w14:textId="77777777" w:rsidR="00684287" w:rsidRPr="00E46084" w:rsidRDefault="00684287" w:rsidP="00420153">
      <w:pPr>
        <w:pStyle w:val="outlinehd3"/>
      </w:pPr>
      <w:r w:rsidRPr="00E46084">
        <w:tab/>
        <w:t>2.</w:t>
      </w:r>
      <w:r w:rsidRPr="00E46084">
        <w:tab/>
        <w:t>Schedule</w:t>
      </w:r>
    </w:p>
    <w:p w14:paraId="6AE3D4DD" w14:textId="77777777" w:rsidR="00684287" w:rsidRPr="00E46084" w:rsidRDefault="00684287" w:rsidP="00420153">
      <w:pPr>
        <w:pStyle w:val="blocktext4"/>
      </w:pPr>
      <w:r w:rsidRPr="00E46084">
        <w:t>The Schedule of Endorsement</w:t>
      </w:r>
      <w:r>
        <w:t xml:space="preserve"> </w:t>
      </w:r>
      <w:r w:rsidRPr="00684287">
        <w:rPr>
          <w:rStyle w:val="formlink"/>
        </w:rPr>
        <w:t>CM 99 15</w:t>
      </w:r>
      <w:r w:rsidRPr="00684287">
        <w:t xml:space="preserve"> </w:t>
      </w:r>
      <w:r w:rsidRPr="00E46084">
        <w:t xml:space="preserve">allows for the listing of more than one </w:t>
      </w:r>
      <w:r>
        <w:t>c</w:t>
      </w:r>
      <w:r w:rsidRPr="00E46084">
        <w:t xml:space="preserve">overage </w:t>
      </w:r>
      <w:r>
        <w:t>f</w:t>
      </w:r>
      <w:r w:rsidRPr="00E46084">
        <w:t xml:space="preserve">orm. </w:t>
      </w:r>
      <w:r w:rsidRPr="00FB6DED">
        <w:t xml:space="preserve">When the endorsement applies to multiple </w:t>
      </w:r>
      <w:r>
        <w:t>c</w:t>
      </w:r>
      <w:r w:rsidRPr="00FB6DED">
        <w:t xml:space="preserve">overage </w:t>
      </w:r>
      <w:r>
        <w:t>f</w:t>
      </w:r>
      <w:r w:rsidRPr="00FB6DED">
        <w:t xml:space="preserve">orms, the Schedule entries can be completed so as to apply to all applicable </w:t>
      </w:r>
      <w:r>
        <w:t>c</w:t>
      </w:r>
      <w:r w:rsidRPr="00FB6DED">
        <w:t xml:space="preserve">overage </w:t>
      </w:r>
      <w:r>
        <w:t>f</w:t>
      </w:r>
      <w:r w:rsidRPr="00FB6DED">
        <w:t>orms. Alternat</w:t>
      </w:r>
      <w:r>
        <w:t>ively</w:t>
      </w:r>
      <w:r w:rsidRPr="00FB6DED">
        <w:t xml:space="preserve">, companies may modify the Schedule so that the Schedule entries are completed individually for each </w:t>
      </w:r>
      <w:r>
        <w:t>c</w:t>
      </w:r>
      <w:r w:rsidRPr="00FB6DED">
        <w:t xml:space="preserve">overage </w:t>
      </w:r>
      <w:r>
        <w:t>f</w:t>
      </w:r>
      <w:r w:rsidRPr="00FB6DED">
        <w:t>orm</w:t>
      </w:r>
      <w:r w:rsidRPr="00E46084">
        <w:t>.</w:t>
      </w:r>
    </w:p>
    <w:bookmarkEnd w:id="7"/>
    <w:p w14:paraId="416A0E68" w14:textId="77777777" w:rsidR="00684287" w:rsidRPr="00E46084" w:rsidRDefault="00684287" w:rsidP="00420153">
      <w:pPr>
        <w:pStyle w:val="outlinehd3"/>
      </w:pPr>
      <w:r w:rsidRPr="00E46084">
        <w:tab/>
        <w:t>3.</w:t>
      </w:r>
      <w:r w:rsidRPr="00E46084">
        <w:tab/>
        <w:t>Coverage</w:t>
      </w:r>
    </w:p>
    <w:p w14:paraId="1CB789D2" w14:textId="77777777" w:rsidR="00684287" w:rsidRPr="00E46084" w:rsidRDefault="00684287" w:rsidP="00420153">
      <w:pPr>
        <w:pStyle w:val="blocktext4"/>
      </w:pPr>
      <w:bookmarkStart w:id="8" w:name="_Hlk70412456"/>
      <w:r w:rsidRPr="00E46084">
        <w:t xml:space="preserve">Coverage for cannabis stock is activated by entry in the Schedule of Endorsement </w:t>
      </w:r>
      <w:r w:rsidRPr="00684287">
        <w:rPr>
          <w:rStyle w:val="formlink"/>
        </w:rPr>
        <w:t>CM 99 15</w:t>
      </w:r>
      <w:r w:rsidRPr="00684287">
        <w:t xml:space="preserve"> </w:t>
      </w:r>
      <w:r w:rsidRPr="00E46084">
        <w:t xml:space="preserve">with a Limit Of Insurance, </w:t>
      </w:r>
      <w:bookmarkStart w:id="9" w:name="_Hlk103869717"/>
      <w:r w:rsidRPr="00E46084">
        <w:t xml:space="preserve">but such coverage only applies to </w:t>
      </w:r>
      <w:r>
        <w:t>the c</w:t>
      </w:r>
      <w:r w:rsidRPr="00E46084">
        <w:t xml:space="preserve">overage </w:t>
      </w:r>
      <w:r>
        <w:t>f</w:t>
      </w:r>
      <w:r w:rsidRPr="00E46084">
        <w:t>orm(s) shown in the Schedule or the</w:t>
      </w:r>
      <w:r w:rsidRPr="00E46084">
        <w:rPr>
          <w:bCs/>
        </w:rPr>
        <w:t xml:space="preserve"> </w:t>
      </w:r>
      <w:r>
        <w:rPr>
          <w:bCs/>
        </w:rPr>
        <w:t>c</w:t>
      </w:r>
      <w:r w:rsidRPr="00E46084">
        <w:rPr>
          <w:bCs/>
        </w:rPr>
        <w:t xml:space="preserve">overage </w:t>
      </w:r>
      <w:r>
        <w:rPr>
          <w:bCs/>
        </w:rPr>
        <w:t>f</w:t>
      </w:r>
      <w:r w:rsidRPr="00E46084">
        <w:rPr>
          <w:bCs/>
        </w:rPr>
        <w:t xml:space="preserve">orm(s) whose Declarations indicate the applicability of this </w:t>
      </w:r>
      <w:r w:rsidRPr="00E46084">
        <w:t>endorsement based on appropriate underwriting judgment applied.</w:t>
      </w:r>
      <w:bookmarkEnd w:id="9"/>
    </w:p>
    <w:bookmarkEnd w:id="8"/>
    <w:p w14:paraId="482EEF31" w14:textId="77777777" w:rsidR="00684287" w:rsidRPr="00E46084" w:rsidRDefault="00684287" w:rsidP="00420153">
      <w:pPr>
        <w:pStyle w:val="outlinehd3"/>
      </w:pPr>
      <w:r w:rsidRPr="00E46084">
        <w:tab/>
        <w:t>4.</w:t>
      </w:r>
      <w:r w:rsidRPr="00E46084">
        <w:tab/>
        <w:t>Deductible</w:t>
      </w:r>
    </w:p>
    <w:p w14:paraId="4B9B0397" w14:textId="77777777" w:rsidR="00684287" w:rsidRPr="00E46084" w:rsidRDefault="00684287" w:rsidP="00420153">
      <w:pPr>
        <w:pStyle w:val="blocktext4"/>
      </w:pPr>
      <w:bookmarkStart w:id="10" w:name="_Hlk70425714"/>
      <w:r w:rsidRPr="00E46084">
        <w:t>An option is available for a deductible applicable to cannabis stock.</w:t>
      </w:r>
    </w:p>
    <w:bookmarkEnd w:id="10"/>
    <w:p w14:paraId="14E59B10" w14:textId="77777777" w:rsidR="00684287" w:rsidRPr="00E46084" w:rsidRDefault="00684287" w:rsidP="00420153">
      <w:pPr>
        <w:pStyle w:val="outlinehd3"/>
      </w:pPr>
      <w:r w:rsidRPr="00E46084">
        <w:tab/>
        <w:t>5.</w:t>
      </w:r>
      <w:r w:rsidRPr="00E46084">
        <w:tab/>
        <w:t>Valuation</w:t>
      </w:r>
    </w:p>
    <w:p w14:paraId="477A7B2C" w14:textId="77777777" w:rsidR="00684287" w:rsidRPr="00E46084" w:rsidRDefault="00684287" w:rsidP="00420153">
      <w:pPr>
        <w:pStyle w:val="blocktext4"/>
      </w:pPr>
      <w:r w:rsidRPr="00E46084">
        <w:t xml:space="preserve">A valuation option is available for market value to be applied to cannabis stock described in the Schedule of Endorsement </w:t>
      </w:r>
      <w:r w:rsidRPr="00684287">
        <w:rPr>
          <w:rStyle w:val="formlink"/>
        </w:rPr>
        <w:t>CM 99 15</w:t>
      </w:r>
      <w:r w:rsidRPr="0098186B">
        <w:rPr>
          <w:b/>
          <w:bCs/>
        </w:rPr>
        <w:t>.</w:t>
      </w:r>
    </w:p>
    <w:p w14:paraId="40D40FF7" w14:textId="77777777" w:rsidR="00684287" w:rsidRPr="00E46084" w:rsidRDefault="00684287" w:rsidP="00420153">
      <w:pPr>
        <w:pStyle w:val="outlinehd3"/>
      </w:pPr>
      <w:r w:rsidRPr="00FB6DED">
        <w:tab/>
      </w:r>
      <w:r w:rsidRPr="00E46084">
        <w:t>6</w:t>
      </w:r>
      <w:r w:rsidRPr="00FB6DED">
        <w:t>.</w:t>
      </w:r>
      <w:r w:rsidRPr="00FB6DED">
        <w:tab/>
        <w:t>Premium Determination</w:t>
      </w:r>
    </w:p>
    <w:p w14:paraId="22754D6D" w14:textId="77777777" w:rsidR="00684287" w:rsidRDefault="00684287" w:rsidP="00420153">
      <w:pPr>
        <w:pStyle w:val="blocktext4"/>
        <w:rPr>
          <w:b/>
          <w:bCs/>
        </w:rPr>
      </w:pPr>
      <w:r w:rsidRPr="00E46084">
        <w:rPr>
          <w:bCs/>
        </w:rPr>
        <w:t xml:space="preserve">Do not charge additional premium for the attachment of Endorsement </w:t>
      </w:r>
      <w:r w:rsidRPr="00684287">
        <w:rPr>
          <w:rStyle w:val="formlink"/>
        </w:rPr>
        <w:t>CM 99 15</w:t>
      </w:r>
      <w:r w:rsidRPr="0098186B">
        <w:rPr>
          <w:b/>
          <w:bCs/>
        </w:rPr>
        <w:t>.</w:t>
      </w:r>
    </w:p>
    <w:bookmarkEnd w:id="0"/>
    <w:p w14:paraId="33F704CA" w14:textId="77777777" w:rsidR="000D4988" w:rsidRPr="00103022" w:rsidRDefault="000D4988" w:rsidP="00420153">
      <w:pPr>
        <w:pStyle w:val="isonormal"/>
      </w:pPr>
    </w:p>
    <w:sectPr w:rsidR="000D4988" w:rsidRPr="00103022" w:rsidSect="00B845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E5C7" w14:textId="77777777" w:rsidR="00EC6659" w:rsidRDefault="00EC6659">
      <w:r>
        <w:separator/>
      </w:r>
    </w:p>
  </w:endnote>
  <w:endnote w:type="continuationSeparator" w:id="0">
    <w:p w14:paraId="0956AC30" w14:textId="77777777" w:rsidR="00EC6659" w:rsidRDefault="00EC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D155" w14:textId="77777777" w:rsidR="00B8457F" w:rsidRDefault="00B845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457F" w14:paraId="0D2402F7" w14:textId="77777777">
      <w:tc>
        <w:tcPr>
          <w:tcW w:w="6900" w:type="dxa"/>
        </w:tcPr>
        <w:p w14:paraId="5951AC41" w14:textId="4D8B3C21" w:rsidR="00B8457F" w:rsidRDefault="00B8457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D4A0EBC" w14:textId="77777777" w:rsidR="00B8457F" w:rsidRDefault="00B8457F" w:rsidP="00143BE8">
          <w:pPr>
            <w:pStyle w:val="FilingFooter"/>
          </w:pPr>
        </w:p>
      </w:tc>
    </w:tr>
  </w:tbl>
  <w:p w14:paraId="5EBF1CAE" w14:textId="77777777" w:rsidR="00B8457F" w:rsidRDefault="00B8457F" w:rsidP="00B8457F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FC65" w14:textId="77777777" w:rsidR="00B8457F" w:rsidRDefault="00B84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F9A7" w14:textId="77777777" w:rsidR="00EC6659" w:rsidRDefault="00EC6659">
      <w:r>
        <w:separator/>
      </w:r>
    </w:p>
  </w:footnote>
  <w:footnote w:type="continuationSeparator" w:id="0">
    <w:p w14:paraId="0ED361A2" w14:textId="77777777" w:rsidR="00EC6659" w:rsidRDefault="00EC6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66EB" w14:textId="77777777" w:rsidR="00B8457F" w:rsidRDefault="00B84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457F" w14:paraId="5CF0F219" w14:textId="77777777">
      <w:tc>
        <w:tcPr>
          <w:tcW w:w="10100" w:type="dxa"/>
          <w:gridSpan w:val="2"/>
        </w:tcPr>
        <w:p w14:paraId="5A467B31" w14:textId="05DF420A" w:rsidR="00B8457F" w:rsidRDefault="00B8457F" w:rsidP="00143BE8">
          <w:pPr>
            <w:pStyle w:val="FilingHeader"/>
          </w:pPr>
          <w:r>
            <w:t>WASHINGTON – COMMERCIAL INLAND MARINE</w:t>
          </w:r>
        </w:p>
      </w:tc>
    </w:tr>
    <w:tr w:rsidR="00B8457F" w14:paraId="2E02BE0D" w14:textId="77777777">
      <w:tc>
        <w:tcPr>
          <w:tcW w:w="8300" w:type="dxa"/>
        </w:tcPr>
        <w:p w14:paraId="2284871F" w14:textId="5E367F86" w:rsidR="00B8457F" w:rsidRDefault="00B8457F" w:rsidP="00143BE8">
          <w:pPr>
            <w:pStyle w:val="FilingHeader"/>
          </w:pPr>
          <w:r>
            <w:t>RULES FILING CM-2023-ORU1</w:t>
          </w:r>
        </w:p>
      </w:tc>
      <w:tc>
        <w:tcPr>
          <w:tcW w:w="1800" w:type="dxa"/>
        </w:tcPr>
        <w:p w14:paraId="5140622A" w14:textId="48087FEA" w:rsidR="00B8457F" w:rsidRPr="00B8457F" w:rsidRDefault="00B8457F" w:rsidP="00B8457F">
          <w:pPr>
            <w:pStyle w:val="FilingHeader"/>
            <w:jc w:val="right"/>
          </w:pPr>
          <w:r w:rsidRPr="00B8457F">
            <w:t xml:space="preserve">Page </w:t>
          </w:r>
          <w:r w:rsidRPr="00B8457F">
            <w:fldChar w:fldCharType="begin"/>
          </w:r>
          <w:r w:rsidRPr="00B8457F">
            <w:instrText xml:space="preserve"> = </w:instrText>
          </w:r>
          <w:r w:rsidRPr="00B8457F">
            <w:fldChar w:fldCharType="begin"/>
          </w:r>
          <w:r w:rsidRPr="00B8457F">
            <w:instrText xml:space="preserve"> PAGE  \* MERGEFORMAT </w:instrText>
          </w:r>
          <w:r w:rsidRPr="00B8457F">
            <w:fldChar w:fldCharType="separate"/>
          </w:r>
          <w:r>
            <w:rPr>
              <w:noProof/>
            </w:rPr>
            <w:instrText>1</w:instrText>
          </w:r>
          <w:r w:rsidRPr="00B8457F">
            <w:fldChar w:fldCharType="end"/>
          </w:r>
          <w:r w:rsidRPr="00B8457F">
            <w:instrText xml:space="preserve"> + 2  \* MERGEFORMAT </w:instrText>
          </w:r>
          <w:r w:rsidRPr="00B8457F">
            <w:fldChar w:fldCharType="separate"/>
          </w:r>
          <w:r>
            <w:rPr>
              <w:noProof/>
            </w:rPr>
            <w:t>3</w:t>
          </w:r>
          <w:r w:rsidRPr="00B8457F">
            <w:fldChar w:fldCharType="end"/>
          </w:r>
          <w:r w:rsidRPr="00B8457F">
            <w:t xml:space="preserve"> </w:t>
          </w:r>
        </w:p>
      </w:tc>
    </w:tr>
  </w:tbl>
  <w:p w14:paraId="4BE0E4BB" w14:textId="77777777" w:rsidR="00B8457F" w:rsidRDefault="00B8457F" w:rsidP="00B8457F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9C3E" w14:textId="77777777" w:rsidR="00B8457F" w:rsidRDefault="00B845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3"/>
    <w:docVar w:name="dfullob$" w:val="Commercial Inland Marine"/>
    <w:docVar w:name="didnum$" w:val="ORU1"/>
    <w:docVar w:name="didyr$" w:val="2023"/>
    <w:docVar w:name="distdate$" w:val="N"/>
    <w:docVar w:name="dlob$" w:val="CM"/>
    <w:docVar w:name="doccy$" w:val=" "/>
    <w:docVar w:name="docedno$" w:val=" "/>
    <w:docVar w:name="doclob$" w:val=" "/>
    <w:docVar w:name="docst$" w:val=" "/>
    <w:docVar w:name="dpageno$" w:val="3"/>
    <w:docVar w:name="dRP$" w:val="RP"/>
    <w:docVar w:name="drpflag$" w:val="N"/>
    <w:docVar w:name="dst$" w:val="Washington"/>
    <w:docVar w:name="dtype$" w:val="RULE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Y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B948FF"/>
    <w:rsid w:val="0000022B"/>
    <w:rsid w:val="00000B03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464F"/>
    <w:rsid w:val="000A4BD4"/>
    <w:rsid w:val="000A5C46"/>
    <w:rsid w:val="000A644D"/>
    <w:rsid w:val="000B15C1"/>
    <w:rsid w:val="000B521D"/>
    <w:rsid w:val="000B5E90"/>
    <w:rsid w:val="000C48FA"/>
    <w:rsid w:val="000C65AD"/>
    <w:rsid w:val="000C789E"/>
    <w:rsid w:val="000D0487"/>
    <w:rsid w:val="000D48E9"/>
    <w:rsid w:val="000D49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228E"/>
    <w:rsid w:val="00165AB6"/>
    <w:rsid w:val="00165AB9"/>
    <w:rsid w:val="00171A25"/>
    <w:rsid w:val="001741AE"/>
    <w:rsid w:val="001843F6"/>
    <w:rsid w:val="001862A9"/>
    <w:rsid w:val="001918E2"/>
    <w:rsid w:val="001929D6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2984"/>
    <w:rsid w:val="001C3573"/>
    <w:rsid w:val="001C5489"/>
    <w:rsid w:val="001C7EE3"/>
    <w:rsid w:val="001D2C00"/>
    <w:rsid w:val="001D4EBA"/>
    <w:rsid w:val="001D51BC"/>
    <w:rsid w:val="001D6B7B"/>
    <w:rsid w:val="001D71D1"/>
    <w:rsid w:val="001D740F"/>
    <w:rsid w:val="001E02A7"/>
    <w:rsid w:val="001E0A04"/>
    <w:rsid w:val="001E0F30"/>
    <w:rsid w:val="001E416F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F34"/>
    <w:rsid w:val="0025752C"/>
    <w:rsid w:val="0026005D"/>
    <w:rsid w:val="002606C5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5163"/>
    <w:rsid w:val="00291D67"/>
    <w:rsid w:val="00293929"/>
    <w:rsid w:val="00297EA1"/>
    <w:rsid w:val="002A6559"/>
    <w:rsid w:val="002A70FE"/>
    <w:rsid w:val="002A7863"/>
    <w:rsid w:val="002B22D0"/>
    <w:rsid w:val="002B2D90"/>
    <w:rsid w:val="002B58FF"/>
    <w:rsid w:val="002C1124"/>
    <w:rsid w:val="002C1E95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6BE6"/>
    <w:rsid w:val="0031044C"/>
    <w:rsid w:val="0032054C"/>
    <w:rsid w:val="00320A54"/>
    <w:rsid w:val="00321649"/>
    <w:rsid w:val="003228E3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53B0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5645"/>
    <w:rsid w:val="00405790"/>
    <w:rsid w:val="00407909"/>
    <w:rsid w:val="00416B4C"/>
    <w:rsid w:val="00416F83"/>
    <w:rsid w:val="0042015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43E2A"/>
    <w:rsid w:val="004448F4"/>
    <w:rsid w:val="00447009"/>
    <w:rsid w:val="00447BE8"/>
    <w:rsid w:val="00447E3D"/>
    <w:rsid w:val="0045126E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4255"/>
    <w:rsid w:val="00484633"/>
    <w:rsid w:val="00485733"/>
    <w:rsid w:val="00487931"/>
    <w:rsid w:val="004900FC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E4A"/>
    <w:rsid w:val="004B1DB5"/>
    <w:rsid w:val="004B429E"/>
    <w:rsid w:val="004B4536"/>
    <w:rsid w:val="004B6FD7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57E7"/>
    <w:rsid w:val="00506187"/>
    <w:rsid w:val="00506204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6954"/>
    <w:rsid w:val="00546DAA"/>
    <w:rsid w:val="00550BB0"/>
    <w:rsid w:val="005539E0"/>
    <w:rsid w:val="005548A2"/>
    <w:rsid w:val="00561554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7ACB"/>
    <w:rsid w:val="005F045C"/>
    <w:rsid w:val="005F2FA4"/>
    <w:rsid w:val="00602171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4287"/>
    <w:rsid w:val="00686CD4"/>
    <w:rsid w:val="00687D0C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5554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44F4"/>
    <w:rsid w:val="00754BB4"/>
    <w:rsid w:val="00757886"/>
    <w:rsid w:val="00761FF6"/>
    <w:rsid w:val="007666F4"/>
    <w:rsid w:val="0077087F"/>
    <w:rsid w:val="00772FE1"/>
    <w:rsid w:val="0077723B"/>
    <w:rsid w:val="007812D0"/>
    <w:rsid w:val="00785CE0"/>
    <w:rsid w:val="0079083A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58ED"/>
    <w:rsid w:val="007B627D"/>
    <w:rsid w:val="007C0369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7927"/>
    <w:rsid w:val="00850D4C"/>
    <w:rsid w:val="00854956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A37"/>
    <w:rsid w:val="008F0774"/>
    <w:rsid w:val="008F1BBA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6C4"/>
    <w:rsid w:val="009440D9"/>
    <w:rsid w:val="00945E37"/>
    <w:rsid w:val="009503E9"/>
    <w:rsid w:val="00954C97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8186B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A2060"/>
    <w:rsid w:val="009A2EF4"/>
    <w:rsid w:val="009A3CDC"/>
    <w:rsid w:val="009A4E1E"/>
    <w:rsid w:val="009B3057"/>
    <w:rsid w:val="009B48E1"/>
    <w:rsid w:val="009C144B"/>
    <w:rsid w:val="009D01FD"/>
    <w:rsid w:val="009D030E"/>
    <w:rsid w:val="009D29BC"/>
    <w:rsid w:val="009D41E9"/>
    <w:rsid w:val="009D7F71"/>
    <w:rsid w:val="009E1499"/>
    <w:rsid w:val="009E1C8D"/>
    <w:rsid w:val="009E3CC8"/>
    <w:rsid w:val="009E3E08"/>
    <w:rsid w:val="009E61CB"/>
    <w:rsid w:val="009F067A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6676"/>
    <w:rsid w:val="00AA068B"/>
    <w:rsid w:val="00AA0EA9"/>
    <w:rsid w:val="00AA3187"/>
    <w:rsid w:val="00AA52E0"/>
    <w:rsid w:val="00AB1F92"/>
    <w:rsid w:val="00AB460C"/>
    <w:rsid w:val="00AB48A7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1DC4"/>
    <w:rsid w:val="00B136B4"/>
    <w:rsid w:val="00B13EA7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EE"/>
    <w:rsid w:val="00B647F5"/>
    <w:rsid w:val="00B65783"/>
    <w:rsid w:val="00B66361"/>
    <w:rsid w:val="00B675F5"/>
    <w:rsid w:val="00B7414B"/>
    <w:rsid w:val="00B744D3"/>
    <w:rsid w:val="00B753D8"/>
    <w:rsid w:val="00B8457F"/>
    <w:rsid w:val="00B846FE"/>
    <w:rsid w:val="00B8744F"/>
    <w:rsid w:val="00B91139"/>
    <w:rsid w:val="00B948FF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71D8"/>
    <w:rsid w:val="00C0183E"/>
    <w:rsid w:val="00C0270C"/>
    <w:rsid w:val="00C04822"/>
    <w:rsid w:val="00C12403"/>
    <w:rsid w:val="00C12C9A"/>
    <w:rsid w:val="00C1391A"/>
    <w:rsid w:val="00C13F0A"/>
    <w:rsid w:val="00C14F8D"/>
    <w:rsid w:val="00C2157B"/>
    <w:rsid w:val="00C21D2A"/>
    <w:rsid w:val="00C22625"/>
    <w:rsid w:val="00C24C49"/>
    <w:rsid w:val="00C24E60"/>
    <w:rsid w:val="00C25175"/>
    <w:rsid w:val="00C26D9D"/>
    <w:rsid w:val="00C273DC"/>
    <w:rsid w:val="00C326F0"/>
    <w:rsid w:val="00C368A1"/>
    <w:rsid w:val="00C37B45"/>
    <w:rsid w:val="00C43742"/>
    <w:rsid w:val="00C46862"/>
    <w:rsid w:val="00C54431"/>
    <w:rsid w:val="00C562DA"/>
    <w:rsid w:val="00C6087B"/>
    <w:rsid w:val="00C61857"/>
    <w:rsid w:val="00C63779"/>
    <w:rsid w:val="00C65798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3C8F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B6906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5A1E"/>
    <w:rsid w:val="00CD6925"/>
    <w:rsid w:val="00CD7967"/>
    <w:rsid w:val="00CD7B24"/>
    <w:rsid w:val="00CE5CB0"/>
    <w:rsid w:val="00CF0BE6"/>
    <w:rsid w:val="00CF4A37"/>
    <w:rsid w:val="00CF7521"/>
    <w:rsid w:val="00CF7C13"/>
    <w:rsid w:val="00D00DCB"/>
    <w:rsid w:val="00D01772"/>
    <w:rsid w:val="00D05F46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E88"/>
    <w:rsid w:val="00E21363"/>
    <w:rsid w:val="00E24117"/>
    <w:rsid w:val="00E2584C"/>
    <w:rsid w:val="00E27051"/>
    <w:rsid w:val="00E30A1A"/>
    <w:rsid w:val="00E342FD"/>
    <w:rsid w:val="00E34632"/>
    <w:rsid w:val="00E34A31"/>
    <w:rsid w:val="00E36D07"/>
    <w:rsid w:val="00E418D1"/>
    <w:rsid w:val="00E41A82"/>
    <w:rsid w:val="00E41D1E"/>
    <w:rsid w:val="00E43084"/>
    <w:rsid w:val="00E47357"/>
    <w:rsid w:val="00E521F5"/>
    <w:rsid w:val="00E528C3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DF9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619B"/>
    <w:rsid w:val="00EB7D60"/>
    <w:rsid w:val="00EC020B"/>
    <w:rsid w:val="00EC2B5E"/>
    <w:rsid w:val="00EC6659"/>
    <w:rsid w:val="00ED2650"/>
    <w:rsid w:val="00ED5780"/>
    <w:rsid w:val="00ED61FD"/>
    <w:rsid w:val="00EE0FB6"/>
    <w:rsid w:val="00EE5571"/>
    <w:rsid w:val="00EE6B9B"/>
    <w:rsid w:val="00EE6BD1"/>
    <w:rsid w:val="00EF1F1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7666"/>
    <w:rsid w:val="00F2597A"/>
    <w:rsid w:val="00F25AD3"/>
    <w:rsid w:val="00F25F12"/>
    <w:rsid w:val="00F30046"/>
    <w:rsid w:val="00F3070A"/>
    <w:rsid w:val="00F3345D"/>
    <w:rsid w:val="00F34D61"/>
    <w:rsid w:val="00F36FDA"/>
    <w:rsid w:val="00F4245F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66CB"/>
    <w:rsid w:val="00F871DE"/>
    <w:rsid w:val="00F91403"/>
    <w:rsid w:val="00F9362A"/>
    <w:rsid w:val="00F94EFA"/>
    <w:rsid w:val="00F964B0"/>
    <w:rsid w:val="00F973B3"/>
    <w:rsid w:val="00FA0B91"/>
    <w:rsid w:val="00FA22A3"/>
    <w:rsid w:val="00FA2F57"/>
    <w:rsid w:val="00FA40E8"/>
    <w:rsid w:val="00FA5284"/>
    <w:rsid w:val="00FB1394"/>
    <w:rsid w:val="00FB19C4"/>
    <w:rsid w:val="00FB1E99"/>
    <w:rsid w:val="00FB331F"/>
    <w:rsid w:val="00FB5CB8"/>
    <w:rsid w:val="00FB5D09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BB63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4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8457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8457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8457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8457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845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457F"/>
  </w:style>
  <w:style w:type="paragraph" w:styleId="MacroText">
    <w:name w:val="macro"/>
    <w:link w:val="MacroTextChar"/>
    <w:rsid w:val="00B84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8457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8457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8457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8457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8457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8457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8457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8457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8457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8457F"/>
    <w:pPr>
      <w:keepLines/>
    </w:pPr>
  </w:style>
  <w:style w:type="paragraph" w:customStyle="1" w:styleId="blocktext10">
    <w:name w:val="blocktext10"/>
    <w:basedOn w:val="isonormal"/>
    <w:rsid w:val="00B8457F"/>
    <w:pPr>
      <w:keepLines/>
      <w:ind w:left="2700"/>
    </w:pPr>
  </w:style>
  <w:style w:type="paragraph" w:customStyle="1" w:styleId="blocktext2">
    <w:name w:val="blocktext2"/>
    <w:basedOn w:val="isonormal"/>
    <w:rsid w:val="00B8457F"/>
    <w:pPr>
      <w:keepLines/>
      <w:ind w:left="300"/>
    </w:pPr>
  </w:style>
  <w:style w:type="paragraph" w:customStyle="1" w:styleId="blocktext3">
    <w:name w:val="blocktext3"/>
    <w:basedOn w:val="isonormal"/>
    <w:rsid w:val="00B8457F"/>
    <w:pPr>
      <w:keepLines/>
      <w:ind w:left="600"/>
    </w:pPr>
  </w:style>
  <w:style w:type="paragraph" w:customStyle="1" w:styleId="blocktext4">
    <w:name w:val="blocktext4"/>
    <w:basedOn w:val="isonormal"/>
    <w:rsid w:val="00B8457F"/>
    <w:pPr>
      <w:keepLines/>
      <w:ind w:left="900"/>
    </w:pPr>
  </w:style>
  <w:style w:type="paragraph" w:customStyle="1" w:styleId="blocktext5">
    <w:name w:val="blocktext5"/>
    <w:basedOn w:val="isonormal"/>
    <w:rsid w:val="00B8457F"/>
    <w:pPr>
      <w:keepLines/>
      <w:ind w:left="1200"/>
    </w:pPr>
  </w:style>
  <w:style w:type="paragraph" w:customStyle="1" w:styleId="blocktext6">
    <w:name w:val="blocktext6"/>
    <w:basedOn w:val="isonormal"/>
    <w:rsid w:val="00B8457F"/>
    <w:pPr>
      <w:keepLines/>
      <w:ind w:left="1500"/>
    </w:pPr>
  </w:style>
  <w:style w:type="paragraph" w:customStyle="1" w:styleId="blocktext7">
    <w:name w:val="blocktext7"/>
    <w:basedOn w:val="isonormal"/>
    <w:rsid w:val="00B8457F"/>
    <w:pPr>
      <w:keepLines/>
      <w:ind w:left="1800"/>
    </w:pPr>
  </w:style>
  <w:style w:type="paragraph" w:customStyle="1" w:styleId="blocktext8">
    <w:name w:val="blocktext8"/>
    <w:basedOn w:val="isonormal"/>
    <w:rsid w:val="00B8457F"/>
    <w:pPr>
      <w:keepLines/>
      <w:ind w:left="2100"/>
    </w:pPr>
  </w:style>
  <w:style w:type="paragraph" w:customStyle="1" w:styleId="blocktext9">
    <w:name w:val="blocktext9"/>
    <w:basedOn w:val="isonormal"/>
    <w:rsid w:val="00B8457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845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8457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8457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8457F"/>
    <w:pPr>
      <w:spacing w:before="0" w:line="240" w:lineRule="auto"/>
    </w:pPr>
  </w:style>
  <w:style w:type="character" w:customStyle="1" w:styleId="formlink">
    <w:name w:val="formlink"/>
    <w:rsid w:val="00B8457F"/>
    <w:rPr>
      <w:b/>
    </w:rPr>
  </w:style>
  <w:style w:type="paragraph" w:styleId="Header">
    <w:name w:val="header"/>
    <w:basedOn w:val="isonormal"/>
    <w:link w:val="HeaderChar"/>
    <w:rsid w:val="00B8457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8457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8457F"/>
  </w:style>
  <w:style w:type="paragraph" w:customStyle="1" w:styleId="isonormal">
    <w:name w:val="isonormal"/>
    <w:rsid w:val="00B84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B8457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8457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link w:val="outlinehd2Char"/>
    <w:rsid w:val="00B8457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8457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8457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8457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8457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8457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8457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8457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8457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845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8457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8457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8457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8457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8457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8457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8457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B8457F"/>
    <w:rPr>
      <w:b/>
    </w:rPr>
  </w:style>
  <w:style w:type="paragraph" w:customStyle="1" w:styleId="space2">
    <w:name w:val="space2"/>
    <w:basedOn w:val="isonormal"/>
    <w:next w:val="isonormal"/>
    <w:rsid w:val="00B8457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8457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8457F"/>
    <w:pPr>
      <w:spacing w:before="0" w:line="160" w:lineRule="exact"/>
    </w:pPr>
  </w:style>
  <w:style w:type="paragraph" w:customStyle="1" w:styleId="subcap">
    <w:name w:val="subcap"/>
    <w:basedOn w:val="isonormal"/>
    <w:rsid w:val="00B845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8457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8457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8457F"/>
    <w:pPr>
      <w:jc w:val="left"/>
    </w:pPr>
    <w:rPr>
      <w:b/>
    </w:rPr>
  </w:style>
  <w:style w:type="paragraph" w:customStyle="1" w:styleId="tablehead">
    <w:name w:val="tablehead"/>
    <w:basedOn w:val="isonormal"/>
    <w:rsid w:val="00B8457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B8457F"/>
    <w:rPr>
      <w:b/>
    </w:rPr>
  </w:style>
  <w:style w:type="paragraph" w:customStyle="1" w:styleId="subcap2">
    <w:name w:val="subcap2"/>
    <w:basedOn w:val="isonormal"/>
    <w:rsid w:val="00B8457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8457F"/>
    <w:pPr>
      <w:spacing w:before="0" w:after="20"/>
      <w:jc w:val="left"/>
    </w:pPr>
  </w:style>
  <w:style w:type="paragraph" w:customStyle="1" w:styleId="tabletext10">
    <w:name w:val="tabletext1/0"/>
    <w:basedOn w:val="isonormal"/>
    <w:rsid w:val="00B8457F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B8457F"/>
  </w:style>
  <w:style w:type="paragraph" w:customStyle="1" w:styleId="tabletext11">
    <w:name w:val="tabletext1/1"/>
    <w:basedOn w:val="isonormal"/>
    <w:rsid w:val="00B8457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8457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8457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8457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8457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8457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8457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8457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8457F"/>
    <w:pPr>
      <w:ind w:left="4320"/>
    </w:pPr>
  </w:style>
  <w:style w:type="character" w:customStyle="1" w:styleId="spotlinksource">
    <w:name w:val="spotlinksource"/>
    <w:rsid w:val="00B8457F"/>
    <w:rPr>
      <w:b/>
    </w:rPr>
  </w:style>
  <w:style w:type="character" w:customStyle="1" w:styleId="spotlinktarget">
    <w:name w:val="spotlinktarget"/>
    <w:rsid w:val="00B8457F"/>
    <w:rPr>
      <w:b/>
    </w:rPr>
  </w:style>
  <w:style w:type="paragraph" w:customStyle="1" w:styleId="terr3colhang">
    <w:name w:val="terr3colhang"/>
    <w:basedOn w:val="isonormal"/>
    <w:rsid w:val="00B8457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8457F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B8457F"/>
  </w:style>
  <w:style w:type="paragraph" w:customStyle="1" w:styleId="ctoutlinetxt1">
    <w:name w:val="ctoutlinetxt1"/>
    <w:basedOn w:val="isonormal"/>
    <w:rsid w:val="00B8457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8457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8457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8457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84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8457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8457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8457F"/>
    <w:pPr>
      <w:suppressAutoHyphens/>
      <w:spacing w:before="0" w:after="80"/>
      <w:ind w:left="480"/>
      <w:jc w:val="left"/>
    </w:pPr>
  </w:style>
  <w:style w:type="character" w:customStyle="1" w:styleId="Heading5Char">
    <w:name w:val="Heading 5 Char"/>
    <w:link w:val="Heading5"/>
    <w:rsid w:val="00B8457F"/>
    <w:rPr>
      <w:sz w:val="22"/>
    </w:rPr>
  </w:style>
  <w:style w:type="paragraph" w:customStyle="1" w:styleId="tabletext40">
    <w:name w:val="tabletext4/0"/>
    <w:basedOn w:val="isonormal"/>
    <w:rsid w:val="00B8457F"/>
    <w:pPr>
      <w:jc w:val="left"/>
    </w:pPr>
  </w:style>
  <w:style w:type="paragraph" w:customStyle="1" w:styleId="tabletext44">
    <w:name w:val="tabletext4/4"/>
    <w:basedOn w:val="isonormal"/>
    <w:rsid w:val="00B8457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8457F"/>
    <w:pPr>
      <w:suppressAutoHyphens/>
      <w:spacing w:before="0" w:after="80"/>
      <w:ind w:left="720"/>
      <w:jc w:val="left"/>
    </w:pPr>
  </w:style>
  <w:style w:type="character" w:customStyle="1" w:styleId="FooterChar">
    <w:name w:val="Footer Char"/>
    <w:link w:val="Footer"/>
    <w:rsid w:val="00B8457F"/>
    <w:rPr>
      <w:rFonts w:ascii="Arial" w:hAnsi="Arial"/>
      <w:sz w:val="18"/>
    </w:rPr>
  </w:style>
  <w:style w:type="character" w:customStyle="1" w:styleId="HeaderChar">
    <w:name w:val="Header Char"/>
    <w:link w:val="Header"/>
    <w:rsid w:val="00B8457F"/>
    <w:rPr>
      <w:rFonts w:ascii="Arial" w:hAnsi="Arial"/>
      <w:b/>
    </w:rPr>
  </w:style>
  <w:style w:type="character" w:customStyle="1" w:styleId="Heading1Char">
    <w:name w:val="Heading 1 Char"/>
    <w:link w:val="Heading1"/>
    <w:rsid w:val="00B8457F"/>
    <w:rPr>
      <w:b/>
      <w:sz w:val="24"/>
    </w:rPr>
  </w:style>
  <w:style w:type="character" w:customStyle="1" w:styleId="Heading2Char">
    <w:name w:val="Heading 2 Char"/>
    <w:link w:val="Heading2"/>
    <w:rsid w:val="00B8457F"/>
    <w:rPr>
      <w:b/>
      <w:sz w:val="24"/>
    </w:rPr>
  </w:style>
  <w:style w:type="character" w:customStyle="1" w:styleId="Heading3Char">
    <w:name w:val="Heading 3 Char"/>
    <w:link w:val="Heading3"/>
    <w:rsid w:val="00B8457F"/>
    <w:rPr>
      <w:b/>
      <w:sz w:val="24"/>
    </w:rPr>
  </w:style>
  <w:style w:type="character" w:customStyle="1" w:styleId="MacroTextChar">
    <w:name w:val="Macro Text Char"/>
    <w:link w:val="MacroText"/>
    <w:rsid w:val="00B8457F"/>
    <w:rPr>
      <w:rFonts w:ascii="Arial" w:hAnsi="Arial"/>
    </w:rPr>
  </w:style>
  <w:style w:type="character" w:customStyle="1" w:styleId="SignatureChar">
    <w:name w:val="Signature Char"/>
    <w:link w:val="Signature"/>
    <w:rsid w:val="00B8457F"/>
    <w:rPr>
      <w:sz w:val="24"/>
    </w:rPr>
  </w:style>
  <w:style w:type="character" w:customStyle="1" w:styleId="SubtitleChar">
    <w:name w:val="Subtitle Char"/>
    <w:link w:val="Subtitle"/>
    <w:rsid w:val="00B8457F"/>
    <w:rPr>
      <w:i/>
      <w:sz w:val="24"/>
    </w:rPr>
  </w:style>
  <w:style w:type="paragraph" w:customStyle="1" w:styleId="tabletext1">
    <w:name w:val="tabletext1"/>
    <w:rsid w:val="00B8457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845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8457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8457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8457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8457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8457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8457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8457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845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8457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8457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845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845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8457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8457F"/>
  </w:style>
  <w:style w:type="paragraph" w:customStyle="1" w:styleId="spacesingle">
    <w:name w:val="spacesingle"/>
    <w:basedOn w:val="isonormal"/>
    <w:next w:val="isonormal"/>
    <w:rsid w:val="00B8457F"/>
    <w:pPr>
      <w:spacing w:line="240" w:lineRule="auto"/>
    </w:pPr>
  </w:style>
  <w:style w:type="character" w:customStyle="1" w:styleId="outlinehd2Char">
    <w:name w:val="outlinehd2 Char"/>
    <w:link w:val="outlinehd2"/>
    <w:rsid w:val="00684287"/>
    <w:rPr>
      <w:rFonts w:ascii="Arial" w:hAnsi="Arial"/>
      <w:b/>
      <w:sz w:val="18"/>
    </w:rPr>
  </w:style>
  <w:style w:type="paragraph" w:styleId="Revision">
    <w:name w:val="Revision"/>
    <w:hidden/>
    <w:uiPriority w:val="99"/>
    <w:semiHidden/>
    <w:rsid w:val="00E528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LI-CM-2023-020 - 003 - Rules.docx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Rules</CircularDocDescription>
    <Date_x0020_Modified xmlns="a86cc342-0045-41e2-80e9-abdb777d2eca">2023-03-14T04:00:00+00:00</Date_x0020_Modified>
    <CircularDate xmlns="a86cc342-0045-41e2-80e9-abdb777d2eca">2023-03-27T04:00:00+00:00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revised the Washington exception to Rule 26. Cannabis in Division Eight – Inland Marine in the Commercial Lines Manual (CLM) to reference CM 99 15, Cannabis Coverage – Washington. Effective Date: 12/1/2023 Filing ID: CM-2023-ORU1</KeyMessage>
    <CircularNumber xmlns="a86cc342-0045-41e2-80e9-abdb777d2eca">LI-CM-2023-020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2</Sequence>
    <ServiceModuleString xmlns="a86cc342-0045-41e2-80e9-abdb777d2eca">Rules;</ServiceModuleString>
    <CircId xmlns="a86cc342-0045-41e2-80e9-abdb777d2eca">37765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WASHINGTON REVISION TO STATE EXCEPTION REGARDING CANNABIS FILED AND TO BE IMPLEMENTED</CircularTitle>
    <Jurs xmlns="a86cc342-0045-41e2-80e9-abdb777d2eca">
      <Value>51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5E6B4-7BF5-4814-AB3A-0AD2C372047F}"/>
</file>

<file path=customXml/itemProps2.xml><?xml version="1.0" encoding="utf-8"?>
<ds:datastoreItem xmlns:ds="http://schemas.openxmlformats.org/officeDocument/2006/customXml" ds:itemID="{50DE5EA3-FB30-45D5-BBCD-29D661C511D4}"/>
</file>

<file path=customXml/itemProps3.xml><?xml version="1.0" encoding="utf-8"?>
<ds:datastoreItem xmlns:ds="http://schemas.openxmlformats.org/officeDocument/2006/customXml" ds:itemID="{83A6FA10-9D06-4E25-8460-0A29443762AC}"/>
</file>

<file path=customXml/itemProps4.xml><?xml version="1.0" encoding="utf-8"?>
<ds:datastoreItem xmlns:ds="http://schemas.openxmlformats.org/officeDocument/2006/customXml" ds:itemID="{E3D29EFA-64F6-49A8-B2EC-125011099A8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234</Words>
  <Characters>1229</Characters>
  <Application>Microsoft Office Word</Application>
  <DocSecurity>0</DocSecurity>
  <Lines>25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Manager/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subject/>
  <dc:creator/>
  <cp:keywords/>
  <dc:description>Manuals template for creating or revising a new page or IsoSuite document.</dc:description>
  <cp:lastModifiedBy/>
  <cp:revision>1</cp:revision>
  <dcterms:created xsi:type="dcterms:W3CDTF">2021-07-08T09:45:00Z</dcterms:created>
  <dcterms:modified xsi:type="dcterms:W3CDTF">2023-03-14T14:54:00Z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isontdom1\i70787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isontdom1\i70787</vt:lpwstr>
  </property>
  <property fmtid="{D5CDD505-2E9C-101B-9397-08002B2CF9AE}" pid="7" name="Order">
    <vt:lpwstr>6300.00000000000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