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42CF3" w14:textId="77777777" w:rsidR="00B14775" w:rsidRDefault="00B14775" w:rsidP="001A2E38">
      <w:pPr>
        <w:pStyle w:val="boxrule"/>
      </w:pPr>
      <w:r>
        <w:t>ADDITIONAL RULE(S)</w:t>
      </w:r>
    </w:p>
    <w:p w14:paraId="351D17E2" w14:textId="77777777" w:rsidR="00B14775" w:rsidRDefault="00B14775" w:rsidP="001A2E38">
      <w:pPr>
        <w:pStyle w:val="space8"/>
      </w:pPr>
    </w:p>
    <w:p w14:paraId="3829F605" w14:textId="77777777" w:rsidR="00B14775" w:rsidRDefault="00B14775" w:rsidP="001A2E38">
      <w:pPr>
        <w:pStyle w:val="noboxaddlrule"/>
      </w:pPr>
      <w:r>
        <w:t>SPECIAL REQUIREMENTS</w:t>
      </w:r>
    </w:p>
    <w:p w14:paraId="3CCFEB25" w14:textId="4EF5F8CE" w:rsidR="00B14775" w:rsidRDefault="00B14775">
      <w:pPr>
        <w:pStyle w:val="blocktext1"/>
        <w:pPrChange w:id="0" w:author="Author" w:date="2023-11-09T17:28:00Z">
          <w:pPr>
            <w:pStyle w:val="outlinehd2"/>
          </w:pPr>
        </w:pPrChange>
      </w:pPr>
      <w:del w:id="1" w:author="Author" w:date="2023-11-09T17:28:00Z">
        <w:r w:rsidDel="002B6A88">
          <w:tab/>
          <w:delText>A.</w:delText>
        </w:r>
        <w:r w:rsidDel="002B6A88">
          <w:tab/>
        </w:r>
      </w:del>
      <w:r w:rsidRPr="00FB587F">
        <w:rPr>
          <w:b/>
          <w:bCs/>
          <w:rPrChange w:id="2" w:author="Author" w:date="2023-11-09T17:29:00Z">
            <w:rPr>
              <w:b w:val="0"/>
            </w:rPr>
          </w:rPrChange>
        </w:rPr>
        <w:t>Regulation 40-3-13</w:t>
      </w:r>
    </w:p>
    <w:p w14:paraId="0F7CAF4E" w14:textId="77777777" w:rsidR="00B14775" w:rsidRDefault="00B14775" w:rsidP="001A2E38">
      <w:pPr>
        <w:pStyle w:val="blocktext3"/>
      </w:pPr>
      <w:r>
        <w:t>Companies must conform with Regulation 40-3-13 which prohibits the duplication of factors already fully recognized in the company rate.</w:t>
      </w:r>
    </w:p>
    <w:p w14:paraId="3D5DF40A" w14:textId="4E27D2B8" w:rsidR="00B14775" w:rsidDel="002D4E6F" w:rsidRDefault="00B14775" w:rsidP="001A2E38">
      <w:pPr>
        <w:pStyle w:val="outlinehd2"/>
        <w:rPr>
          <w:del w:id="3" w:author="Author" w:date="2023-11-09T17:29:00Z"/>
        </w:rPr>
      </w:pPr>
      <w:del w:id="4" w:author="Author" w:date="2023-11-09T17:29:00Z">
        <w:r w:rsidDel="002D4E6F">
          <w:tab/>
          <w:delText>B.</w:delText>
        </w:r>
        <w:r w:rsidDel="002D4E6F">
          <w:tab/>
          <w:delText>Application Of Plan</w:delText>
        </w:r>
      </w:del>
    </w:p>
    <w:p w14:paraId="58680005" w14:textId="1A2D4930" w:rsidR="00B14775" w:rsidRDefault="00B14775" w:rsidP="001A2E38">
      <w:pPr>
        <w:pStyle w:val="blocktext3"/>
      </w:pPr>
      <w:del w:id="5" w:author="Author" w:date="2023-11-09T17:29:00Z">
        <w:r w:rsidDel="002D4E6F">
          <w:delText>This Plan must be applied to all eligible risks in accordance with the requirements of Regulation</w:delText>
        </w:r>
        <w:r w:rsidDel="002D4E6F">
          <w:br/>
          <w:delText>40-3-12.</w:delText>
        </w:r>
      </w:del>
    </w:p>
    <w:sectPr w:rsidR="00B14775" w:rsidSect="008612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36053" w14:textId="77777777" w:rsidR="0020232E" w:rsidRDefault="0020232E">
      <w:r>
        <w:separator/>
      </w:r>
    </w:p>
  </w:endnote>
  <w:endnote w:type="continuationSeparator" w:id="0">
    <w:p w14:paraId="1E0DF9B3" w14:textId="77777777" w:rsidR="0020232E" w:rsidRDefault="0020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2E74" w14:textId="77777777" w:rsidR="008612B5" w:rsidRDefault="008612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8612B5" w14:paraId="4BA529B5" w14:textId="77777777">
      <w:tc>
        <w:tcPr>
          <w:tcW w:w="6900" w:type="dxa"/>
        </w:tcPr>
        <w:p w14:paraId="3E5E7BC7" w14:textId="04322B57" w:rsidR="008612B5" w:rsidRDefault="008612B5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9BF5177" w14:textId="77777777" w:rsidR="008612B5" w:rsidRDefault="008612B5" w:rsidP="00143BE8">
          <w:pPr>
            <w:pStyle w:val="FilingFooter"/>
          </w:pPr>
        </w:p>
      </w:tc>
    </w:tr>
  </w:tbl>
  <w:p w14:paraId="251C2443" w14:textId="77777777" w:rsidR="008612B5" w:rsidRDefault="008612B5" w:rsidP="008612B5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A5174" w14:textId="77777777" w:rsidR="008612B5" w:rsidRDefault="00861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0033" w14:textId="77777777" w:rsidR="0020232E" w:rsidRDefault="0020232E">
      <w:r>
        <w:separator/>
      </w:r>
    </w:p>
  </w:footnote>
  <w:footnote w:type="continuationSeparator" w:id="0">
    <w:p w14:paraId="6F3D9A1B" w14:textId="77777777" w:rsidR="0020232E" w:rsidRDefault="00202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4072F" w14:textId="77777777" w:rsidR="008612B5" w:rsidRDefault="008612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8612B5" w14:paraId="796493FE" w14:textId="77777777">
      <w:tc>
        <w:tcPr>
          <w:tcW w:w="10100" w:type="dxa"/>
          <w:gridSpan w:val="2"/>
        </w:tcPr>
        <w:p w14:paraId="7AA3CFB7" w14:textId="0856B030" w:rsidR="008612B5" w:rsidRDefault="008612B5" w:rsidP="00143BE8">
          <w:pPr>
            <w:pStyle w:val="FilingHeader"/>
          </w:pPr>
          <w:r>
            <w:t>KANSAS</w:t>
          </w:r>
          <w:r>
            <w:br/>
            <w:t>COMMERCIAL GENERAL LIABILITY EXPERIENCE AND SCHEDULE RATING PLAN</w:t>
          </w:r>
        </w:p>
      </w:tc>
    </w:tr>
    <w:tr w:rsidR="008612B5" w14:paraId="0EEA7C27" w14:textId="77777777">
      <w:tc>
        <w:tcPr>
          <w:tcW w:w="8300" w:type="dxa"/>
        </w:tcPr>
        <w:p w14:paraId="228E627F" w14:textId="53513925" w:rsidR="008612B5" w:rsidRDefault="008612B5" w:rsidP="00143BE8">
          <w:pPr>
            <w:pStyle w:val="FilingHeader"/>
          </w:pPr>
          <w:r>
            <w:t>RULES FILING RP-2023-RGL1</w:t>
          </w:r>
        </w:p>
      </w:tc>
      <w:tc>
        <w:tcPr>
          <w:tcW w:w="1800" w:type="dxa"/>
        </w:tcPr>
        <w:p w14:paraId="4B657947" w14:textId="37C147C6" w:rsidR="008612B5" w:rsidRPr="008612B5" w:rsidRDefault="008612B5" w:rsidP="008612B5">
          <w:pPr>
            <w:pStyle w:val="FilingHeader"/>
            <w:jc w:val="right"/>
          </w:pPr>
          <w:r w:rsidRPr="008612B5">
            <w:t xml:space="preserve">Page </w:t>
          </w:r>
          <w:r w:rsidRPr="008612B5">
            <w:fldChar w:fldCharType="begin"/>
          </w:r>
          <w:r w:rsidRPr="008612B5">
            <w:instrText xml:space="preserve"> = </w:instrText>
          </w:r>
          <w:r w:rsidRPr="008612B5">
            <w:fldChar w:fldCharType="begin"/>
          </w:r>
          <w:r w:rsidRPr="008612B5">
            <w:instrText xml:space="preserve"> PAGE  \* MERGEFORMAT </w:instrText>
          </w:r>
          <w:r w:rsidRPr="008612B5">
            <w:fldChar w:fldCharType="separate"/>
          </w:r>
          <w:r>
            <w:rPr>
              <w:noProof/>
            </w:rPr>
            <w:instrText>1</w:instrText>
          </w:r>
          <w:r w:rsidRPr="008612B5">
            <w:fldChar w:fldCharType="end"/>
          </w:r>
          <w:r w:rsidRPr="008612B5">
            <w:instrText xml:space="preserve"> + 2  \* MERGEFORMAT </w:instrText>
          </w:r>
          <w:r w:rsidRPr="008612B5">
            <w:fldChar w:fldCharType="separate"/>
          </w:r>
          <w:r>
            <w:rPr>
              <w:noProof/>
            </w:rPr>
            <w:t>3</w:t>
          </w:r>
          <w:r w:rsidRPr="008612B5">
            <w:fldChar w:fldCharType="end"/>
          </w:r>
          <w:r w:rsidRPr="008612B5">
            <w:t xml:space="preserve"> </w:t>
          </w:r>
        </w:p>
      </w:tc>
    </w:tr>
  </w:tbl>
  <w:p w14:paraId="42D88A85" w14:textId="77777777" w:rsidR="008612B5" w:rsidRDefault="008612B5" w:rsidP="008612B5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B053" w14:textId="77777777" w:rsidR="008612B5" w:rsidRDefault="008612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autoHyphenation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23"/>
    <w:docVar w:name="didnum$" w:val="RGL1"/>
    <w:docVar w:name="didyr$" w:val="2023"/>
    <w:docVar w:name="dpageno$" w:val="3"/>
    <w:docVar w:name="dRP$" w:val="RP"/>
    <w:docVar w:name="drpc$" w:val="CGLES"/>
    <w:docVar w:name="drpflag$" w:val="Y"/>
    <w:docVar w:name="drpn$" w:val="Commercial General Liability Experience and Schedule Rating Plan"/>
    <w:docVar w:name="dst$" w:val="Kansas"/>
    <w:docVar w:name="dtype$" w:val="RULES FILING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0"/>
    <w:docVar w:name="nr$" w:val=" 1"/>
  </w:docVars>
  <w:rsids>
    <w:rsidRoot w:val="00B14775"/>
    <w:rsid w:val="001A2E38"/>
    <w:rsid w:val="0020232E"/>
    <w:rsid w:val="002315E0"/>
    <w:rsid w:val="002B6A88"/>
    <w:rsid w:val="002D4E6F"/>
    <w:rsid w:val="006D74A2"/>
    <w:rsid w:val="008612B5"/>
    <w:rsid w:val="00B14775"/>
    <w:rsid w:val="00FB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6499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74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D74A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D74A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D74A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D74A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D74A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D74A2"/>
  </w:style>
  <w:style w:type="paragraph" w:styleId="MacroText">
    <w:name w:val="macro"/>
    <w:link w:val="MacroTextChar"/>
    <w:rsid w:val="006D74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6D74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D74A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D74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D74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D74A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D74A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D74A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D74A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D74A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D74A2"/>
    <w:pPr>
      <w:keepLines/>
    </w:pPr>
  </w:style>
  <w:style w:type="paragraph" w:customStyle="1" w:styleId="blocktext10">
    <w:name w:val="blocktext10"/>
    <w:basedOn w:val="isonormal"/>
    <w:rsid w:val="006D74A2"/>
    <w:pPr>
      <w:keepLines/>
      <w:ind w:left="2700"/>
    </w:pPr>
  </w:style>
  <w:style w:type="paragraph" w:customStyle="1" w:styleId="blocktext2">
    <w:name w:val="blocktext2"/>
    <w:basedOn w:val="isonormal"/>
    <w:rsid w:val="006D74A2"/>
    <w:pPr>
      <w:keepLines/>
      <w:ind w:left="300"/>
    </w:pPr>
  </w:style>
  <w:style w:type="paragraph" w:customStyle="1" w:styleId="blocktext3">
    <w:name w:val="blocktext3"/>
    <w:basedOn w:val="isonormal"/>
    <w:rsid w:val="006D74A2"/>
    <w:pPr>
      <w:keepLines/>
      <w:ind w:left="600"/>
    </w:pPr>
  </w:style>
  <w:style w:type="paragraph" w:customStyle="1" w:styleId="blocktext4">
    <w:name w:val="blocktext4"/>
    <w:basedOn w:val="isonormal"/>
    <w:rsid w:val="006D74A2"/>
    <w:pPr>
      <w:keepLines/>
      <w:ind w:left="900"/>
    </w:pPr>
  </w:style>
  <w:style w:type="paragraph" w:customStyle="1" w:styleId="blocktext5">
    <w:name w:val="blocktext5"/>
    <w:basedOn w:val="isonormal"/>
    <w:rsid w:val="006D74A2"/>
    <w:pPr>
      <w:keepLines/>
      <w:ind w:left="1200"/>
    </w:pPr>
  </w:style>
  <w:style w:type="paragraph" w:customStyle="1" w:styleId="blocktext6">
    <w:name w:val="blocktext6"/>
    <w:basedOn w:val="isonormal"/>
    <w:rsid w:val="006D74A2"/>
    <w:pPr>
      <w:keepLines/>
      <w:ind w:left="1500"/>
    </w:pPr>
  </w:style>
  <w:style w:type="paragraph" w:customStyle="1" w:styleId="blocktext7">
    <w:name w:val="blocktext7"/>
    <w:basedOn w:val="isonormal"/>
    <w:rsid w:val="006D74A2"/>
    <w:pPr>
      <w:keepLines/>
      <w:ind w:left="1800"/>
    </w:pPr>
  </w:style>
  <w:style w:type="paragraph" w:customStyle="1" w:styleId="blocktext8">
    <w:name w:val="blocktext8"/>
    <w:basedOn w:val="isonormal"/>
    <w:rsid w:val="006D74A2"/>
    <w:pPr>
      <w:keepLines/>
      <w:ind w:left="2100"/>
    </w:pPr>
  </w:style>
  <w:style w:type="paragraph" w:customStyle="1" w:styleId="blocktext9">
    <w:name w:val="blocktext9"/>
    <w:basedOn w:val="isonormal"/>
    <w:rsid w:val="006D74A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D74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D74A2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6D74A2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6D74A2"/>
    <w:pPr>
      <w:spacing w:before="0" w:line="240" w:lineRule="auto"/>
    </w:pPr>
  </w:style>
  <w:style w:type="character" w:customStyle="1" w:styleId="formlink">
    <w:name w:val="formlink"/>
    <w:rsid w:val="006D74A2"/>
    <w:rPr>
      <w:b/>
    </w:rPr>
  </w:style>
  <w:style w:type="paragraph" w:styleId="Header">
    <w:name w:val="header"/>
    <w:basedOn w:val="isonormal"/>
    <w:link w:val="HeaderChar"/>
    <w:rsid w:val="006D74A2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6D74A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D74A2"/>
  </w:style>
  <w:style w:type="paragraph" w:customStyle="1" w:styleId="isonormal">
    <w:name w:val="isonormal"/>
    <w:rsid w:val="006D74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6D74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D74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D74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D74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D74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D74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D74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D74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D74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D74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D74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D74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D74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D74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D74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D74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D74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D74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D74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6D74A2"/>
    <w:rPr>
      <w:b/>
    </w:rPr>
  </w:style>
  <w:style w:type="paragraph" w:customStyle="1" w:styleId="space2">
    <w:name w:val="space2"/>
    <w:basedOn w:val="isonormal"/>
    <w:next w:val="isonormal"/>
    <w:rsid w:val="006D74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D74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D74A2"/>
    <w:pPr>
      <w:spacing w:before="0" w:line="160" w:lineRule="exact"/>
    </w:pPr>
  </w:style>
  <w:style w:type="paragraph" w:customStyle="1" w:styleId="subcap">
    <w:name w:val="subcap"/>
    <w:basedOn w:val="isonormal"/>
    <w:rsid w:val="006D74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6D74A2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6D74A2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6D74A2"/>
    <w:pPr>
      <w:jc w:val="left"/>
    </w:pPr>
    <w:rPr>
      <w:b/>
    </w:rPr>
  </w:style>
  <w:style w:type="paragraph" w:customStyle="1" w:styleId="tablehead">
    <w:name w:val="tablehead"/>
    <w:basedOn w:val="isonormal"/>
    <w:rsid w:val="006D74A2"/>
    <w:pPr>
      <w:spacing w:before="40" w:after="20"/>
      <w:jc w:val="center"/>
    </w:pPr>
    <w:rPr>
      <w:b/>
    </w:rPr>
  </w:style>
  <w:style w:type="character" w:customStyle="1" w:styleId="tablelink">
    <w:name w:val="tablelink"/>
    <w:rsid w:val="006D74A2"/>
    <w:rPr>
      <w:b/>
    </w:rPr>
  </w:style>
  <w:style w:type="paragraph" w:styleId="Revision">
    <w:name w:val="Revision"/>
    <w:hidden/>
    <w:uiPriority w:val="99"/>
    <w:semiHidden/>
    <w:rsid w:val="002B6A88"/>
    <w:rPr>
      <w:rFonts w:ascii="Arial" w:hAnsi="Arial"/>
      <w:sz w:val="18"/>
    </w:rPr>
  </w:style>
  <w:style w:type="paragraph" w:customStyle="1" w:styleId="tabletext01">
    <w:name w:val="tabletext0/1"/>
    <w:basedOn w:val="isonormal"/>
    <w:rsid w:val="006D74A2"/>
    <w:pPr>
      <w:spacing w:before="0" w:after="20"/>
      <w:jc w:val="left"/>
    </w:pPr>
  </w:style>
  <w:style w:type="paragraph" w:customStyle="1" w:styleId="tabletext10">
    <w:name w:val="tabletext1/0"/>
    <w:basedOn w:val="isonormal"/>
    <w:rsid w:val="006D74A2"/>
    <w:pPr>
      <w:spacing w:before="20"/>
      <w:jc w:val="left"/>
    </w:pPr>
  </w:style>
  <w:style w:type="paragraph" w:customStyle="1" w:styleId="tabletext11">
    <w:name w:val="tabletext1/1"/>
    <w:basedOn w:val="isonormal"/>
    <w:rsid w:val="006D74A2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6D74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D74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D74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D74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D74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D74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6D74A2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6D74A2"/>
    <w:pPr>
      <w:ind w:left="4320"/>
    </w:pPr>
  </w:style>
  <w:style w:type="character" w:customStyle="1" w:styleId="spotlinksource">
    <w:name w:val="spotlinksource"/>
    <w:rsid w:val="006D74A2"/>
    <w:rPr>
      <w:b/>
    </w:rPr>
  </w:style>
  <w:style w:type="character" w:customStyle="1" w:styleId="spotlinktarget">
    <w:name w:val="spotlinktarget"/>
    <w:rsid w:val="006D74A2"/>
    <w:rPr>
      <w:b/>
    </w:rPr>
  </w:style>
  <w:style w:type="paragraph" w:customStyle="1" w:styleId="terr3colhang">
    <w:name w:val="terr3colhang"/>
    <w:basedOn w:val="isonormal"/>
    <w:rsid w:val="006D74A2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6D74A2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link w:val="Heading5"/>
    <w:rsid w:val="006D74A2"/>
    <w:rPr>
      <w:sz w:val="22"/>
    </w:rPr>
  </w:style>
  <w:style w:type="paragraph" w:customStyle="1" w:styleId="ctoutlinetxt1">
    <w:name w:val="ctoutlinetxt1"/>
    <w:basedOn w:val="isonormal"/>
    <w:rsid w:val="006D74A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D74A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D74A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D74A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link w:val="Footer"/>
    <w:rsid w:val="006D74A2"/>
    <w:rPr>
      <w:rFonts w:ascii="Arial" w:hAnsi="Arial"/>
      <w:sz w:val="18"/>
    </w:rPr>
  </w:style>
  <w:style w:type="character" w:customStyle="1" w:styleId="HeaderChar">
    <w:name w:val="Header Char"/>
    <w:link w:val="Header"/>
    <w:rsid w:val="006D74A2"/>
    <w:rPr>
      <w:rFonts w:ascii="Arial" w:hAnsi="Arial"/>
      <w:b/>
    </w:rPr>
  </w:style>
  <w:style w:type="character" w:customStyle="1" w:styleId="Heading1Char">
    <w:name w:val="Heading 1 Char"/>
    <w:link w:val="Heading1"/>
    <w:rsid w:val="006D74A2"/>
    <w:rPr>
      <w:b/>
      <w:sz w:val="24"/>
    </w:rPr>
  </w:style>
  <w:style w:type="character" w:customStyle="1" w:styleId="Heading2Char">
    <w:name w:val="Heading 2 Char"/>
    <w:link w:val="Heading2"/>
    <w:rsid w:val="006D74A2"/>
    <w:rPr>
      <w:b/>
      <w:sz w:val="24"/>
    </w:rPr>
  </w:style>
  <w:style w:type="character" w:customStyle="1" w:styleId="Heading3Char">
    <w:name w:val="Heading 3 Char"/>
    <w:link w:val="Heading3"/>
    <w:rsid w:val="006D74A2"/>
    <w:rPr>
      <w:b/>
      <w:sz w:val="24"/>
    </w:rPr>
  </w:style>
  <w:style w:type="character" w:customStyle="1" w:styleId="MacroTextChar">
    <w:name w:val="Macro Text Char"/>
    <w:link w:val="MacroText"/>
    <w:rsid w:val="006D74A2"/>
    <w:rPr>
      <w:rFonts w:ascii="Arial" w:hAnsi="Arial"/>
    </w:rPr>
  </w:style>
  <w:style w:type="character" w:styleId="PageNumber">
    <w:name w:val="page number"/>
    <w:basedOn w:val="DefaultParagraphFont"/>
    <w:rsid w:val="006D74A2"/>
  </w:style>
  <w:style w:type="character" w:customStyle="1" w:styleId="SignatureChar">
    <w:name w:val="Signature Char"/>
    <w:link w:val="Signature"/>
    <w:rsid w:val="006D74A2"/>
    <w:rPr>
      <w:sz w:val="24"/>
    </w:rPr>
  </w:style>
  <w:style w:type="paragraph" w:customStyle="1" w:styleId="subcap2">
    <w:name w:val="subcap2"/>
    <w:basedOn w:val="isonormal"/>
    <w:rsid w:val="006D74A2"/>
    <w:pPr>
      <w:spacing w:before="0" w:line="200" w:lineRule="exact"/>
      <w:jc w:val="left"/>
    </w:pPr>
    <w:rPr>
      <w:b/>
    </w:rPr>
  </w:style>
  <w:style w:type="character" w:customStyle="1" w:styleId="SubtitleChar">
    <w:name w:val="Subtitle Char"/>
    <w:link w:val="Subtitle"/>
    <w:rsid w:val="006D74A2"/>
    <w:rPr>
      <w:i/>
      <w:sz w:val="24"/>
    </w:rPr>
  </w:style>
  <w:style w:type="table" w:styleId="TableGrid">
    <w:name w:val="Table Grid"/>
    <w:basedOn w:val="TableNormal"/>
    <w:rsid w:val="006D74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6D74A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D74A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D74A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D74A2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6D74A2"/>
    <w:pPr>
      <w:jc w:val="left"/>
    </w:pPr>
  </w:style>
  <w:style w:type="paragraph" w:customStyle="1" w:styleId="tabletext44">
    <w:name w:val="tabletext4/4"/>
    <w:basedOn w:val="isonormal"/>
    <w:rsid w:val="006D74A2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6D74A2"/>
  </w:style>
  <w:style w:type="paragraph" w:customStyle="1" w:styleId="tabletext1">
    <w:name w:val="tabletext1"/>
    <w:rsid w:val="006D74A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6D74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6D74A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6D74A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D74A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D74A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D74A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D74A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D74A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D74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D74A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D74A2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6D74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D74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D74A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D74A2"/>
  </w:style>
  <w:style w:type="paragraph" w:customStyle="1" w:styleId="spacesingle">
    <w:name w:val="spacesingle"/>
    <w:basedOn w:val="isonormal"/>
    <w:next w:val="isonormal"/>
    <w:rsid w:val="006D74A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LI-GL-2023-273 - 003 -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I71000</AuthorId>
    <CircularDocDescription xmlns="a86cc342-0045-41e2-80e9-abdb777d2eca">Rules</CircularDocDescription>
    <Date_x0020_Modified xmlns="a86cc342-0045-41e2-80e9-abdb777d2eca">2023-11-10T14:33:53+00:00</Date_x0020_Modified>
    <CircularDate xmlns="a86cc342-0045-41e2-80e9-abdb777d2eca">2023-12-22T05:00:00+00:00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revisions to Additional Rule Special Requirements in the Commercial General Liability Experience and Schedule (CGLES) Rating Plan in response to revoked K.A.R. 40-3-12 and amended K.A.R. 40-3-13. Filing ID: RP-2023-RGL1 Proposed [...]</KeyMessage>
    <CircularNumber xmlns="a86cc342-0045-41e2-80e9-abdb777d2eca">LI-GL-2023-273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McDonnell, Timothy</AuthorName>
    <Sequence xmlns="a86cc342-0045-41e2-80e9-abdb777d2eca">2</Sequence>
    <ServiceModuleString xmlns="a86cc342-0045-41e2-80e9-abdb777d2eca">Rules;</ServiceModuleString>
    <CircId xmlns="a86cc342-0045-41e2-80e9-abdb777d2eca">39800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REVISED COMMERCIAL GENERAL LIABILITY EXPERIENCE AND SCHEDULE RATING PLAN FILED</CircularTitle>
    <Jurs xmlns="a86cc342-0045-41e2-80e9-abdb777d2eca">
      <Value>18</Value>
    </Jurs>
  </documentManagement>
</p:properties>
</file>

<file path=customXml/itemProps1.xml><?xml version="1.0" encoding="utf-8"?>
<ds:datastoreItem xmlns:ds="http://schemas.openxmlformats.org/officeDocument/2006/customXml" ds:itemID="{CC7F84F1-08F8-4B01-B380-31406EFFC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8740F0-5D02-4529-89F5-6D7952FEB671}"/>
</file>

<file path=customXml/itemProps3.xml><?xml version="1.0" encoding="utf-8"?>
<ds:datastoreItem xmlns:ds="http://schemas.openxmlformats.org/officeDocument/2006/customXml" ds:itemID="{5542571A-8AAA-43C2-A42A-870149CA924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30F6A95-AA70-4C67-9B58-77F941D98CB5}">
  <ds:schemaRefs>
    <ds:schemaRef ds:uri="http://schemas.microsoft.com/office/2006/metadata/properties"/>
    <ds:schemaRef ds:uri="http://schemas.microsoft.com/office/infopath/2007/PartnerControls"/>
    <ds:schemaRef ds:uri="b46ec5a0-05e9-4998-b314-ddd445f86ee4"/>
    <ds:schemaRef ds:uri="54fe3ac7-1723-47b4-b770-24dd91bac16d"/>
  </ds:schemaRefs>
</ds:datastoreItem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42</Words>
  <Characters>289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RULE(S)</vt:lpstr>
    </vt:vector>
  </TitlesOfParts>
  <Manager/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RULE(S)</dc:title>
  <dc:subject/>
  <dc:creator/>
  <cp:keywords/>
  <cp:lastModifiedBy/>
  <cp:revision>1</cp:revision>
  <dcterms:created xsi:type="dcterms:W3CDTF">2023-11-10T14:27:00Z</dcterms:created>
  <dcterms:modified xsi:type="dcterms:W3CDTF">2023-11-10T14:28:00Z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RU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11363900.0000000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docset_NoMedatataSyncRequired">
    <vt:lpwstr>False</vt:lpwstr>
  </property>
</Properties>
</file>