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6C72" w14:textId="0BAF5C9F" w:rsidR="00A14EF1" w:rsidRDefault="00A14EF1" w:rsidP="00210A93">
      <w:pPr>
        <w:pStyle w:val="isonormal"/>
      </w:pPr>
    </w:p>
    <w:p w14:paraId="61EAC69C" w14:textId="77777777" w:rsidR="004A1A99" w:rsidRDefault="004A1A99" w:rsidP="004A1A99">
      <w:pPr>
        <w:pStyle w:val="outlinehd3"/>
      </w:pPr>
      <w:r>
        <w:tab/>
        <w:t>8.</w:t>
      </w:r>
      <w:r>
        <w:tab/>
        <w:t>Governmental Units Premises/Operations (Subline Code 334) – $100/200 Basic Limit</w:t>
      </w:r>
    </w:p>
    <w:p w14:paraId="06D23E78" w14:textId="77777777" w:rsidR="004A1A99" w:rsidRDefault="004A1A99" w:rsidP="004A1A99">
      <w:pPr>
        <w:pStyle w:val="blocktext4"/>
      </w:pPr>
      <w:r>
        <w:t xml:space="preserve">The following increased limits factors are provided for policies covering governmental units or political subdivisions in accordance with the maximum </w:t>
      </w:r>
      <w:r w:rsidRPr="001D1C9D">
        <w:t xml:space="preserve">limits described in </w:t>
      </w:r>
      <w:r w:rsidRPr="009C025B">
        <w:t>N.D. CENT. CODE Section</w:t>
      </w:r>
      <w:r>
        <w:t xml:space="preserve"> 32-12.1-03:</w:t>
      </w:r>
    </w:p>
    <w:p w14:paraId="4AB3355E" w14:textId="77777777" w:rsidR="004A1A99" w:rsidRDefault="004A1A99" w:rsidP="004A1A9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4A1A99" w14:paraId="2CC03DDF" w14:textId="77777777" w:rsidTr="00F06589">
        <w:trPr>
          <w:cantSplit/>
          <w:trHeight w:val="190"/>
        </w:trPr>
        <w:tc>
          <w:tcPr>
            <w:tcW w:w="200" w:type="dxa"/>
          </w:tcPr>
          <w:p w14:paraId="581344B1" w14:textId="77777777" w:rsidR="004A1A99" w:rsidRDefault="004A1A99" w:rsidP="00F06589">
            <w:pPr>
              <w:pStyle w:val="tablehead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63F2991" w14:textId="43BDF3E6" w:rsidR="004A1A99" w:rsidRDefault="004A1A99" w:rsidP="00F06589">
            <w:pPr>
              <w:pStyle w:val="tablehead"/>
            </w:pPr>
            <w:r>
              <w:t>Limit Per Person</w:t>
            </w:r>
            <w:r w:rsidR="00AB0F5E">
              <w:t>/</w:t>
            </w:r>
            <w:r>
              <w:br/>
              <w:t>Per Occurrence/</w:t>
            </w:r>
            <w:r>
              <w:br/>
              <w:t>Aggregate</w:t>
            </w:r>
            <w:r w:rsidR="00AB0F5E">
              <w:t>*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02A95C3" w14:textId="77777777" w:rsidR="004A1A99" w:rsidRDefault="004A1A99" w:rsidP="00F06589">
            <w:pPr>
              <w:pStyle w:val="tablehead"/>
            </w:pPr>
            <w:r>
              <w:rPr>
                <w:u w:val="single"/>
              </w:rPr>
              <w:br/>
            </w:r>
            <w:r>
              <w:rPr>
                <w:u w:val="single"/>
              </w:rPr>
              <w:br/>
            </w:r>
            <w:r>
              <w:t>Factor</w:t>
            </w:r>
          </w:p>
        </w:tc>
      </w:tr>
      <w:tr w:rsidR="004A1A99" w14:paraId="23883C24" w14:textId="77777777" w:rsidTr="00F06589">
        <w:trPr>
          <w:cantSplit/>
          <w:trHeight w:val="190"/>
        </w:trPr>
        <w:tc>
          <w:tcPr>
            <w:tcW w:w="200" w:type="dxa"/>
          </w:tcPr>
          <w:p w14:paraId="66125A5E" w14:textId="77777777" w:rsidR="004A1A99" w:rsidRDefault="004A1A99" w:rsidP="00F06589">
            <w:pPr>
              <w:pStyle w:val="tabletext1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921B77D" w14:textId="2F502D9F" w:rsidR="004A1A99" w:rsidRDefault="004A1A99" w:rsidP="00F06589">
            <w:pPr>
              <w:pStyle w:val="tabletext11"/>
              <w:jc w:val="center"/>
            </w:pPr>
            <w:r>
              <w:rPr>
                <w:lang w:val="fr-FR"/>
              </w:rPr>
              <w:t>$</w:t>
            </w:r>
            <w:ins w:id="0" w:author="Author" w:date="2024-01-23T19:37:00Z">
              <w:r w:rsidR="00A14EF1">
                <w:rPr>
                  <w:lang w:val="fr-FR"/>
                </w:rPr>
                <w:t>438</w:t>
              </w:r>
            </w:ins>
            <w:del w:id="1" w:author="Author" w:date="2024-01-23T19:37:00Z">
              <w:r w:rsidR="00AD0864" w:rsidDel="00A14EF1">
                <w:rPr>
                  <w:lang w:val="fr-FR"/>
                </w:rPr>
                <w:delText>40</w:delText>
              </w:r>
              <w:r w:rsidR="00AB0F5E" w:rsidDel="00A14EF1">
                <w:rPr>
                  <w:lang w:val="fr-FR"/>
                </w:rPr>
                <w:delText>7</w:delText>
              </w:r>
            </w:del>
            <w:r>
              <w:rPr>
                <w:lang w:val="fr-FR"/>
              </w:rPr>
              <w:t>/</w:t>
            </w:r>
            <w:ins w:id="2" w:author="Author" w:date="2024-01-23T19:37:00Z">
              <w:r w:rsidR="00A14EF1">
                <w:rPr>
                  <w:lang w:val="fr-FR"/>
                </w:rPr>
                <w:t>1,750</w:t>
              </w:r>
            </w:ins>
            <w:del w:id="3" w:author="Author" w:date="2024-01-23T19:37:00Z">
              <w:r w:rsidR="00AD0864" w:rsidDel="00A14EF1">
                <w:rPr>
                  <w:lang w:val="fr-FR"/>
                </w:rPr>
                <w:delText>1,625</w:delText>
              </w:r>
            </w:del>
            <w:r>
              <w:rPr>
                <w:lang w:val="fr-FR"/>
              </w:rPr>
              <w:t>/</w:t>
            </w:r>
            <w:ins w:id="4" w:author="Author" w:date="2024-01-23T19:38:00Z">
              <w:r w:rsidR="00A14EF1">
                <w:rPr>
                  <w:lang w:val="fr-FR"/>
                </w:rPr>
                <w:t>1,750</w:t>
              </w:r>
            </w:ins>
            <w:del w:id="5" w:author="Author" w:date="2024-01-23T19:38:00Z">
              <w:r w:rsidR="001921DC" w:rsidDel="00A14EF1">
                <w:rPr>
                  <w:lang w:val="fr-FR"/>
                </w:rPr>
                <w:delText>1,625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D893377" w14:textId="04010139" w:rsidR="004A1A99" w:rsidRDefault="00263338" w:rsidP="00F06589">
            <w:pPr>
              <w:pStyle w:val="tabletext11"/>
              <w:jc w:val="center"/>
            </w:pPr>
            <w:ins w:id="6" w:author="Author" w:date="2024-01-25T16:38:00Z">
              <w:r>
                <w:rPr>
                  <w:lang w:val="fr-FR"/>
                </w:rPr>
                <w:t>1.24</w:t>
              </w:r>
            </w:ins>
            <w:del w:id="7" w:author="Author" w:date="2024-01-25T16:38:00Z">
              <w:r w:rsidR="00AD0864" w:rsidDel="00263338">
                <w:rPr>
                  <w:lang w:val="fr-FR"/>
                </w:rPr>
                <w:delText>1.22</w:delText>
              </w:r>
            </w:del>
          </w:p>
        </w:tc>
      </w:tr>
      <w:tr w:rsidR="004A1A99" w14:paraId="046DD649" w14:textId="77777777" w:rsidTr="00A14EF1">
        <w:trPr>
          <w:cantSplit/>
          <w:trHeight w:val="190"/>
        </w:trPr>
        <w:tc>
          <w:tcPr>
            <w:tcW w:w="200" w:type="dxa"/>
          </w:tcPr>
          <w:p w14:paraId="3C77F7BC" w14:textId="77777777" w:rsidR="004A1A99" w:rsidRDefault="004A1A99" w:rsidP="00F06589">
            <w:pPr>
              <w:pStyle w:val="tabletext1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167CC26" w14:textId="14A6F76F" w:rsidR="004A1A99" w:rsidRDefault="004A1A99" w:rsidP="00F06589">
            <w:pPr>
              <w:pStyle w:val="tabletext11"/>
              <w:jc w:val="center"/>
            </w:pPr>
            <w:r>
              <w:rPr>
                <w:lang w:val="fr-FR"/>
              </w:rPr>
              <w:t>$</w:t>
            </w:r>
            <w:ins w:id="8" w:author="Author" w:date="2024-01-23T19:37:00Z">
              <w:r w:rsidR="00A14EF1">
                <w:rPr>
                  <w:lang w:val="fr-FR"/>
                </w:rPr>
                <w:t>438</w:t>
              </w:r>
            </w:ins>
            <w:del w:id="9" w:author="Author" w:date="2024-01-23T19:37:00Z">
              <w:r w:rsidR="00AD0864" w:rsidDel="00A14EF1">
                <w:rPr>
                  <w:lang w:val="fr-FR"/>
                </w:rPr>
                <w:delText>40</w:delText>
              </w:r>
              <w:r w:rsidR="00AB0F5E" w:rsidDel="00A14EF1">
                <w:rPr>
                  <w:lang w:val="fr-FR"/>
                </w:rPr>
                <w:delText>7</w:delText>
              </w:r>
            </w:del>
            <w:r>
              <w:rPr>
                <w:lang w:val="fr-FR"/>
              </w:rPr>
              <w:t>/</w:t>
            </w:r>
            <w:ins w:id="10" w:author="Author" w:date="2024-01-23T19:38:00Z">
              <w:r w:rsidR="00A14EF1">
                <w:rPr>
                  <w:lang w:val="fr-FR"/>
                </w:rPr>
                <w:t>1,750</w:t>
              </w:r>
            </w:ins>
            <w:del w:id="11" w:author="Author" w:date="2024-01-23T19:38:00Z">
              <w:r w:rsidR="00AD0864" w:rsidDel="00A14EF1">
                <w:rPr>
                  <w:lang w:val="fr-FR"/>
                </w:rPr>
                <w:delText>1,625</w:delText>
              </w:r>
            </w:del>
            <w:r>
              <w:rPr>
                <w:lang w:val="fr-FR"/>
              </w:rPr>
              <w:t>/2,000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60FBA60" w14:textId="31BD0386" w:rsidR="004A1A99" w:rsidRDefault="00263338" w:rsidP="00F06589">
            <w:pPr>
              <w:pStyle w:val="tabletext11"/>
              <w:jc w:val="center"/>
            </w:pPr>
            <w:ins w:id="12" w:author="Author" w:date="2024-01-25T16:38:00Z">
              <w:r>
                <w:rPr>
                  <w:lang w:val="fr-FR"/>
                </w:rPr>
                <w:t>1.25</w:t>
              </w:r>
            </w:ins>
            <w:del w:id="13" w:author="Author" w:date="2024-01-25T16:38:00Z">
              <w:r w:rsidR="00AD0864" w:rsidDel="00263338">
                <w:rPr>
                  <w:lang w:val="fr-FR"/>
                </w:rPr>
                <w:delText>1.23</w:delText>
              </w:r>
            </w:del>
          </w:p>
        </w:tc>
      </w:tr>
      <w:tr w:rsidR="001921DC" w14:paraId="1DC5C8B3" w14:textId="77777777" w:rsidTr="00A14EF1">
        <w:trPr>
          <w:cantSplit/>
          <w:trHeight w:val="190"/>
        </w:trPr>
        <w:tc>
          <w:tcPr>
            <w:tcW w:w="200" w:type="dxa"/>
          </w:tcPr>
          <w:p w14:paraId="5C2A7308" w14:textId="77777777" w:rsidR="001921DC" w:rsidRDefault="001921DC" w:rsidP="00F06589">
            <w:pPr>
              <w:pStyle w:val="tabletext11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8BD278" w14:textId="51EA5FED" w:rsidR="001921DC" w:rsidRDefault="001921DC" w:rsidP="00F06589">
            <w:pPr>
              <w:pStyle w:val="tabletext11"/>
              <w:jc w:val="center"/>
              <w:rPr>
                <w:lang w:val="fr-FR"/>
              </w:rPr>
            </w:pPr>
            <w:r>
              <w:rPr>
                <w:lang w:val="fr-FR"/>
              </w:rPr>
              <w:t>$</w:t>
            </w:r>
            <w:ins w:id="14" w:author="Author" w:date="2024-01-23T19:37:00Z">
              <w:r w:rsidR="00A14EF1">
                <w:rPr>
                  <w:lang w:val="fr-FR"/>
                </w:rPr>
                <w:t>438</w:t>
              </w:r>
            </w:ins>
            <w:del w:id="15" w:author="Author" w:date="2024-01-23T19:37:00Z">
              <w:r w:rsidDel="00A14EF1">
                <w:rPr>
                  <w:lang w:val="fr-FR"/>
                </w:rPr>
                <w:delText>40</w:delText>
              </w:r>
              <w:r w:rsidR="00AB0F5E" w:rsidDel="00A14EF1">
                <w:rPr>
                  <w:lang w:val="fr-FR"/>
                </w:rPr>
                <w:delText>7</w:delText>
              </w:r>
            </w:del>
            <w:r>
              <w:rPr>
                <w:lang w:val="fr-FR"/>
              </w:rPr>
              <w:t>/</w:t>
            </w:r>
            <w:ins w:id="16" w:author="Author" w:date="2024-01-23T19:38:00Z">
              <w:r w:rsidR="00A14EF1">
                <w:rPr>
                  <w:lang w:val="fr-FR"/>
                </w:rPr>
                <w:t>1,750</w:t>
              </w:r>
            </w:ins>
            <w:del w:id="17" w:author="Author" w:date="2024-01-23T19:38:00Z">
              <w:r w:rsidDel="00A14EF1">
                <w:rPr>
                  <w:lang w:val="fr-FR"/>
                </w:rPr>
                <w:delText>1,625</w:delText>
              </w:r>
            </w:del>
            <w:r>
              <w:rPr>
                <w:lang w:val="fr-FR"/>
              </w:rPr>
              <w:t>/4,000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163A43" w14:textId="588E4F35" w:rsidR="001921DC" w:rsidRDefault="00263338" w:rsidP="00F06589">
            <w:pPr>
              <w:pStyle w:val="tabletext11"/>
              <w:jc w:val="center"/>
              <w:rPr>
                <w:lang w:val="fr-FR"/>
              </w:rPr>
            </w:pPr>
            <w:ins w:id="18" w:author="Author" w:date="2024-01-25T16:38:00Z">
              <w:r>
                <w:rPr>
                  <w:lang w:val="fr-FR"/>
                </w:rPr>
                <w:t>1.26</w:t>
              </w:r>
            </w:ins>
            <w:del w:id="19" w:author="Author" w:date="2024-01-25T16:38:00Z">
              <w:r w:rsidR="001921DC" w:rsidDel="00263338">
                <w:rPr>
                  <w:lang w:val="fr-FR"/>
                </w:rPr>
                <w:delText>1.24</w:delText>
              </w:r>
            </w:del>
          </w:p>
        </w:tc>
      </w:tr>
      <w:tr w:rsidR="00AB0F5E" w14:paraId="36683A02" w14:textId="77777777" w:rsidTr="006F7B00">
        <w:trPr>
          <w:cantSplit/>
          <w:trHeight w:val="190"/>
        </w:trPr>
        <w:tc>
          <w:tcPr>
            <w:tcW w:w="200" w:type="dxa"/>
          </w:tcPr>
          <w:p w14:paraId="78EC8358" w14:textId="77777777" w:rsidR="00AB0F5E" w:rsidRDefault="00AB0F5E" w:rsidP="00F06589">
            <w:pPr>
              <w:pStyle w:val="tabletext11"/>
            </w:pP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F921" w14:textId="2A73B16A" w:rsidR="00AB0F5E" w:rsidRDefault="00AB0F5E" w:rsidP="00A14EF1">
            <w:pPr>
              <w:pStyle w:val="tabletext11"/>
              <w:rPr>
                <w:lang w:val="fr-FR"/>
              </w:rPr>
            </w:pPr>
            <w:r>
              <w:t>*The per person policy limit in the table has been rounded from $</w:t>
            </w:r>
            <w:ins w:id="20" w:author="Author" w:date="2024-01-23T19:38:00Z">
              <w:r w:rsidR="00A14EF1">
                <w:t>437,500</w:t>
              </w:r>
            </w:ins>
            <w:del w:id="21" w:author="Author" w:date="2024-01-23T19:38:00Z">
              <w:r w:rsidDel="00A14EF1">
                <w:delText>406,250</w:delText>
              </w:r>
            </w:del>
            <w:r>
              <w:t xml:space="preserve"> for ease of display.</w:t>
            </w:r>
          </w:p>
        </w:tc>
      </w:tr>
    </w:tbl>
    <w:p w14:paraId="04C26718" w14:textId="77777777" w:rsidR="004A1A99" w:rsidRDefault="004A1A99" w:rsidP="004A1A99">
      <w:pPr>
        <w:pStyle w:val="tablecaption"/>
      </w:pPr>
      <w:r>
        <w:t>Table 56.B.8. Governmental Units Premises/Operations (Subline Code 334) – $100/200 Basic Limit</w:t>
      </w:r>
    </w:p>
    <w:p w14:paraId="17CB00CF" w14:textId="77777777" w:rsidR="004A1A99" w:rsidRPr="00210A93" w:rsidRDefault="004A1A99" w:rsidP="00210A93">
      <w:pPr>
        <w:pStyle w:val="isonormal"/>
      </w:pPr>
    </w:p>
    <w:sectPr w:rsidR="004A1A99" w:rsidRPr="00210A93" w:rsidSect="00210A93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9221A" w14:textId="77777777" w:rsidR="00210A93" w:rsidRDefault="00210A93" w:rsidP="00210A93">
      <w:r>
        <w:separator/>
      </w:r>
    </w:p>
  </w:endnote>
  <w:endnote w:type="continuationSeparator" w:id="0">
    <w:p w14:paraId="5D4B53DE" w14:textId="77777777" w:rsidR="00210A93" w:rsidRDefault="00210A93" w:rsidP="0021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9DC1" w14:textId="5068DD5E" w:rsidR="00210A93" w:rsidRDefault="00210A93" w:rsidP="00210A93">
    <w:pPr>
      <w:pStyle w:val="Copyright"/>
    </w:pPr>
    <w:r>
      <w:t>© Insurance Services Office, Inc.,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D565" w14:textId="481CB050" w:rsidR="00210A93" w:rsidRDefault="00210A93" w:rsidP="00210A93">
    <w:pPr>
      <w:pStyle w:val="Copyright"/>
    </w:pPr>
    <w:r>
      <w:t>© Insurance Services Office, Inc., 202</w:t>
    </w:r>
    <w:r w:rsidR="00A14EF1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29EC" w14:textId="77777777" w:rsidR="00210A93" w:rsidRDefault="00210A93" w:rsidP="00210A93">
      <w:r>
        <w:separator/>
      </w:r>
    </w:p>
  </w:footnote>
  <w:footnote w:type="continuationSeparator" w:id="0">
    <w:p w14:paraId="01785F2D" w14:textId="77777777" w:rsidR="00210A93" w:rsidRDefault="00210A93" w:rsidP="00210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210A93" w14:paraId="3FEF16BB" w14:textId="77777777" w:rsidTr="00B52955">
      <w:tc>
        <w:tcPr>
          <w:tcW w:w="8730" w:type="dxa"/>
          <w:gridSpan w:val="2"/>
        </w:tcPr>
        <w:p w14:paraId="260C463B" w14:textId="0BB40A8C" w:rsidR="00210A93" w:rsidRDefault="00210A93" w:rsidP="00B52955">
          <w:pPr>
            <w:pStyle w:val="EMheader"/>
          </w:pPr>
          <w:bookmarkStart w:id="22" w:name="LOB"/>
          <w:bookmarkEnd w:id="22"/>
          <w:r>
            <w:t>COMMERCIAL GENERAL LIABILITY</w:t>
          </w:r>
        </w:p>
      </w:tc>
    </w:tr>
    <w:tr w:rsidR="00210A93" w14:paraId="7CFDD0D9" w14:textId="77777777" w:rsidTr="00B52955">
      <w:tc>
        <w:tcPr>
          <w:tcW w:w="7200" w:type="dxa"/>
        </w:tcPr>
        <w:p w14:paraId="5247E0D8" w14:textId="15056578" w:rsidR="00210A93" w:rsidRDefault="00210A93" w:rsidP="00B52955">
          <w:pPr>
            <w:pStyle w:val="EMheader"/>
          </w:pPr>
          <w:bookmarkStart w:id="23" w:name="FilingID"/>
          <w:bookmarkEnd w:id="23"/>
          <w:r>
            <w:t>RULES FILING GL-2023-IGOV1</w:t>
          </w:r>
        </w:p>
      </w:tc>
      <w:tc>
        <w:tcPr>
          <w:tcW w:w="1530" w:type="dxa"/>
        </w:tcPr>
        <w:p w14:paraId="2A89A14D" w14:textId="576ECAD9" w:rsidR="00210A93" w:rsidRDefault="00210A93" w:rsidP="00B52955">
          <w:pPr>
            <w:pStyle w:val="EMhead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304218C8" w14:textId="77777777" w:rsidR="00210A93" w:rsidRDefault="00210A93" w:rsidP="00D7123F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0" w:type="dxa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210A93" w14:paraId="01F06BFF" w14:textId="77777777" w:rsidTr="000A253A">
      <w:tc>
        <w:tcPr>
          <w:tcW w:w="8730" w:type="dxa"/>
        </w:tcPr>
        <w:p w14:paraId="4D1035E5" w14:textId="77777777" w:rsidR="00210A93" w:rsidRDefault="00210A93" w:rsidP="00B52955">
          <w:pPr>
            <w:pStyle w:val="EMheader"/>
          </w:pPr>
        </w:p>
      </w:tc>
    </w:tr>
    <w:tr w:rsidR="000A253A" w14:paraId="66318225" w14:textId="77777777" w:rsidTr="000A253A">
      <w:tc>
        <w:tcPr>
          <w:tcW w:w="8730" w:type="dxa"/>
        </w:tcPr>
        <w:p w14:paraId="58BE7CBF" w14:textId="52B4B218" w:rsidR="000A253A" w:rsidRDefault="00AD0864" w:rsidP="000A253A">
          <w:pPr>
            <w:pStyle w:val="EMheader"/>
          </w:pPr>
          <w:r>
            <w:t>NORTH DAKOTA</w:t>
          </w:r>
        </w:p>
        <w:p w14:paraId="7F6BD0AD" w14:textId="1EC4A24D" w:rsidR="000A253A" w:rsidRDefault="000A253A" w:rsidP="000A253A">
          <w:pPr>
            <w:pStyle w:val="EMheader"/>
          </w:pPr>
          <w:r>
            <w:t>COMMERCIAL GENERAL LIABILITY</w:t>
          </w:r>
        </w:p>
      </w:tc>
    </w:tr>
    <w:tr w:rsidR="000A253A" w14:paraId="77DBEDF1" w14:textId="77777777" w:rsidTr="000A253A">
      <w:tc>
        <w:tcPr>
          <w:tcW w:w="8730" w:type="dxa"/>
        </w:tcPr>
        <w:p w14:paraId="145ABB9B" w14:textId="2995338A" w:rsidR="000A253A" w:rsidRDefault="000A253A" w:rsidP="000A253A">
          <w:pPr>
            <w:pStyle w:val="EMheader"/>
            <w:tabs>
              <w:tab w:val="right" w:pos="8514"/>
            </w:tabs>
          </w:pPr>
          <w:r>
            <w:t>RULES FILING GL-202</w:t>
          </w:r>
          <w:r w:rsidR="00A14EF1">
            <w:t>4</w:t>
          </w:r>
          <w:r>
            <w:t>-IGOV1</w:t>
          </w:r>
          <w:r>
            <w:tab/>
            <w:t>Page 3</w:t>
          </w:r>
        </w:p>
      </w:tc>
    </w:tr>
  </w:tbl>
  <w:p w14:paraId="4B441F13" w14:textId="77777777" w:rsidR="00210A93" w:rsidRDefault="00210A93" w:rsidP="00D7123F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5B4BF9A"/>
    <w:lvl w:ilvl="0">
      <w:numFmt w:val="decimal"/>
      <w:lvlText w:val="*"/>
      <w:lvlJc w:val="left"/>
    </w:lvl>
  </w:abstractNum>
  <w:abstractNum w:abstractNumId="1" w15:restartNumberingAfterBreak="0">
    <w:nsid w:val="04B53D0F"/>
    <w:multiLevelType w:val="hybridMultilevel"/>
    <w:tmpl w:val="07104118"/>
    <w:lvl w:ilvl="0" w:tplc="1AB26D3C">
      <w:start w:val="1"/>
      <w:numFmt w:val="bullet"/>
      <w:pStyle w:val="EMlist2"/>
      <w:lvlText w:val=""/>
      <w:lvlJc w:val="left"/>
      <w:pPr>
        <w:tabs>
          <w:tab w:val="num" w:pos="2160"/>
        </w:tabs>
        <w:ind w:left="1800" w:firstLine="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12178"/>
    <w:multiLevelType w:val="hybridMultilevel"/>
    <w:tmpl w:val="5386CD24"/>
    <w:lvl w:ilvl="0" w:tplc="1D189C0C">
      <w:start w:val="1"/>
      <w:numFmt w:val="bullet"/>
      <w:pStyle w:val="EMlist3"/>
      <w:lvlText w:val=""/>
      <w:lvlJc w:val="left"/>
      <w:pPr>
        <w:tabs>
          <w:tab w:val="num" w:pos="15120"/>
        </w:tabs>
        <w:ind w:left="151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16C23"/>
    <w:multiLevelType w:val="hybridMultilevel"/>
    <w:tmpl w:val="512C7422"/>
    <w:lvl w:ilvl="0" w:tplc="CDEEC9BA">
      <w:start w:val="1"/>
      <w:numFmt w:val="bullet"/>
      <w:pStyle w:val="EMlist1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8395164">
    <w:abstractNumId w:val="3"/>
  </w:num>
  <w:num w:numId="2" w16cid:durableId="1180461216">
    <w:abstractNumId w:val="1"/>
  </w:num>
  <w:num w:numId="3" w16cid:durableId="558443573">
    <w:abstractNumId w:val="2"/>
  </w:num>
  <w:num w:numId="4" w16cid:durableId="50085785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attachedTemplate r:id="rId1"/>
  <w:linkStyle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mendsuppNo$" w:val="0"/>
    <w:docVar w:name="dCRTyear$" w:val="2023"/>
    <w:docVar w:name="dEMMaster$" w:val="N"/>
    <w:docVar w:name="dfullob$" w:val="Commercial General Liability"/>
    <w:docVar w:name="didnum$" w:val="IGOV1"/>
    <w:docVar w:name="didyr$" w:val="2023"/>
    <w:docVar w:name="dIndivMod$" w:val="N"/>
    <w:docVar w:name="dLOB$" w:val="GL"/>
    <w:docVar w:name="dst$" w:val="Multistate"/>
    <w:docVar w:name="dTOF$" w:val="RULES"/>
    <w:docVar w:name="RP$" w:val="No"/>
  </w:docVars>
  <w:rsids>
    <w:rsidRoot w:val="00210A93"/>
    <w:rsid w:val="000550FB"/>
    <w:rsid w:val="00073041"/>
    <w:rsid w:val="000A253A"/>
    <w:rsid w:val="000B6A72"/>
    <w:rsid w:val="0012022F"/>
    <w:rsid w:val="00137702"/>
    <w:rsid w:val="0015686F"/>
    <w:rsid w:val="001921DC"/>
    <w:rsid w:val="001B656C"/>
    <w:rsid w:val="00210A93"/>
    <w:rsid w:val="00222C05"/>
    <w:rsid w:val="00260BCA"/>
    <w:rsid w:val="00263338"/>
    <w:rsid w:val="002A6F0E"/>
    <w:rsid w:val="002B195C"/>
    <w:rsid w:val="002B6F86"/>
    <w:rsid w:val="002D3825"/>
    <w:rsid w:val="00340F0B"/>
    <w:rsid w:val="00345469"/>
    <w:rsid w:val="00361995"/>
    <w:rsid w:val="00444804"/>
    <w:rsid w:val="004574DA"/>
    <w:rsid w:val="004A1A99"/>
    <w:rsid w:val="00507354"/>
    <w:rsid w:val="00510D55"/>
    <w:rsid w:val="00546C66"/>
    <w:rsid w:val="005D20B5"/>
    <w:rsid w:val="005D4BAE"/>
    <w:rsid w:val="0062227E"/>
    <w:rsid w:val="00653E01"/>
    <w:rsid w:val="006957F8"/>
    <w:rsid w:val="006B3638"/>
    <w:rsid w:val="007045A5"/>
    <w:rsid w:val="007114D5"/>
    <w:rsid w:val="0090254D"/>
    <w:rsid w:val="009458FD"/>
    <w:rsid w:val="0097469A"/>
    <w:rsid w:val="009C2BC9"/>
    <w:rsid w:val="00A14EF1"/>
    <w:rsid w:val="00A55828"/>
    <w:rsid w:val="00AB0E71"/>
    <w:rsid w:val="00AB0F5E"/>
    <w:rsid w:val="00AD0864"/>
    <w:rsid w:val="00AE3923"/>
    <w:rsid w:val="00AE66A9"/>
    <w:rsid w:val="00B81386"/>
    <w:rsid w:val="00BC0CDA"/>
    <w:rsid w:val="00C86A90"/>
    <w:rsid w:val="00C91F39"/>
    <w:rsid w:val="00D01CA2"/>
    <w:rsid w:val="00D02DD1"/>
    <w:rsid w:val="00D52E71"/>
    <w:rsid w:val="00D91A0A"/>
    <w:rsid w:val="00DA79BD"/>
    <w:rsid w:val="00E242C0"/>
    <w:rsid w:val="00E866F4"/>
    <w:rsid w:val="00F52AE6"/>
    <w:rsid w:val="00FC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D8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38"/>
    <w:pPr>
      <w:spacing w:after="0" w:line="240" w:lineRule="auto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63338"/>
    <w:pPr>
      <w:keepNext/>
      <w:spacing w:before="48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63338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63338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  <w:rsid w:val="0026333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63338"/>
  </w:style>
  <w:style w:type="paragraph" w:styleId="Header">
    <w:name w:val="header"/>
    <w:basedOn w:val="Normal"/>
    <w:link w:val="HeaderChar"/>
    <w:rsid w:val="0026333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263338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rsid w:val="0026333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263338"/>
    <w:rPr>
      <w:rFonts w:eastAsia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63338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63338"/>
    <w:rPr>
      <w:rFonts w:ascii="Arial" w:eastAsiaTheme="majorEastAsia" w:hAnsi="Arial" w:cstheme="majorBidi"/>
      <w:b/>
      <w:bCs/>
      <w:i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338"/>
    <w:rPr>
      <w:rFonts w:ascii="Arial" w:eastAsiaTheme="majorEastAsia" w:hAnsi="Arial" w:cstheme="majorBidi"/>
      <w:b/>
      <w:bCs/>
      <w:sz w:val="26"/>
    </w:rPr>
  </w:style>
  <w:style w:type="paragraph" w:customStyle="1" w:styleId="EMbaseheading">
    <w:name w:val="EM base heading"/>
    <w:rsid w:val="002633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blockhd1">
    <w:name w:val="blockhd1"/>
    <w:basedOn w:val="isonormal"/>
    <w:next w:val="blocktext1"/>
    <w:rsid w:val="0026333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26333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26333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26333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26333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26333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26333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7"/>
    <w:rsid w:val="0026333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26333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263338"/>
    <w:pPr>
      <w:keepLines/>
      <w:jc w:val="both"/>
    </w:pPr>
  </w:style>
  <w:style w:type="paragraph" w:customStyle="1" w:styleId="blocktext2">
    <w:name w:val="blocktext2"/>
    <w:basedOn w:val="isonormal"/>
    <w:rsid w:val="0026333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26333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26333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26333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26333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26333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26333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263338"/>
    <w:pPr>
      <w:keepLines/>
      <w:ind w:left="2405"/>
      <w:jc w:val="both"/>
    </w:pPr>
  </w:style>
  <w:style w:type="paragraph" w:customStyle="1" w:styleId="EMheader">
    <w:name w:val="EM header"/>
    <w:basedOn w:val="EMbaseheading"/>
    <w:rsid w:val="00263338"/>
  </w:style>
  <w:style w:type="paragraph" w:customStyle="1" w:styleId="center">
    <w:name w:val="center"/>
    <w:basedOn w:val="isonormal"/>
    <w:rsid w:val="00263338"/>
    <w:pPr>
      <w:jc w:val="center"/>
    </w:pPr>
  </w:style>
  <w:style w:type="paragraph" w:customStyle="1" w:styleId="colline">
    <w:name w:val="colline"/>
    <w:basedOn w:val="EMbaseheading"/>
    <w:next w:val="isonormal"/>
    <w:rsid w:val="00263338"/>
    <w:pPr>
      <w:pBdr>
        <w:bottom w:val="single" w:sz="6" w:space="0" w:color="auto"/>
      </w:pBdr>
      <w:spacing w:line="80" w:lineRule="exact"/>
      <w:jc w:val="both"/>
    </w:pPr>
  </w:style>
  <w:style w:type="paragraph" w:customStyle="1" w:styleId="columnheading">
    <w:name w:val="column heading"/>
    <w:basedOn w:val="EMbaseheading"/>
    <w:rsid w:val="00263338"/>
    <w:pPr>
      <w:keepNext/>
      <w:keepLines/>
      <w:spacing w:line="220" w:lineRule="exact"/>
      <w:jc w:val="center"/>
    </w:pPr>
    <w:rPr>
      <w:b/>
    </w:rPr>
  </w:style>
  <w:style w:type="paragraph" w:customStyle="1" w:styleId="Copyright">
    <w:name w:val="Copyright"/>
    <w:rsid w:val="002633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18"/>
      <w:szCs w:val="20"/>
    </w:rPr>
  </w:style>
  <w:style w:type="paragraph" w:customStyle="1" w:styleId="EMbasetext">
    <w:name w:val="EM base text"/>
    <w:link w:val="EMbasetextChar"/>
    <w:rsid w:val="002633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Cs w:val="20"/>
    </w:rPr>
  </w:style>
  <w:style w:type="paragraph" w:customStyle="1" w:styleId="EMbody1">
    <w:name w:val="EM body 1"/>
    <w:basedOn w:val="EMbasetext"/>
    <w:rsid w:val="00263338"/>
    <w:pPr>
      <w:spacing w:after="120" w:line="300" w:lineRule="exact"/>
      <w:ind w:left="720"/>
    </w:pPr>
  </w:style>
  <w:style w:type="paragraph" w:customStyle="1" w:styleId="EMbody2">
    <w:name w:val="EM body 2"/>
    <w:basedOn w:val="EMbasetext"/>
    <w:rsid w:val="00263338"/>
    <w:pPr>
      <w:spacing w:after="120" w:line="300" w:lineRule="exact"/>
      <w:ind w:left="900"/>
    </w:pPr>
  </w:style>
  <w:style w:type="paragraph" w:customStyle="1" w:styleId="EMbody3">
    <w:name w:val="EM body 3"/>
    <w:basedOn w:val="EMbasetext"/>
    <w:rsid w:val="00263338"/>
    <w:pPr>
      <w:spacing w:after="120" w:line="300" w:lineRule="exact"/>
      <w:ind w:left="1080"/>
    </w:pPr>
  </w:style>
  <w:style w:type="paragraph" w:customStyle="1" w:styleId="EMbody4">
    <w:name w:val="EM body 4"/>
    <w:basedOn w:val="EMbasetext"/>
    <w:rsid w:val="00263338"/>
    <w:pPr>
      <w:spacing w:after="120" w:line="300" w:lineRule="exact"/>
      <w:ind w:left="1260"/>
    </w:pPr>
  </w:style>
  <w:style w:type="paragraph" w:customStyle="1" w:styleId="EMheading1">
    <w:name w:val="EM heading 1"/>
    <w:basedOn w:val="EMbaseheading"/>
    <w:next w:val="EMbody1"/>
    <w:rsid w:val="00263338"/>
    <w:pPr>
      <w:keepNext/>
      <w:keepLines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heading2">
    <w:name w:val="EM heading 2"/>
    <w:basedOn w:val="EMbaseheading"/>
    <w:next w:val="EMbody1"/>
    <w:rsid w:val="00263338"/>
    <w:pPr>
      <w:keepNext/>
      <w:keepLines/>
      <w:suppressAutoHyphens/>
      <w:spacing w:before="160" w:after="120" w:line="400" w:lineRule="exact"/>
    </w:pPr>
    <w:rPr>
      <w:b/>
      <w:kern w:val="32"/>
      <w:sz w:val="32"/>
    </w:rPr>
  </w:style>
  <w:style w:type="paragraph" w:customStyle="1" w:styleId="EMheading3">
    <w:name w:val="EM heading 3"/>
    <w:basedOn w:val="EMbaseheading"/>
    <w:next w:val="EMbody1"/>
    <w:rsid w:val="00263338"/>
    <w:pPr>
      <w:keepNext/>
      <w:keepLines/>
      <w:suppressAutoHyphens/>
      <w:spacing w:before="160" w:after="120"/>
      <w:ind w:left="720"/>
    </w:pPr>
    <w:rPr>
      <w:kern w:val="28"/>
      <w:sz w:val="28"/>
    </w:rPr>
  </w:style>
  <w:style w:type="paragraph" w:customStyle="1" w:styleId="EMquote">
    <w:name w:val="EM quote"/>
    <w:basedOn w:val="EMbasetext"/>
    <w:rsid w:val="00263338"/>
    <w:pPr>
      <w:suppressAutoHyphens/>
      <w:spacing w:after="120"/>
      <w:ind w:left="1080" w:right="720"/>
    </w:pPr>
  </w:style>
  <w:style w:type="paragraph" w:customStyle="1" w:styleId="EMlanguage">
    <w:name w:val="EM language"/>
    <w:basedOn w:val="EMquote"/>
    <w:rsid w:val="00263338"/>
    <w:pPr>
      <w:spacing w:line="220" w:lineRule="exact"/>
      <w:jc w:val="both"/>
    </w:pPr>
    <w:rPr>
      <w:sz w:val="20"/>
    </w:rPr>
  </w:style>
  <w:style w:type="paragraph" w:customStyle="1" w:styleId="EMlist1">
    <w:name w:val="EM list 1"/>
    <w:basedOn w:val="EMbasetext"/>
    <w:rsid w:val="00263338"/>
    <w:pPr>
      <w:numPr>
        <w:numId w:val="1"/>
      </w:numPr>
      <w:tabs>
        <w:tab w:val="clear" w:pos="1800"/>
      </w:tabs>
      <w:spacing w:after="120" w:line="300" w:lineRule="exact"/>
      <w:ind w:left="1080"/>
    </w:pPr>
  </w:style>
  <w:style w:type="paragraph" w:customStyle="1" w:styleId="EMlist2">
    <w:name w:val="EM list 2"/>
    <w:basedOn w:val="EMbasetext"/>
    <w:rsid w:val="00263338"/>
    <w:pPr>
      <w:numPr>
        <w:numId w:val="2"/>
      </w:numPr>
      <w:tabs>
        <w:tab w:val="clear" w:pos="2160"/>
      </w:tabs>
      <w:spacing w:after="120" w:line="300" w:lineRule="exact"/>
      <w:ind w:left="1260" w:hanging="360"/>
    </w:pPr>
  </w:style>
  <w:style w:type="paragraph" w:customStyle="1" w:styleId="EMlist3">
    <w:name w:val="EM list 3"/>
    <w:basedOn w:val="EMbasetext"/>
    <w:rsid w:val="00263338"/>
    <w:pPr>
      <w:numPr>
        <w:numId w:val="3"/>
      </w:numPr>
      <w:tabs>
        <w:tab w:val="clear" w:pos="15120"/>
      </w:tabs>
      <w:spacing w:after="120" w:line="300" w:lineRule="exact"/>
      <w:ind w:left="1440"/>
    </w:pPr>
  </w:style>
  <w:style w:type="paragraph" w:customStyle="1" w:styleId="EMsectionreference">
    <w:name w:val="EM section reference"/>
    <w:basedOn w:val="EMbaseheading"/>
    <w:rsid w:val="00263338"/>
    <w:rPr>
      <w:b/>
    </w:rPr>
  </w:style>
  <w:style w:type="paragraph" w:customStyle="1" w:styleId="EMsectiontext">
    <w:name w:val="EM section text"/>
    <w:basedOn w:val="EMbody1"/>
    <w:rsid w:val="00263338"/>
    <w:pPr>
      <w:ind w:left="0"/>
    </w:pPr>
  </w:style>
  <w:style w:type="paragraph" w:customStyle="1" w:styleId="EMsectiontitle">
    <w:name w:val="EM section title"/>
    <w:basedOn w:val="EMbaseheading"/>
    <w:next w:val="EMsectiontext"/>
    <w:rsid w:val="00263338"/>
    <w:pPr>
      <w:keepNext/>
      <w:keepLines/>
      <w:pageBreakBefore/>
      <w:pBdr>
        <w:bottom w:val="single" w:sz="12" w:space="16" w:color="auto"/>
      </w:pBdr>
      <w:suppressAutoHyphens/>
      <w:spacing w:before="240" w:after="120"/>
      <w:jc w:val="center"/>
    </w:pPr>
    <w:rPr>
      <w:b/>
      <w:kern w:val="44"/>
      <w:sz w:val="44"/>
    </w:rPr>
  </w:style>
  <w:style w:type="paragraph" w:customStyle="1" w:styleId="EMTableofContents">
    <w:name w:val="EM Table of Contents"/>
    <w:basedOn w:val="EMbaseheading"/>
    <w:next w:val="EMbody1"/>
    <w:rsid w:val="00263338"/>
    <w:pPr>
      <w:keepNext/>
      <w:keepLines/>
      <w:pageBreakBefore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title">
    <w:name w:val="EM title"/>
    <w:basedOn w:val="EMbaseheading"/>
    <w:rsid w:val="00263338"/>
    <w:pPr>
      <w:keepNext/>
      <w:suppressAutoHyphens/>
      <w:spacing w:before="200" w:after="200"/>
      <w:jc w:val="center"/>
    </w:pPr>
    <w:rPr>
      <w:b/>
      <w:sz w:val="48"/>
    </w:rPr>
  </w:style>
  <w:style w:type="paragraph" w:customStyle="1" w:styleId="EMtocheading">
    <w:name w:val="EM toc heading"/>
    <w:basedOn w:val="EMbaseheading"/>
    <w:rsid w:val="00263338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customStyle="1" w:styleId="EMtoctext1">
    <w:name w:val="EM toc text 1"/>
    <w:basedOn w:val="EMbasetext"/>
    <w:rsid w:val="00263338"/>
    <w:pPr>
      <w:tabs>
        <w:tab w:val="right" w:leader="dot" w:pos="8640"/>
      </w:tabs>
      <w:spacing w:before="80"/>
      <w:ind w:left="288" w:right="720" w:hanging="288"/>
    </w:pPr>
  </w:style>
  <w:style w:type="paragraph" w:customStyle="1" w:styleId="EMtoctext2">
    <w:name w:val="EM toc text 2"/>
    <w:basedOn w:val="EMbasetext"/>
    <w:rsid w:val="00263338"/>
    <w:pPr>
      <w:tabs>
        <w:tab w:val="right" w:leader="dot" w:pos="8640"/>
      </w:tabs>
      <w:ind w:left="648" w:right="720" w:hanging="288"/>
    </w:pPr>
  </w:style>
  <w:style w:type="paragraph" w:customStyle="1" w:styleId="EMtoctext3">
    <w:name w:val="EM toc text 3"/>
    <w:basedOn w:val="EMbasetext"/>
    <w:rsid w:val="00263338"/>
    <w:pPr>
      <w:tabs>
        <w:tab w:val="right" w:leader="dot" w:pos="8640"/>
      </w:tabs>
      <w:ind w:left="1008" w:right="720" w:hanging="288"/>
    </w:pPr>
  </w:style>
  <w:style w:type="paragraph" w:customStyle="1" w:styleId="isonormal">
    <w:name w:val="isonormal"/>
    <w:rsid w:val="00263338"/>
    <w:pPr>
      <w:overflowPunct w:val="0"/>
      <w:autoSpaceDE w:val="0"/>
      <w:autoSpaceDN w:val="0"/>
      <w:adjustRightInd w:val="0"/>
      <w:spacing w:before="80" w:after="0" w:line="220" w:lineRule="exact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outlinehd1">
    <w:name w:val="outlinehd1"/>
    <w:basedOn w:val="isonormal"/>
    <w:next w:val="blocktext2"/>
    <w:rsid w:val="0026333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26333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26333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26333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26333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26333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6333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6333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26333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26333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26333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26333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26333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26333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26333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26333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26333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26333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character" w:styleId="PageNumber">
    <w:name w:val="page number"/>
    <w:basedOn w:val="DefaultParagraphFont"/>
    <w:rsid w:val="00263338"/>
  </w:style>
  <w:style w:type="paragraph" w:customStyle="1" w:styleId="sectiontitlecenter">
    <w:name w:val="section title center"/>
    <w:rsid w:val="0026333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jc w:val="center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sectiontitleflushleft">
    <w:name w:val="section title flush left"/>
    <w:rsid w:val="0026333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tablecenter">
    <w:name w:val="tablecenter"/>
    <w:basedOn w:val="tabletext"/>
    <w:rsid w:val="00263338"/>
    <w:pPr>
      <w:spacing w:before="60"/>
      <w:jc w:val="center"/>
    </w:pPr>
  </w:style>
  <w:style w:type="paragraph" w:customStyle="1" w:styleId="tablejust">
    <w:name w:val="tablejust"/>
    <w:basedOn w:val="tabletext"/>
    <w:rsid w:val="00263338"/>
    <w:pPr>
      <w:spacing w:before="60"/>
      <w:jc w:val="both"/>
    </w:pPr>
  </w:style>
  <w:style w:type="paragraph" w:customStyle="1" w:styleId="tableleft">
    <w:name w:val="tableleft"/>
    <w:basedOn w:val="tabletext"/>
    <w:rsid w:val="00263338"/>
    <w:pPr>
      <w:spacing w:before="60"/>
    </w:pPr>
  </w:style>
  <w:style w:type="paragraph" w:customStyle="1" w:styleId="tableright">
    <w:name w:val="tableright"/>
    <w:basedOn w:val="tabletext"/>
    <w:rsid w:val="00263338"/>
    <w:pPr>
      <w:spacing w:before="60"/>
      <w:jc w:val="right"/>
    </w:pPr>
  </w:style>
  <w:style w:type="paragraph" w:customStyle="1" w:styleId="tabletext">
    <w:name w:val="tabletext"/>
    <w:basedOn w:val="isonormal"/>
    <w:rsid w:val="00263338"/>
  </w:style>
  <w:style w:type="paragraph" w:customStyle="1" w:styleId="tabletxtdecpage">
    <w:name w:val="tabletxt dec page"/>
    <w:basedOn w:val="isonormal"/>
    <w:rsid w:val="00263338"/>
    <w:pPr>
      <w:spacing w:before="60"/>
    </w:pPr>
    <w:rPr>
      <w:sz w:val="18"/>
    </w:rPr>
  </w:style>
  <w:style w:type="paragraph" w:customStyle="1" w:styleId="titleflushleft">
    <w:name w:val="title flush left"/>
    <w:rsid w:val="0026333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title12">
    <w:name w:val="title12"/>
    <w:basedOn w:val="EMbaseheading"/>
    <w:rsid w:val="00263338"/>
    <w:pPr>
      <w:keepNext/>
      <w:keepLines/>
      <w:jc w:val="center"/>
    </w:pPr>
    <w:rPr>
      <w:b/>
      <w:caps/>
      <w:sz w:val="24"/>
    </w:rPr>
  </w:style>
  <w:style w:type="paragraph" w:customStyle="1" w:styleId="title18">
    <w:name w:val="title18"/>
    <w:basedOn w:val="EMbaseheading"/>
    <w:rsid w:val="00263338"/>
    <w:pPr>
      <w:spacing w:line="360" w:lineRule="exact"/>
      <w:jc w:val="center"/>
    </w:pPr>
    <w:rPr>
      <w:b/>
      <w:caps/>
      <w:sz w:val="36"/>
    </w:rPr>
  </w:style>
  <w:style w:type="paragraph" w:styleId="TOC1">
    <w:name w:val="toc 1"/>
    <w:basedOn w:val="EMbaseheading"/>
    <w:next w:val="EMbasetext"/>
    <w:semiHidden/>
    <w:rsid w:val="00263338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styleId="TOC2">
    <w:name w:val="toc 2"/>
    <w:basedOn w:val="EMbasetext"/>
    <w:next w:val="EMbasetext"/>
    <w:semiHidden/>
    <w:rsid w:val="00263338"/>
    <w:pPr>
      <w:tabs>
        <w:tab w:val="right" w:leader="dot" w:pos="8640"/>
      </w:tabs>
      <w:spacing w:before="80"/>
      <w:ind w:left="288" w:right="720" w:hanging="288"/>
    </w:pPr>
  </w:style>
  <w:style w:type="paragraph" w:styleId="TOC3">
    <w:name w:val="toc 3"/>
    <w:basedOn w:val="EMbasetext"/>
    <w:next w:val="EMbasetext"/>
    <w:semiHidden/>
    <w:rsid w:val="00263338"/>
    <w:pPr>
      <w:tabs>
        <w:tab w:val="right" w:leader="dot" w:pos="8640"/>
      </w:tabs>
      <w:ind w:left="648" w:right="720" w:hanging="288"/>
    </w:pPr>
  </w:style>
  <w:style w:type="paragraph" w:styleId="TOC4">
    <w:name w:val="toc 4"/>
    <w:basedOn w:val="EMbasetext"/>
    <w:next w:val="EMbasetext"/>
    <w:semiHidden/>
    <w:rsid w:val="00263338"/>
    <w:pPr>
      <w:tabs>
        <w:tab w:val="right" w:leader="dot" w:pos="8640"/>
      </w:tabs>
      <w:ind w:left="1008" w:right="720" w:hanging="288"/>
    </w:pPr>
  </w:style>
  <w:style w:type="paragraph" w:customStyle="1" w:styleId="FilingHeader">
    <w:name w:val="Filing Header"/>
    <w:basedOn w:val="isonormal"/>
    <w:rsid w:val="00263338"/>
    <w:pPr>
      <w:spacing w:before="0" w:line="240" w:lineRule="auto"/>
    </w:pPr>
  </w:style>
  <w:style w:type="character" w:customStyle="1" w:styleId="EMbasetextChar">
    <w:name w:val="EM base text Char"/>
    <w:basedOn w:val="DefaultParagraphFont"/>
    <w:link w:val="EMbasetext"/>
    <w:rsid w:val="00263338"/>
    <w:rPr>
      <w:rFonts w:ascii="Arial" w:eastAsia="Times New Roman" w:hAnsi="Arial"/>
      <w:szCs w:val="20"/>
    </w:rPr>
  </w:style>
  <w:style w:type="table" w:styleId="TableGrid">
    <w:name w:val="Table Grid"/>
    <w:basedOn w:val="TableNormal"/>
    <w:uiPriority w:val="59"/>
    <w:rsid w:val="00263338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forunumber">
    <w:name w:val="EM fo ru number"/>
    <w:basedOn w:val="DefaultParagraphFont"/>
    <w:rsid w:val="00263338"/>
  </w:style>
  <w:style w:type="paragraph" w:customStyle="1" w:styleId="space4">
    <w:name w:val="space4"/>
    <w:basedOn w:val="Normal"/>
    <w:next w:val="Normal"/>
    <w:rsid w:val="00210A93"/>
    <w:pPr>
      <w:overflowPunct w:val="0"/>
      <w:autoSpaceDE w:val="0"/>
      <w:autoSpaceDN w:val="0"/>
      <w:adjustRightInd w:val="0"/>
      <w:spacing w:line="80" w:lineRule="exact"/>
      <w:jc w:val="both"/>
      <w:textAlignment w:val="baseline"/>
    </w:pPr>
    <w:rPr>
      <w:rFonts w:ascii="Arial" w:hAnsi="Arial"/>
      <w:sz w:val="18"/>
      <w:szCs w:val="20"/>
    </w:rPr>
  </w:style>
  <w:style w:type="paragraph" w:customStyle="1" w:styleId="tablecaption">
    <w:name w:val="tablecaption"/>
    <w:basedOn w:val="isonormal"/>
    <w:rsid w:val="00210A93"/>
    <w:pPr>
      <w:spacing w:line="190" w:lineRule="exact"/>
      <w:jc w:val="both"/>
    </w:pPr>
    <w:rPr>
      <w:b/>
      <w:sz w:val="18"/>
    </w:rPr>
  </w:style>
  <w:style w:type="paragraph" w:customStyle="1" w:styleId="tablehead">
    <w:name w:val="tablehead"/>
    <w:basedOn w:val="isonormal"/>
    <w:rsid w:val="00210A9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10A93"/>
    <w:pPr>
      <w:spacing w:before="20" w:after="20" w:line="190" w:lineRule="exact"/>
    </w:pPr>
    <w:rPr>
      <w:sz w:val="18"/>
    </w:rPr>
  </w:style>
  <w:style w:type="paragraph" w:styleId="Revision">
    <w:name w:val="Revision"/>
    <w:hidden/>
    <w:uiPriority w:val="99"/>
    <w:semiHidden/>
    <w:rsid w:val="00C86A90"/>
    <w:pPr>
      <w:spacing w:after="0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EM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LI-GL-2024-023 - 003 -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2024-01-25T05:00:00+00:00</Date_x0020_Modified>
    <CircularDate xmlns="a86cc342-0045-41e2-80e9-abdb777d2eca">2024-02-26T05:00:00+00:00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announcing implementation of a revision to CLM Division Six Rule 56.B.8.</KeyMessage>
    <CircularNumber xmlns="a86cc342-0045-41e2-80e9-abdb777d2eca">LI-GL-2024-023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Rules;</ServiceModuleString>
    <CircId xmlns="a86cc342-0045-41e2-80e9-abdb777d2eca">40367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GENERAL LIABILITY GOVERNMENTAL UNITS/POLITICAL SUBDIVISIONS INCREASED LIMITS RULE REVISION TO BE IMPLEMENTED</CircularTitle>
    <Jurs xmlns="a86cc342-0045-41e2-80e9-abdb777d2eca">
      <Value>36</Value>
    </Jurs>
  </documentManagement>
</p:properties>
</file>

<file path=customXml/itemProps1.xml><?xml version="1.0" encoding="utf-8"?>
<ds:datastoreItem xmlns:ds="http://schemas.openxmlformats.org/officeDocument/2006/customXml" ds:itemID="{D347CFA1-FD94-42D6-8F86-8EC95667FA43}"/>
</file>

<file path=customXml/itemProps2.xml><?xml version="1.0" encoding="utf-8"?>
<ds:datastoreItem xmlns:ds="http://schemas.openxmlformats.org/officeDocument/2006/customXml" ds:itemID="{81E92491-709B-4189-9FED-7DECDDB7AFFB}"/>
</file>

<file path=customXml/itemProps3.xml><?xml version="1.0" encoding="utf-8"?>
<ds:datastoreItem xmlns:ds="http://schemas.openxmlformats.org/officeDocument/2006/customXml" ds:itemID="{218BF7BD-5D00-4446-9BA1-705CE110AB8C}"/>
</file>

<file path=docProps/app.xml><?xml version="1.0" encoding="utf-8"?>
<Properties xmlns="http://schemas.openxmlformats.org/officeDocument/2006/extended-properties" xmlns:vt="http://schemas.openxmlformats.org/officeDocument/2006/docPropsVTypes">
  <Template>EMADDINAUTO</Template>
  <TotalTime>0</TotalTime>
  <Pages>1</Pages>
  <Words>87</Words>
  <Characters>574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2023-04-27T19:38:00Z</dcterms:created>
  <dcterms:modified xsi:type="dcterms:W3CDTF">2024-01-25T21:39:00Z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