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8368F" w14:textId="0A915EDC" w:rsidR="00574CD2" w:rsidRPr="00D0415B" w:rsidRDefault="00F349EF" w:rsidP="00D95B48">
      <w:pPr>
        <w:pStyle w:val="title18"/>
      </w:pPr>
      <w:r>
        <w:rPr>
          <w:noProof/>
        </w:rPr>
        <w:pict w14:anchorId="6C13959A">
          <v:rect id="Rectangle 10" o:spid="_x0000_s1026" style="position:absolute;left:0;text-align:left;margin-left:-60.8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3E8758DA" w14:textId="77777777" w:rsidR="00CD16E8" w:rsidRDefault="00F349EF">
                  <w:pPr>
                    <w:pStyle w:val="sidetext"/>
                  </w:pPr>
                  <w:r>
                    <w:t>R</w:t>
                  </w:r>
                </w:p>
                <w:p w14:paraId="69686667" w14:textId="77777777" w:rsidR="00CD16E8" w:rsidRDefault="00CD16E8">
                  <w:pPr>
                    <w:pStyle w:val="sidetext"/>
                  </w:pPr>
                </w:p>
                <w:p w14:paraId="652D7AFF" w14:textId="77777777" w:rsidR="00CD16E8" w:rsidRDefault="00F349EF">
                  <w:pPr>
                    <w:pStyle w:val="sidetext"/>
                  </w:pPr>
                  <w:r>
                    <w:t>E</w:t>
                  </w:r>
                </w:p>
                <w:p w14:paraId="1CD472F6" w14:textId="77777777" w:rsidR="00CD16E8" w:rsidRDefault="00CD16E8">
                  <w:pPr>
                    <w:pStyle w:val="sidetext"/>
                  </w:pPr>
                </w:p>
                <w:p w14:paraId="1D4B178B" w14:textId="77777777" w:rsidR="00CD16E8" w:rsidRDefault="00F349EF">
                  <w:pPr>
                    <w:pStyle w:val="sidetext"/>
                  </w:pPr>
                  <w:r>
                    <w:t>V</w:t>
                  </w:r>
                </w:p>
                <w:p w14:paraId="64D2F09B" w14:textId="77777777" w:rsidR="00CD16E8" w:rsidRDefault="00CD16E8">
                  <w:pPr>
                    <w:pStyle w:val="sidetext"/>
                  </w:pPr>
                </w:p>
                <w:p w14:paraId="0B656498" w14:textId="77777777" w:rsidR="00CD16E8" w:rsidRDefault="00F349EF">
                  <w:pPr>
                    <w:pStyle w:val="sidetext"/>
                  </w:pPr>
                  <w:r>
                    <w:t>I</w:t>
                  </w:r>
                </w:p>
                <w:p w14:paraId="4BD0DF7A" w14:textId="77777777" w:rsidR="00CD16E8" w:rsidRDefault="00CD16E8">
                  <w:pPr>
                    <w:pStyle w:val="sidetext"/>
                  </w:pPr>
                </w:p>
                <w:p w14:paraId="271A375E" w14:textId="77777777" w:rsidR="00CD16E8" w:rsidRDefault="00F349EF">
                  <w:pPr>
                    <w:pStyle w:val="sidetext"/>
                  </w:pPr>
                  <w:r>
                    <w:t>S</w:t>
                  </w:r>
                </w:p>
                <w:p w14:paraId="33CAE824" w14:textId="77777777" w:rsidR="00CD16E8" w:rsidRDefault="00CD16E8">
                  <w:pPr>
                    <w:pStyle w:val="sidetext"/>
                  </w:pPr>
                </w:p>
                <w:p w14:paraId="0A388280" w14:textId="77777777" w:rsidR="00CD16E8" w:rsidRDefault="00F349EF">
                  <w:pPr>
                    <w:pStyle w:val="sidetext"/>
                  </w:pPr>
                  <w:r>
                    <w:t>E</w:t>
                  </w:r>
                </w:p>
                <w:p w14:paraId="34F31EAD" w14:textId="77777777" w:rsidR="00CD16E8" w:rsidRDefault="00CD16E8">
                  <w:pPr>
                    <w:pStyle w:val="sidetext"/>
                  </w:pPr>
                </w:p>
                <w:p w14:paraId="6DEC92D5" w14:textId="77777777" w:rsidR="00CD16E8" w:rsidRDefault="00F349EF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14625F" w:rsidRPr="00D0415B">
        <w:t>UTAH CHANGES</w:t>
      </w:r>
    </w:p>
    <w:p w14:paraId="14283690" w14:textId="77777777" w:rsidR="00574CD2" w:rsidRDefault="00574CD2" w:rsidP="00D95B48">
      <w:pPr>
        <w:pStyle w:val="isonormal"/>
        <w:sectPr w:rsidR="00574CD2" w:rsidSect="00DE6611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14283691" w14:textId="77777777" w:rsidR="00574CD2" w:rsidRDefault="00574CD2" w:rsidP="00D95B48">
      <w:pPr>
        <w:pStyle w:val="blocktext1"/>
      </w:pPr>
    </w:p>
    <w:p w14:paraId="14283692" w14:textId="77777777" w:rsidR="00574CD2" w:rsidRDefault="00F349EF" w:rsidP="00D95B48">
      <w:pPr>
        <w:pStyle w:val="blocktext1"/>
      </w:pPr>
      <w:r>
        <w:t xml:space="preserve">For a covered "auto" licensed or principally garaged in </w:t>
      </w:r>
      <w:smartTag w:uri="urn:schemas-microsoft-com:office:smarttags" w:element="State">
        <w:smartTag w:uri="urn:schemas-microsoft-com:office:smarttags" w:element="date">
          <w:smartTag w:uri="urn:schemas-microsoft-com:office:smarttags" w:element="place">
            <w:r>
              <w:t>Utah</w:t>
            </w:r>
          </w:smartTag>
        </w:smartTag>
      </w:smartTag>
      <w:r>
        <w:t xml:space="preserve">, this endorsement modifies insurance provided under the following: </w:t>
      </w:r>
    </w:p>
    <w:p w14:paraId="14283693" w14:textId="77777777" w:rsidR="00574CD2" w:rsidRDefault="00F349EF" w:rsidP="00D95B48">
      <w:pPr>
        <w:pStyle w:val="blockhd2"/>
        <w:rPr>
          <w:b w:val="0"/>
        </w:rPr>
      </w:pPr>
      <w:r>
        <w:rPr>
          <w:b w:val="0"/>
        </w:rPr>
        <w:br/>
        <w:t>BUSINESS AUTO COVERAGE FORM</w:t>
      </w:r>
      <w:r>
        <w:rPr>
          <w:b w:val="0"/>
        </w:rPr>
        <w:br/>
      </w:r>
      <w:r>
        <w:rPr>
          <w:b w:val="0"/>
        </w:rPr>
        <w:t>MOTOR CARRIER COVERAGE FORM</w:t>
      </w:r>
    </w:p>
    <w:p w14:paraId="14283694" w14:textId="77777777" w:rsidR="00574CD2" w:rsidRDefault="00574CD2" w:rsidP="00D95B48">
      <w:pPr>
        <w:pStyle w:val="blocktext1"/>
      </w:pPr>
    </w:p>
    <w:p w14:paraId="14283695" w14:textId="77777777" w:rsidR="00574CD2" w:rsidRDefault="00F349EF" w:rsidP="00D95B48">
      <w:pPr>
        <w:pStyle w:val="blocktext1"/>
      </w:pPr>
      <w:r>
        <w:t xml:space="preserve">With respect to coverage provided by this endorsement, the provisions of the Coverage Form apply unless modified by the endorsement. </w:t>
      </w:r>
    </w:p>
    <w:p w14:paraId="14283696" w14:textId="77777777" w:rsidR="00574CD2" w:rsidRDefault="00574CD2" w:rsidP="00D95B48">
      <w:pPr>
        <w:pStyle w:val="blocktext1"/>
      </w:pPr>
    </w:p>
    <w:p w14:paraId="14283697" w14:textId="77777777" w:rsidR="00574CD2" w:rsidRDefault="00574CD2" w:rsidP="00D95B48">
      <w:pPr>
        <w:pStyle w:val="blocktext1"/>
        <w:spacing w:before="0"/>
        <w:sectPr w:rsidR="00574CD2" w:rsidSect="00DE661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noEndnote/>
          <w:titlePg/>
          <w:docGrid w:linePitch="272"/>
        </w:sectPr>
      </w:pPr>
    </w:p>
    <w:p w14:paraId="14283698" w14:textId="77777777" w:rsidR="00574CD2" w:rsidRDefault="00F349EF" w:rsidP="00D95B48">
      <w:pPr>
        <w:pStyle w:val="outlinehd1"/>
      </w:pPr>
      <w:r>
        <w:tab/>
        <w:t>A.</w:t>
      </w:r>
      <w:r>
        <w:tab/>
        <w:t xml:space="preserve">Changes In </w:t>
      </w:r>
      <w:r w:rsidR="00DC2C23">
        <w:t xml:space="preserve">Covered Autos </w:t>
      </w:r>
      <w:r>
        <w:t>Liability Coverage</w:t>
      </w:r>
    </w:p>
    <w:p w14:paraId="14283699" w14:textId="77777777" w:rsidR="00574CD2" w:rsidRDefault="00F349EF" w:rsidP="00D95B48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Paragraph </w:t>
      </w:r>
      <w:r>
        <w:t>b.(6)</w:t>
      </w:r>
      <w:r>
        <w:rPr>
          <w:b w:val="0"/>
        </w:rPr>
        <w:t xml:space="preserve"> is added to the </w:t>
      </w:r>
      <w:r>
        <w:t>Who Is An Insured</w:t>
      </w:r>
      <w:r>
        <w:rPr>
          <w:b w:val="0"/>
        </w:rPr>
        <w:t xml:space="preserve"> </w:t>
      </w:r>
      <w:r w:rsidR="00020D79">
        <w:rPr>
          <w:b w:val="0"/>
        </w:rPr>
        <w:t>p</w:t>
      </w:r>
      <w:r>
        <w:rPr>
          <w:b w:val="0"/>
        </w:rPr>
        <w:t>rovision in the Business Auto Coverage Form</w:t>
      </w:r>
      <w:r>
        <w:t xml:space="preserve"> </w:t>
      </w:r>
      <w:r>
        <w:rPr>
          <w:b w:val="0"/>
        </w:rPr>
        <w:t>and supersedes any provision to the contrary:</w:t>
      </w:r>
    </w:p>
    <w:p w14:paraId="1428369A" w14:textId="56BFAC27" w:rsidR="00574CD2" w:rsidRDefault="00F349EF" w:rsidP="00D95B48">
      <w:pPr>
        <w:pStyle w:val="outlinetxt4"/>
      </w:pPr>
      <w:r>
        <w:tab/>
        <w:t>(6)</w:t>
      </w:r>
      <w:r>
        <w:tab/>
      </w:r>
      <w:r>
        <w:rPr>
          <w:b w:val="0"/>
        </w:rPr>
        <w:t>Your customers, if your business is shown in the Declarations as a rental company. However, if a customer of yours has no oth</w:t>
      </w:r>
      <w:r>
        <w:rPr>
          <w:b w:val="0"/>
        </w:rPr>
        <w:t>er valid and collectible insurance, they are an "insured", but only up to $</w:t>
      </w:r>
      <w:del w:id="0" w:author="Author" w:date="2023-11-20T15:07:00Z">
        <w:r w:rsidR="00B41FAE">
          <w:rPr>
            <w:b w:val="0"/>
          </w:rPr>
          <w:delText>8</w:delText>
        </w:r>
      </w:del>
      <w:ins w:id="1" w:author="Author" w:date="2023-11-20T15:07:00Z">
        <w:r>
          <w:rPr>
            <w:b w:val="0"/>
          </w:rPr>
          <w:t>9</w:t>
        </w:r>
      </w:ins>
      <w:r w:rsidR="00B41FAE">
        <w:rPr>
          <w:b w:val="0"/>
        </w:rPr>
        <w:t>0</w:t>
      </w:r>
      <w:r>
        <w:rPr>
          <w:b w:val="0"/>
        </w:rPr>
        <w:t>,000 for each "accident", which is the minimum combined single limit of liability specified by UTAH CODE ANN. Section 31A-22-304.</w:t>
      </w:r>
    </w:p>
    <w:p w14:paraId="1428369B" w14:textId="77777777" w:rsidR="00574CD2" w:rsidRDefault="00F349EF" w:rsidP="00D95B48">
      <w:pPr>
        <w:pStyle w:val="blocktext5"/>
      </w:pPr>
      <w:r>
        <w:t xml:space="preserve">Rental company means any person or organization </w:t>
      </w:r>
      <w:r>
        <w:t xml:space="preserve">in the business of providing private passenger motor vehicles to the public under the terms of a rental agreement. </w:t>
      </w:r>
    </w:p>
    <w:p w14:paraId="1428369C" w14:textId="77777777" w:rsidR="00574CD2" w:rsidRDefault="00F349EF" w:rsidP="00D95B48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The </w:t>
      </w:r>
      <w:r>
        <w:rPr>
          <w:bCs/>
        </w:rPr>
        <w:t>Expected Or Intended Injury</w:t>
      </w:r>
      <w:r>
        <w:rPr>
          <w:b w:val="0"/>
        </w:rPr>
        <w:t xml:space="preserve"> Exclusion is replaced by the following:</w:t>
      </w:r>
    </w:p>
    <w:p w14:paraId="1428369D" w14:textId="77777777" w:rsidR="00574CD2" w:rsidRDefault="00F349EF" w:rsidP="00D95B48">
      <w:pPr>
        <w:pStyle w:val="blockhd3"/>
      </w:pPr>
      <w:r>
        <w:t>Expected Or Intended Injury</w:t>
      </w:r>
    </w:p>
    <w:p w14:paraId="1428369E" w14:textId="77777777" w:rsidR="00574CD2" w:rsidRDefault="00F349EF" w:rsidP="00D95B48">
      <w:pPr>
        <w:pStyle w:val="blocktext3"/>
      </w:pPr>
      <w:r>
        <w:t xml:space="preserve">"Bodily </w:t>
      </w:r>
      <w:r w:rsidR="00BB6BDB">
        <w:t>i</w:t>
      </w:r>
      <w:r>
        <w:t>njury" or "property damage"</w:t>
      </w:r>
      <w:r>
        <w:t xml:space="preserve"> expected or intended from the standpoint of the "insured".</w:t>
      </w:r>
    </w:p>
    <w:p w14:paraId="1428369F" w14:textId="77777777" w:rsidR="00574CD2" w:rsidRDefault="00F349EF" w:rsidP="00D95B48">
      <w:pPr>
        <w:pStyle w:val="blocktext3"/>
      </w:pPr>
      <w:r>
        <w:t>However, this exclusion does not apply for coverage up to the minimum combined single limit of liability specified by UTAH CODE ANN. Section 31A-22-304.</w:t>
      </w:r>
    </w:p>
    <w:p w14:paraId="142836A0" w14:textId="77777777" w:rsidR="00574CD2" w:rsidRDefault="00F349EF" w:rsidP="00D95B48">
      <w:pPr>
        <w:pStyle w:val="outlinehd1"/>
      </w:pPr>
      <w:r>
        <w:br w:type="column"/>
      </w:r>
      <w:r>
        <w:tab/>
        <w:t>B.</w:t>
      </w:r>
      <w:r>
        <w:tab/>
        <w:t>Changes In Conditions</w:t>
      </w:r>
    </w:p>
    <w:p w14:paraId="142836A1" w14:textId="77777777" w:rsidR="00574CD2" w:rsidRDefault="00F349EF" w:rsidP="00D95B48">
      <w:pPr>
        <w:pStyle w:val="outlinetxt2"/>
      </w:pPr>
      <w:r>
        <w:tab/>
        <w:t>1.</w:t>
      </w:r>
      <w:r>
        <w:tab/>
      </w:r>
      <w:r>
        <w:rPr>
          <w:b w:val="0"/>
        </w:rPr>
        <w:t>The</w:t>
      </w:r>
      <w:r>
        <w:t xml:space="preserve"> Legal Ac</w:t>
      </w:r>
      <w:r>
        <w:t>tion Against Us</w:t>
      </w:r>
      <w:r>
        <w:rPr>
          <w:b w:val="0"/>
        </w:rPr>
        <w:t xml:space="preserve"> Condition does not apply.</w:t>
      </w:r>
      <w:r>
        <w:t xml:space="preserve"> </w:t>
      </w:r>
    </w:p>
    <w:p w14:paraId="142836A2" w14:textId="77777777" w:rsidR="00574CD2" w:rsidRDefault="00F349EF" w:rsidP="00D95B48">
      <w:pPr>
        <w:pStyle w:val="outlinetxt2"/>
      </w:pPr>
      <w:r>
        <w:tab/>
        <w:t>2.</w:t>
      </w:r>
      <w:r>
        <w:tab/>
        <w:t>Transfer Of Rights Of Recovery Against Others To Us</w:t>
      </w:r>
      <w:r>
        <w:rPr>
          <w:b w:val="0"/>
        </w:rPr>
        <w:t xml:space="preserve"> is changed by adding the following:</w:t>
      </w:r>
      <w:r>
        <w:t xml:space="preserve"> </w:t>
      </w:r>
    </w:p>
    <w:p w14:paraId="142836A3" w14:textId="77777777" w:rsidR="00574CD2" w:rsidRDefault="00F349EF" w:rsidP="00D95B48">
      <w:pPr>
        <w:pStyle w:val="outlinetxt3"/>
      </w:pPr>
      <w:r>
        <w:tab/>
        <w:t>a.</w:t>
      </w:r>
      <w:r>
        <w:tab/>
      </w:r>
      <w:r>
        <w:rPr>
          <w:b w:val="0"/>
        </w:rPr>
        <w:t>We shall be entitled to a recovery only after the "insured" has been fully compensated for damages.</w:t>
      </w:r>
      <w:r>
        <w:t xml:space="preserve"> </w:t>
      </w:r>
    </w:p>
    <w:p w14:paraId="142836A4" w14:textId="77777777" w:rsidR="00574CD2" w:rsidRDefault="00F349EF" w:rsidP="00D95B48">
      <w:pPr>
        <w:pStyle w:val="outlinetxt3"/>
      </w:pPr>
      <w:r>
        <w:tab/>
        <w:t>b.</w:t>
      </w:r>
      <w:r>
        <w:tab/>
      </w:r>
      <w:r>
        <w:rPr>
          <w:b w:val="0"/>
        </w:rPr>
        <w:t xml:space="preserve">If we </w:t>
      </w:r>
      <w:r>
        <w:rPr>
          <w:b w:val="0"/>
        </w:rPr>
        <w:t>make any payment and the "insured" recovers from another party, the "insured" shall hold the proceeds in trust for us and pay us back the amount we have paid.</w:t>
      </w:r>
      <w:r>
        <w:t xml:space="preserve"> </w:t>
      </w:r>
    </w:p>
    <w:p w14:paraId="142836A5" w14:textId="77777777" w:rsidR="00574CD2" w:rsidRDefault="00F349EF" w:rsidP="00D95B48">
      <w:pPr>
        <w:pStyle w:val="outlinetxt2"/>
      </w:pPr>
      <w:r>
        <w:tab/>
        <w:t>3.</w:t>
      </w:r>
      <w:r>
        <w:tab/>
      </w:r>
      <w:r>
        <w:rPr>
          <w:b w:val="0"/>
        </w:rPr>
        <w:t xml:space="preserve">The </w:t>
      </w:r>
      <w:r>
        <w:t xml:space="preserve">Concealment, Misrepresentation </w:t>
      </w:r>
      <w:r w:rsidR="00BB6BDB">
        <w:t>O</w:t>
      </w:r>
      <w:r>
        <w:t>r Fraud</w:t>
      </w:r>
      <w:r>
        <w:rPr>
          <w:b w:val="0"/>
        </w:rPr>
        <w:t xml:space="preserve"> Condition is replaced by the following:</w:t>
      </w:r>
      <w:r>
        <w:t xml:space="preserve"> </w:t>
      </w:r>
    </w:p>
    <w:p w14:paraId="142836A6" w14:textId="77777777" w:rsidR="00574CD2" w:rsidRDefault="00F349EF" w:rsidP="00D95B48">
      <w:pPr>
        <w:pStyle w:val="blockhd3"/>
        <w:suppressAutoHyphens w:val="0"/>
      </w:pPr>
      <w:r>
        <w:t>Fraud Or Misrepresentation</w:t>
      </w:r>
      <w:r w:rsidR="0014625F">
        <w:t xml:space="preserve"> </w:t>
      </w:r>
    </w:p>
    <w:p w14:paraId="142836A7" w14:textId="77777777" w:rsidR="00574CD2" w:rsidRDefault="00F349EF" w:rsidP="00D95B48">
      <w:pPr>
        <w:pStyle w:val="blocktext3"/>
      </w:pPr>
      <w:r>
        <w:t xml:space="preserve">Subject to UTAH CODE ANN. Section 31A-21-105, this </w:t>
      </w:r>
      <w:r w:rsidR="00640493">
        <w:t>C</w:t>
      </w:r>
      <w:r>
        <w:t xml:space="preserve">overage </w:t>
      </w:r>
      <w:r w:rsidR="00640493">
        <w:t>F</w:t>
      </w:r>
      <w:r>
        <w:t xml:space="preserve">orm may be </w:t>
      </w:r>
      <w:r w:rsidR="00C255C5">
        <w:t xml:space="preserve">rescinded </w:t>
      </w:r>
      <w:r>
        <w:t xml:space="preserve">in the event of fraud or misrepresentation by you or any other "insured" relating to: </w:t>
      </w:r>
    </w:p>
    <w:p w14:paraId="142836A8" w14:textId="77777777" w:rsidR="00574CD2" w:rsidRDefault="00F349EF" w:rsidP="00D95B48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This </w:t>
      </w:r>
      <w:r w:rsidR="00640493">
        <w:rPr>
          <w:b w:val="0"/>
        </w:rPr>
        <w:t>C</w:t>
      </w:r>
      <w:r>
        <w:rPr>
          <w:b w:val="0"/>
        </w:rPr>
        <w:t xml:space="preserve">overage </w:t>
      </w:r>
      <w:r w:rsidR="00640493">
        <w:rPr>
          <w:b w:val="0"/>
        </w:rPr>
        <w:t>F</w:t>
      </w:r>
      <w:r>
        <w:rPr>
          <w:b w:val="0"/>
        </w:rPr>
        <w:t xml:space="preserve">orm; </w:t>
      </w:r>
    </w:p>
    <w:p w14:paraId="142836A9" w14:textId="77777777" w:rsidR="00574CD2" w:rsidRDefault="00F349EF" w:rsidP="00D95B48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The covered "auto"; </w:t>
      </w:r>
    </w:p>
    <w:p w14:paraId="142836AA" w14:textId="77777777" w:rsidR="00574CD2" w:rsidRDefault="00F349EF" w:rsidP="00D95B48">
      <w:pPr>
        <w:pStyle w:val="outlinetxt3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Your </w:t>
      </w:r>
      <w:r>
        <w:rPr>
          <w:b w:val="0"/>
        </w:rPr>
        <w:t xml:space="preserve">interest in the covered "auto"; or </w:t>
      </w:r>
    </w:p>
    <w:p w14:paraId="142836AB" w14:textId="77777777" w:rsidR="001D42EF" w:rsidRDefault="00F349EF" w:rsidP="00D95B48">
      <w:pPr>
        <w:pStyle w:val="outlinetxt3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A claim under this </w:t>
      </w:r>
      <w:r w:rsidR="00640493">
        <w:rPr>
          <w:b w:val="0"/>
        </w:rPr>
        <w:t>C</w:t>
      </w:r>
      <w:r>
        <w:rPr>
          <w:b w:val="0"/>
        </w:rPr>
        <w:t xml:space="preserve">overage </w:t>
      </w:r>
      <w:r w:rsidR="00640493">
        <w:rPr>
          <w:b w:val="0"/>
        </w:rPr>
        <w:t>F</w:t>
      </w:r>
      <w:r>
        <w:rPr>
          <w:b w:val="0"/>
        </w:rPr>
        <w:t>orm.</w:t>
      </w:r>
    </w:p>
    <w:p w14:paraId="6034C4F1" w14:textId="16C73618" w:rsidR="002455E1" w:rsidRDefault="00F349EF" w:rsidP="00D95B48">
      <w:pPr>
        <w:pStyle w:val="blocktext3"/>
      </w:pPr>
      <w:r>
        <w:t xml:space="preserve">However, this provision does not apply, but only up to the compulsory or financial responsibility limits required by </w:t>
      </w:r>
      <w:smartTag w:uri="urn:schemas-microsoft-com:office:smarttags" w:element="State">
        <w:smartTag w:uri="urn:schemas-microsoft-com:office:smarttags" w:element="place">
          <w:r>
            <w:t>Utah</w:t>
          </w:r>
        </w:smartTag>
      </w:smartTag>
      <w:r>
        <w:t xml:space="preserve"> law, if an "accident" results in a third-party liability cla</w:t>
      </w:r>
      <w:r>
        <w:t>im against the "insured" under this Coverage Part.</w:t>
      </w:r>
    </w:p>
    <w:sectPr w:rsidR="002455E1" w:rsidSect="00DE661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B2E89" w14:textId="77777777" w:rsidR="00F349EF" w:rsidRDefault="00F349EF">
      <w:r>
        <w:separator/>
      </w:r>
    </w:p>
  </w:endnote>
  <w:endnote w:type="continuationSeparator" w:id="0">
    <w:p w14:paraId="40E89460" w14:textId="77777777" w:rsidR="00F349EF" w:rsidRDefault="00F3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2DB" w14:paraId="142836B3" w14:textId="77777777">
      <w:tc>
        <w:tcPr>
          <w:tcW w:w="2201" w:type="dxa"/>
        </w:tcPr>
        <w:p w14:paraId="142836AF" w14:textId="77777777" w:rsidR="00B41238" w:rsidRDefault="00F349E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10AD1">
            <w:fldChar w:fldCharType="begin"/>
          </w:r>
          <w:r>
            <w:instrText xml:space="preserve"> NUMPAGES   \* MERGEFORMAT </w:instrText>
          </w:r>
          <w:r w:rsidR="00510AD1">
            <w:fldChar w:fldCharType="separate"/>
          </w:r>
          <w:r w:rsidR="00510AD1">
            <w:rPr>
              <w:noProof/>
            </w:rPr>
            <w:t>1</w:t>
          </w:r>
          <w:r w:rsidR="00510AD1">
            <w:rPr>
              <w:noProof/>
            </w:rPr>
            <w:fldChar w:fldCharType="end"/>
          </w:r>
        </w:p>
      </w:tc>
      <w:tc>
        <w:tcPr>
          <w:tcW w:w="5911" w:type="dxa"/>
        </w:tcPr>
        <w:p w14:paraId="142836B0" w14:textId="301B0233" w:rsidR="00B41238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142836B1" w14:textId="1009560C" w:rsidR="00B41238" w:rsidRDefault="00F349EF" w:rsidP="00AD4D1A">
          <w:pPr>
            <w:pStyle w:val="isof2"/>
            <w:jc w:val="right"/>
          </w:pPr>
          <w:r>
            <w:t>CA 01 59 01 25</w:t>
          </w:r>
        </w:p>
      </w:tc>
      <w:tc>
        <w:tcPr>
          <w:tcW w:w="600" w:type="dxa"/>
        </w:tcPr>
        <w:p w14:paraId="142836B2" w14:textId="77777777" w:rsidR="00B41238" w:rsidRDefault="00F349EF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42836B4" w14:textId="77777777" w:rsidR="00B41238" w:rsidRDefault="00B412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2DB" w14:paraId="142836B9" w14:textId="77777777">
      <w:tc>
        <w:tcPr>
          <w:tcW w:w="2201" w:type="dxa"/>
        </w:tcPr>
        <w:p w14:paraId="142836B5" w14:textId="7F2830F0" w:rsidR="00B41238" w:rsidRDefault="00F349EF" w:rsidP="00AD4D1A">
          <w:pPr>
            <w:pStyle w:val="isof2"/>
            <w:jc w:val="left"/>
          </w:pPr>
          <w:r>
            <w:t>CA 01 59 01 25</w:t>
          </w:r>
        </w:p>
      </w:tc>
      <w:tc>
        <w:tcPr>
          <w:tcW w:w="5911" w:type="dxa"/>
        </w:tcPr>
        <w:p w14:paraId="142836B6" w14:textId="0D39ED3E" w:rsidR="00B41238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142836B7" w14:textId="77777777" w:rsidR="00B41238" w:rsidRDefault="00F349E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510AD1">
            <w:fldChar w:fldCharType="begin"/>
          </w:r>
          <w:r>
            <w:instrText xml:space="preserve"> NUMPAGES   \* MERGEFORMAT </w:instrText>
          </w:r>
          <w:r w:rsidR="00510AD1">
            <w:fldChar w:fldCharType="separate"/>
          </w:r>
          <w:r w:rsidR="00510AD1">
            <w:rPr>
              <w:noProof/>
            </w:rPr>
            <w:t>1</w:t>
          </w:r>
          <w:r w:rsidR="00510AD1">
            <w:rPr>
              <w:noProof/>
            </w:rPr>
            <w:fldChar w:fldCharType="end"/>
          </w:r>
        </w:p>
      </w:tc>
      <w:tc>
        <w:tcPr>
          <w:tcW w:w="600" w:type="dxa"/>
        </w:tcPr>
        <w:p w14:paraId="142836B8" w14:textId="77777777" w:rsidR="00B41238" w:rsidRDefault="00F349EF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42836BA" w14:textId="77777777" w:rsidR="00B41238" w:rsidRDefault="00B412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432DB" w14:paraId="31E49A44" w14:textId="77777777">
      <w:tc>
        <w:tcPr>
          <w:tcW w:w="940" w:type="pct"/>
        </w:tcPr>
        <w:p w14:paraId="1FBAFD09" w14:textId="29FF01B7" w:rsidR="00DE6611" w:rsidRDefault="00F349EF" w:rsidP="00DE6611">
          <w:pPr>
            <w:pStyle w:val="isof2"/>
            <w:jc w:val="left"/>
          </w:pPr>
          <w:r>
            <w:t>CA 01 59 01 25</w:t>
          </w:r>
        </w:p>
      </w:tc>
      <w:tc>
        <w:tcPr>
          <w:tcW w:w="2885" w:type="pct"/>
        </w:tcPr>
        <w:p w14:paraId="6389F96A" w14:textId="36F1893F" w:rsidR="00DE6611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F324BB9" w14:textId="41FD76B8" w:rsidR="00DE6611" w:rsidRDefault="00F349EF" w:rsidP="00DE661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78FC77C" w14:textId="77777777" w:rsidR="00DE6611" w:rsidRDefault="00DE6611">
          <w:pPr>
            <w:jc w:val="right"/>
          </w:pPr>
        </w:p>
      </w:tc>
    </w:tr>
  </w:tbl>
  <w:p w14:paraId="27186E35" w14:textId="77777777" w:rsidR="00DE6611" w:rsidRDefault="00DE661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2DB" w14:paraId="142836D0" w14:textId="77777777">
      <w:tc>
        <w:tcPr>
          <w:tcW w:w="2201" w:type="dxa"/>
        </w:tcPr>
        <w:p w14:paraId="142836CC" w14:textId="77777777" w:rsidR="00B41238" w:rsidRDefault="00F349E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10AD1">
            <w:fldChar w:fldCharType="begin"/>
          </w:r>
          <w:r>
            <w:instrText xml:space="preserve"> NUMPAGES   \* MERGEFORMAT </w:instrText>
          </w:r>
          <w:r w:rsidR="00510AD1">
            <w:fldChar w:fldCharType="separate"/>
          </w:r>
          <w:r w:rsidR="00510AD1">
            <w:rPr>
              <w:noProof/>
            </w:rPr>
            <w:t>1</w:t>
          </w:r>
          <w:r w:rsidR="00510AD1">
            <w:rPr>
              <w:noProof/>
            </w:rPr>
            <w:fldChar w:fldCharType="end"/>
          </w:r>
        </w:p>
      </w:tc>
      <w:tc>
        <w:tcPr>
          <w:tcW w:w="5911" w:type="dxa"/>
        </w:tcPr>
        <w:p w14:paraId="142836CD" w14:textId="255E0D76" w:rsidR="00B41238" w:rsidRDefault="00F349EF" w:rsidP="00DE6611">
          <w:pPr>
            <w:pStyle w:val="isof1"/>
            <w:jc w:val="center"/>
          </w:pPr>
          <w:r>
            <w:t>© Insurance Services</w:t>
          </w:r>
          <w:r>
            <w:t xml:space="preserve"> Office, Inc., 2024 </w:t>
          </w:r>
        </w:p>
      </w:tc>
      <w:tc>
        <w:tcPr>
          <w:tcW w:w="2088" w:type="dxa"/>
        </w:tcPr>
        <w:p w14:paraId="142836CE" w14:textId="7D4C2BCE" w:rsidR="00B41238" w:rsidRDefault="00F349EF" w:rsidP="00AD4D1A">
          <w:pPr>
            <w:pStyle w:val="isof2"/>
            <w:jc w:val="right"/>
          </w:pPr>
          <w:r>
            <w:t>CA 01 59 01 25</w:t>
          </w:r>
        </w:p>
      </w:tc>
      <w:tc>
        <w:tcPr>
          <w:tcW w:w="600" w:type="dxa"/>
        </w:tcPr>
        <w:p w14:paraId="142836CF" w14:textId="77777777" w:rsidR="00B41238" w:rsidRDefault="00F349EF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42836D1" w14:textId="77777777" w:rsidR="00B41238" w:rsidRDefault="00B4123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2DB" w14:paraId="142836D6" w14:textId="77777777">
      <w:tc>
        <w:tcPr>
          <w:tcW w:w="2201" w:type="dxa"/>
        </w:tcPr>
        <w:p w14:paraId="142836D2" w14:textId="386968E9" w:rsidR="00B41238" w:rsidRDefault="00F349EF" w:rsidP="00AD4D1A">
          <w:pPr>
            <w:pStyle w:val="isof2"/>
            <w:jc w:val="left"/>
          </w:pPr>
          <w:r>
            <w:t>CA 01 59 01 25</w:t>
          </w:r>
        </w:p>
      </w:tc>
      <w:tc>
        <w:tcPr>
          <w:tcW w:w="5911" w:type="dxa"/>
        </w:tcPr>
        <w:p w14:paraId="142836D3" w14:textId="2BD62607" w:rsidR="00B41238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142836D4" w14:textId="77777777" w:rsidR="00B41238" w:rsidRDefault="00F349E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510AD1">
            <w:fldChar w:fldCharType="begin"/>
          </w:r>
          <w:r>
            <w:instrText xml:space="preserve"> NUMPAGES   \* MERGEFORMAT </w:instrText>
          </w:r>
          <w:r w:rsidR="00510AD1">
            <w:fldChar w:fldCharType="separate"/>
          </w:r>
          <w:r w:rsidR="00510AD1">
            <w:rPr>
              <w:noProof/>
            </w:rPr>
            <w:t>1</w:t>
          </w:r>
          <w:r w:rsidR="00510AD1">
            <w:rPr>
              <w:noProof/>
            </w:rPr>
            <w:fldChar w:fldCharType="end"/>
          </w:r>
        </w:p>
      </w:tc>
      <w:tc>
        <w:tcPr>
          <w:tcW w:w="600" w:type="dxa"/>
        </w:tcPr>
        <w:p w14:paraId="142836D5" w14:textId="77777777" w:rsidR="00B41238" w:rsidRDefault="00F349EF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42836D7" w14:textId="77777777" w:rsidR="00B41238" w:rsidRDefault="00B41238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3432DB" w14:paraId="142836E5" w14:textId="77777777" w:rsidTr="00640493">
      <w:tc>
        <w:tcPr>
          <w:tcW w:w="940" w:type="pct"/>
        </w:tcPr>
        <w:p w14:paraId="142836E1" w14:textId="456FF5FD" w:rsidR="00B41238" w:rsidRDefault="00F349EF" w:rsidP="00AD4D1A">
          <w:pPr>
            <w:pStyle w:val="isof2"/>
            <w:jc w:val="left"/>
          </w:pPr>
          <w:r>
            <w:t>CA 01 59 01 25</w:t>
          </w:r>
        </w:p>
      </w:tc>
      <w:tc>
        <w:tcPr>
          <w:tcW w:w="2885" w:type="pct"/>
        </w:tcPr>
        <w:p w14:paraId="142836E2" w14:textId="5E4467DC" w:rsidR="00B41238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42836E3" w14:textId="77777777" w:rsidR="00B41238" w:rsidRDefault="00F349EF" w:rsidP="0064049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510AD1">
            <w:fldChar w:fldCharType="begin"/>
          </w:r>
          <w:r>
            <w:instrText xml:space="preserve"> NUMPAGES   \* MERGEFORMAT </w:instrText>
          </w:r>
          <w:r w:rsidR="00510AD1">
            <w:fldChar w:fldCharType="separate"/>
          </w:r>
          <w:r w:rsidR="00510AD1">
            <w:rPr>
              <w:noProof/>
            </w:rPr>
            <w:t>1</w:t>
          </w:r>
          <w:r w:rsidR="00510AD1">
            <w:rPr>
              <w:noProof/>
            </w:rPr>
            <w:fldChar w:fldCharType="end"/>
          </w:r>
        </w:p>
      </w:tc>
      <w:tc>
        <w:tcPr>
          <w:tcW w:w="275" w:type="pct"/>
        </w:tcPr>
        <w:p w14:paraId="142836E4" w14:textId="77777777" w:rsidR="00B41238" w:rsidRDefault="00B41238" w:rsidP="00640493">
          <w:pPr>
            <w:pStyle w:val="isof2"/>
            <w:jc w:val="right"/>
          </w:pPr>
        </w:p>
      </w:tc>
    </w:tr>
  </w:tbl>
  <w:p w14:paraId="142836E6" w14:textId="77777777" w:rsidR="00B41238" w:rsidRPr="00640493" w:rsidRDefault="00B41238" w:rsidP="0064049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432DB" w14:paraId="4FE588FF" w14:textId="77777777">
      <w:tc>
        <w:tcPr>
          <w:tcW w:w="940" w:type="pct"/>
        </w:tcPr>
        <w:p w14:paraId="61EFB24E" w14:textId="2B863A5C" w:rsidR="00DE6611" w:rsidRDefault="00F349EF" w:rsidP="00DE661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439857D7" w14:textId="394FB622" w:rsidR="00DE6611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66EB676" w14:textId="33C57614" w:rsidR="00DE6611" w:rsidRDefault="00F349EF" w:rsidP="00DE6611">
          <w:pPr>
            <w:pStyle w:val="isof2"/>
            <w:jc w:val="right"/>
          </w:pPr>
          <w:r>
            <w:t>CA 01 59 01 25</w:t>
          </w:r>
        </w:p>
      </w:tc>
      <w:tc>
        <w:tcPr>
          <w:tcW w:w="278" w:type="pct"/>
        </w:tcPr>
        <w:p w14:paraId="205AA12A" w14:textId="77777777" w:rsidR="00DE6611" w:rsidRDefault="00DE6611">
          <w:pPr>
            <w:jc w:val="right"/>
          </w:pPr>
        </w:p>
      </w:tc>
    </w:tr>
  </w:tbl>
  <w:p w14:paraId="142836EE" w14:textId="77777777" w:rsidR="00B41238" w:rsidRPr="00DE6611" w:rsidRDefault="00B41238" w:rsidP="00DE661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432DB" w14:paraId="362D7D46" w14:textId="77777777">
      <w:tc>
        <w:tcPr>
          <w:tcW w:w="940" w:type="pct"/>
        </w:tcPr>
        <w:p w14:paraId="403B1650" w14:textId="0A2BBA0E" w:rsidR="00DE6611" w:rsidRDefault="00F349EF" w:rsidP="00DE6611">
          <w:pPr>
            <w:pStyle w:val="isof2"/>
            <w:jc w:val="left"/>
          </w:pPr>
          <w:r>
            <w:t>CA 01 59 01 25</w:t>
          </w:r>
        </w:p>
      </w:tc>
      <w:tc>
        <w:tcPr>
          <w:tcW w:w="2885" w:type="pct"/>
        </w:tcPr>
        <w:p w14:paraId="35D3C398" w14:textId="4A8D5379" w:rsidR="00DE6611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8037178" w14:textId="2241BB99" w:rsidR="00DE6611" w:rsidRDefault="00F349EF" w:rsidP="00DE661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724B480" w14:textId="77777777" w:rsidR="00DE6611" w:rsidRDefault="00DE6611">
          <w:pPr>
            <w:jc w:val="right"/>
          </w:pPr>
        </w:p>
      </w:tc>
    </w:tr>
  </w:tbl>
  <w:p w14:paraId="142836F4" w14:textId="77777777" w:rsidR="00B41238" w:rsidRPr="00DE6611" w:rsidRDefault="00B41238" w:rsidP="00DE661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3432DB" w14:paraId="14283702" w14:textId="77777777" w:rsidTr="00640493">
      <w:tc>
        <w:tcPr>
          <w:tcW w:w="940" w:type="pct"/>
        </w:tcPr>
        <w:p w14:paraId="142836FE" w14:textId="3FFDEC00" w:rsidR="00B41238" w:rsidRDefault="00F349EF" w:rsidP="00AD4D1A">
          <w:pPr>
            <w:pStyle w:val="isof2"/>
            <w:jc w:val="left"/>
          </w:pPr>
          <w:r>
            <w:t>CA 01 59 01 25</w:t>
          </w:r>
        </w:p>
      </w:tc>
      <w:tc>
        <w:tcPr>
          <w:tcW w:w="2885" w:type="pct"/>
        </w:tcPr>
        <w:p w14:paraId="142836FF" w14:textId="73D2BD1A" w:rsidR="00B41238" w:rsidRDefault="00F349EF" w:rsidP="00DE6611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4283700" w14:textId="77777777" w:rsidR="00B41238" w:rsidRDefault="00F349EF" w:rsidP="0064049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510AD1">
            <w:fldChar w:fldCharType="begin"/>
          </w:r>
          <w:r>
            <w:instrText xml:space="preserve"> NUMPAGES   \* MERGEFORMAT </w:instrText>
          </w:r>
          <w:r w:rsidR="00510AD1">
            <w:fldChar w:fldCharType="separate"/>
          </w:r>
          <w:r w:rsidR="00510AD1">
            <w:rPr>
              <w:noProof/>
            </w:rPr>
            <w:t>1</w:t>
          </w:r>
          <w:r w:rsidR="00510AD1">
            <w:rPr>
              <w:noProof/>
            </w:rPr>
            <w:fldChar w:fldCharType="end"/>
          </w:r>
        </w:p>
      </w:tc>
      <w:tc>
        <w:tcPr>
          <w:tcW w:w="275" w:type="pct"/>
        </w:tcPr>
        <w:p w14:paraId="14283701" w14:textId="77777777" w:rsidR="00B41238" w:rsidRDefault="00B41238" w:rsidP="00640493">
          <w:pPr>
            <w:pStyle w:val="isof2"/>
            <w:jc w:val="right"/>
          </w:pPr>
        </w:p>
      </w:tc>
    </w:tr>
  </w:tbl>
  <w:p w14:paraId="14283703" w14:textId="77777777" w:rsidR="00B41238" w:rsidRPr="00640493" w:rsidRDefault="00B41238" w:rsidP="00640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B50F" w14:textId="77777777" w:rsidR="00F349EF" w:rsidRDefault="00F349EF">
      <w:r>
        <w:separator/>
      </w:r>
    </w:p>
  </w:footnote>
  <w:footnote w:type="continuationSeparator" w:id="0">
    <w:p w14:paraId="1BC25B0C" w14:textId="77777777" w:rsidR="00F349EF" w:rsidRDefault="00F34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3432DB" w14:paraId="00055B14" w14:textId="77777777">
      <w:tc>
        <w:tcPr>
          <w:tcW w:w="2481" w:type="pct"/>
        </w:tcPr>
        <w:p w14:paraId="6F48A2BF" w14:textId="77777777" w:rsidR="00DE6611" w:rsidRDefault="00DE6611">
          <w:pPr>
            <w:pStyle w:val="Header"/>
          </w:pPr>
        </w:p>
      </w:tc>
      <w:tc>
        <w:tcPr>
          <w:tcW w:w="2519" w:type="pct"/>
        </w:tcPr>
        <w:p w14:paraId="50985BC4" w14:textId="29539E11" w:rsidR="00DE6611" w:rsidRDefault="00F349EF" w:rsidP="00DE6611">
          <w:pPr>
            <w:pStyle w:val="isof2"/>
            <w:jc w:val="right"/>
          </w:pPr>
          <w:r>
            <w:t>COMMERCIAL AUTO</w:t>
          </w:r>
        </w:p>
      </w:tc>
    </w:tr>
    <w:tr w:rsidR="003432DB" w14:paraId="2158DD2E" w14:textId="77777777">
      <w:tc>
        <w:tcPr>
          <w:tcW w:w="2481" w:type="pct"/>
        </w:tcPr>
        <w:p w14:paraId="6883BED1" w14:textId="77777777" w:rsidR="00DE6611" w:rsidRDefault="00DE6611">
          <w:pPr>
            <w:pStyle w:val="Header"/>
          </w:pPr>
        </w:p>
      </w:tc>
      <w:tc>
        <w:tcPr>
          <w:tcW w:w="2519" w:type="pct"/>
        </w:tcPr>
        <w:p w14:paraId="213C4CBE" w14:textId="07E3B10B" w:rsidR="00DE6611" w:rsidRDefault="00F349EF" w:rsidP="00DE6611">
          <w:pPr>
            <w:pStyle w:val="isof2"/>
            <w:jc w:val="right"/>
          </w:pPr>
          <w:r>
            <w:t>CA 01 59 01 25</w:t>
          </w:r>
        </w:p>
      </w:tc>
    </w:tr>
  </w:tbl>
  <w:p w14:paraId="7E0FC6C6" w14:textId="77777777" w:rsidR="00DE6611" w:rsidRDefault="00DE6611">
    <w:pPr>
      <w:pStyle w:val="Header"/>
    </w:pPr>
  </w:p>
  <w:p w14:paraId="28FE8EAF" w14:textId="77777777" w:rsidR="00DE6611" w:rsidRDefault="00F349EF">
    <w:pPr>
      <w:pStyle w:val="isof3"/>
    </w:pPr>
    <w:r>
      <w:t>THIS ENDORSEMENT CHANGES THE POLICY.  PLEASE READ IT CAREFULLY.</w:t>
    </w:r>
  </w:p>
  <w:p w14:paraId="6D45C760" w14:textId="77777777" w:rsidR="00DE6611" w:rsidRDefault="00DE66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36CA" w14:textId="77777777" w:rsidR="00B41238" w:rsidRDefault="00B412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36CB" w14:textId="77777777" w:rsidR="00B41238" w:rsidRDefault="00B412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3432DB" w14:paraId="142836DA" w14:textId="77777777" w:rsidTr="00640493">
      <w:tc>
        <w:tcPr>
          <w:tcW w:w="2235" w:type="pct"/>
        </w:tcPr>
        <w:p w14:paraId="142836D8" w14:textId="77777777" w:rsidR="00B41238" w:rsidRDefault="00B41238">
          <w:pPr>
            <w:pStyle w:val="Header"/>
          </w:pPr>
        </w:p>
      </w:tc>
      <w:tc>
        <w:tcPr>
          <w:tcW w:w="2760" w:type="pct"/>
        </w:tcPr>
        <w:p w14:paraId="142836D9" w14:textId="77777777" w:rsidR="00B41238" w:rsidRDefault="00F349EF" w:rsidP="00640493">
          <w:pPr>
            <w:pStyle w:val="isof2"/>
            <w:jc w:val="right"/>
          </w:pPr>
          <w:r>
            <w:t>COMMERCIAL AUTO</w:t>
          </w:r>
        </w:p>
      </w:tc>
    </w:tr>
    <w:tr w:rsidR="003432DB" w14:paraId="142836DD" w14:textId="77777777" w:rsidTr="00640493">
      <w:tc>
        <w:tcPr>
          <w:tcW w:w="2235" w:type="pct"/>
        </w:tcPr>
        <w:p w14:paraId="142836DB" w14:textId="77777777" w:rsidR="00B41238" w:rsidRDefault="00B41238">
          <w:pPr>
            <w:pStyle w:val="Header"/>
          </w:pPr>
        </w:p>
      </w:tc>
      <w:tc>
        <w:tcPr>
          <w:tcW w:w="2760" w:type="pct"/>
        </w:tcPr>
        <w:p w14:paraId="142836DC" w14:textId="3D739D06" w:rsidR="00B41238" w:rsidRDefault="00F349EF" w:rsidP="00AD4D1A">
          <w:pPr>
            <w:pStyle w:val="isof2"/>
            <w:jc w:val="right"/>
          </w:pPr>
          <w:r>
            <w:t>CA 01 59 01 25</w:t>
          </w:r>
        </w:p>
      </w:tc>
    </w:tr>
  </w:tbl>
  <w:p w14:paraId="142836DE" w14:textId="77777777" w:rsidR="00B41238" w:rsidRDefault="00B41238" w:rsidP="00640493">
    <w:pPr>
      <w:pStyle w:val="Header"/>
    </w:pPr>
  </w:p>
  <w:p w14:paraId="142836DF" w14:textId="77777777" w:rsidR="00B41238" w:rsidRDefault="00F349EF">
    <w:pPr>
      <w:pStyle w:val="isof3"/>
    </w:pPr>
    <w:r>
      <w:t xml:space="preserve">THIS ENDORSEMENT CHANGES THE POLICY.  PLEASE </w:t>
    </w:r>
    <w:r>
      <w:t>READ IT CAREFULLY.</w:t>
    </w:r>
  </w:p>
  <w:p w14:paraId="142836E0" w14:textId="77777777" w:rsidR="00B41238" w:rsidRPr="00640493" w:rsidRDefault="00B41238" w:rsidP="0064049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36E7" w14:textId="77777777" w:rsidR="00B41238" w:rsidRPr="00DE6611" w:rsidRDefault="00B41238" w:rsidP="00DE661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36E8" w14:textId="77777777" w:rsidR="00B41238" w:rsidRPr="00DE6611" w:rsidRDefault="00B41238" w:rsidP="00DE661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3432DB" w14:paraId="142836F7" w14:textId="77777777" w:rsidTr="00640493">
      <w:tc>
        <w:tcPr>
          <w:tcW w:w="2235" w:type="pct"/>
        </w:tcPr>
        <w:p w14:paraId="142836F5" w14:textId="77777777" w:rsidR="00B41238" w:rsidRDefault="00B41238">
          <w:pPr>
            <w:pStyle w:val="Header"/>
          </w:pPr>
        </w:p>
      </w:tc>
      <w:tc>
        <w:tcPr>
          <w:tcW w:w="2760" w:type="pct"/>
        </w:tcPr>
        <w:p w14:paraId="142836F6" w14:textId="77777777" w:rsidR="00B41238" w:rsidRDefault="00F349EF" w:rsidP="00640493">
          <w:pPr>
            <w:pStyle w:val="isof2"/>
            <w:jc w:val="right"/>
          </w:pPr>
          <w:r>
            <w:t>COMMERCIAL AUTO</w:t>
          </w:r>
        </w:p>
      </w:tc>
    </w:tr>
    <w:tr w:rsidR="003432DB" w14:paraId="142836FA" w14:textId="77777777" w:rsidTr="00640493">
      <w:tc>
        <w:tcPr>
          <w:tcW w:w="2235" w:type="pct"/>
        </w:tcPr>
        <w:p w14:paraId="142836F8" w14:textId="77777777" w:rsidR="00B41238" w:rsidRDefault="00B41238">
          <w:pPr>
            <w:pStyle w:val="Header"/>
          </w:pPr>
        </w:p>
      </w:tc>
      <w:tc>
        <w:tcPr>
          <w:tcW w:w="2760" w:type="pct"/>
        </w:tcPr>
        <w:p w14:paraId="142836F9" w14:textId="307102B0" w:rsidR="00B41238" w:rsidRDefault="00F349EF" w:rsidP="00AD4D1A">
          <w:pPr>
            <w:pStyle w:val="isof2"/>
            <w:jc w:val="right"/>
          </w:pPr>
          <w:r>
            <w:t>CA 01 59 01 25</w:t>
          </w:r>
        </w:p>
      </w:tc>
    </w:tr>
  </w:tbl>
  <w:p w14:paraId="142836FB" w14:textId="77777777" w:rsidR="00B41238" w:rsidRDefault="00B41238" w:rsidP="00640493">
    <w:pPr>
      <w:pStyle w:val="Header"/>
    </w:pPr>
  </w:p>
  <w:p w14:paraId="142836FC" w14:textId="77777777" w:rsidR="00B41238" w:rsidRDefault="00F349EF">
    <w:pPr>
      <w:pStyle w:val="isof3"/>
    </w:pPr>
    <w:r>
      <w:t>THIS ENDORSEMENT CHANGES THE POLICY.  PLEASE READ IT CAREFULLY.</w:t>
    </w:r>
  </w:p>
  <w:p w14:paraId="142836FD" w14:textId="77777777" w:rsidR="00B41238" w:rsidRPr="00640493" w:rsidRDefault="00B41238" w:rsidP="00640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21055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346"/>
  <w:evenAndOddHeaders/>
  <w:drawingGridHorizontalSpacing w:val="100"/>
  <w:drawingGridVerticalSpacing w:val="136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1_59_10_13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574CD2"/>
    <w:rsid w:val="00020D79"/>
    <w:rsid w:val="00025B04"/>
    <w:rsid w:val="00047D76"/>
    <w:rsid w:val="0009210B"/>
    <w:rsid w:val="000C6FDC"/>
    <w:rsid w:val="0014625F"/>
    <w:rsid w:val="001A03D1"/>
    <w:rsid w:val="001B612C"/>
    <w:rsid w:val="001D42EF"/>
    <w:rsid w:val="00242A75"/>
    <w:rsid w:val="002455E1"/>
    <w:rsid w:val="00254334"/>
    <w:rsid w:val="002A79FC"/>
    <w:rsid w:val="002B0FB3"/>
    <w:rsid w:val="002D46B2"/>
    <w:rsid w:val="0031557E"/>
    <w:rsid w:val="00336F86"/>
    <w:rsid w:val="003432DB"/>
    <w:rsid w:val="00352F0E"/>
    <w:rsid w:val="003F5FD2"/>
    <w:rsid w:val="00424610"/>
    <w:rsid w:val="004C2083"/>
    <w:rsid w:val="004E62A4"/>
    <w:rsid w:val="00510AD1"/>
    <w:rsid w:val="0056544A"/>
    <w:rsid w:val="00574CD2"/>
    <w:rsid w:val="00586816"/>
    <w:rsid w:val="0059714A"/>
    <w:rsid w:val="005A0C35"/>
    <w:rsid w:val="005B3B25"/>
    <w:rsid w:val="005C2851"/>
    <w:rsid w:val="005E0C22"/>
    <w:rsid w:val="005E6B2E"/>
    <w:rsid w:val="00607A67"/>
    <w:rsid w:val="00640493"/>
    <w:rsid w:val="0069030F"/>
    <w:rsid w:val="006D1335"/>
    <w:rsid w:val="00730179"/>
    <w:rsid w:val="00797A8E"/>
    <w:rsid w:val="007B591A"/>
    <w:rsid w:val="007F42CA"/>
    <w:rsid w:val="008B069F"/>
    <w:rsid w:val="009133D6"/>
    <w:rsid w:val="009339B5"/>
    <w:rsid w:val="0094506D"/>
    <w:rsid w:val="00967D5B"/>
    <w:rsid w:val="0097532B"/>
    <w:rsid w:val="00A1261C"/>
    <w:rsid w:val="00A6307B"/>
    <w:rsid w:val="00A96B3A"/>
    <w:rsid w:val="00AD4D1A"/>
    <w:rsid w:val="00AE2F0A"/>
    <w:rsid w:val="00B41238"/>
    <w:rsid w:val="00B41FAE"/>
    <w:rsid w:val="00B65825"/>
    <w:rsid w:val="00B72869"/>
    <w:rsid w:val="00B77CDE"/>
    <w:rsid w:val="00BB6BDB"/>
    <w:rsid w:val="00BD10E1"/>
    <w:rsid w:val="00BE7642"/>
    <w:rsid w:val="00BF5201"/>
    <w:rsid w:val="00C1084D"/>
    <w:rsid w:val="00C255C5"/>
    <w:rsid w:val="00CA08EA"/>
    <w:rsid w:val="00CB646D"/>
    <w:rsid w:val="00CD16E8"/>
    <w:rsid w:val="00D0415B"/>
    <w:rsid w:val="00D33528"/>
    <w:rsid w:val="00D43C31"/>
    <w:rsid w:val="00D95B48"/>
    <w:rsid w:val="00DC2C23"/>
    <w:rsid w:val="00DC783F"/>
    <w:rsid w:val="00DE6611"/>
    <w:rsid w:val="00E16EC2"/>
    <w:rsid w:val="00E5739E"/>
    <w:rsid w:val="00E95F4B"/>
    <w:rsid w:val="00ED3A01"/>
    <w:rsid w:val="00F22D3F"/>
    <w:rsid w:val="00F349EF"/>
    <w:rsid w:val="00F53F10"/>
    <w:rsid w:val="00F7768C"/>
    <w:rsid w:val="00F927A3"/>
    <w:rsid w:val="00FA3B30"/>
    <w:rsid w:val="00FB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4283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B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D95B4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95B4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95B4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D95B4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95B48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BF5201"/>
    <w:rPr>
      <w:sz w:val="16"/>
    </w:rPr>
  </w:style>
  <w:style w:type="paragraph" w:styleId="CommentText">
    <w:name w:val="annotation text"/>
    <w:basedOn w:val="Normal"/>
    <w:semiHidden/>
    <w:rsid w:val="00BF5201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D95B4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D95B4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D95B4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D95B4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D95B4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D95B4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D95B4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D95B4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D95B4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D95B48"/>
    <w:pPr>
      <w:keepLines/>
      <w:jc w:val="both"/>
    </w:pPr>
  </w:style>
  <w:style w:type="paragraph" w:customStyle="1" w:styleId="blocktext2">
    <w:name w:val="blocktext2"/>
    <w:basedOn w:val="isonormal"/>
    <w:rsid w:val="00D95B4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D95B4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D95B4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D95B4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D95B4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D95B4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D95B4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D95B48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D95B48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D95B48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D95B48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D95B48"/>
    <w:pPr>
      <w:spacing w:before="0"/>
      <w:jc w:val="both"/>
    </w:pPr>
  </w:style>
  <w:style w:type="paragraph" w:customStyle="1" w:styleId="isof2">
    <w:name w:val="isof2"/>
    <w:basedOn w:val="isonormal"/>
    <w:rsid w:val="00D95B4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D95B48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BF5201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D95B4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D95B4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D95B4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D95B4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D95B4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D95B4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95B4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95B4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D95B4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D95B4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D95B4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D95B4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D95B4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D95B4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D95B4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D95B4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D95B4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D95B4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D95B48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D95B48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D95B4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D95B4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D95B48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D95B4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D95B48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BF5201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BF5201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D95B48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text">
    <w:name w:val="tabletext"/>
    <w:basedOn w:val="isonormal"/>
    <w:rsid w:val="00D95B48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BF5201"/>
    <w:pPr>
      <w:tabs>
        <w:tab w:val="right" w:leader="dot" w:pos="10080"/>
      </w:tabs>
      <w:ind w:left="200" w:hanging="20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BF520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BF520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BF520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BF5201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D95B4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Index1">
    <w:name w:val="index 1"/>
    <w:basedOn w:val="Normal"/>
    <w:next w:val="Normal"/>
    <w:semiHidden/>
    <w:rsid w:val="00BF5201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D95B48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D95B48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BF5201"/>
  </w:style>
  <w:style w:type="paragraph" w:customStyle="1" w:styleId="space8">
    <w:name w:val="space8"/>
    <w:basedOn w:val="isonormal"/>
    <w:next w:val="blocktext1"/>
    <w:rsid w:val="00D95B48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D95B48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D95B4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D95B4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D95B4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D95B4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D95B4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D95B4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D95B4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D95B4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D95B48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D95B48"/>
    <w:pPr>
      <w:spacing w:before="60"/>
    </w:pPr>
    <w:rPr>
      <w:sz w:val="16"/>
    </w:rPr>
  </w:style>
  <w:style w:type="paragraph" w:customStyle="1" w:styleId="TEXT12">
    <w:name w:val="TEXT12"/>
    <w:basedOn w:val="isonormal"/>
    <w:rsid w:val="00D95B4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D95B4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D95B4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D95B4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D95B48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D95B4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D95B4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D95B48"/>
    <w:pPr>
      <w:spacing w:before="0" w:line="80" w:lineRule="exact"/>
      <w:jc w:val="both"/>
    </w:pPr>
  </w:style>
  <w:style w:type="paragraph" w:styleId="BalloonText">
    <w:name w:val="Balloon Text"/>
    <w:basedOn w:val="Normal"/>
    <w:semiHidden/>
    <w:rsid w:val="00FA3B3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95B4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D95B48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D95B48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D95B4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D95B48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D95B48"/>
    <w:rPr>
      <w:rFonts w:ascii="Arial" w:hAnsi="Arial"/>
    </w:rPr>
  </w:style>
  <w:style w:type="character" w:customStyle="1" w:styleId="FooterChar">
    <w:name w:val="Footer Char"/>
    <w:link w:val="Footer"/>
    <w:rsid w:val="00D95B48"/>
    <w:rPr>
      <w:rFonts w:ascii="Arial" w:hAnsi="Arial"/>
    </w:rPr>
  </w:style>
  <w:style w:type="character" w:customStyle="1" w:styleId="formlink">
    <w:name w:val="formlink"/>
    <w:rsid w:val="00D95B48"/>
    <w:rPr>
      <w:b/>
    </w:rPr>
  </w:style>
  <w:style w:type="paragraph" w:styleId="Revision">
    <w:name w:val="Revision"/>
    <w:hidden/>
    <w:uiPriority w:val="99"/>
    <w:semiHidden/>
    <w:rsid w:val="0014625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LI-CA-2024-101 - 004 - CA 01 59 01 25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i38916</AuthorId>
    <CircularDocDescription xmlns="a86cc342-0045-41e2-80e9-abdb777d2eca">CA 01 59 01 25 Revised</CircularDocDescription>
    <Date_x0020_Modified xmlns="a86cc342-0045-41e2-80e9-abdb777d2eca">2024-03-06T05:00:00+00:00</Date_x0020_Modified>
    <CircularDate xmlns="a86cc342-0045-41e2-80e9-abdb777d2eca">2024-04-16T04:00:00+00:00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implementing revisions to Commercial Automobile forms in filing CA-2024-OUM1 in response to 2023 Utah Laws ___ (former H.B. 113).</KeyMessage>
    <CircularNumber xmlns="a86cc342-0045-41e2-80e9-abdb777d2eca">LI-CA-2024-101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James, Gregory</AuthorName>
    <Sequence xmlns="a86cc342-0045-41e2-80e9-abdb777d2eca">3</Sequence>
    <ServiceModuleString xmlns="a86cc342-0045-41e2-80e9-abdb777d2eca">Forms;</ServiceModuleString>
    <CircId xmlns="a86cc342-0045-41e2-80e9-abdb777d2eca">40714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UTAH REVISED COMMERCIAL AUTOMOBILE ENDORSEMENTS TO BE IMPLEMENTED</CircularTitle>
    <Jurs xmlns="a86cc342-0045-41e2-80e9-abdb777d2eca">
      <Value>48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E3952B-16D8-4BBE-B02A-A84D31D5B1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a5e21-03a8-4889-a925-74d9299fda5b"/>
    <ds:schemaRef ds:uri="b46ec5a0-05e9-4998-b314-ddd445f86ee4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CE0D69-E1FB-45C9-AF31-F7EBA55E5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A4B82-B113-4957-AEEF-E1130B07781F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398</Words>
  <Characters>2059</Characters>
  <Application>Microsoft Office Word</Application>
  <DocSecurity>0</DocSecurity>
  <Lines>72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UTAH CHANGES</vt:lpstr>
    </vt:vector>
  </TitlesOfParts>
  <Manager/>
  <Company/>
  <LinksUpToDate>false</LinksUpToDate>
  <CharactersWithSpaces>2458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UTAH CHANGES</dc:title>
  <dc:subject/>
  <dc:creator/>
  <cp:keywords/>
  <dc:description>1</dc:description>
  <cp:lastModifiedBy/>
  <cp:revision>1</cp:revision>
  <cp:lastPrinted>2004-12-03T16:00:00Z</cp:lastPrinted>
  <dcterms:created xsi:type="dcterms:W3CDTF">2016-09-16T23:17:00Z</dcterms:created>
  <dcterms:modified xsi:type="dcterms:W3CDTF">2024-03-06T19:26:00Z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>1</vt:lpwstr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isontdom1\i57352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UTAH CHANGES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CA01591013    </vt:lpwstr>
  </property>
  <property fmtid="{D5CDD505-2E9C-101B-9397-08002B2CF9AE}" pid="18" name="Form: Action">
    <vt:lpwstr>R   </vt:lpwstr>
  </property>
  <property fmtid="{D5CDD505-2E9C-101B-9397-08002B2CF9AE}" pid="19" name="Form: BaseFormNumber">
    <vt:lpwstr>CA0159    </vt:lpwstr>
  </property>
  <property fmtid="{D5CDD505-2E9C-101B-9397-08002B2CF9AE}" pid="20" name="Form: Cancellation">
    <vt:lpwstr>N</vt:lpwstr>
  </property>
  <property fmtid="{D5CDD505-2E9C-101B-9397-08002B2CF9AE}" pid="21" name="Form: CategoryCode">
    <vt:lpwstr>01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CA 01 59 10 13      </vt:lpwstr>
  </property>
  <property fmtid="{D5CDD505-2E9C-101B-9397-08002B2CF9AE}" pid="24" name="Form: EditionDate">
    <vt:lpwstr>1013</vt:lpwstr>
  </property>
  <property fmtid="{D5CDD505-2E9C-101B-9397-08002B2CF9AE}" pid="25" name="Form: EditionDateCentury">
    <vt:lpwstr>20131001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2013-10-01T00:00:00Z</vt:lpwstr>
  </property>
  <property fmtid="{D5CDD505-2E9C-101B-9397-08002B2CF9AE}" pid="28" name="Form: FilingId">
    <vt:lpwstr>CA-2012-OADFR    </vt:lpwstr>
  </property>
  <property fmtid="{D5CDD505-2E9C-101B-9397-08002B2CF9AE}" pid="29" name="Form: FormNumber">
    <vt:lpwstr>CA01591013    </vt:lpwstr>
  </property>
  <property fmtid="{D5CDD505-2E9C-101B-9397-08002B2CF9AE}" pid="30" name="Form: FormType">
    <vt:lpwstr>E   </vt:lpwstr>
  </property>
  <property fmtid="{D5CDD505-2E9C-101B-9397-08002B2CF9AE}" pid="31" name="Form: Jurisdiction">
    <vt:lpwstr>UT</vt:lpwstr>
  </property>
  <property fmtid="{D5CDD505-2E9C-101B-9397-08002B2CF9AE}" pid="32" name="Form: Language">
    <vt:lpwstr>E   </vt:lpwstr>
  </property>
  <property fmtid="{D5CDD505-2E9C-101B-9397-08002B2CF9AE}" pid="33" name="Form: LOB">
    <vt:lpwstr>CA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>Auto Dealer Program</vt:lpwstr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3.00000000000000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__bk830034001400030013005300930013000300130033000200020002000200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I64515</vt:lpwstr>
  </property>
  <property fmtid="{D5CDD505-2E9C-101B-9397-08002B2CF9AE}" pid="55" name="LineName">
    <vt:lpwstr>Vitale, Danielle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2012-04-19T13:37:32Z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1</vt:lpwstr>
  </property>
  <property fmtid="{D5CDD505-2E9C-101B-9397-08002B2CF9AE}" pid="64" name="Order">
    <vt:lpwstr>18207400.0000000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I70965</vt:lpwstr>
  </property>
  <property fmtid="{D5CDD505-2E9C-101B-9397-08002B2CF9AE}" pid="69" name="PsdName">
    <vt:lpwstr>Uibopuu, Carol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I70965</vt:lpwstr>
  </property>
  <property fmtid="{D5CDD505-2E9C-101B-9397-08002B2CF9AE}" pid="77" name="UserName_e63a6049-e0d9-46df-b91b-e318d6fcea01">
    <vt:lpwstr>Uibopu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