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0EF5" w14:textId="7076372C" w:rsidR="00130B35" w:rsidRPr="00C55AE4" w:rsidRDefault="00C55AE4" w:rsidP="00C55AE4">
      <w:pPr>
        <w:pStyle w:val="title18"/>
      </w:pPr>
      <w:bookmarkStart w:id="0" w:name="_Hlk174007683"/>
      <w:r w:rsidRPr="00C55AE4">
        <w:rPr>
          <w:noProof/>
        </w:rPr>
        <w:pict w14:anchorId="4AEAB41F">
          <v:rect id="Rectangle 10" o:spid="_x0000_s1030" style="position:absolute;left:0;text-align:left;margin-left:-91.2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D6FF55" w14:textId="77777777" w:rsidR="00583AB9" w:rsidRDefault="007E1F3D">
                  <w:pPr>
                    <w:pStyle w:val="sidetext"/>
                  </w:pPr>
                  <w:r>
                    <w:t>R</w:t>
                  </w:r>
                </w:p>
                <w:p w14:paraId="580E451B" w14:textId="77777777" w:rsidR="00583AB9" w:rsidRDefault="00583AB9">
                  <w:pPr>
                    <w:pStyle w:val="sidetext"/>
                  </w:pPr>
                </w:p>
                <w:p w14:paraId="367E05DC" w14:textId="77777777" w:rsidR="00583AB9" w:rsidRDefault="007E1F3D">
                  <w:pPr>
                    <w:pStyle w:val="sidetext"/>
                  </w:pPr>
                  <w:r>
                    <w:t>E</w:t>
                  </w:r>
                </w:p>
                <w:p w14:paraId="1BB395BA" w14:textId="77777777" w:rsidR="00583AB9" w:rsidRDefault="00583AB9">
                  <w:pPr>
                    <w:pStyle w:val="sidetext"/>
                  </w:pPr>
                </w:p>
                <w:p w14:paraId="5383BB03" w14:textId="77777777" w:rsidR="00583AB9" w:rsidRDefault="007E1F3D">
                  <w:pPr>
                    <w:pStyle w:val="sidetext"/>
                  </w:pPr>
                  <w:r>
                    <w:t>V</w:t>
                  </w:r>
                </w:p>
                <w:p w14:paraId="7FAA5600" w14:textId="77777777" w:rsidR="00583AB9" w:rsidRDefault="00583AB9">
                  <w:pPr>
                    <w:pStyle w:val="sidetext"/>
                  </w:pPr>
                </w:p>
                <w:p w14:paraId="44B23E21" w14:textId="77777777" w:rsidR="00583AB9" w:rsidRDefault="007E1F3D">
                  <w:pPr>
                    <w:pStyle w:val="sidetext"/>
                  </w:pPr>
                  <w:r>
                    <w:t>I</w:t>
                  </w:r>
                </w:p>
                <w:p w14:paraId="050642D8" w14:textId="77777777" w:rsidR="00583AB9" w:rsidRDefault="00583AB9">
                  <w:pPr>
                    <w:pStyle w:val="sidetext"/>
                  </w:pPr>
                </w:p>
                <w:p w14:paraId="5C3F1D8D" w14:textId="77777777" w:rsidR="00583AB9" w:rsidRDefault="007E1F3D">
                  <w:pPr>
                    <w:pStyle w:val="sidetext"/>
                  </w:pPr>
                  <w:r>
                    <w:t>S</w:t>
                  </w:r>
                </w:p>
                <w:p w14:paraId="7C5D9631" w14:textId="77777777" w:rsidR="00583AB9" w:rsidRDefault="00583AB9">
                  <w:pPr>
                    <w:pStyle w:val="sidetext"/>
                  </w:pPr>
                </w:p>
                <w:p w14:paraId="2D57CC30" w14:textId="77777777" w:rsidR="00583AB9" w:rsidRDefault="007E1F3D">
                  <w:pPr>
                    <w:pStyle w:val="sidetext"/>
                  </w:pPr>
                  <w:r>
                    <w:t>E</w:t>
                  </w:r>
                </w:p>
                <w:p w14:paraId="1C4126FB" w14:textId="77777777" w:rsidR="00583AB9" w:rsidRDefault="00583AB9">
                  <w:pPr>
                    <w:pStyle w:val="sidetext"/>
                  </w:pPr>
                </w:p>
                <w:p w14:paraId="0A8120FC" w14:textId="77777777" w:rsidR="00583AB9" w:rsidRDefault="007E1F3D">
                  <w:pPr>
                    <w:pStyle w:val="sidetext"/>
                  </w:pPr>
                  <w:r>
                    <w:t>D</w:t>
                  </w:r>
                </w:p>
              </w:txbxContent>
            </v:textbox>
            <w10:wrap anchorx="page" anchory="page"/>
            <w10:anchorlock/>
          </v:rect>
        </w:pict>
      </w:r>
      <w:r w:rsidR="00AD34F2" w:rsidRPr="00C55AE4">
        <w:t>NORTH CAROLINA UNINSURED MOTORISTS COVERAGE</w:t>
      </w:r>
    </w:p>
    <w:p w14:paraId="7A430EF6" w14:textId="77777777" w:rsidR="00130B35" w:rsidRDefault="00130B35" w:rsidP="00C55AE4">
      <w:pPr>
        <w:pStyle w:val="isonormal"/>
        <w:sectPr w:rsidR="00130B35" w:rsidSect="00583AB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7A430EF7" w14:textId="77777777" w:rsidR="00130B35" w:rsidRDefault="00130B35" w:rsidP="00C55AE4">
      <w:pPr>
        <w:pStyle w:val="blocktext1"/>
      </w:pPr>
    </w:p>
    <w:p w14:paraId="7A430EF8" w14:textId="77777777" w:rsidR="00130B35" w:rsidRDefault="007E1F3D" w:rsidP="00C55AE4">
      <w:pPr>
        <w:pStyle w:val="blocktext1"/>
      </w:pPr>
      <w:r>
        <w:t>For a covered "auto" licensed or garaged in, or "</w:t>
      </w:r>
      <w:r w:rsidR="00851B26">
        <w:t xml:space="preserve">auto dealer </w:t>
      </w:r>
      <w:r>
        <w:t xml:space="preserve">operations" conducted in, North Carolina, this endorsement modifies insurance provided under the following: </w:t>
      </w:r>
    </w:p>
    <w:p w14:paraId="3AC8182A" w14:textId="77777777" w:rsidR="00D9527D" w:rsidRDefault="007E1F3D" w:rsidP="00C55AE4">
      <w:pPr>
        <w:pStyle w:val="blockhd2"/>
        <w:rPr>
          <w:b w:val="0"/>
        </w:rPr>
      </w:pPr>
      <w:r>
        <w:rPr>
          <w:b w:val="0"/>
        </w:rPr>
        <w:br/>
      </w:r>
      <w:r w:rsidR="00851B26">
        <w:rPr>
          <w:b w:val="0"/>
        </w:rPr>
        <w:t>AUTO DEALERS COVERAGE FORM</w:t>
      </w:r>
      <w:r w:rsidR="00851B26">
        <w:rPr>
          <w:b w:val="0"/>
        </w:rPr>
        <w:br/>
      </w:r>
      <w:r>
        <w:rPr>
          <w:b w:val="0"/>
        </w:rPr>
        <w:t>BUSINESS AUTO COVERAGE FORM</w:t>
      </w:r>
      <w:r>
        <w:rPr>
          <w:b w:val="0"/>
        </w:rPr>
        <w:br/>
        <w:t>MOTOR CARRIER COVERAGE FORM</w:t>
      </w:r>
    </w:p>
    <w:p w14:paraId="7A430EFA" w14:textId="77777777" w:rsidR="00130B35" w:rsidRDefault="007E1F3D" w:rsidP="00C55AE4">
      <w:pPr>
        <w:pStyle w:val="blocktext1"/>
      </w:pPr>
      <w:r>
        <w:t xml:space="preserve">With respect to coverage provided by this endorsement, the provisions of the </w:t>
      </w:r>
      <w:r w:rsidR="002A142C">
        <w:t>C</w:t>
      </w:r>
      <w:r>
        <w:t xml:space="preserve">overage </w:t>
      </w:r>
      <w:r w:rsidR="002A142C">
        <w:t>F</w:t>
      </w:r>
      <w:r>
        <w:t xml:space="preserve">orm apply unless modified by the endorsement. </w:t>
      </w:r>
    </w:p>
    <w:p w14:paraId="7A430EFB" w14:textId="77777777" w:rsidR="00130B35" w:rsidRDefault="007E1F3D" w:rsidP="00C55AE4">
      <w:pPr>
        <w:pStyle w:val="blocktext1"/>
      </w:pPr>
      <w:r>
        <w:t xml:space="preserve">This endorsement changes the policy effective on the inception date of the policy unless another date is indicated below. </w:t>
      </w:r>
    </w:p>
    <w:p w14:paraId="7A430EFC" w14:textId="77777777" w:rsidR="00130B35" w:rsidRDefault="00130B35" w:rsidP="00C55AE4">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200"/>
        <w:gridCol w:w="7178"/>
      </w:tblGrid>
      <w:tr w:rsidR="006D62E5" w14:paraId="7A430EFF" w14:textId="77777777" w:rsidTr="0048690B">
        <w:trPr>
          <w:cantSplit/>
          <w:trHeight w:val="440"/>
        </w:trPr>
        <w:tc>
          <w:tcPr>
            <w:tcW w:w="1702" w:type="dxa"/>
            <w:tcBorders>
              <w:top w:val="single" w:sz="6" w:space="0" w:color="auto"/>
              <w:left w:val="single" w:sz="6" w:space="0" w:color="auto"/>
              <w:bottom w:val="nil"/>
              <w:right w:val="nil"/>
            </w:tcBorders>
          </w:tcPr>
          <w:p w14:paraId="7A430EFD" w14:textId="77777777" w:rsidR="00130B35" w:rsidRDefault="007E1F3D" w:rsidP="00C55AE4">
            <w:pPr>
              <w:pStyle w:val="tabletext"/>
              <w:rPr>
                <w:b/>
                <w:bCs/>
              </w:rPr>
            </w:pPr>
            <w:r>
              <w:rPr>
                <w:b/>
                <w:bCs/>
              </w:rPr>
              <w:t>Named Insured:</w:t>
            </w:r>
          </w:p>
        </w:tc>
        <w:tc>
          <w:tcPr>
            <w:tcW w:w="8378" w:type="dxa"/>
            <w:gridSpan w:val="2"/>
            <w:tcBorders>
              <w:top w:val="single" w:sz="6" w:space="0" w:color="auto"/>
              <w:left w:val="nil"/>
              <w:bottom w:val="nil"/>
              <w:right w:val="single" w:sz="6" w:space="0" w:color="auto"/>
            </w:tcBorders>
          </w:tcPr>
          <w:p w14:paraId="7A430EFE" w14:textId="77777777" w:rsidR="00130B35" w:rsidRPr="00DB535E" w:rsidRDefault="00130B35" w:rsidP="00C55AE4">
            <w:pPr>
              <w:pStyle w:val="tabletext"/>
              <w:rPr>
                <w:bCs/>
              </w:rPr>
            </w:pPr>
          </w:p>
        </w:tc>
      </w:tr>
      <w:tr w:rsidR="006D62E5" w14:paraId="7A430F02" w14:textId="77777777" w:rsidTr="0048690B">
        <w:trPr>
          <w:cantSplit/>
          <w:trHeight w:val="440"/>
        </w:trPr>
        <w:tc>
          <w:tcPr>
            <w:tcW w:w="2902" w:type="dxa"/>
            <w:gridSpan w:val="2"/>
            <w:tcBorders>
              <w:top w:val="nil"/>
              <w:left w:val="single" w:sz="6" w:space="0" w:color="auto"/>
              <w:bottom w:val="single" w:sz="6" w:space="0" w:color="auto"/>
              <w:right w:val="nil"/>
            </w:tcBorders>
          </w:tcPr>
          <w:p w14:paraId="7A430F00" w14:textId="77777777" w:rsidR="00130B35" w:rsidRDefault="007E1F3D" w:rsidP="00C55AE4">
            <w:pPr>
              <w:pStyle w:val="tabletext"/>
              <w:rPr>
                <w:b/>
                <w:bCs/>
              </w:rPr>
            </w:pPr>
            <w:r>
              <w:rPr>
                <w:b/>
                <w:bCs/>
              </w:rPr>
              <w:t>Endorsement Effective Date:</w:t>
            </w:r>
          </w:p>
        </w:tc>
        <w:tc>
          <w:tcPr>
            <w:tcW w:w="7178" w:type="dxa"/>
            <w:tcBorders>
              <w:top w:val="nil"/>
              <w:left w:val="nil"/>
              <w:bottom w:val="single" w:sz="6" w:space="0" w:color="auto"/>
              <w:right w:val="single" w:sz="6" w:space="0" w:color="auto"/>
            </w:tcBorders>
          </w:tcPr>
          <w:p w14:paraId="7A430F01" w14:textId="77777777" w:rsidR="00130B35" w:rsidRPr="00DB535E" w:rsidRDefault="00130B35" w:rsidP="00C55AE4">
            <w:pPr>
              <w:pStyle w:val="tabletext"/>
              <w:rPr>
                <w:bCs/>
              </w:rPr>
            </w:pPr>
          </w:p>
        </w:tc>
      </w:tr>
    </w:tbl>
    <w:p w14:paraId="7A430F03" w14:textId="77777777" w:rsidR="00DB535E" w:rsidRDefault="00DB535E" w:rsidP="00C55AE4">
      <w:pPr>
        <w:pStyle w:val="columnheading"/>
      </w:pPr>
    </w:p>
    <w:p w14:paraId="7A430F04" w14:textId="77777777" w:rsidR="00130B35" w:rsidRDefault="007E1F3D" w:rsidP="00C55AE4">
      <w:pPr>
        <w:pStyle w:val="columnheading"/>
      </w:pPr>
      <w:r>
        <w:t>SCHEDULE</w:t>
      </w:r>
    </w:p>
    <w:p w14:paraId="7A430F05" w14:textId="77777777" w:rsidR="00130B35" w:rsidRDefault="00130B35" w:rsidP="00C55AE4">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6D62E5" w14:paraId="7A430F0A" w14:textId="77777777" w:rsidTr="0048690B">
        <w:trPr>
          <w:trHeight w:val="580"/>
        </w:trPr>
        <w:tc>
          <w:tcPr>
            <w:tcW w:w="2003" w:type="dxa"/>
            <w:tcBorders>
              <w:top w:val="single" w:sz="6" w:space="0" w:color="auto"/>
              <w:left w:val="single" w:sz="6" w:space="0" w:color="auto"/>
              <w:bottom w:val="single" w:sz="6" w:space="0" w:color="auto"/>
              <w:right w:val="nil"/>
            </w:tcBorders>
            <w:vAlign w:val="center"/>
          </w:tcPr>
          <w:p w14:paraId="7A430F06" w14:textId="77777777" w:rsidR="00130B35" w:rsidRDefault="007E1F3D" w:rsidP="00C55AE4">
            <w:pPr>
              <w:pStyle w:val="tabletext"/>
              <w:rPr>
                <w:b/>
                <w:bCs/>
              </w:rPr>
            </w:pPr>
            <w:r>
              <w:rPr>
                <w:b/>
                <w:bCs/>
              </w:rPr>
              <w:t>Limit Of Insurance:</w:t>
            </w:r>
          </w:p>
        </w:tc>
        <w:tc>
          <w:tcPr>
            <w:tcW w:w="300" w:type="dxa"/>
            <w:tcBorders>
              <w:top w:val="single" w:sz="6" w:space="0" w:color="auto"/>
              <w:left w:val="nil"/>
              <w:bottom w:val="single" w:sz="6" w:space="0" w:color="auto"/>
              <w:right w:val="nil"/>
            </w:tcBorders>
            <w:vAlign w:val="center"/>
          </w:tcPr>
          <w:p w14:paraId="7A430F07" w14:textId="77777777" w:rsidR="00130B35" w:rsidRDefault="007E1F3D" w:rsidP="00C55AE4">
            <w:pPr>
              <w:pStyle w:val="tabletext"/>
              <w:rPr>
                <w:b/>
                <w:bCs/>
              </w:rPr>
            </w:pPr>
            <w:r>
              <w:rPr>
                <w:b/>
                <w:bCs/>
              </w:rPr>
              <w:t>$</w:t>
            </w:r>
          </w:p>
        </w:tc>
        <w:tc>
          <w:tcPr>
            <w:tcW w:w="3700" w:type="dxa"/>
            <w:tcBorders>
              <w:top w:val="single" w:sz="6" w:space="0" w:color="auto"/>
              <w:left w:val="nil"/>
              <w:bottom w:val="single" w:sz="6" w:space="0" w:color="auto"/>
              <w:right w:val="nil"/>
            </w:tcBorders>
            <w:vAlign w:val="center"/>
          </w:tcPr>
          <w:p w14:paraId="7A430F08" w14:textId="77777777" w:rsidR="00130B35" w:rsidRDefault="00130B35" w:rsidP="00C55AE4">
            <w:pPr>
              <w:pStyle w:val="tabletext"/>
            </w:pPr>
          </w:p>
        </w:tc>
        <w:tc>
          <w:tcPr>
            <w:tcW w:w="4077" w:type="dxa"/>
            <w:tcBorders>
              <w:top w:val="single" w:sz="6" w:space="0" w:color="auto"/>
              <w:left w:val="nil"/>
              <w:bottom w:val="single" w:sz="6" w:space="0" w:color="auto"/>
              <w:right w:val="single" w:sz="6" w:space="0" w:color="auto"/>
            </w:tcBorders>
            <w:vAlign w:val="center"/>
          </w:tcPr>
          <w:p w14:paraId="7A430F09" w14:textId="77777777" w:rsidR="00130B35" w:rsidRDefault="007E1F3D" w:rsidP="00C55AE4">
            <w:pPr>
              <w:pStyle w:val="tabletext"/>
              <w:rPr>
                <w:b/>
                <w:bCs/>
              </w:rPr>
            </w:pPr>
            <w:r>
              <w:rPr>
                <w:b/>
                <w:bCs/>
              </w:rPr>
              <w:t>Each "Accident"</w:t>
            </w:r>
          </w:p>
        </w:tc>
      </w:tr>
      <w:tr w:rsidR="006D62E5" w14:paraId="7A430F0C" w14:textId="77777777" w:rsidTr="0048690B">
        <w:tc>
          <w:tcPr>
            <w:tcW w:w="10080" w:type="dxa"/>
            <w:gridSpan w:val="4"/>
            <w:tcBorders>
              <w:top w:val="single" w:sz="6" w:space="0" w:color="auto"/>
              <w:left w:val="single" w:sz="6" w:space="0" w:color="auto"/>
              <w:bottom w:val="single" w:sz="6" w:space="0" w:color="auto"/>
              <w:right w:val="single" w:sz="6" w:space="0" w:color="auto"/>
            </w:tcBorders>
          </w:tcPr>
          <w:p w14:paraId="7A430F0B" w14:textId="77777777" w:rsidR="00130B35" w:rsidRDefault="007E1F3D" w:rsidP="00C55AE4">
            <w:pPr>
              <w:pStyle w:val="tabletext"/>
            </w:pPr>
            <w:r>
              <w:t>Information required to complete this Schedule, if not shown above, will be shown in the Declarations.</w:t>
            </w:r>
          </w:p>
        </w:tc>
      </w:tr>
    </w:tbl>
    <w:p w14:paraId="7A430F0D" w14:textId="2671537C" w:rsidR="00130B35" w:rsidRDefault="00130B35" w:rsidP="00C55AE4">
      <w:pPr>
        <w:pStyle w:val="blocktext1"/>
        <w:tabs>
          <w:tab w:val="left" w:pos="389"/>
        </w:tabs>
        <w:spacing w:before="0"/>
      </w:pPr>
    </w:p>
    <w:tbl>
      <w:tblPr>
        <w:tblW w:w="10080" w:type="dxa"/>
        <w:tblInd w:w="58" w:type="dxa"/>
        <w:tblBorders>
          <w:top w:val="single" w:sz="6"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142"/>
        <w:gridCol w:w="286"/>
        <w:gridCol w:w="9652"/>
      </w:tblGrid>
      <w:tr w:rsidR="006D62E5" w14:paraId="7A430F0F" w14:textId="77777777" w:rsidTr="0048690B">
        <w:tc>
          <w:tcPr>
            <w:tcW w:w="10083" w:type="dxa"/>
            <w:gridSpan w:val="3"/>
            <w:tcBorders>
              <w:top w:val="single" w:sz="6" w:space="0" w:color="auto"/>
              <w:left w:val="single" w:sz="6" w:space="0" w:color="auto"/>
              <w:bottom w:val="nil"/>
              <w:right w:val="single" w:sz="6" w:space="0" w:color="auto"/>
            </w:tcBorders>
          </w:tcPr>
          <w:p w14:paraId="7A430F0E" w14:textId="06062A44" w:rsidR="00130B35" w:rsidRDefault="007E1F3D" w:rsidP="00C55AE4">
            <w:pPr>
              <w:pStyle w:val="tabletext"/>
            </w:pPr>
            <w:del w:id="1" w:author="Author" w:date="2024-07-22T11:34:00Z">
              <w:r>
                <w:delText>The definition of "uninsured motor vehicle" in this endorsement applies in its entirety unless an "X" is entered below:</w:delText>
              </w:r>
            </w:del>
          </w:p>
        </w:tc>
      </w:tr>
      <w:tr w:rsidR="006D62E5" w14:paraId="7A430F11" w14:textId="77777777" w:rsidTr="0048690B">
        <w:tc>
          <w:tcPr>
            <w:tcW w:w="10083" w:type="dxa"/>
            <w:gridSpan w:val="3"/>
            <w:tcBorders>
              <w:top w:val="nil"/>
              <w:left w:val="single" w:sz="6" w:space="0" w:color="auto"/>
              <w:bottom w:val="nil"/>
              <w:right w:val="single" w:sz="6" w:space="0" w:color="auto"/>
            </w:tcBorders>
          </w:tcPr>
          <w:p w14:paraId="7A430F10" w14:textId="19A0527D" w:rsidR="00AE638C" w:rsidRDefault="007E1F3D" w:rsidP="00C55AE4">
            <w:pPr>
              <w:pStyle w:val="space2"/>
            </w:pPr>
            <w:del w:id="2" w:author="Author" w:date="2024-07-22T11:34:00Z">
              <w:r>
                <w:delText xml:space="preserve"> </w:delText>
              </w:r>
            </w:del>
          </w:p>
        </w:tc>
      </w:tr>
      <w:tr w:rsidR="006D62E5" w14:paraId="7A430F15" w14:textId="77777777" w:rsidTr="0048690B">
        <w:trPr>
          <w:cantSplit/>
          <w:trHeight w:val="286"/>
        </w:trPr>
        <w:tc>
          <w:tcPr>
            <w:tcW w:w="142" w:type="dxa"/>
            <w:tcBorders>
              <w:top w:val="nil"/>
              <w:left w:val="single" w:sz="6" w:space="0" w:color="auto"/>
              <w:bottom w:val="nil"/>
            </w:tcBorders>
          </w:tcPr>
          <w:p w14:paraId="7A430F12" w14:textId="77777777" w:rsidR="00AE638C" w:rsidRDefault="00AE638C" w:rsidP="00C55AE4">
            <w:pPr>
              <w:pStyle w:val="tabletext"/>
              <w:rPr>
                <w:bCs/>
              </w:rPr>
            </w:pPr>
          </w:p>
        </w:tc>
        <w:tc>
          <w:tcPr>
            <w:tcW w:w="286" w:type="dxa"/>
            <w:tcBorders>
              <w:top w:val="single" w:sz="6" w:space="0" w:color="auto"/>
              <w:left w:val="single" w:sz="6" w:space="0" w:color="auto"/>
              <w:bottom w:val="single" w:sz="6" w:space="0" w:color="auto"/>
            </w:tcBorders>
            <w:shd w:val="clear" w:color="auto" w:fill="auto"/>
          </w:tcPr>
          <w:p w14:paraId="7A430F13" w14:textId="77777777" w:rsidR="00AE638C" w:rsidRDefault="00AE638C" w:rsidP="00C55AE4">
            <w:pPr>
              <w:pStyle w:val="tabletext"/>
              <w:jc w:val="center"/>
              <w:rPr>
                <w:bCs/>
              </w:rPr>
            </w:pPr>
          </w:p>
        </w:tc>
        <w:tc>
          <w:tcPr>
            <w:tcW w:w="9655" w:type="dxa"/>
            <w:tcBorders>
              <w:top w:val="nil"/>
              <w:left w:val="single" w:sz="6" w:space="0" w:color="auto"/>
              <w:bottom w:val="nil"/>
              <w:right w:val="single" w:sz="6" w:space="0" w:color="auto"/>
            </w:tcBorders>
          </w:tcPr>
          <w:p w14:paraId="7A430F14" w14:textId="19C92434" w:rsidR="00AE638C" w:rsidRDefault="007E1F3D" w:rsidP="00C55AE4">
            <w:pPr>
              <w:pStyle w:val="tabletext"/>
              <w:rPr>
                <w:bCs/>
              </w:rPr>
            </w:pPr>
            <w:del w:id="3" w:author="Author" w:date="2024-07-22T11:34:00Z">
              <w:r>
                <w:rPr>
                  <w:bCs/>
                </w:rPr>
                <w:delText xml:space="preserve">If an "X" is entered in this box, Paragraph </w:delText>
              </w:r>
              <w:r>
                <w:rPr>
                  <w:b/>
                </w:rPr>
                <w:delText>b.</w:delText>
              </w:r>
              <w:r>
                <w:rPr>
                  <w:bCs/>
                </w:rPr>
                <w:delText xml:space="preserve"> of the definition of "uninsured motor vehicle" does not apply.</w:delText>
              </w:r>
            </w:del>
          </w:p>
        </w:tc>
      </w:tr>
      <w:tr w:rsidR="006D62E5" w14:paraId="7A430F19" w14:textId="77777777" w:rsidTr="0048690B">
        <w:trPr>
          <w:cantSplit/>
          <w:trHeight w:val="40"/>
        </w:trPr>
        <w:tc>
          <w:tcPr>
            <w:tcW w:w="142" w:type="dxa"/>
            <w:tcBorders>
              <w:top w:val="nil"/>
              <w:left w:val="single" w:sz="6" w:space="0" w:color="auto"/>
              <w:bottom w:val="single" w:sz="6" w:space="0" w:color="auto"/>
              <w:right w:val="nil"/>
            </w:tcBorders>
          </w:tcPr>
          <w:p w14:paraId="7A430F16" w14:textId="1AD115B7" w:rsidR="00AE638C" w:rsidRDefault="007E1F3D" w:rsidP="00C55AE4">
            <w:pPr>
              <w:pStyle w:val="space2"/>
            </w:pPr>
            <w:r>
              <w:t xml:space="preserve"> </w:t>
            </w:r>
          </w:p>
        </w:tc>
        <w:tc>
          <w:tcPr>
            <w:tcW w:w="286" w:type="dxa"/>
            <w:tcBorders>
              <w:top w:val="single" w:sz="6" w:space="0" w:color="auto"/>
              <w:left w:val="nil"/>
              <w:bottom w:val="single" w:sz="6" w:space="0" w:color="auto"/>
              <w:right w:val="nil"/>
            </w:tcBorders>
            <w:shd w:val="clear" w:color="auto" w:fill="auto"/>
          </w:tcPr>
          <w:p w14:paraId="7A430F17" w14:textId="77777777" w:rsidR="00AE638C" w:rsidRDefault="00AE638C" w:rsidP="00C55AE4">
            <w:pPr>
              <w:pStyle w:val="space2"/>
            </w:pPr>
          </w:p>
        </w:tc>
        <w:tc>
          <w:tcPr>
            <w:tcW w:w="9655" w:type="dxa"/>
            <w:tcBorders>
              <w:top w:val="nil"/>
              <w:left w:val="nil"/>
              <w:bottom w:val="single" w:sz="6" w:space="0" w:color="auto"/>
              <w:right w:val="single" w:sz="6" w:space="0" w:color="auto"/>
            </w:tcBorders>
          </w:tcPr>
          <w:p w14:paraId="7A430F18" w14:textId="77777777" w:rsidR="00AE638C" w:rsidRDefault="00AE638C" w:rsidP="00C55AE4">
            <w:pPr>
              <w:pStyle w:val="space2"/>
            </w:pPr>
          </w:p>
        </w:tc>
      </w:tr>
    </w:tbl>
    <w:p w14:paraId="7A430F1A" w14:textId="77777777" w:rsidR="00130B35" w:rsidRDefault="00130B35" w:rsidP="00C55AE4">
      <w:pPr>
        <w:pStyle w:val="blocktext1"/>
        <w:spacing w:before="0"/>
      </w:pPr>
    </w:p>
    <w:p w14:paraId="7A430F1B" w14:textId="77777777" w:rsidR="00130B35" w:rsidRDefault="00130B35" w:rsidP="00C55AE4">
      <w:pPr>
        <w:pStyle w:val="blocktext1"/>
        <w:sectPr w:rsidR="00130B35" w:rsidSect="00583AB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7A430F1C" w14:textId="649C7152" w:rsidR="00130B35" w:rsidRDefault="007E1F3D" w:rsidP="00C55AE4">
      <w:pPr>
        <w:pStyle w:val="outlinehd1"/>
      </w:pPr>
      <w:r>
        <w:tab/>
        <w:t>A.</w:t>
      </w:r>
      <w:r>
        <w:tab/>
        <w:t>Coverage</w:t>
      </w:r>
    </w:p>
    <w:p w14:paraId="7A430F1D" w14:textId="60B4363F" w:rsidR="00130B35" w:rsidRDefault="007E1F3D" w:rsidP="00C55AE4">
      <w:pPr>
        <w:pStyle w:val="outlinetxt2"/>
        <w:rPr>
          <w:b w:val="0"/>
        </w:rPr>
      </w:pPr>
      <w:r>
        <w:tab/>
        <w:t>1.</w:t>
      </w:r>
      <w:r>
        <w:tab/>
      </w:r>
      <w:r>
        <w:rPr>
          <w:b w:val="0"/>
        </w:rPr>
        <w:t>We will pay all sums the "insured" is legally entitled to recover as compensatory damages from the owner or driver of:</w:t>
      </w:r>
    </w:p>
    <w:p w14:paraId="7A430F1E" w14:textId="7C91F875" w:rsidR="00130B35" w:rsidRDefault="007E1F3D" w:rsidP="00C55AE4">
      <w:pPr>
        <w:pStyle w:val="outlinetxt3"/>
        <w:rPr>
          <w:b w:val="0"/>
        </w:rPr>
      </w:pPr>
      <w:r>
        <w:tab/>
        <w:t>a.</w:t>
      </w:r>
      <w:r>
        <w:tab/>
      </w:r>
      <w:r>
        <w:rPr>
          <w:b w:val="0"/>
        </w:rPr>
        <w:t>An "uninsured motor vehicle" because of "bodily injury" sustained by the "insured" and caused by an "accident"</w:t>
      </w:r>
      <w:r w:rsidR="009249A0">
        <w:rPr>
          <w:b w:val="0"/>
        </w:rPr>
        <w:t>;</w:t>
      </w:r>
      <w:r>
        <w:rPr>
          <w:b w:val="0"/>
        </w:rPr>
        <w:t xml:space="preserve"> and</w:t>
      </w:r>
    </w:p>
    <w:p w14:paraId="7A430F1F" w14:textId="06F59E16" w:rsidR="00130B35" w:rsidRDefault="007E1F3D" w:rsidP="00C55AE4">
      <w:pPr>
        <w:pStyle w:val="outlinetxt3"/>
        <w:rPr>
          <w:b w:val="0"/>
        </w:rPr>
      </w:pPr>
      <w:r>
        <w:tab/>
        <w:t>b.</w:t>
      </w:r>
      <w:r>
        <w:tab/>
      </w:r>
      <w:r>
        <w:rPr>
          <w:b w:val="0"/>
        </w:rPr>
        <w:t>An "uninsured motor vehicle"</w:t>
      </w:r>
      <w:r w:rsidR="00CF4B49">
        <w:rPr>
          <w:b w:val="0"/>
        </w:rPr>
        <w:t>,</w:t>
      </w:r>
      <w:r>
        <w:rPr>
          <w:b w:val="0"/>
        </w:rPr>
        <w:t xml:space="preserve"> as defined in Paragraphs </w:t>
      </w:r>
      <w:r>
        <w:t xml:space="preserve">a. </w:t>
      </w:r>
      <w:r>
        <w:rPr>
          <w:b w:val="0"/>
        </w:rPr>
        <w:t>and</w:t>
      </w:r>
      <w:r>
        <w:t xml:space="preserve"> c.</w:t>
      </w:r>
      <w:r>
        <w:rPr>
          <w:b w:val="0"/>
        </w:rPr>
        <w:t xml:space="preserve"> of the definition of "uninsured motor vehicle", because of "property damage" caused by an "accident".</w:t>
      </w:r>
    </w:p>
    <w:p w14:paraId="7A430F20" w14:textId="77777777" w:rsidR="00130B35" w:rsidRDefault="007E1F3D" w:rsidP="00C55AE4">
      <w:pPr>
        <w:pStyle w:val="blocktext3"/>
      </w:pPr>
      <w:r>
        <w:t xml:space="preserve">The owner's or driver's liability for these damages must result from the ownership, </w:t>
      </w:r>
      <w:r>
        <w:rPr>
          <w:noProof/>
        </w:rPr>
        <w:t>maintenance</w:t>
      </w:r>
      <w:r>
        <w:t xml:space="preserve"> or use of the "uninsured motor vehicle".</w:t>
      </w:r>
    </w:p>
    <w:p w14:paraId="7A430F21" w14:textId="77777777" w:rsidR="00130B35" w:rsidRDefault="007E1F3D" w:rsidP="00C55AE4">
      <w:pPr>
        <w:pStyle w:val="outlinetxt2"/>
        <w:rPr>
          <w:b w:val="0"/>
        </w:rPr>
      </w:pPr>
      <w:r>
        <w:rPr>
          <w:b w:val="0"/>
        </w:rPr>
        <w:br w:type="column"/>
      </w:r>
      <w:r w:rsidR="009275D9">
        <w:rPr>
          <w:b w:val="0"/>
        </w:rPr>
        <w:lastRenderedPageBreak/>
        <w:tab/>
      </w:r>
      <w:r w:rsidR="009275D9">
        <w:t>2.</w:t>
      </w:r>
      <w:r w:rsidR="009275D9">
        <w:rPr>
          <w:b w:val="0"/>
        </w:rPr>
        <w:tab/>
        <w:t xml:space="preserve">With respect to damages resulting from an "accident" with a vehicle described in Paragraph </w:t>
      </w:r>
      <w:r w:rsidR="009275D9">
        <w:t>b.</w:t>
      </w:r>
      <w:r w:rsidR="009275D9">
        <w:rPr>
          <w:b w:val="0"/>
        </w:rPr>
        <w:t xml:space="preserve"> of the definition of "uninsured motor vehicle", we will pay under this coverage only if Paragraph </w:t>
      </w:r>
      <w:r w:rsidR="009275D9">
        <w:t xml:space="preserve">a. </w:t>
      </w:r>
      <w:r w:rsidR="009275D9">
        <w:rPr>
          <w:b w:val="0"/>
        </w:rPr>
        <w:t xml:space="preserve">or </w:t>
      </w:r>
      <w:r w:rsidR="009275D9">
        <w:t>b.</w:t>
      </w:r>
      <w:r w:rsidR="009275D9">
        <w:rPr>
          <w:b w:val="0"/>
        </w:rPr>
        <w:t xml:space="preserve"> below applies:</w:t>
      </w:r>
    </w:p>
    <w:p w14:paraId="7A430F22" w14:textId="77777777" w:rsidR="00130B35" w:rsidRDefault="007E1F3D" w:rsidP="00C55AE4">
      <w:pPr>
        <w:pStyle w:val="outlinetxt3"/>
      </w:pPr>
      <w:r>
        <w:tab/>
        <w:t>a.</w:t>
      </w:r>
      <w:r>
        <w:tab/>
      </w:r>
      <w:r>
        <w:rPr>
          <w:b w:val="0"/>
        </w:rPr>
        <w:t>The limit</w:t>
      </w:r>
      <w:r w:rsidR="00DB5784">
        <w:rPr>
          <w:b w:val="0"/>
        </w:rPr>
        <w:t>s</w:t>
      </w:r>
      <w:r>
        <w:rPr>
          <w:b w:val="0"/>
        </w:rPr>
        <w:t xml:space="preserve"> of any applicable liability bonds or policies have been exhausted by payment of judgments or settlements; or</w:t>
      </w:r>
      <w:r>
        <w:t xml:space="preserve"> </w:t>
      </w:r>
    </w:p>
    <w:p w14:paraId="7A430F23" w14:textId="77777777" w:rsidR="00130B35" w:rsidRDefault="007E1F3D" w:rsidP="00C55AE4">
      <w:pPr>
        <w:pStyle w:val="outlinetxt3"/>
        <w:rPr>
          <w:b w:val="0"/>
        </w:rPr>
      </w:pPr>
      <w:r>
        <w:rPr>
          <w:b w:val="0"/>
        </w:rPr>
        <w:tab/>
      </w:r>
      <w:r>
        <w:t>b.</w:t>
      </w:r>
      <w:r>
        <w:rPr>
          <w:b w:val="0"/>
        </w:rPr>
        <w:tab/>
        <w:t xml:space="preserve">A tentative settlement has been made between an "insured" and the insurer of a vehicle described in Paragraph </w:t>
      </w:r>
      <w:r>
        <w:t>b.</w:t>
      </w:r>
      <w:r>
        <w:rPr>
          <w:b w:val="0"/>
        </w:rPr>
        <w:t xml:space="preserve"> of the definition of "uninsured motor vehicle" and we:</w:t>
      </w:r>
    </w:p>
    <w:p w14:paraId="7A430F24" w14:textId="77777777" w:rsidR="00130B35" w:rsidRDefault="007E1F3D" w:rsidP="00C55AE4">
      <w:pPr>
        <w:pStyle w:val="outlinetxt4"/>
        <w:rPr>
          <w:b w:val="0"/>
        </w:rPr>
      </w:pPr>
      <w:r>
        <w:tab/>
        <w:t>(1)</w:t>
      </w:r>
      <w:r>
        <w:tab/>
      </w:r>
      <w:r>
        <w:rPr>
          <w:b w:val="0"/>
        </w:rPr>
        <w:t>Have been given prompt written notice of such tentative settlement; and</w:t>
      </w:r>
    </w:p>
    <w:p w14:paraId="7A430F25" w14:textId="24D36CBB" w:rsidR="00130B35" w:rsidRDefault="007E1F3D" w:rsidP="00C55AE4">
      <w:pPr>
        <w:pStyle w:val="outlinetxt4"/>
        <w:rPr>
          <w:b w:val="0"/>
        </w:rPr>
      </w:pPr>
      <w:r>
        <w:br w:type="page"/>
      </w:r>
      <w:r w:rsidR="00C55AE4">
        <w:rPr>
          <w:noProof/>
        </w:rPr>
        <w:lastRenderedPageBreak/>
        <w:pict w14:anchorId="3C23B65C">
          <v:rect id="_x0000_s1026" style="position:absolute;left:0;text-align:left;margin-left:-91.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EF1C83" w14:textId="77777777" w:rsidR="00583AB9" w:rsidRDefault="007E1F3D">
                  <w:pPr>
                    <w:pStyle w:val="sidetext"/>
                  </w:pPr>
                  <w:r>
                    <w:t>R</w:t>
                  </w:r>
                </w:p>
                <w:p w14:paraId="12257155" w14:textId="77777777" w:rsidR="00583AB9" w:rsidRDefault="00583AB9">
                  <w:pPr>
                    <w:pStyle w:val="sidetext"/>
                  </w:pPr>
                </w:p>
                <w:p w14:paraId="41799602" w14:textId="77777777" w:rsidR="00583AB9" w:rsidRDefault="007E1F3D">
                  <w:pPr>
                    <w:pStyle w:val="sidetext"/>
                  </w:pPr>
                  <w:r>
                    <w:t>E</w:t>
                  </w:r>
                </w:p>
                <w:p w14:paraId="707C932E" w14:textId="77777777" w:rsidR="00583AB9" w:rsidRDefault="00583AB9">
                  <w:pPr>
                    <w:pStyle w:val="sidetext"/>
                  </w:pPr>
                </w:p>
                <w:p w14:paraId="76273E59" w14:textId="77777777" w:rsidR="00583AB9" w:rsidRDefault="007E1F3D">
                  <w:pPr>
                    <w:pStyle w:val="sidetext"/>
                  </w:pPr>
                  <w:r>
                    <w:t>V</w:t>
                  </w:r>
                </w:p>
                <w:p w14:paraId="5A8FD93C" w14:textId="77777777" w:rsidR="00583AB9" w:rsidRDefault="00583AB9">
                  <w:pPr>
                    <w:pStyle w:val="sidetext"/>
                  </w:pPr>
                </w:p>
                <w:p w14:paraId="5B8DCB35" w14:textId="77777777" w:rsidR="00583AB9" w:rsidRDefault="007E1F3D">
                  <w:pPr>
                    <w:pStyle w:val="sidetext"/>
                  </w:pPr>
                  <w:r>
                    <w:t>I</w:t>
                  </w:r>
                </w:p>
                <w:p w14:paraId="69B9861F" w14:textId="77777777" w:rsidR="00583AB9" w:rsidRDefault="00583AB9">
                  <w:pPr>
                    <w:pStyle w:val="sidetext"/>
                  </w:pPr>
                </w:p>
                <w:p w14:paraId="0D5B3340" w14:textId="77777777" w:rsidR="00583AB9" w:rsidRDefault="007E1F3D">
                  <w:pPr>
                    <w:pStyle w:val="sidetext"/>
                  </w:pPr>
                  <w:r>
                    <w:t>S</w:t>
                  </w:r>
                </w:p>
                <w:p w14:paraId="7EC9C582" w14:textId="77777777" w:rsidR="00583AB9" w:rsidRDefault="00583AB9">
                  <w:pPr>
                    <w:pStyle w:val="sidetext"/>
                  </w:pPr>
                </w:p>
                <w:p w14:paraId="1DAB1353" w14:textId="77777777" w:rsidR="00583AB9" w:rsidRDefault="007E1F3D">
                  <w:pPr>
                    <w:pStyle w:val="sidetext"/>
                  </w:pPr>
                  <w:r>
                    <w:t>E</w:t>
                  </w:r>
                </w:p>
                <w:p w14:paraId="47111DCF" w14:textId="77777777" w:rsidR="00583AB9" w:rsidRDefault="00583AB9">
                  <w:pPr>
                    <w:pStyle w:val="sidetext"/>
                  </w:pPr>
                </w:p>
                <w:p w14:paraId="76B1730D" w14:textId="77777777" w:rsidR="00583AB9" w:rsidRDefault="007E1F3D">
                  <w:pPr>
                    <w:pStyle w:val="sidetext"/>
                  </w:pPr>
                  <w:r>
                    <w:t>D</w:t>
                  </w:r>
                </w:p>
              </w:txbxContent>
            </v:textbox>
            <w10:wrap anchorx="page" anchory="page"/>
            <w10:anchorlock/>
          </v:rect>
        </w:pict>
      </w:r>
      <w:r>
        <w:tab/>
        <w:t>(2)</w:t>
      </w:r>
      <w:r>
        <w:tab/>
      </w:r>
      <w:r>
        <w:rPr>
          <w:b w:val="0"/>
        </w:rPr>
        <w:t>Advance payment to the "insured" in an amount equal to the tentative settlement within 30 days after receipt of notification.</w:t>
      </w:r>
    </w:p>
    <w:p w14:paraId="7A430F26" w14:textId="77777777" w:rsidR="00130B35" w:rsidRDefault="007E1F3D" w:rsidP="00C55AE4">
      <w:pPr>
        <w:pStyle w:val="outlinetxt2"/>
        <w:rPr>
          <w:b w:val="0"/>
        </w:rPr>
      </w:pPr>
      <w:r>
        <w:tab/>
        <w:t>3.</w:t>
      </w:r>
      <w:r>
        <w:tab/>
      </w:r>
      <w:r>
        <w:rPr>
          <w:b w:val="0"/>
        </w:rPr>
        <w:t xml:space="preserve">Any judgment for damages arising out of a "suit" brought without sending us a copy of the summons, complaint or other process against an uninsured motorist is not binding on us. </w:t>
      </w:r>
    </w:p>
    <w:p w14:paraId="7A430F27" w14:textId="77777777" w:rsidR="00130B35" w:rsidRDefault="007E1F3D" w:rsidP="00C55AE4">
      <w:pPr>
        <w:pStyle w:val="outlinehd1"/>
      </w:pPr>
      <w:r>
        <w:tab/>
        <w:t>B.</w:t>
      </w:r>
      <w:r>
        <w:tab/>
        <w:t xml:space="preserve">Who Is An Insured </w:t>
      </w:r>
    </w:p>
    <w:p w14:paraId="7A430F28" w14:textId="77777777" w:rsidR="00130B35" w:rsidRDefault="007E1F3D" w:rsidP="00C55AE4">
      <w:pPr>
        <w:pStyle w:val="blocktext2"/>
      </w:pPr>
      <w:r>
        <w:t>If the Named Insured is designated in the Declarations as:</w:t>
      </w:r>
    </w:p>
    <w:p w14:paraId="7A430F29" w14:textId="77777777" w:rsidR="00130B35" w:rsidRDefault="007E1F3D" w:rsidP="00C55AE4">
      <w:pPr>
        <w:pStyle w:val="outlinetxt2"/>
      </w:pPr>
      <w:r>
        <w:tab/>
        <w:t>1.</w:t>
      </w:r>
      <w:r>
        <w:rPr>
          <w:b w:val="0"/>
        </w:rPr>
        <w:tab/>
        <w:t>An individual, then the following are "insureds":</w:t>
      </w:r>
    </w:p>
    <w:p w14:paraId="7A430F2A" w14:textId="77777777" w:rsidR="00130B35" w:rsidRDefault="007E1F3D" w:rsidP="00C55AE4">
      <w:pPr>
        <w:pStyle w:val="outlinetxt3"/>
        <w:rPr>
          <w:b w:val="0"/>
        </w:rPr>
      </w:pPr>
      <w:r>
        <w:tab/>
        <w:t>a.</w:t>
      </w:r>
      <w:r>
        <w:tab/>
      </w:r>
      <w:r>
        <w:rPr>
          <w:b w:val="0"/>
        </w:rPr>
        <w:t>The Named Insured and any "family members".</w:t>
      </w:r>
    </w:p>
    <w:p w14:paraId="7A430F2B" w14:textId="77777777" w:rsidR="00130B35" w:rsidRDefault="007E1F3D" w:rsidP="00C55AE4">
      <w:pPr>
        <w:pStyle w:val="outlinetxt3"/>
        <w:rPr>
          <w:b w:val="0"/>
        </w:rPr>
      </w:pPr>
      <w:r>
        <w:tab/>
        <w:t>b.</w:t>
      </w:r>
      <w:r>
        <w:tab/>
      </w:r>
      <w:r>
        <w:rPr>
          <w:b w:val="0"/>
        </w:rPr>
        <w:t xml:space="preserve">Anyone else "occupying" a covered "auto" or a temporary substitute for a covered "auto". The covered "auto" must be out of service because of its breakdown, repair, servicing, "loss" or destruction. </w:t>
      </w:r>
    </w:p>
    <w:p w14:paraId="7A430F2C" w14:textId="77777777" w:rsidR="00130B35" w:rsidRDefault="007E1F3D" w:rsidP="00C55AE4">
      <w:pPr>
        <w:pStyle w:val="outlinetxt3"/>
        <w:rPr>
          <w:b w:val="0"/>
        </w:rPr>
      </w:pPr>
      <w:r>
        <w:tab/>
        <w:t>c.</w:t>
      </w:r>
      <w:r>
        <w:tab/>
      </w:r>
      <w:r>
        <w:rPr>
          <w:b w:val="0"/>
        </w:rPr>
        <w:t xml:space="preserve">Anyone for damages he or she is entitled to recover because of "bodily injury" sustained by another "insured". </w:t>
      </w:r>
    </w:p>
    <w:p w14:paraId="7A430F2D" w14:textId="77777777" w:rsidR="00130B35" w:rsidRDefault="007E1F3D" w:rsidP="00C55AE4">
      <w:pPr>
        <w:pStyle w:val="outlinetxt2"/>
        <w:rPr>
          <w:b w:val="0"/>
        </w:rPr>
      </w:pPr>
      <w:r>
        <w:tab/>
        <w:t>2.</w:t>
      </w:r>
      <w:r>
        <w:tab/>
      </w:r>
      <w:r>
        <w:rPr>
          <w:b w:val="0"/>
        </w:rPr>
        <w:t>A partnership, limited liability company, corporation or any other form of organization, then the following are "insureds":</w:t>
      </w:r>
    </w:p>
    <w:p w14:paraId="7A430F2E" w14:textId="77777777" w:rsidR="00130B35" w:rsidRDefault="007E1F3D" w:rsidP="00C55AE4">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7A430F2F" w14:textId="77777777" w:rsidR="00130B35" w:rsidRDefault="007E1F3D" w:rsidP="00C55AE4">
      <w:pPr>
        <w:pStyle w:val="outlinetxt3"/>
        <w:rPr>
          <w:b w:val="0"/>
        </w:rPr>
      </w:pPr>
      <w:r>
        <w:tab/>
        <w:t>b.</w:t>
      </w:r>
      <w:r>
        <w:tab/>
      </w:r>
      <w:r>
        <w:rPr>
          <w:b w:val="0"/>
        </w:rPr>
        <w:t xml:space="preserve">Anyone for damages he or she is entitled to recover because of "bodily injury" sustained by another "insured". </w:t>
      </w:r>
    </w:p>
    <w:p w14:paraId="7A430F30" w14:textId="77777777" w:rsidR="00130B35" w:rsidRDefault="007E1F3D" w:rsidP="00C55AE4">
      <w:pPr>
        <w:pStyle w:val="outlinetxt3"/>
        <w:rPr>
          <w:b w:val="0"/>
        </w:rPr>
      </w:pPr>
      <w:r>
        <w:rPr>
          <w:bCs/>
        </w:rPr>
        <w:tab/>
        <w:t>c.</w:t>
      </w:r>
      <w:r>
        <w:rPr>
          <w:bCs/>
        </w:rPr>
        <w:tab/>
      </w:r>
      <w:r>
        <w:rPr>
          <w:b w:val="0"/>
        </w:rPr>
        <w:t>The Named Insured for "property damage" only.</w:t>
      </w:r>
    </w:p>
    <w:p w14:paraId="7A430F31" w14:textId="77777777" w:rsidR="00130B35" w:rsidRDefault="007E1F3D" w:rsidP="00C55AE4">
      <w:pPr>
        <w:pStyle w:val="outlinehd1"/>
      </w:pPr>
      <w:r>
        <w:tab/>
        <w:t>C.</w:t>
      </w:r>
      <w:r>
        <w:tab/>
        <w:t xml:space="preserve">Exclusions </w:t>
      </w:r>
    </w:p>
    <w:p w14:paraId="7A430F32" w14:textId="77777777" w:rsidR="00130B35" w:rsidRDefault="007E1F3D" w:rsidP="00C55AE4">
      <w:pPr>
        <w:pStyle w:val="blocktext2"/>
      </w:pPr>
      <w:r>
        <w:t xml:space="preserve">This coverage does not apply to: </w:t>
      </w:r>
    </w:p>
    <w:p w14:paraId="7A430F33" w14:textId="77777777" w:rsidR="00130B35" w:rsidRDefault="007E1F3D" w:rsidP="00C55AE4">
      <w:pPr>
        <w:pStyle w:val="outlinetxt2"/>
        <w:rPr>
          <w:b w:val="0"/>
          <w:bCs/>
        </w:rPr>
      </w:pPr>
      <w:r>
        <w:tab/>
        <w:t>1.</w:t>
      </w:r>
      <w:r>
        <w:tab/>
      </w:r>
      <w:r>
        <w:rPr>
          <w:b w:val="0"/>
          <w:bCs/>
        </w:rPr>
        <w:t xml:space="preserve">Any claim settled by the "insured" or any legal representative of the "insured" without our consent. However, this exclusion does not apply to a settlement made with the insurer of a vehicle described in Paragraph </w:t>
      </w:r>
      <w:r>
        <w:t>b.</w:t>
      </w:r>
      <w:r>
        <w:rPr>
          <w:b w:val="0"/>
          <w:bCs/>
        </w:rPr>
        <w:t xml:space="preserve"> of the definition of "uninsured motor vehicle" in accordance with the procedure described in Paragraph </w:t>
      </w:r>
      <w:r>
        <w:t>A.2.b.</w:t>
      </w:r>
    </w:p>
    <w:p w14:paraId="7A430F34" w14:textId="77777777" w:rsidR="00130B35" w:rsidRDefault="007E1F3D" w:rsidP="00C55AE4">
      <w:pPr>
        <w:pStyle w:val="outlinetxt2"/>
        <w:rPr>
          <w:b w:val="0"/>
        </w:rPr>
      </w:pPr>
      <w:r>
        <w:rPr>
          <w:b w:val="0"/>
        </w:rPr>
        <w:tab/>
      </w:r>
      <w:r>
        <w:t>2.</w:t>
      </w:r>
      <w:r>
        <w:rPr>
          <w:b w:val="0"/>
        </w:rPr>
        <w:tab/>
        <w:t xml:space="preserve">The direct or indirect benefit of any insurer or self-insurer under any workers' compensation, disability benefits or similar law. </w:t>
      </w:r>
    </w:p>
    <w:p w14:paraId="7A430F35" w14:textId="77777777" w:rsidR="00130B35" w:rsidRDefault="007E1F3D" w:rsidP="00C55AE4">
      <w:pPr>
        <w:pStyle w:val="outlinetxt2"/>
        <w:rPr>
          <w:b w:val="0"/>
        </w:rPr>
      </w:pPr>
      <w:r>
        <w:br w:type="column"/>
      </w:r>
      <w:r w:rsidR="009275D9">
        <w:lastRenderedPageBreak/>
        <w:tab/>
        <w:t>3.</w:t>
      </w:r>
      <w:r w:rsidR="009275D9">
        <w:tab/>
      </w:r>
      <w:r w:rsidR="009275D9">
        <w:rPr>
          <w:b w:val="0"/>
        </w:rPr>
        <w:t xml:space="preserve">The direct or indirect benefit of any insurer of property. </w:t>
      </w:r>
    </w:p>
    <w:p w14:paraId="7A430F36" w14:textId="77777777" w:rsidR="00130B35" w:rsidRDefault="007E1F3D" w:rsidP="00C55AE4">
      <w:pPr>
        <w:pStyle w:val="outlinetxt2"/>
        <w:rPr>
          <w:b w:val="0"/>
        </w:rPr>
      </w:pPr>
      <w:r>
        <w:tab/>
        <w:t>4.</w:t>
      </w:r>
      <w:r>
        <w:tab/>
      </w:r>
      <w:r>
        <w:rPr>
          <w:b w:val="0"/>
        </w:rPr>
        <w:t xml:space="preserve">An "auto" or property contained in the "auto" other than a covered "auto". </w:t>
      </w:r>
    </w:p>
    <w:p w14:paraId="7A430F37" w14:textId="77777777" w:rsidR="00130B35" w:rsidRDefault="007E1F3D" w:rsidP="00C55AE4">
      <w:pPr>
        <w:pStyle w:val="outlinetxt2"/>
        <w:rPr>
          <w:b w:val="0"/>
        </w:rPr>
      </w:pPr>
      <w:r>
        <w:tab/>
        <w:t>5.</w:t>
      </w:r>
      <w:r>
        <w:tab/>
      </w:r>
      <w:r>
        <w:rPr>
          <w:b w:val="0"/>
        </w:rPr>
        <w:t xml:space="preserve">The first $100 of the amount of "property damage" to the property of each "insured" as the result of any one "accident". </w:t>
      </w:r>
    </w:p>
    <w:p w14:paraId="7A430F38" w14:textId="77777777" w:rsidR="00130B35" w:rsidRDefault="007E1F3D" w:rsidP="00C55AE4">
      <w:pPr>
        <w:pStyle w:val="outlinetxt2"/>
        <w:rPr>
          <w:b w:val="0"/>
        </w:rPr>
      </w:pPr>
      <w:r>
        <w:tab/>
        <w:t>6.</w:t>
      </w:r>
      <w:r>
        <w:tab/>
      </w:r>
      <w:r>
        <w:rPr>
          <w:b w:val="0"/>
        </w:rPr>
        <w:t xml:space="preserve">Anyone using a vehicle without a reasonable belief that the person is entitled to do so. </w:t>
      </w:r>
    </w:p>
    <w:p w14:paraId="7A430F39" w14:textId="77777777" w:rsidR="00130B35" w:rsidRDefault="007E1F3D" w:rsidP="00C55AE4">
      <w:pPr>
        <w:pStyle w:val="outlinetxt2"/>
        <w:rPr>
          <w:b w:val="0"/>
        </w:rPr>
      </w:pPr>
      <w:r>
        <w:tab/>
        <w:t>7.</w:t>
      </w:r>
      <w:r>
        <w:tab/>
      </w:r>
      <w:r>
        <w:rPr>
          <w:b w:val="0"/>
        </w:rPr>
        <w:t xml:space="preserve">Punitive or exemplary damages. </w:t>
      </w:r>
    </w:p>
    <w:p w14:paraId="7A430F3A" w14:textId="77777777" w:rsidR="00130B35" w:rsidRDefault="007E1F3D" w:rsidP="00C55AE4">
      <w:pPr>
        <w:pStyle w:val="outlinetxt2"/>
        <w:rPr>
          <w:b w:val="0"/>
        </w:rPr>
      </w:pPr>
      <w:r>
        <w:tab/>
        <w:t>8.</w:t>
      </w:r>
      <w:r>
        <w:tab/>
      </w:r>
      <w:r>
        <w:rPr>
          <w:b w:val="0"/>
        </w:rPr>
        <w:t>"Bodily injury" or "property damage" arising directly or indirectly out of:</w:t>
      </w:r>
    </w:p>
    <w:p w14:paraId="7A430F3B" w14:textId="77777777" w:rsidR="00130B35" w:rsidRDefault="007E1F3D" w:rsidP="00C55AE4">
      <w:pPr>
        <w:pStyle w:val="outlinetxt3"/>
      </w:pPr>
      <w:r>
        <w:tab/>
        <w:t>a.</w:t>
      </w:r>
      <w:r>
        <w:tab/>
      </w:r>
      <w:r>
        <w:rPr>
          <w:b w:val="0"/>
        </w:rPr>
        <w:t>War, including undeclared or civil war;</w:t>
      </w:r>
    </w:p>
    <w:p w14:paraId="7A430F3C" w14:textId="77777777" w:rsidR="00130B35" w:rsidRDefault="007E1F3D" w:rsidP="00C55AE4">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7A430F3D" w14:textId="77777777" w:rsidR="00130B35" w:rsidRDefault="007E1F3D" w:rsidP="00C55AE4">
      <w:pPr>
        <w:pStyle w:val="outlinetxt3"/>
      </w:pPr>
      <w:r>
        <w:tab/>
        <w:t>c.</w:t>
      </w:r>
      <w:r>
        <w:tab/>
      </w:r>
      <w:r>
        <w:rPr>
          <w:b w:val="0"/>
        </w:rPr>
        <w:t>Insurrection, rebellion, revolution, usurped power, or action taken by governmental authority in hindering or defending against any of these.</w:t>
      </w:r>
    </w:p>
    <w:p w14:paraId="7A430F3E" w14:textId="77777777" w:rsidR="00130B35" w:rsidRDefault="007E1F3D" w:rsidP="00C55AE4">
      <w:pPr>
        <w:pStyle w:val="outlinehd1"/>
      </w:pPr>
      <w:r>
        <w:tab/>
        <w:t>D.</w:t>
      </w:r>
      <w:r>
        <w:tab/>
        <w:t xml:space="preserve">Limit Of Insurance </w:t>
      </w:r>
    </w:p>
    <w:p w14:paraId="2C4DCE4C" w14:textId="342D4E3D" w:rsidR="00DA7A6F" w:rsidRDefault="007E1F3D" w:rsidP="00C55AE4">
      <w:pPr>
        <w:pStyle w:val="outlinetxt2"/>
        <w:rPr>
          <w:b w:val="0"/>
        </w:rPr>
      </w:pPr>
      <w:r>
        <w:tab/>
        <w:t>1.</w:t>
      </w:r>
      <w:r>
        <w:tab/>
      </w:r>
      <w:r>
        <w:rPr>
          <w:b w:val="0"/>
        </w:rPr>
        <w:t>Regardless of the number of covered "autos", "insureds", premium</w:t>
      </w:r>
      <w:r w:rsidR="00236240">
        <w:rPr>
          <w:b w:val="0"/>
        </w:rPr>
        <w:t>s</w:t>
      </w:r>
      <w:r>
        <w:rPr>
          <w:b w:val="0"/>
        </w:rPr>
        <w:t xml:space="preserve"> paid, claims made or vehicles involved in the "accident", the most we will pay for all damages resulting from any one "accident" is the limit of Uninsured Motorists Coverage shown in the Declarations. </w:t>
      </w:r>
      <w:r w:rsidR="00F410F7">
        <w:rPr>
          <w:b w:val="0"/>
        </w:rPr>
        <w:t>However:</w:t>
      </w:r>
    </w:p>
    <w:p w14:paraId="5EC75B6C" w14:textId="75F0BE46" w:rsidR="00DA7A6F" w:rsidRPr="00F410F7" w:rsidRDefault="007E1F3D" w:rsidP="00C55AE4">
      <w:pPr>
        <w:pStyle w:val="outlinetxt3"/>
        <w:rPr>
          <w:b w:val="0"/>
        </w:rPr>
      </w:pPr>
      <w:r w:rsidRPr="00F410F7">
        <w:rPr>
          <w:bCs/>
        </w:rPr>
        <w:tab/>
      </w:r>
      <w:r w:rsidR="00206598" w:rsidRPr="00F410F7">
        <w:rPr>
          <w:bCs/>
        </w:rPr>
        <w:t>a.</w:t>
      </w:r>
      <w:r w:rsidRPr="00F410F7">
        <w:rPr>
          <w:bCs/>
        </w:rPr>
        <w:tab/>
      </w:r>
      <w:r w:rsidR="00F410F7" w:rsidRPr="00F410F7">
        <w:rPr>
          <w:b w:val="0"/>
        </w:rPr>
        <w:t xml:space="preserve">The damages sustained by the "insured" for </w:t>
      </w:r>
      <w:r w:rsidR="00C115A1">
        <w:rPr>
          <w:b w:val="0"/>
        </w:rPr>
        <w:t>"</w:t>
      </w:r>
      <w:r w:rsidR="00F410F7" w:rsidRPr="00F410F7">
        <w:rPr>
          <w:b w:val="0"/>
        </w:rPr>
        <w:t>bodily injury</w:t>
      </w:r>
      <w:r w:rsidR="00C115A1">
        <w:rPr>
          <w:b w:val="0"/>
        </w:rPr>
        <w:t>"</w:t>
      </w:r>
      <w:r w:rsidR="00F410F7" w:rsidRPr="00F410F7">
        <w:rPr>
          <w:b w:val="0"/>
        </w:rPr>
        <w:t xml:space="preserve"> will be reduced by all sums paid or payable because of the </w:t>
      </w:r>
      <w:r w:rsidR="00C115A1">
        <w:rPr>
          <w:b w:val="0"/>
        </w:rPr>
        <w:t>"</w:t>
      </w:r>
      <w:r w:rsidR="00F410F7" w:rsidRPr="00F410F7">
        <w:rPr>
          <w:b w:val="0"/>
        </w:rPr>
        <w:t>bodily injury</w:t>
      </w:r>
      <w:r w:rsidR="00C115A1">
        <w:rPr>
          <w:b w:val="0"/>
        </w:rPr>
        <w:t>"</w:t>
      </w:r>
      <w:r w:rsidR="00F410F7" w:rsidRPr="00F410F7">
        <w:rPr>
          <w:b w:val="0"/>
        </w:rPr>
        <w:t xml:space="preserve"> under any workers' compensation law.</w:t>
      </w:r>
      <w:ins w:id="4" w:author="Author" w:date="2024-07-22T12:08:00Z">
        <w:r w:rsidR="00070FCC">
          <w:rPr>
            <w:b w:val="0"/>
          </w:rPr>
          <w:t xml:space="preserve"> </w:t>
        </w:r>
      </w:ins>
    </w:p>
    <w:p w14:paraId="21F3638A" w14:textId="073ED2E9" w:rsidR="00206598" w:rsidRPr="0099726E" w:rsidRDefault="007E1F3D" w:rsidP="00C55AE4">
      <w:pPr>
        <w:pStyle w:val="outlinetxt3"/>
        <w:rPr>
          <w:b w:val="0"/>
        </w:rPr>
      </w:pPr>
      <w:r w:rsidRPr="00F410F7">
        <w:rPr>
          <w:bCs/>
        </w:rPr>
        <w:tab/>
      </w:r>
      <w:r w:rsidRPr="0099726E">
        <w:rPr>
          <w:bCs/>
        </w:rPr>
        <w:t>b.</w:t>
      </w:r>
      <w:r w:rsidRPr="00F410F7">
        <w:rPr>
          <w:bCs/>
        </w:rPr>
        <w:tab/>
      </w:r>
      <w:r w:rsidR="00F410F7" w:rsidRPr="00F410F7">
        <w:rPr>
          <w:b w:val="0"/>
        </w:rPr>
        <w:t>I</w:t>
      </w:r>
      <w:r w:rsidR="00F410F7" w:rsidRPr="0099726E">
        <w:rPr>
          <w:b w:val="0"/>
        </w:rPr>
        <w:t>f</w:t>
      </w:r>
      <w:r w:rsidR="00F410F7" w:rsidRPr="00F410F7">
        <w:rPr>
          <w:b w:val="0"/>
        </w:rPr>
        <w:t xml:space="preserve"> a</w:t>
      </w:r>
      <w:r w:rsidR="00F410F7" w:rsidRPr="0099726E">
        <w:rPr>
          <w:b w:val="0"/>
        </w:rPr>
        <w:t xml:space="preserve"> vehicle described </w:t>
      </w:r>
      <w:r w:rsidR="00F410F7" w:rsidRPr="00F410F7">
        <w:rPr>
          <w:b w:val="0"/>
        </w:rPr>
        <w:t xml:space="preserve">in </w:t>
      </w:r>
      <w:r w:rsidR="00F410F7" w:rsidRPr="0099726E">
        <w:rPr>
          <w:b w:val="0"/>
        </w:rPr>
        <w:t xml:space="preserve">Paragraph </w:t>
      </w:r>
      <w:r w:rsidR="00F410F7" w:rsidRPr="00F410F7">
        <w:rPr>
          <w:bCs/>
        </w:rPr>
        <w:t xml:space="preserve">b. </w:t>
      </w:r>
      <w:r w:rsidR="00F410F7" w:rsidRPr="00F410F7">
        <w:rPr>
          <w:b w:val="0"/>
        </w:rPr>
        <w:t>of the definition of "uninsured motor vehicle"</w:t>
      </w:r>
      <w:r w:rsidR="00F410F7" w:rsidRPr="00F410F7">
        <w:t xml:space="preserve"> </w:t>
      </w:r>
      <w:r w:rsidR="00F410F7" w:rsidRPr="0099726E">
        <w:rPr>
          <w:b w:val="0"/>
        </w:rPr>
        <w:t>is insured under Covered Autos Liability Coverage of this policy, the available Uninsured Motorists Coverage is that amount of Uninsured Motorists Coverage under this policy which exceeds this policy's Covered Autos Liability Coverage</w:t>
      </w:r>
      <w:r w:rsidR="0084346D">
        <w:rPr>
          <w:b w:val="0"/>
        </w:rPr>
        <w:t xml:space="preserve"> </w:t>
      </w:r>
      <w:r w:rsidR="00F410F7" w:rsidRPr="0099726E">
        <w:rPr>
          <w:b w:val="0"/>
        </w:rPr>
        <w:t>bodily injury liability limits</w:t>
      </w:r>
      <w:r w:rsidR="00F410F7" w:rsidRPr="00F410F7">
        <w:rPr>
          <w:b w:val="0"/>
        </w:rPr>
        <w:t>.</w:t>
      </w:r>
    </w:p>
    <w:p w14:paraId="7A430F40" w14:textId="77777777" w:rsidR="00130B35" w:rsidRDefault="007E1F3D" w:rsidP="00C55AE4">
      <w:pPr>
        <w:pStyle w:val="outlinetxt2"/>
        <w:rPr>
          <w:b w:val="0"/>
        </w:rPr>
      </w:pPr>
      <w:r>
        <w:tab/>
        <w:t>2.</w:t>
      </w:r>
      <w:r>
        <w:tab/>
      </w:r>
      <w:r>
        <w:rPr>
          <w:b w:val="0"/>
        </w:rPr>
        <w:t xml:space="preserve">No one will be entitled to receive duplicate payments for the same elements of "loss" under this </w:t>
      </w:r>
      <w:r w:rsidR="002A142C">
        <w:rPr>
          <w:b w:val="0"/>
        </w:rPr>
        <w:t>C</w:t>
      </w:r>
      <w:r>
        <w:rPr>
          <w:b w:val="0"/>
        </w:rPr>
        <w:t xml:space="preserve">overage </w:t>
      </w:r>
      <w:r w:rsidR="00650E90">
        <w:rPr>
          <w:b w:val="0"/>
        </w:rPr>
        <w:t>F</w:t>
      </w:r>
      <w:r>
        <w:rPr>
          <w:b w:val="0"/>
        </w:rPr>
        <w:t xml:space="preserve">orm and any Liability Coverage </w:t>
      </w:r>
      <w:r w:rsidR="002A142C">
        <w:rPr>
          <w:b w:val="0"/>
        </w:rPr>
        <w:t>f</w:t>
      </w:r>
      <w:r>
        <w:rPr>
          <w:b w:val="0"/>
        </w:rPr>
        <w:t xml:space="preserve">orm or Medical Payments Coverage </w:t>
      </w:r>
      <w:r w:rsidR="002A142C">
        <w:rPr>
          <w:b w:val="0"/>
        </w:rPr>
        <w:t>e</w:t>
      </w:r>
      <w:r>
        <w:rPr>
          <w:b w:val="0"/>
        </w:rPr>
        <w:t xml:space="preserve">ndorsement attached to this Coverage Part. </w:t>
      </w:r>
    </w:p>
    <w:p w14:paraId="7A430F41" w14:textId="21EBA57D" w:rsidR="00130B35" w:rsidRDefault="007E1F3D" w:rsidP="00C55AE4">
      <w:pPr>
        <w:pStyle w:val="blocktext3"/>
      </w:pPr>
      <w:r>
        <w:br w:type="page"/>
      </w:r>
      <w:r w:rsidR="00C55AE4">
        <w:rPr>
          <w:noProof/>
        </w:rPr>
        <w:lastRenderedPageBreak/>
        <w:pict w14:anchorId="48E66479">
          <v:rect id="_x0000_s1027" style="position:absolute;left:0;text-align:left;margin-left:-91.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06B7F4C" w14:textId="77777777" w:rsidR="00583AB9" w:rsidRDefault="007E1F3D">
                  <w:pPr>
                    <w:pStyle w:val="sidetext"/>
                  </w:pPr>
                  <w:r>
                    <w:t>R</w:t>
                  </w:r>
                </w:p>
                <w:p w14:paraId="56FF5AD4" w14:textId="77777777" w:rsidR="00583AB9" w:rsidRDefault="00583AB9">
                  <w:pPr>
                    <w:pStyle w:val="sidetext"/>
                  </w:pPr>
                </w:p>
                <w:p w14:paraId="1D4C5727" w14:textId="77777777" w:rsidR="00583AB9" w:rsidRDefault="007E1F3D">
                  <w:pPr>
                    <w:pStyle w:val="sidetext"/>
                  </w:pPr>
                  <w:r>
                    <w:t>E</w:t>
                  </w:r>
                </w:p>
                <w:p w14:paraId="14B8285F" w14:textId="77777777" w:rsidR="00583AB9" w:rsidRDefault="00583AB9">
                  <w:pPr>
                    <w:pStyle w:val="sidetext"/>
                  </w:pPr>
                </w:p>
                <w:p w14:paraId="77F176A3" w14:textId="77777777" w:rsidR="00583AB9" w:rsidRDefault="007E1F3D">
                  <w:pPr>
                    <w:pStyle w:val="sidetext"/>
                  </w:pPr>
                  <w:r>
                    <w:t>V</w:t>
                  </w:r>
                </w:p>
                <w:p w14:paraId="056138EA" w14:textId="77777777" w:rsidR="00583AB9" w:rsidRDefault="00583AB9">
                  <w:pPr>
                    <w:pStyle w:val="sidetext"/>
                  </w:pPr>
                </w:p>
                <w:p w14:paraId="7DD1197C" w14:textId="77777777" w:rsidR="00583AB9" w:rsidRDefault="007E1F3D">
                  <w:pPr>
                    <w:pStyle w:val="sidetext"/>
                  </w:pPr>
                  <w:r>
                    <w:t>I</w:t>
                  </w:r>
                </w:p>
                <w:p w14:paraId="59CB97E4" w14:textId="77777777" w:rsidR="00583AB9" w:rsidRDefault="00583AB9">
                  <w:pPr>
                    <w:pStyle w:val="sidetext"/>
                  </w:pPr>
                </w:p>
                <w:p w14:paraId="728EEAC1" w14:textId="77777777" w:rsidR="00583AB9" w:rsidRDefault="007E1F3D">
                  <w:pPr>
                    <w:pStyle w:val="sidetext"/>
                  </w:pPr>
                  <w:r>
                    <w:t>S</w:t>
                  </w:r>
                </w:p>
                <w:p w14:paraId="6FD0E1A6" w14:textId="77777777" w:rsidR="00583AB9" w:rsidRDefault="00583AB9">
                  <w:pPr>
                    <w:pStyle w:val="sidetext"/>
                  </w:pPr>
                </w:p>
                <w:p w14:paraId="3B6DA11B" w14:textId="77777777" w:rsidR="00583AB9" w:rsidRDefault="007E1F3D">
                  <w:pPr>
                    <w:pStyle w:val="sidetext"/>
                  </w:pPr>
                  <w:r>
                    <w:t>E</w:t>
                  </w:r>
                </w:p>
                <w:p w14:paraId="77CA4FC3" w14:textId="77777777" w:rsidR="00583AB9" w:rsidRDefault="00583AB9">
                  <w:pPr>
                    <w:pStyle w:val="sidetext"/>
                  </w:pPr>
                </w:p>
                <w:p w14:paraId="2762EC92" w14:textId="77777777" w:rsidR="00583AB9" w:rsidRDefault="007E1F3D">
                  <w:pPr>
                    <w:pStyle w:val="sidetext"/>
                  </w:pPr>
                  <w:r>
                    <w:t>D</w:t>
                  </w:r>
                </w:p>
              </w:txbxContent>
            </v:textbox>
            <w10:wrap anchorx="page" anchory="page"/>
            <w10:anchorlock/>
          </v:rect>
        </w:pict>
      </w:r>
      <w:r w:rsidR="002E184F">
        <w:t xml:space="preserve">We will not make a duplicate payment under this </w:t>
      </w:r>
      <w:r w:rsidR="003917AB">
        <w:t>c</w:t>
      </w:r>
      <w:r w:rsidR="002E184F">
        <w:t xml:space="preserve">overage for any element of "loss" for which payment has been made by or for anyone who is legally responsible. </w:t>
      </w:r>
    </w:p>
    <w:p w14:paraId="2B7AC4E0" w14:textId="6E2D3650" w:rsidR="003521A8" w:rsidRDefault="007E1F3D" w:rsidP="00C55AE4">
      <w:pPr>
        <w:pStyle w:val="blocktext3"/>
      </w:pPr>
      <w:r>
        <w:t>We will not pay for any element of "loss" if a person is entitled to receive payment for the same element of "loss" under any disability benefits or similar law</w:t>
      </w:r>
      <w:r w:rsidR="00F410F7">
        <w:t>,</w:t>
      </w:r>
      <w:r>
        <w:t xml:space="preserve"> exclusive of </w:t>
      </w:r>
      <w:r w:rsidR="00F410F7">
        <w:t>workers</w:t>
      </w:r>
      <w:r w:rsidR="00A477BC">
        <w:t>'</w:t>
      </w:r>
      <w:r w:rsidR="00F410F7">
        <w:t xml:space="preserve"> compensation and </w:t>
      </w:r>
      <w:r>
        <w:t xml:space="preserve">nonoccupational disability benefits. </w:t>
      </w:r>
    </w:p>
    <w:p w14:paraId="7A430F43" w14:textId="3A8BCB17" w:rsidR="00130B35" w:rsidRDefault="007E1F3D" w:rsidP="00C55AE4">
      <w:pPr>
        <w:pStyle w:val="outlinehd1"/>
        <w:ind w:left="0" w:firstLine="0"/>
      </w:pPr>
      <w:r>
        <w:tab/>
        <w:t>E.</w:t>
      </w:r>
      <w:r>
        <w:tab/>
        <w:t xml:space="preserve">Changes In Conditions </w:t>
      </w:r>
    </w:p>
    <w:p w14:paraId="7A430F44" w14:textId="77777777" w:rsidR="00130B35" w:rsidRDefault="007E1F3D" w:rsidP="00C55AE4">
      <w:pPr>
        <w:pStyle w:val="blocktext2"/>
      </w:pPr>
      <w:r>
        <w:t xml:space="preserve">The Conditions are changed for Uninsured Motorists Coverage as follows: </w:t>
      </w:r>
    </w:p>
    <w:p w14:paraId="7A430F45" w14:textId="77777777" w:rsidR="00130B35" w:rsidRDefault="007E1F3D" w:rsidP="00C55AE4">
      <w:pPr>
        <w:pStyle w:val="outlinetxt2"/>
        <w:rPr>
          <w:b w:val="0"/>
        </w:rPr>
      </w:pPr>
      <w:r>
        <w:tab/>
        <w:t>1.</w:t>
      </w:r>
      <w:r>
        <w:tab/>
        <w:t>Other Insurance</w:t>
      </w:r>
      <w:r>
        <w:rPr>
          <w:b w:val="0"/>
        </w:rPr>
        <w:t xml:space="preserve"> in the </w:t>
      </w:r>
      <w:r w:rsidR="003F6873">
        <w:rPr>
          <w:b w:val="0"/>
        </w:rPr>
        <w:t xml:space="preserve">Auto Dealers and </w:t>
      </w:r>
      <w:r>
        <w:rPr>
          <w:b w:val="0"/>
        </w:rPr>
        <w:t xml:space="preserve">Business Auto Coverage Forms and </w:t>
      </w:r>
      <w:r>
        <w:t xml:space="preserve">Other Insurance – Primary And Excess Insurance Provisions </w:t>
      </w:r>
      <w:r>
        <w:rPr>
          <w:b w:val="0"/>
        </w:rPr>
        <w:t xml:space="preserve">in the Motor Carrier Coverage Form are replaced by the following: </w:t>
      </w:r>
    </w:p>
    <w:p w14:paraId="7A430F46" w14:textId="77777777" w:rsidR="00130B35" w:rsidRDefault="007E1F3D" w:rsidP="00C55AE4">
      <w:pPr>
        <w:pStyle w:val="blocktext3"/>
      </w:pPr>
      <w:r>
        <w:t xml:space="preserve">If there is other applicable insurance available under one or more policies or provisions of coverage: </w:t>
      </w:r>
    </w:p>
    <w:p w14:paraId="47834504" w14:textId="062C2AB0" w:rsidR="0084346D" w:rsidRDefault="0084346D" w:rsidP="00C55AE4">
      <w:pPr>
        <w:pStyle w:val="outlinetxt3"/>
        <w:rPr>
          <w:b w:val="0"/>
          <w:bCs/>
        </w:rPr>
      </w:pPr>
      <w:bookmarkStart w:id="5" w:name="_Hlk173755860"/>
      <w:r w:rsidRPr="0084346D">
        <w:tab/>
        <w:t>a.</w:t>
      </w:r>
      <w:r w:rsidRPr="0084346D">
        <w:tab/>
      </w:r>
      <w:ins w:id="6" w:author="Author" w:date="2024-08-05T13:14:00Z">
        <w:r w:rsidRPr="0084346D">
          <w:rPr>
            <w:b w:val="0"/>
            <w:bCs/>
          </w:rPr>
          <w:t xml:space="preserve">If this policy provides insurance on nonfleet private passenger motor vehicles as described in </w:t>
        </w:r>
        <w:r w:rsidRPr="0084346D">
          <w:rPr>
            <w:b w:val="0"/>
            <w:bCs/>
            <w:rPrChange w:id="7" w:author="Author" w:date="2024-08-05T14:39:00Z">
              <w:rPr/>
            </w:rPrChange>
          </w:rPr>
          <w:t>G.S. 58-40-10(1) and (2)</w:t>
        </w:r>
        <w:r w:rsidRPr="0084346D">
          <w:rPr>
            <w:b w:val="0"/>
            <w:bCs/>
          </w:rPr>
          <w:t xml:space="preserve">, then </w:t>
        </w:r>
      </w:ins>
      <w:bookmarkEnd w:id="5"/>
      <w:ins w:id="8" w:author="Author" w:date="2024-08-05T14:13:00Z">
        <w:r w:rsidRPr="0084346D">
          <w:rPr>
            <w:b w:val="0"/>
            <w:bCs/>
          </w:rPr>
          <w:t>the maximum recovery under all Coverage Forms or polic</w:t>
        </w:r>
      </w:ins>
      <w:ins w:id="9" w:author="Author" w:date="2024-08-05T14:14:00Z">
        <w:r w:rsidRPr="0084346D">
          <w:rPr>
            <w:b w:val="0"/>
            <w:bCs/>
          </w:rPr>
          <w:t>ies combined for the same</w:t>
        </w:r>
      </w:ins>
      <w:ins w:id="10" w:author="Author" w:date="2024-08-05T14:15:00Z">
        <w:r w:rsidRPr="0084346D">
          <w:rPr>
            <w:b w:val="0"/>
            <w:bCs/>
          </w:rPr>
          <w:t xml:space="preserve"> </w:t>
        </w:r>
      </w:ins>
      <w:r w:rsidR="00C55AE4">
        <w:rPr>
          <w:b w:val="0"/>
          <w:bCs/>
        </w:rPr>
        <w:t>"</w:t>
      </w:r>
      <w:ins w:id="11" w:author="Author" w:date="2024-08-05T14:15:00Z">
        <w:r w:rsidRPr="0084346D">
          <w:rPr>
            <w:b w:val="0"/>
            <w:bCs/>
          </w:rPr>
          <w:t>accident</w:t>
        </w:r>
      </w:ins>
      <w:r w:rsidR="00C55AE4">
        <w:rPr>
          <w:b w:val="0"/>
          <w:bCs/>
        </w:rPr>
        <w:t>"</w:t>
      </w:r>
      <w:ins w:id="12" w:author="Author" w:date="2024-08-05T14:15:00Z">
        <w:r w:rsidRPr="0084346D">
          <w:rPr>
            <w:b w:val="0"/>
            <w:bCs/>
          </w:rPr>
          <w:t xml:space="preserve"> shall be the sum of the highest applicable limit for any one vehicle under each Coverage Form or policy providing this coverage.</w:t>
        </w:r>
      </w:ins>
    </w:p>
    <w:p w14:paraId="758DC319" w14:textId="77777777" w:rsidR="0084346D" w:rsidRPr="0084346D" w:rsidRDefault="0084346D" w:rsidP="00C55AE4">
      <w:pPr>
        <w:pStyle w:val="outlinetxt3"/>
        <w:rPr>
          <w:b w:val="0"/>
          <w:bCs/>
          <w:highlight w:val="yellow"/>
          <w:rPrChange w:id="13" w:author="Author" w:date="2024-08-05T14:39:00Z">
            <w:rPr>
              <w:b w:val="0"/>
            </w:rPr>
          </w:rPrChange>
        </w:rPr>
      </w:pPr>
      <w:r w:rsidRPr="0084346D">
        <w:tab/>
        <w:t>b.</w:t>
      </w:r>
      <w:r w:rsidRPr="0084346D">
        <w:tab/>
      </w:r>
      <w:ins w:id="14" w:author="Author" w:date="2024-08-05T14:19:00Z">
        <w:r w:rsidRPr="0084346D">
          <w:rPr>
            <w:b w:val="0"/>
            <w:bCs/>
          </w:rPr>
          <w:t xml:space="preserve">If Paragraph a. does not apply, then </w:t>
        </w:r>
      </w:ins>
      <w:ins w:id="15" w:author="Author" w:date="2024-08-05T14:20:00Z">
        <w:r w:rsidRPr="0084346D">
          <w:rPr>
            <w:b w:val="0"/>
            <w:bCs/>
          </w:rPr>
          <w:t>t</w:t>
        </w:r>
      </w:ins>
      <w:del w:id="16" w:author="Author" w:date="2024-08-05T14:20:00Z">
        <w:r w:rsidRPr="0084346D">
          <w:rPr>
            <w:b w:val="0"/>
            <w:bCs/>
          </w:rPr>
          <w:delText>T</w:delText>
        </w:r>
      </w:del>
      <w:r w:rsidRPr="0084346D">
        <w:rPr>
          <w:b w:val="0"/>
          <w:bCs/>
        </w:rPr>
        <w:t>he</w:t>
      </w:r>
      <w:r w:rsidRPr="0084346D">
        <w:rPr>
          <w:b w:val="0"/>
          <w:bCs/>
          <w:highlight w:val="yellow"/>
          <w:rPrChange w:id="17" w:author="Author" w:date="2024-08-05T14:39:00Z">
            <w:rPr>
              <w:b w:val="0"/>
            </w:rPr>
          </w:rPrChange>
        </w:rPr>
        <w:t xml:space="preserve"> </w:t>
      </w:r>
      <w:bookmarkStart w:id="18" w:name="_Hlk173844263"/>
      <w:r w:rsidRPr="0084346D">
        <w:rPr>
          <w:b w:val="0"/>
          <w:bCs/>
        </w:rPr>
        <w:t>maximum recovery under all Coverage Forms or policies combined may equal but not exceed the highest applicable limit for any one vehicle under any Coverage Form or policy providing coverage on either a primary or excess basis.</w:t>
      </w:r>
      <w:bookmarkEnd w:id="18"/>
    </w:p>
    <w:p w14:paraId="7A430F48" w14:textId="2A638B7F" w:rsidR="00130B35" w:rsidRDefault="007E1F3D" w:rsidP="00C55AE4">
      <w:pPr>
        <w:pStyle w:val="outlinetxt3"/>
        <w:rPr>
          <w:b w:val="0"/>
        </w:rPr>
      </w:pPr>
      <w:r>
        <w:tab/>
      </w:r>
      <w:del w:id="19" w:author="Author" w:date="2024-08-08T11:03:00Z">
        <w:r w:rsidDel="0084346D">
          <w:delText>b</w:delText>
        </w:r>
      </w:del>
      <w:ins w:id="20" w:author="Author" w:date="2024-08-08T11:03:00Z">
        <w:r w:rsidR="0084346D">
          <w:t>c</w:t>
        </w:r>
      </w:ins>
      <w:r>
        <w:t>.</w:t>
      </w:r>
      <w:r>
        <w:tab/>
      </w:r>
      <w:r>
        <w:rPr>
          <w:b w:val="0"/>
        </w:rPr>
        <w:t>Any insurance we provide with respect to a vehicle:</w:t>
      </w:r>
    </w:p>
    <w:p w14:paraId="7A430F49" w14:textId="77777777" w:rsidR="00130B35" w:rsidRDefault="007E1F3D" w:rsidP="00C55AE4">
      <w:pPr>
        <w:pStyle w:val="outlinetxt4"/>
        <w:rPr>
          <w:b w:val="0"/>
          <w:bCs/>
        </w:rPr>
      </w:pPr>
      <w:r>
        <w:tab/>
        <w:t>(1)</w:t>
      </w:r>
      <w:r>
        <w:tab/>
      </w:r>
      <w:r>
        <w:rPr>
          <w:b w:val="0"/>
          <w:bCs/>
        </w:rPr>
        <w:t>The Named Insured does not own; or</w:t>
      </w:r>
    </w:p>
    <w:p w14:paraId="7A430F4A" w14:textId="77777777" w:rsidR="00130B35" w:rsidRDefault="007E1F3D" w:rsidP="00C55AE4">
      <w:pPr>
        <w:pStyle w:val="outlinetxt4"/>
        <w:rPr>
          <w:b w:val="0"/>
          <w:bCs/>
        </w:rPr>
      </w:pPr>
      <w:r>
        <w:rPr>
          <w:b w:val="0"/>
          <w:bCs/>
        </w:rPr>
        <w:tab/>
      </w:r>
      <w:r>
        <w:t>(2)</w:t>
      </w:r>
      <w:r>
        <w:rPr>
          <w:b w:val="0"/>
          <w:bCs/>
        </w:rPr>
        <w:tab/>
        <w:t xml:space="preserve">Owned by the Named Insured or, if the Named Insured is an individual, any "family member", that is not a covered "auto" for Uninsured Motorists Coverage under this </w:t>
      </w:r>
      <w:r w:rsidR="002A142C">
        <w:rPr>
          <w:b w:val="0"/>
          <w:bCs/>
        </w:rPr>
        <w:t>C</w:t>
      </w:r>
      <w:r>
        <w:rPr>
          <w:b w:val="0"/>
          <w:bCs/>
        </w:rPr>
        <w:t xml:space="preserve">overage </w:t>
      </w:r>
      <w:r w:rsidR="002A142C">
        <w:rPr>
          <w:b w:val="0"/>
          <w:bCs/>
        </w:rPr>
        <w:t>F</w:t>
      </w:r>
      <w:r>
        <w:rPr>
          <w:b w:val="0"/>
          <w:bCs/>
        </w:rPr>
        <w:t>orm</w:t>
      </w:r>
      <w:r w:rsidR="00236240">
        <w:rPr>
          <w:b w:val="0"/>
          <w:bCs/>
        </w:rPr>
        <w:t>;</w:t>
      </w:r>
    </w:p>
    <w:p w14:paraId="7A430F4B" w14:textId="77777777" w:rsidR="00130B35" w:rsidRDefault="007E1F3D" w:rsidP="00C55AE4">
      <w:pPr>
        <w:pStyle w:val="blocktext4"/>
      </w:pPr>
      <w:r>
        <w:t xml:space="preserve">shall be excess over any other collectible uninsured motorists insurance providing coverage on a primary basis. </w:t>
      </w:r>
    </w:p>
    <w:p w14:paraId="7A430F4C" w14:textId="578841A9" w:rsidR="00130B35" w:rsidRDefault="0084346D" w:rsidP="00C55AE4">
      <w:pPr>
        <w:pStyle w:val="outlinetxt3"/>
        <w:rPr>
          <w:b w:val="0"/>
        </w:rPr>
      </w:pPr>
      <w:r>
        <w:br w:type="column"/>
      </w:r>
      <w:r w:rsidR="007E1F3D">
        <w:lastRenderedPageBreak/>
        <w:tab/>
      </w:r>
      <w:del w:id="21" w:author="Author" w:date="2024-08-08T11:30:00Z">
        <w:r w:rsidR="007E1F3D" w:rsidDel="002D7754">
          <w:delText>c</w:delText>
        </w:r>
      </w:del>
      <w:ins w:id="22" w:author="Author" w:date="2024-08-08T11:30:00Z">
        <w:r w:rsidR="002D7754">
          <w:t>d</w:t>
        </w:r>
      </w:ins>
      <w:r w:rsidR="007E1F3D">
        <w:t>.</w:t>
      </w:r>
      <w:r w:rsidR="007E1F3D">
        <w:tab/>
      </w:r>
      <w:r w:rsidR="007E1F3D">
        <w:rPr>
          <w:b w:val="0"/>
        </w:rPr>
        <w:t xml:space="preserve">If the coverage under this </w:t>
      </w:r>
      <w:r w:rsidR="002A142C">
        <w:rPr>
          <w:b w:val="0"/>
        </w:rPr>
        <w:t>C</w:t>
      </w:r>
      <w:r w:rsidR="007E1F3D">
        <w:rPr>
          <w:b w:val="0"/>
        </w:rPr>
        <w:t xml:space="preserve">overage </w:t>
      </w:r>
      <w:r w:rsidR="002A142C">
        <w:rPr>
          <w:b w:val="0"/>
        </w:rPr>
        <w:t>F</w:t>
      </w:r>
      <w:r w:rsidR="007E1F3D">
        <w:rPr>
          <w:b w:val="0"/>
        </w:rPr>
        <w:t xml:space="preserve">orm is provided: </w:t>
      </w:r>
    </w:p>
    <w:p w14:paraId="7A430F4D" w14:textId="77777777" w:rsidR="00130B35" w:rsidRDefault="007E1F3D" w:rsidP="00C55AE4">
      <w:pPr>
        <w:pStyle w:val="outlinetxt4"/>
        <w:rPr>
          <w:b w:val="0"/>
        </w:rPr>
      </w:pPr>
      <w:r>
        <w:tab/>
        <w:t>(1)</w:t>
      </w:r>
      <w:r>
        <w:tab/>
      </w:r>
      <w:r>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7A430F4E" w14:textId="77777777" w:rsidR="00130B35" w:rsidRDefault="007E1F3D" w:rsidP="00C55AE4">
      <w:pPr>
        <w:pStyle w:val="outlinetxt4"/>
        <w:rPr>
          <w:b w:val="0"/>
        </w:rPr>
      </w:pPr>
      <w:r>
        <w:tab/>
        <w:t>(2)</w:t>
      </w:r>
      <w:r>
        <w:tab/>
      </w:r>
      <w:r>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7A430F4F" w14:textId="45DAB889" w:rsidR="00130B35" w:rsidRDefault="009275D9" w:rsidP="00C55AE4">
      <w:pPr>
        <w:pStyle w:val="outlinetxt2"/>
        <w:rPr>
          <w:b w:val="0"/>
        </w:rPr>
      </w:pPr>
      <w:r>
        <w:tab/>
        <w:t>2.</w:t>
      </w:r>
      <w:r>
        <w:tab/>
        <w:t>Duties In The Event Of Accident, Claim, Suit</w:t>
      </w:r>
      <w:r>
        <w:rPr>
          <w:b w:val="0"/>
        </w:rPr>
        <w:t xml:space="preserve"> </w:t>
      </w:r>
      <w:r>
        <w:t>Or Loss</w:t>
      </w:r>
      <w:r>
        <w:rPr>
          <w:b w:val="0"/>
        </w:rPr>
        <w:t xml:space="preserve"> </w:t>
      </w:r>
      <w:r w:rsidR="003F6873">
        <w:rPr>
          <w:b w:val="0"/>
        </w:rPr>
        <w:t xml:space="preserve">in the Business Auto and Motor Carrier Coverage Forms and </w:t>
      </w:r>
      <w:r w:rsidR="003F6873" w:rsidRPr="00221F2F">
        <w:t>Duties In The Event Of Accident, Claim, Offense, Suit, Loss Or Acts, Errors Or Omissions</w:t>
      </w:r>
      <w:r w:rsidR="003F6873">
        <w:rPr>
          <w:b w:val="0"/>
        </w:rPr>
        <w:t xml:space="preserve"> in the Auto Dealers Coverage Form are </w:t>
      </w:r>
      <w:r>
        <w:rPr>
          <w:b w:val="0"/>
        </w:rPr>
        <w:t xml:space="preserve">changed by adding the following: </w:t>
      </w:r>
    </w:p>
    <w:p w14:paraId="7A430F50" w14:textId="77777777" w:rsidR="00130B35" w:rsidRDefault="007E1F3D" w:rsidP="00C55AE4">
      <w:pPr>
        <w:pStyle w:val="outlinetxt3"/>
        <w:rPr>
          <w:b w:val="0"/>
        </w:rPr>
      </w:pPr>
      <w:r>
        <w:tab/>
        <w:t>a.</w:t>
      </w:r>
      <w:r>
        <w:tab/>
      </w:r>
      <w:r>
        <w:rPr>
          <w:b w:val="0"/>
        </w:rPr>
        <w:t>Promptly notify the police if a hit-and-run driver is involved</w:t>
      </w:r>
      <w:r w:rsidR="00911E6B">
        <w:rPr>
          <w:b w:val="0"/>
        </w:rPr>
        <w:t>.</w:t>
      </w:r>
      <w:r>
        <w:rPr>
          <w:b w:val="0"/>
        </w:rPr>
        <w:t xml:space="preserve"> </w:t>
      </w:r>
    </w:p>
    <w:p w14:paraId="7A430F51" w14:textId="77777777" w:rsidR="00130B35" w:rsidRDefault="007E1F3D" w:rsidP="00C55AE4">
      <w:pPr>
        <w:pStyle w:val="outlinetxt3"/>
        <w:rPr>
          <w:b w:val="0"/>
        </w:rPr>
      </w:pPr>
      <w:r>
        <w:rPr>
          <w:b w:val="0"/>
        </w:rPr>
        <w:tab/>
      </w:r>
      <w:r>
        <w:t>b.</w:t>
      </w:r>
      <w:r>
        <w:rPr>
          <w:b w:val="0"/>
        </w:rPr>
        <w:tab/>
        <w:t>Promptly send us copies of the legal papers if a "suit" is brought. A "suit" may not be brought against anyone legally responsible for the use of any "auto" involved in the "accident" until 60 days after an "insured" notifies us or our agent of his or her belief that the prospective defendant is an uninsured motorist</w:t>
      </w:r>
      <w:r w:rsidR="00911E6B">
        <w:rPr>
          <w:b w:val="0"/>
        </w:rPr>
        <w:t>.</w:t>
      </w:r>
      <w:r>
        <w:rPr>
          <w:b w:val="0"/>
        </w:rPr>
        <w:t xml:space="preserve"> </w:t>
      </w:r>
    </w:p>
    <w:p w14:paraId="7A430F52" w14:textId="77777777" w:rsidR="00130B35" w:rsidRDefault="007E1F3D" w:rsidP="00C55AE4">
      <w:pPr>
        <w:pStyle w:val="outlinetxt3"/>
        <w:rPr>
          <w:b w:val="0"/>
        </w:rPr>
      </w:pPr>
      <w:r>
        <w:tab/>
        <w:t>c.</w:t>
      </w:r>
      <w:r>
        <w:tab/>
      </w:r>
      <w:r>
        <w:rPr>
          <w:b w:val="0"/>
        </w:rPr>
        <w:t xml:space="preserve">Any person who intends to pursue recovery against the owner or operator of an "uninsured motor vehicle", as described in Paragraph </w:t>
      </w:r>
      <w:r>
        <w:t>b.</w:t>
      </w:r>
      <w:r>
        <w:rPr>
          <w:b w:val="0"/>
        </w:rPr>
        <w:t xml:space="preserve"> of the definition of "uninsured motor vehicle", for damages beyond those paid or payable under this policy shall give us: </w:t>
      </w:r>
    </w:p>
    <w:p w14:paraId="7A430F53" w14:textId="77777777" w:rsidR="00130B35" w:rsidRDefault="007E1F3D" w:rsidP="00C55AE4">
      <w:pPr>
        <w:pStyle w:val="outlinetxt4"/>
        <w:rPr>
          <w:b w:val="0"/>
        </w:rPr>
      </w:pPr>
      <w:r>
        <w:tab/>
        <w:t>(1)</w:t>
      </w:r>
      <w:r>
        <w:tab/>
      </w:r>
      <w:r>
        <w:rPr>
          <w:b w:val="0"/>
        </w:rPr>
        <w:t xml:space="preserve">Notice of such intent; and </w:t>
      </w:r>
    </w:p>
    <w:p w14:paraId="7A430F54" w14:textId="77777777" w:rsidR="00130B35" w:rsidRDefault="007E1F3D" w:rsidP="00C55AE4">
      <w:pPr>
        <w:pStyle w:val="outlinetxt4"/>
        <w:rPr>
          <w:b w:val="0"/>
        </w:rPr>
      </w:pPr>
      <w:r>
        <w:tab/>
        <w:t>(2)</w:t>
      </w:r>
      <w:r>
        <w:tab/>
      </w:r>
      <w:r>
        <w:rPr>
          <w:b w:val="0"/>
        </w:rPr>
        <w:t xml:space="preserve">The opportunity to participate, at our expense, in the prosecution of such claim. </w:t>
      </w:r>
    </w:p>
    <w:p w14:paraId="7A430F55" w14:textId="72BB8C24" w:rsidR="00130B35" w:rsidRDefault="0084346D" w:rsidP="00C55AE4">
      <w:pPr>
        <w:pStyle w:val="outlinetxt3"/>
        <w:rPr>
          <w:b w:val="0"/>
        </w:rPr>
      </w:pPr>
      <w:r>
        <w:br w:type="page"/>
      </w:r>
      <w:r w:rsidR="007E1F3D">
        <w:lastRenderedPageBreak/>
        <w:tab/>
        <w:t>d.</w:t>
      </w:r>
      <w:r w:rsidR="007E1F3D">
        <w:tab/>
      </w:r>
      <w:r w:rsidR="007E1F3D">
        <w:rPr>
          <w:b w:val="0"/>
        </w:rPr>
        <w:t xml:space="preserve">A person seeking coverage from an insurer, owner or operator of a vehicle described in Paragraph </w:t>
      </w:r>
      <w:r w:rsidR="007E1F3D">
        <w:t>b.</w:t>
      </w:r>
      <w:r w:rsidR="007E1F3D">
        <w:rPr>
          <w:b w:val="0"/>
        </w:rPr>
        <w:t xml:space="preserve"> of the definition of "uninsured motor vehicle" must also promptly notify us in writing of a tentative settlement between the "insured" and the insurer and allow us to advance payment to that "insured" in an amount equal to the tentative settlement within 30 days after receipt of notification to preserve our rights against the insurer, owner or operator of such vehicle.</w:t>
      </w:r>
    </w:p>
    <w:p w14:paraId="7A430F56" w14:textId="77777777" w:rsidR="00130B35" w:rsidRDefault="007E1F3D" w:rsidP="00C55AE4">
      <w:pPr>
        <w:pStyle w:val="outlinetxt2"/>
        <w:rPr>
          <w:b w:val="0"/>
        </w:rPr>
      </w:pPr>
      <w:r>
        <w:tab/>
        <w:t>3.</w:t>
      </w:r>
      <w:r>
        <w:tab/>
        <w:t>Transfer Of Rights Of Recovery Against Others</w:t>
      </w:r>
      <w:r>
        <w:rPr>
          <w:b w:val="0"/>
        </w:rPr>
        <w:t xml:space="preserve"> </w:t>
      </w:r>
      <w:r>
        <w:t>To Us</w:t>
      </w:r>
      <w:r>
        <w:rPr>
          <w:b w:val="0"/>
        </w:rPr>
        <w:t xml:space="preserve"> is changed as follows: </w:t>
      </w:r>
    </w:p>
    <w:p w14:paraId="7A430F57" w14:textId="77777777" w:rsidR="00130B35" w:rsidRDefault="007E1F3D" w:rsidP="00C55AE4">
      <w:pPr>
        <w:pStyle w:val="outlinetxt3"/>
        <w:rPr>
          <w:b w:val="0"/>
        </w:rPr>
      </w:pPr>
      <w:r>
        <w:tab/>
        <w:t>a.</w:t>
      </w:r>
      <w:r>
        <w:tab/>
      </w:r>
      <w:r>
        <w:rPr>
          <w:b w:val="0"/>
        </w:rPr>
        <w:t xml:space="preserve">If we make any payment on the Named Insured's behalf, we are entitled to recover what we paid from other parties. The Named Insured must transfer rights of recovery against others to us. The Named Insured must do everything necessary to secure these rights and do nothing to </w:t>
      </w:r>
      <w:r>
        <w:rPr>
          <w:b w:val="0"/>
          <w:noProof/>
        </w:rPr>
        <w:t>jeopardize</w:t>
      </w:r>
      <w:r>
        <w:rPr>
          <w:b w:val="0"/>
        </w:rPr>
        <w:t xml:space="preserve"> them. </w:t>
      </w:r>
    </w:p>
    <w:p w14:paraId="7A430F58" w14:textId="50D88852" w:rsidR="00130B35" w:rsidRDefault="00C55AE4" w:rsidP="00C55AE4">
      <w:pPr>
        <w:pStyle w:val="blocktext4"/>
      </w:pPr>
      <w:r>
        <w:rPr>
          <w:noProof/>
        </w:rPr>
        <w:pict w14:anchorId="4B0C31D4">
          <v:rect id="_x0000_s1028" style="position:absolute;left:0;text-align:left;margin-left:-91.2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59CC37" w14:textId="77777777" w:rsidR="00583AB9" w:rsidRDefault="007E1F3D">
                  <w:pPr>
                    <w:pStyle w:val="sidetext"/>
                  </w:pPr>
                  <w:r>
                    <w:t>R</w:t>
                  </w:r>
                </w:p>
                <w:p w14:paraId="67FC2A14" w14:textId="77777777" w:rsidR="00583AB9" w:rsidRDefault="00583AB9">
                  <w:pPr>
                    <w:pStyle w:val="sidetext"/>
                  </w:pPr>
                </w:p>
                <w:p w14:paraId="4FE721C6" w14:textId="77777777" w:rsidR="00583AB9" w:rsidRDefault="007E1F3D">
                  <w:pPr>
                    <w:pStyle w:val="sidetext"/>
                  </w:pPr>
                  <w:r>
                    <w:t>E</w:t>
                  </w:r>
                </w:p>
                <w:p w14:paraId="710780F8" w14:textId="77777777" w:rsidR="00583AB9" w:rsidRDefault="00583AB9">
                  <w:pPr>
                    <w:pStyle w:val="sidetext"/>
                  </w:pPr>
                </w:p>
                <w:p w14:paraId="47EB9458" w14:textId="77777777" w:rsidR="00583AB9" w:rsidRDefault="007E1F3D">
                  <w:pPr>
                    <w:pStyle w:val="sidetext"/>
                  </w:pPr>
                  <w:r>
                    <w:t>V</w:t>
                  </w:r>
                </w:p>
                <w:p w14:paraId="33A6BD53" w14:textId="77777777" w:rsidR="00583AB9" w:rsidRDefault="00583AB9">
                  <w:pPr>
                    <w:pStyle w:val="sidetext"/>
                  </w:pPr>
                </w:p>
                <w:p w14:paraId="1EB9EC53" w14:textId="77777777" w:rsidR="00583AB9" w:rsidRDefault="007E1F3D">
                  <w:pPr>
                    <w:pStyle w:val="sidetext"/>
                  </w:pPr>
                  <w:r>
                    <w:t>I</w:t>
                  </w:r>
                </w:p>
                <w:p w14:paraId="5DABF774" w14:textId="77777777" w:rsidR="00583AB9" w:rsidRDefault="00583AB9">
                  <w:pPr>
                    <w:pStyle w:val="sidetext"/>
                  </w:pPr>
                </w:p>
                <w:p w14:paraId="29410C09" w14:textId="77777777" w:rsidR="00583AB9" w:rsidRDefault="007E1F3D">
                  <w:pPr>
                    <w:pStyle w:val="sidetext"/>
                  </w:pPr>
                  <w:r>
                    <w:t>S</w:t>
                  </w:r>
                </w:p>
                <w:p w14:paraId="3F778884" w14:textId="77777777" w:rsidR="00583AB9" w:rsidRDefault="00583AB9">
                  <w:pPr>
                    <w:pStyle w:val="sidetext"/>
                  </w:pPr>
                </w:p>
                <w:p w14:paraId="67BD0239" w14:textId="77777777" w:rsidR="00583AB9" w:rsidRDefault="007E1F3D">
                  <w:pPr>
                    <w:pStyle w:val="sidetext"/>
                  </w:pPr>
                  <w:r>
                    <w:t>E</w:t>
                  </w:r>
                </w:p>
                <w:p w14:paraId="590B2F7B" w14:textId="77777777" w:rsidR="00583AB9" w:rsidRDefault="00583AB9">
                  <w:pPr>
                    <w:pStyle w:val="sidetext"/>
                  </w:pPr>
                </w:p>
                <w:p w14:paraId="1D29554E" w14:textId="77777777" w:rsidR="00583AB9" w:rsidRDefault="007E1F3D">
                  <w:pPr>
                    <w:pStyle w:val="sidetext"/>
                  </w:pPr>
                  <w:r>
                    <w:t>D</w:t>
                  </w:r>
                </w:p>
              </w:txbxContent>
            </v:textbox>
            <w10:wrap anchorx="page" anchory="page"/>
            <w10:anchorlock/>
          </v:rect>
        </w:pict>
      </w:r>
      <w:r w:rsidR="007E1F3D">
        <w:t xml:space="preserve">However, our rights under this paragraph do not apply with respect to vehicles described in Paragraphs </w:t>
      </w:r>
      <w:r w:rsidR="007E1F3D">
        <w:rPr>
          <w:b/>
        </w:rPr>
        <w:t xml:space="preserve">F.4.a., c. </w:t>
      </w:r>
      <w:r w:rsidR="007E1F3D">
        <w:t xml:space="preserve">and </w:t>
      </w:r>
      <w:r w:rsidR="007E1F3D">
        <w:rPr>
          <w:b/>
        </w:rPr>
        <w:t xml:space="preserve">d. </w:t>
      </w:r>
      <w:r w:rsidR="007E1F3D">
        <w:t xml:space="preserve">of the definition of "uninsured motor vehicle". For these vehicles, if we make any payment and the Named Insured recovers from another party, that Named Insured must hold the proceeds in trust for us and pay us back the amounts we have paid. </w:t>
      </w:r>
    </w:p>
    <w:p w14:paraId="7A430F59" w14:textId="77777777" w:rsidR="00130B35" w:rsidRDefault="007E1F3D" w:rsidP="00C55AE4">
      <w:pPr>
        <w:pStyle w:val="outlinetxt3"/>
        <w:rPr>
          <w:b w:val="0"/>
        </w:rPr>
      </w:pPr>
      <w:r>
        <w:tab/>
        <w:t>b.</w:t>
      </w:r>
      <w:r>
        <w:tab/>
      </w:r>
      <w:r>
        <w:rPr>
          <w:b w:val="0"/>
        </w:rPr>
        <w:t xml:space="preserve">Our rights do not apply under this provision with respect to damages caused by an "accident" with a vehicle described in Paragraph </w:t>
      </w:r>
      <w:r>
        <w:t>b.</w:t>
      </w:r>
      <w:r>
        <w:rPr>
          <w:b w:val="0"/>
        </w:rPr>
        <w:t xml:space="preserve"> of the definition of "uninsured motor vehicle" if we:</w:t>
      </w:r>
    </w:p>
    <w:p w14:paraId="7A430F5A" w14:textId="77777777" w:rsidR="00130B35" w:rsidRDefault="007E1F3D" w:rsidP="00C55AE4">
      <w:pPr>
        <w:pStyle w:val="outlinetxt4"/>
        <w:rPr>
          <w:b w:val="0"/>
        </w:rPr>
      </w:pPr>
      <w:r>
        <w:tab/>
        <w:t>(1)</w:t>
      </w:r>
      <w:r>
        <w:tab/>
      </w:r>
      <w:r>
        <w:rPr>
          <w:b w:val="0"/>
        </w:rPr>
        <w:t xml:space="preserve">Have been given prompt written notice of a tentative settlement between an "insured" and the insurer of a vehicle described in Paragraph </w:t>
      </w:r>
      <w:r>
        <w:t>b.</w:t>
      </w:r>
      <w:r>
        <w:rPr>
          <w:b w:val="0"/>
        </w:rPr>
        <w:t xml:space="preserve"> of the definition of "uninsured motor vehicle"</w:t>
      </w:r>
      <w:r w:rsidR="00236240">
        <w:rPr>
          <w:b w:val="0"/>
        </w:rPr>
        <w:t>;</w:t>
      </w:r>
      <w:r>
        <w:rPr>
          <w:b w:val="0"/>
        </w:rPr>
        <w:t xml:space="preserve"> and</w:t>
      </w:r>
    </w:p>
    <w:p w14:paraId="7A430F5B" w14:textId="77777777" w:rsidR="00130B35" w:rsidRDefault="007E1F3D" w:rsidP="00C55AE4">
      <w:pPr>
        <w:pStyle w:val="outlinetxt4"/>
        <w:rPr>
          <w:b w:val="0"/>
        </w:rPr>
      </w:pPr>
      <w:r>
        <w:tab/>
        <w:t>(2)</w:t>
      </w:r>
      <w:r>
        <w:tab/>
      </w:r>
      <w:r>
        <w:rPr>
          <w:b w:val="0"/>
        </w:rPr>
        <w:t>Fail to advance payment to the "insured" in an amount equal to the tentative settlement within 30 days after receipt of notification.</w:t>
      </w:r>
    </w:p>
    <w:p w14:paraId="7A430F5C" w14:textId="77777777" w:rsidR="00130B35" w:rsidRDefault="007E1F3D" w:rsidP="00C55AE4">
      <w:pPr>
        <w:pStyle w:val="blocktext4"/>
      </w:pPr>
      <w:r>
        <w:t>If we advance payment to the "insured" in an amount equal to the tentative settlement within 30 days after receipt of notification:</w:t>
      </w:r>
    </w:p>
    <w:p w14:paraId="7A430F5D" w14:textId="77777777" w:rsidR="00130B35" w:rsidRDefault="007E1F3D" w:rsidP="00C55AE4">
      <w:pPr>
        <w:pStyle w:val="outlinetxt4"/>
        <w:rPr>
          <w:b w:val="0"/>
        </w:rPr>
      </w:pPr>
      <w:r>
        <w:tab/>
        <w:t>(1)</w:t>
      </w:r>
      <w:r>
        <w:tab/>
      </w:r>
      <w:r>
        <w:rPr>
          <w:b w:val="0"/>
        </w:rPr>
        <w:t>That payment will be separate from any amount the "insured" is entitled to recover under the provisions of Underinsured Motor Vehicle Coverage; and</w:t>
      </w:r>
    </w:p>
    <w:p w14:paraId="7A430F5E" w14:textId="77777777" w:rsidR="00130B35" w:rsidRDefault="007E1F3D" w:rsidP="00C55AE4">
      <w:pPr>
        <w:pStyle w:val="outlinetxt4"/>
        <w:rPr>
          <w:b w:val="0"/>
        </w:rPr>
      </w:pPr>
      <w:r>
        <w:tab/>
        <w:t>(2)</w:t>
      </w:r>
      <w:r>
        <w:tab/>
      </w:r>
      <w:r>
        <w:rPr>
          <w:b w:val="0"/>
        </w:rPr>
        <w:t>We also have a right to recover the advanced payment.</w:t>
      </w:r>
    </w:p>
    <w:p w14:paraId="18AB16B6" w14:textId="77777777" w:rsidR="00BC00F8" w:rsidRPr="00BC00F8" w:rsidRDefault="0084346D" w:rsidP="00C55AE4">
      <w:pPr>
        <w:pStyle w:val="outlinetxt2"/>
        <w:rPr>
          <w:ins w:id="23" w:author="Author" w:date="2024-08-08T11:09:00Z"/>
        </w:rPr>
      </w:pPr>
      <w:r>
        <w:rPr>
          <w:b w:val="0"/>
        </w:rPr>
        <w:br w:type="column"/>
      </w:r>
      <w:ins w:id="24" w:author="Author" w:date="2024-08-08T11:06:00Z">
        <w:r>
          <w:rPr>
            <w:b w:val="0"/>
          </w:rPr>
          <w:lastRenderedPageBreak/>
          <w:tab/>
        </w:r>
        <w:r w:rsidRPr="00BC00F8">
          <w:rPr>
            <w:bCs/>
            <w:rPrChange w:id="25" w:author="Author" w:date="2024-08-08T11:06:00Z">
              <w:rPr>
                <w:b w:val="0"/>
              </w:rPr>
            </w:rPrChange>
          </w:rPr>
          <w:t>4.</w:t>
        </w:r>
        <w:r w:rsidRPr="00BC00F8">
          <w:rPr>
            <w:bCs/>
            <w:rPrChange w:id="26" w:author="Author" w:date="2024-08-08T11:06:00Z">
              <w:rPr>
                <w:b w:val="0"/>
              </w:rPr>
            </w:rPrChange>
          </w:rPr>
          <w:tab/>
        </w:r>
      </w:ins>
      <w:bookmarkStart w:id="27" w:name="_Hlk173823101"/>
      <w:ins w:id="28" w:author="Author" w:date="2024-08-08T11:09:00Z">
        <w:r w:rsidR="00BC00F8" w:rsidRPr="00BC00F8">
          <w:rPr>
            <w:b w:val="0"/>
          </w:rPr>
          <w:t>The</w:t>
        </w:r>
        <w:r w:rsidR="00BC00F8" w:rsidRPr="00BC00F8">
          <w:rPr>
            <w:b w:val="0"/>
            <w:rPrChange w:id="29" w:author="Author" w:date="2024-08-08T11:09:00Z">
              <w:rPr>
                <w:b w:val="0"/>
                <w:highlight w:val="yellow"/>
              </w:rPr>
            </w:rPrChange>
          </w:rPr>
          <w:t xml:space="preserve"> following is added to the</w:t>
        </w:r>
        <w:r w:rsidR="00BC00F8" w:rsidRPr="00BC00F8">
          <w:t xml:space="preserve"> Two Or More Coverage Forms Or Policies Issued By Us </w:t>
        </w:r>
        <w:r w:rsidR="00BC00F8" w:rsidRPr="00BC00F8">
          <w:rPr>
            <w:b w:val="0"/>
          </w:rPr>
          <w:t>Condition</w:t>
        </w:r>
        <w:bookmarkEnd w:id="27"/>
        <w:r w:rsidR="00BC00F8" w:rsidRPr="00BC00F8">
          <w:rPr>
            <w:b w:val="0"/>
            <w:rPrChange w:id="30" w:author="Author" w:date="2024-08-08T11:09:00Z">
              <w:rPr>
                <w:b w:val="0"/>
                <w:highlight w:val="yellow"/>
              </w:rPr>
            </w:rPrChange>
          </w:rPr>
          <w:t>:</w:t>
        </w:r>
      </w:ins>
    </w:p>
    <w:p w14:paraId="7692F62B" w14:textId="5E633416" w:rsidR="00BC00F8" w:rsidRPr="0000699E" w:rsidRDefault="00BC00F8" w:rsidP="00C55AE4">
      <w:pPr>
        <w:pStyle w:val="blocktext3"/>
        <w:rPr>
          <w:ins w:id="31" w:author="Author" w:date="2024-08-08T11:09:00Z"/>
          <w:highlight w:val="yellow"/>
          <w:rPrChange w:id="32" w:author="Author" w:date="2024-08-06T07:53:00Z">
            <w:rPr>
              <w:ins w:id="33" w:author="Author" w:date="2024-08-08T11:09:00Z"/>
              <w:b/>
            </w:rPr>
          </w:rPrChange>
        </w:rPr>
      </w:pPr>
      <w:ins w:id="34" w:author="Author" w:date="2024-08-08T11:09:00Z">
        <w:r w:rsidRPr="00BC00F8">
          <w:rPr>
            <w:rPrChange w:id="35" w:author="Author" w:date="2024-08-08T11:09:00Z">
              <w:rPr>
                <w:b/>
                <w:bCs/>
              </w:rPr>
            </w:rPrChange>
          </w:rPr>
          <w:t>If this policy provides insurance on nonfleet private passenger motor vehicles as described in</w:t>
        </w:r>
        <w:r w:rsidRPr="00BC00F8">
          <w:rPr>
            <w:b/>
            <w:bCs/>
          </w:rPr>
          <w:t xml:space="preserve"> </w:t>
        </w:r>
        <w:r w:rsidRPr="00BC00F8">
          <w:t>G.S. 58-40-10(1) and (2)</w:t>
        </w:r>
        <w:r w:rsidRPr="00BC00F8">
          <w:rPr>
            <w:rPrChange w:id="36" w:author="Author" w:date="2024-08-08T11:09:00Z">
              <w:rPr>
                <w:b/>
              </w:rPr>
            </w:rPrChange>
          </w:rPr>
          <w:t>, then</w:t>
        </w:r>
        <w:r w:rsidRPr="00BC00F8">
          <w:rPr>
            <w:b/>
          </w:rPr>
          <w:t xml:space="preserve"> </w:t>
        </w:r>
        <w:r w:rsidRPr="00BC00F8">
          <w:rPr>
            <w:bCs/>
            <w:rPrChange w:id="37" w:author="Author" w:date="2024-08-08T11:09:00Z">
              <w:rPr>
                <w:b/>
                <w:highlight w:val="yellow"/>
              </w:rPr>
            </w:rPrChange>
          </w:rPr>
          <w:t>t</w:t>
        </w:r>
        <w:r w:rsidRPr="00BC00F8">
          <w:rPr>
            <w:bCs/>
            <w:rPrChange w:id="38" w:author="Author" w:date="2024-08-08T11:09:00Z">
              <w:rPr>
                <w:b/>
              </w:rPr>
            </w:rPrChange>
          </w:rPr>
          <w:t>his</w:t>
        </w:r>
        <w:r w:rsidRPr="00BC00F8">
          <w:rPr>
            <w:rPrChange w:id="39" w:author="Author" w:date="2024-08-08T11:09:00Z">
              <w:rPr>
                <w:b/>
              </w:rPr>
            </w:rPrChange>
          </w:rPr>
          <w:t xml:space="preserve"> provision does not apply to Uninsured Motorists Coverage.</w:t>
        </w:r>
      </w:ins>
    </w:p>
    <w:p w14:paraId="7A430F5F" w14:textId="116E7110" w:rsidR="00A713EA" w:rsidRDefault="007E1F3D" w:rsidP="00C55AE4">
      <w:pPr>
        <w:pStyle w:val="outlinetxt2"/>
      </w:pPr>
      <w:r>
        <w:rPr>
          <w:b w:val="0"/>
        </w:rPr>
        <w:tab/>
      </w:r>
      <w:del w:id="40" w:author="Author" w:date="2024-08-08T11:05:00Z">
        <w:r w:rsidDel="0084346D">
          <w:delText>4</w:delText>
        </w:r>
      </w:del>
      <w:ins w:id="41" w:author="Author" w:date="2024-08-08T11:05:00Z">
        <w:r w:rsidR="0084346D">
          <w:t>5</w:t>
        </w:r>
      </w:ins>
      <w:r>
        <w:t>.</w:t>
      </w:r>
      <w:r>
        <w:rPr>
          <w:b w:val="0"/>
        </w:rPr>
        <w:tab/>
        <w:t>The following condition is added:</w:t>
      </w:r>
    </w:p>
    <w:p w14:paraId="7A430F60" w14:textId="77777777" w:rsidR="00A713EA" w:rsidRPr="00A713EA" w:rsidRDefault="007E1F3D" w:rsidP="00C55AE4">
      <w:pPr>
        <w:pStyle w:val="blockhd3"/>
      </w:pPr>
      <w:r>
        <w:t>Arbitration</w:t>
      </w:r>
    </w:p>
    <w:p w14:paraId="7A430F61" w14:textId="77777777" w:rsidR="00A713EA" w:rsidRPr="000E2006" w:rsidRDefault="007E1F3D" w:rsidP="00C55AE4">
      <w:pPr>
        <w:pStyle w:val="outlinetxt3"/>
        <w:rPr>
          <w:b w:val="0"/>
        </w:rPr>
      </w:pPr>
      <w:r>
        <w:tab/>
      </w:r>
      <w:r w:rsidRPr="00707115">
        <w:t>a.</w:t>
      </w:r>
      <w:r w:rsidRPr="000E2006">
        <w:rPr>
          <w:b w:val="0"/>
        </w:rPr>
        <w:tab/>
        <w:t xml:space="preserve">If we and an "insured" disagree whether the "insured" is legally entitled to recover damages from the owner or driver of an "uninsured motor vehicle" or do not agree as to the amount of damages that are recoverable by that "insured", then the matter may be arbitrated. However, disputes concerning coverage under this endorsement may not be arbitrated. The "insured" may make a written demand for arbitration. In this event, each party will select an arbitrator. The two arbitrators will select a third. If they cannot agree within 30 days, either may request that selection be made by a judge of a court having jurisdiction. Each party will pay the expenses it incurs and bear the expenses of the third arbitrator equally. </w:t>
      </w:r>
    </w:p>
    <w:p w14:paraId="7A430F62" w14:textId="62FF1484" w:rsidR="00A713EA" w:rsidRPr="000E2006" w:rsidRDefault="009275D9" w:rsidP="00C55AE4">
      <w:pPr>
        <w:pStyle w:val="outlinetxt3"/>
        <w:rPr>
          <w:b w:val="0"/>
        </w:rPr>
      </w:pPr>
      <w:r w:rsidRPr="000E2006">
        <w:rPr>
          <w:b w:val="0"/>
        </w:rPr>
        <w:tab/>
      </w:r>
      <w:r w:rsidRPr="00707115">
        <w:t>b.</w:t>
      </w:r>
      <w:r w:rsidRPr="000E2006">
        <w:rPr>
          <w:b w:val="0"/>
        </w:rPr>
        <w:tab/>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7A430F63" w14:textId="77777777" w:rsidR="00A713EA" w:rsidRPr="000E2006" w:rsidRDefault="007E1F3D" w:rsidP="00C55AE4">
      <w:pPr>
        <w:pStyle w:val="outlinetxt3"/>
        <w:rPr>
          <w:b w:val="0"/>
        </w:rPr>
      </w:pPr>
      <w:r w:rsidRPr="000E2006">
        <w:rPr>
          <w:b w:val="0"/>
        </w:rPr>
        <w:tab/>
      </w:r>
      <w:r w:rsidRPr="00707115">
        <w:t>c.</w:t>
      </w:r>
      <w:r w:rsidRPr="000E2006">
        <w:rPr>
          <w:b w:val="0"/>
        </w:rPr>
        <w:tab/>
        <w:t>If the "insured" elects not to arbitrate, our liability will be determined only in an action against us. In any action against us, except an action to determine whether a vehicle is an "uninsured motor vehicle", we may require the "insured" to join the owner or driver of the vehicle as a party defendant.</w:t>
      </w:r>
    </w:p>
    <w:p w14:paraId="7A430F64" w14:textId="77777777" w:rsidR="00A713EA" w:rsidRPr="00BA0233" w:rsidRDefault="007E1F3D" w:rsidP="00C55AE4">
      <w:pPr>
        <w:pStyle w:val="blocktext3"/>
      </w:pPr>
      <w:r w:rsidRPr="00A713EA">
        <w:t xml:space="preserve">If the </w:t>
      </w:r>
      <w:r w:rsidR="00AA143F">
        <w:t>"</w:t>
      </w:r>
      <w:r w:rsidRPr="00A713EA">
        <w:t>insured</w:t>
      </w:r>
      <w:r w:rsidR="00AA143F">
        <w:t>"</w:t>
      </w:r>
      <w:r w:rsidRPr="00A713EA">
        <w:t xml:space="preserve"> elects arbitration to determine the amount of </w:t>
      </w:r>
      <w:r w:rsidR="00AA143F">
        <w:t>"</w:t>
      </w:r>
      <w:r w:rsidRPr="00A713EA">
        <w:t>property damage</w:t>
      </w:r>
      <w:r w:rsidR="00AA143F">
        <w:t>"</w:t>
      </w:r>
      <w:r w:rsidRPr="00A713EA">
        <w:t>, then the</w:t>
      </w:r>
      <w:r w:rsidRPr="00A713EA">
        <w:rPr>
          <w:b/>
        </w:rPr>
        <w:t xml:space="preserve"> </w:t>
      </w:r>
      <w:r w:rsidRPr="002A142C">
        <w:t>Appraisal For Property Damage</w:t>
      </w:r>
      <w:r w:rsidRPr="00A713EA">
        <w:t xml:space="preserve"> </w:t>
      </w:r>
      <w:r w:rsidR="00AA143F">
        <w:t>C</w:t>
      </w:r>
      <w:r w:rsidRPr="00A713EA">
        <w:t>ondition does not apply.</w:t>
      </w:r>
    </w:p>
    <w:p w14:paraId="7A430F65" w14:textId="77777777" w:rsidR="00130B35" w:rsidRDefault="007E1F3D" w:rsidP="00C55AE4">
      <w:pPr>
        <w:pStyle w:val="outlinehd1"/>
      </w:pPr>
      <w:r>
        <w:tab/>
        <w:t>F.</w:t>
      </w:r>
      <w:r>
        <w:tab/>
        <w:t xml:space="preserve">Additional Definitions </w:t>
      </w:r>
    </w:p>
    <w:p w14:paraId="7A430F66" w14:textId="77777777" w:rsidR="00130B35" w:rsidRDefault="007E1F3D" w:rsidP="00C55AE4">
      <w:pPr>
        <w:pStyle w:val="blocktext2"/>
      </w:pPr>
      <w:r>
        <w:t xml:space="preserve">As used in this endorsement: </w:t>
      </w:r>
    </w:p>
    <w:p w14:paraId="7A430F67" w14:textId="77777777" w:rsidR="00130B35" w:rsidRDefault="007E1F3D" w:rsidP="00C55AE4">
      <w:pPr>
        <w:pStyle w:val="outlinetxt2"/>
        <w:rPr>
          <w:b w:val="0"/>
        </w:rPr>
      </w:pPr>
      <w:r>
        <w:tab/>
        <w:t>1.</w:t>
      </w:r>
      <w:r>
        <w:tab/>
      </w:r>
      <w:r>
        <w:rPr>
          <w:b w:val="0"/>
        </w:rPr>
        <w:t xml:space="preserve">"Family member" means a person related to an individual Named Insured by blood, marriage or adoption who is a resident of such Named Insured's household, including a ward or foster child. </w:t>
      </w:r>
    </w:p>
    <w:p w14:paraId="7A430F68" w14:textId="77777777" w:rsidR="00130B35" w:rsidRDefault="007E1F3D" w:rsidP="00C55AE4">
      <w:pPr>
        <w:pStyle w:val="outlinetxt2"/>
        <w:rPr>
          <w:b w:val="0"/>
        </w:rPr>
      </w:pPr>
      <w:r>
        <w:tab/>
        <w:t>2.</w:t>
      </w:r>
      <w:r>
        <w:tab/>
      </w:r>
      <w:r>
        <w:rPr>
          <w:b w:val="0"/>
        </w:rPr>
        <w:t xml:space="preserve">"Occupying" means in, upon, getting in, on, out or off. </w:t>
      </w:r>
    </w:p>
    <w:p w14:paraId="7A430F69" w14:textId="4265DF58" w:rsidR="00130B35" w:rsidRDefault="00BC00F8" w:rsidP="00C55AE4">
      <w:pPr>
        <w:pStyle w:val="outlinetxt2"/>
        <w:rPr>
          <w:b w:val="0"/>
        </w:rPr>
      </w:pPr>
      <w:r>
        <w:br w:type="page"/>
      </w:r>
      <w:r w:rsidR="007E1F3D">
        <w:lastRenderedPageBreak/>
        <w:tab/>
        <w:t>3.</w:t>
      </w:r>
      <w:r w:rsidR="007E1F3D">
        <w:tab/>
      </w:r>
      <w:r w:rsidR="007E1F3D">
        <w:rPr>
          <w:b w:val="0"/>
        </w:rPr>
        <w:t xml:space="preserve">"Property damage" means injury to or destruction of the property of an "insured". </w:t>
      </w:r>
    </w:p>
    <w:p w14:paraId="7A430F6A" w14:textId="14E52D07" w:rsidR="00130B35" w:rsidRDefault="007E1F3D" w:rsidP="00C55AE4">
      <w:pPr>
        <w:pStyle w:val="outlinetxt2"/>
        <w:rPr>
          <w:b w:val="0"/>
        </w:rPr>
      </w:pPr>
      <w:r>
        <w:rPr>
          <w:b w:val="0"/>
        </w:rPr>
        <w:tab/>
      </w:r>
      <w:r>
        <w:t>4.</w:t>
      </w:r>
      <w:r>
        <w:rPr>
          <w:b w:val="0"/>
        </w:rPr>
        <w:tab/>
        <w:t xml:space="preserve">"Uninsured motor vehicle" means a land motor vehicle or "trailer": </w:t>
      </w:r>
    </w:p>
    <w:p w14:paraId="7A430F6B" w14:textId="77777777" w:rsidR="00130B35" w:rsidRDefault="007E1F3D" w:rsidP="00C55AE4">
      <w:pPr>
        <w:pStyle w:val="outlinetxt3"/>
        <w:rPr>
          <w:b w:val="0"/>
        </w:rPr>
      </w:pPr>
      <w:r>
        <w:tab/>
        <w:t>a.</w:t>
      </w:r>
      <w:r>
        <w:tab/>
      </w:r>
      <w:r>
        <w:rPr>
          <w:b w:val="0"/>
        </w:rPr>
        <w:t>For which neither a bond or policy nor cash or securities on file with the North Carolina Commissioner of Motor Vehicles provides at least the amounts required by the North Carolina Motor Vehicle Safety and Responsibility Act</w:t>
      </w:r>
      <w:r w:rsidR="00911E6B">
        <w:rPr>
          <w:b w:val="0"/>
        </w:rPr>
        <w:t>.</w:t>
      </w:r>
      <w:r>
        <w:rPr>
          <w:b w:val="0"/>
        </w:rPr>
        <w:t xml:space="preserve"> </w:t>
      </w:r>
    </w:p>
    <w:p w14:paraId="7A430F6C" w14:textId="67CBBCF8" w:rsidR="00130B35" w:rsidRDefault="007E1F3D" w:rsidP="00C55AE4">
      <w:pPr>
        <w:pStyle w:val="outlinetxt3"/>
        <w:rPr>
          <w:b w:val="0"/>
        </w:rPr>
      </w:pPr>
      <w:r>
        <w:tab/>
        <w:t>b.</w:t>
      </w:r>
      <w:r>
        <w:tab/>
      </w:r>
      <w:r>
        <w:rPr>
          <w:b w:val="0"/>
        </w:rPr>
        <w:t>That is an underinsured motor vehicle. An underinsured motor vehicle is a land motor vehicle or "trailer" for which the sum of all bodily injury liability bonds or policies at the time of an "accident" provides at least the amounts required by the North Carolina Motor Vehicle Safety and Responsibility Act</w:t>
      </w:r>
      <w:r w:rsidR="007A2789">
        <w:rPr>
          <w:b w:val="0"/>
        </w:rPr>
        <w:t>,</w:t>
      </w:r>
      <w:r w:rsidR="007E5128">
        <w:rPr>
          <w:b w:val="0"/>
        </w:rPr>
        <w:t xml:space="preserve"> </w:t>
      </w:r>
      <w:r w:rsidR="00013A71">
        <w:rPr>
          <w:b w:val="0"/>
        </w:rPr>
        <w:t>and</w:t>
      </w:r>
      <w:r>
        <w:rPr>
          <w:b w:val="0"/>
        </w:rPr>
        <w:t xml:space="preserve">: </w:t>
      </w:r>
    </w:p>
    <w:p w14:paraId="7A430F6D" w14:textId="1A6A1DA1" w:rsidR="00130B35" w:rsidRPr="007E5128" w:rsidRDefault="007E1F3D" w:rsidP="00C55AE4">
      <w:pPr>
        <w:pStyle w:val="outlinetxt4"/>
        <w:rPr>
          <w:b w:val="0"/>
        </w:rPr>
      </w:pPr>
      <w:r w:rsidRPr="007E5128">
        <w:rPr>
          <w:b w:val="0"/>
        </w:rPr>
        <w:tab/>
      </w:r>
      <w:r w:rsidRPr="007E5128">
        <w:rPr>
          <w:bCs/>
        </w:rPr>
        <w:t>(1)</w:t>
      </w:r>
      <w:r w:rsidRPr="007E5128">
        <w:rPr>
          <w:b w:val="0"/>
        </w:rPr>
        <w:tab/>
      </w:r>
      <w:r w:rsidR="00013A71" w:rsidRPr="007E5128">
        <w:rPr>
          <w:b w:val="0"/>
        </w:rPr>
        <w:t>Is l</w:t>
      </w:r>
      <w:r w:rsidRPr="007E5128">
        <w:rPr>
          <w:b w:val="0"/>
        </w:rPr>
        <w:t>ess than the</w:t>
      </w:r>
      <w:r w:rsidR="004059DB" w:rsidRPr="007E5128">
        <w:rPr>
          <w:b w:val="0"/>
        </w:rPr>
        <w:t xml:space="preserve"> total damages sustained by an "insured"; or</w:t>
      </w:r>
      <w:r w:rsidRPr="007E5128">
        <w:rPr>
          <w:b w:val="0"/>
        </w:rPr>
        <w:t>;</w:t>
      </w:r>
    </w:p>
    <w:p w14:paraId="7A430F6F" w14:textId="1DDB8056" w:rsidR="00130B35" w:rsidRPr="007E5128" w:rsidRDefault="00C55AE4" w:rsidP="00C55AE4">
      <w:pPr>
        <w:pStyle w:val="outlinetxt4"/>
        <w:rPr>
          <w:b w:val="0"/>
        </w:rPr>
      </w:pPr>
      <w:r>
        <w:rPr>
          <w:noProof/>
        </w:rPr>
        <w:pict w14:anchorId="4724E799">
          <v:rect id="_x0000_s1029" style="position:absolute;left:0;text-align:left;margin-left:-91.2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1D8B84" w14:textId="77777777" w:rsidR="00583AB9" w:rsidRDefault="007E1F3D">
                  <w:pPr>
                    <w:pStyle w:val="sidetext"/>
                  </w:pPr>
                  <w:r>
                    <w:t>R</w:t>
                  </w:r>
                </w:p>
                <w:p w14:paraId="647DF8EE" w14:textId="77777777" w:rsidR="00583AB9" w:rsidRDefault="00583AB9">
                  <w:pPr>
                    <w:pStyle w:val="sidetext"/>
                  </w:pPr>
                </w:p>
                <w:p w14:paraId="4FC3A238" w14:textId="77777777" w:rsidR="00583AB9" w:rsidRDefault="007E1F3D">
                  <w:pPr>
                    <w:pStyle w:val="sidetext"/>
                  </w:pPr>
                  <w:r>
                    <w:t>E</w:t>
                  </w:r>
                </w:p>
                <w:p w14:paraId="1F331D6E" w14:textId="77777777" w:rsidR="00583AB9" w:rsidRDefault="00583AB9">
                  <w:pPr>
                    <w:pStyle w:val="sidetext"/>
                  </w:pPr>
                </w:p>
                <w:p w14:paraId="06FCCBB2" w14:textId="77777777" w:rsidR="00583AB9" w:rsidRDefault="007E1F3D">
                  <w:pPr>
                    <w:pStyle w:val="sidetext"/>
                  </w:pPr>
                  <w:r>
                    <w:t>V</w:t>
                  </w:r>
                </w:p>
                <w:p w14:paraId="2B1F3120" w14:textId="77777777" w:rsidR="00583AB9" w:rsidRDefault="00583AB9">
                  <w:pPr>
                    <w:pStyle w:val="sidetext"/>
                  </w:pPr>
                </w:p>
                <w:p w14:paraId="66AC5AB6" w14:textId="77777777" w:rsidR="00583AB9" w:rsidRDefault="007E1F3D">
                  <w:pPr>
                    <w:pStyle w:val="sidetext"/>
                  </w:pPr>
                  <w:r>
                    <w:t>I</w:t>
                  </w:r>
                </w:p>
                <w:p w14:paraId="7D20D9E5" w14:textId="77777777" w:rsidR="00583AB9" w:rsidRDefault="00583AB9">
                  <w:pPr>
                    <w:pStyle w:val="sidetext"/>
                  </w:pPr>
                </w:p>
                <w:p w14:paraId="705427F7" w14:textId="77777777" w:rsidR="00583AB9" w:rsidRDefault="007E1F3D">
                  <w:pPr>
                    <w:pStyle w:val="sidetext"/>
                  </w:pPr>
                  <w:r>
                    <w:t>S</w:t>
                  </w:r>
                </w:p>
                <w:p w14:paraId="678E1FA5" w14:textId="77777777" w:rsidR="00583AB9" w:rsidRDefault="00583AB9">
                  <w:pPr>
                    <w:pStyle w:val="sidetext"/>
                  </w:pPr>
                </w:p>
                <w:p w14:paraId="5260F2F4" w14:textId="77777777" w:rsidR="00583AB9" w:rsidRDefault="007E1F3D">
                  <w:pPr>
                    <w:pStyle w:val="sidetext"/>
                  </w:pPr>
                  <w:r>
                    <w:t>E</w:t>
                  </w:r>
                </w:p>
                <w:p w14:paraId="6C5557B3" w14:textId="77777777" w:rsidR="00583AB9" w:rsidRDefault="00583AB9">
                  <w:pPr>
                    <w:pStyle w:val="sidetext"/>
                  </w:pPr>
                </w:p>
                <w:p w14:paraId="21125ECC" w14:textId="77777777" w:rsidR="00583AB9" w:rsidRDefault="007E1F3D">
                  <w:pPr>
                    <w:pStyle w:val="sidetext"/>
                  </w:pPr>
                  <w:r>
                    <w:t>D</w:t>
                  </w:r>
                </w:p>
              </w:txbxContent>
            </v:textbox>
            <w10:wrap anchorx="page" anchory="page"/>
            <w10:anchorlock/>
          </v:rect>
        </w:pict>
      </w:r>
      <w:r w:rsidR="002E184F" w:rsidRPr="007E5128">
        <w:rPr>
          <w:b w:val="0"/>
        </w:rPr>
        <w:tab/>
      </w:r>
      <w:r w:rsidR="002E184F" w:rsidRPr="007E5128">
        <w:t>(2)</w:t>
      </w:r>
      <w:r w:rsidR="002E184F" w:rsidRPr="007E5128">
        <w:tab/>
      </w:r>
      <w:r w:rsidR="004059DB" w:rsidRPr="007E5128">
        <w:rPr>
          <w:b w:val="0"/>
          <w:bCs/>
        </w:rPr>
        <w:t>T</w:t>
      </w:r>
      <w:r w:rsidR="002E184F" w:rsidRPr="007E5128">
        <w:rPr>
          <w:b w:val="0"/>
          <w:bCs/>
        </w:rPr>
        <w:t xml:space="preserve">he </w:t>
      </w:r>
      <w:r w:rsidR="004059DB" w:rsidRPr="007E5128">
        <w:rPr>
          <w:b w:val="0"/>
          <w:bCs/>
        </w:rPr>
        <w:t xml:space="preserve">total limit of liability available has been exhausted and the total amount actually paid from the </w:t>
      </w:r>
      <w:r w:rsidR="004059DB" w:rsidRPr="007E5128">
        <w:rPr>
          <w:b w:val="0"/>
        </w:rPr>
        <w:t>exhaustion of the</w:t>
      </w:r>
      <w:r w:rsidR="00B657A8" w:rsidRPr="007E5128">
        <w:rPr>
          <w:b w:val="0"/>
        </w:rPr>
        <w:t xml:space="preserve"> total</w:t>
      </w:r>
      <w:r w:rsidR="004059DB" w:rsidRPr="007E5128">
        <w:rPr>
          <w:b w:val="0"/>
        </w:rPr>
        <w:t xml:space="preserve"> limit of insurance </w:t>
      </w:r>
      <w:r w:rsidR="000D1CA6" w:rsidRPr="007E5128">
        <w:rPr>
          <w:b w:val="0"/>
        </w:rPr>
        <w:t xml:space="preserve">available </w:t>
      </w:r>
      <w:r w:rsidR="004059DB" w:rsidRPr="007E5128">
        <w:rPr>
          <w:b w:val="0"/>
        </w:rPr>
        <w:t>at the time of the "accident" is less than the total damages sustained by an "insured".</w:t>
      </w:r>
      <w:r w:rsidR="004059DB" w:rsidRPr="007E5128">
        <w:rPr>
          <w:b w:val="0"/>
          <w:bCs/>
        </w:rPr>
        <w:t xml:space="preserve"> </w:t>
      </w:r>
    </w:p>
    <w:p w14:paraId="7A430F71" w14:textId="77777777" w:rsidR="00130B35" w:rsidRDefault="007E1F3D" w:rsidP="00C55AE4">
      <w:pPr>
        <w:pStyle w:val="outlinetxt3"/>
        <w:rPr>
          <w:b w:val="0"/>
        </w:rPr>
      </w:pPr>
      <w:r>
        <w:tab/>
        <w:t>c.</w:t>
      </w:r>
      <w:r>
        <w:tab/>
      </w:r>
      <w:r>
        <w:rPr>
          <w:b w:val="0"/>
        </w:rPr>
        <w:t>For which the insuring or bonding company denies coverage or is or becomes insolvent</w:t>
      </w:r>
      <w:r w:rsidR="00911E6B">
        <w:rPr>
          <w:b w:val="0"/>
        </w:rPr>
        <w:t>.</w:t>
      </w:r>
      <w:r>
        <w:rPr>
          <w:b w:val="0"/>
        </w:rPr>
        <w:t xml:space="preserve"> </w:t>
      </w:r>
    </w:p>
    <w:p w14:paraId="7A430F72" w14:textId="5736D153" w:rsidR="00130B35" w:rsidRDefault="0084346D" w:rsidP="00C55AE4">
      <w:pPr>
        <w:pStyle w:val="outlinetxt3"/>
        <w:rPr>
          <w:b w:val="0"/>
        </w:rPr>
      </w:pPr>
      <w:r>
        <w:br w:type="column"/>
      </w:r>
      <w:r w:rsidR="007E1F3D">
        <w:lastRenderedPageBreak/>
        <w:tab/>
        <w:t>d.</w:t>
      </w:r>
      <w:r w:rsidR="007E1F3D">
        <w:tab/>
      </w:r>
      <w:r w:rsidR="007E1F3D">
        <w:rPr>
          <w:b w:val="0"/>
        </w:rPr>
        <w:t xml:space="preserve">That is a hit-and-run vehicle causing "bodily injury" to an "insured" and neither the driver nor owner can be identified. The vehicle must hit an "insured", a covered "auto" or a vehicle an "insured" is "occupying". </w:t>
      </w:r>
    </w:p>
    <w:p w14:paraId="7A430F73" w14:textId="5BF5973A" w:rsidR="00130B35" w:rsidRDefault="009275D9" w:rsidP="00C55AE4">
      <w:pPr>
        <w:pStyle w:val="blocktext3"/>
      </w:pPr>
      <w:r>
        <w:t xml:space="preserve">However, "uninsured motor vehicle" does not include any vehicle: </w:t>
      </w:r>
    </w:p>
    <w:p w14:paraId="7A430F74" w14:textId="77777777" w:rsidR="00130B35" w:rsidRDefault="007E1F3D" w:rsidP="00C55AE4">
      <w:pPr>
        <w:pStyle w:val="outlinetxt3"/>
        <w:rPr>
          <w:b w:val="0"/>
        </w:rPr>
      </w:pPr>
      <w:r>
        <w:tab/>
        <w:t>a.</w:t>
      </w:r>
      <w:r>
        <w:tab/>
      </w:r>
      <w:r>
        <w:rPr>
          <w:b w:val="0"/>
        </w:rPr>
        <w:t>Owned or operated by a self-insurer under any applicable motor vehicle law, except a self-insurer who is or becomes insolvent and cannot provide the amounts required by that motor vehicle law</w:t>
      </w:r>
      <w:r w:rsidR="00911E6B">
        <w:rPr>
          <w:b w:val="0"/>
        </w:rPr>
        <w:t>.</w:t>
      </w:r>
      <w:r>
        <w:rPr>
          <w:b w:val="0"/>
        </w:rPr>
        <w:t xml:space="preserve"> </w:t>
      </w:r>
    </w:p>
    <w:p w14:paraId="7A430F75" w14:textId="77777777" w:rsidR="00130B35" w:rsidRDefault="007E1F3D" w:rsidP="00C55AE4">
      <w:pPr>
        <w:pStyle w:val="outlinetxt3"/>
        <w:rPr>
          <w:b w:val="0"/>
        </w:rPr>
      </w:pPr>
      <w:r>
        <w:tab/>
        <w:t>b.</w:t>
      </w:r>
      <w:r>
        <w:tab/>
      </w:r>
      <w:r>
        <w:rPr>
          <w:b w:val="0"/>
        </w:rPr>
        <w:t>Owned by:</w:t>
      </w:r>
    </w:p>
    <w:p w14:paraId="7A430F76" w14:textId="77777777" w:rsidR="00130B35" w:rsidRDefault="007E1F3D" w:rsidP="00C55AE4">
      <w:pPr>
        <w:pStyle w:val="outlinetxt4"/>
        <w:rPr>
          <w:b w:val="0"/>
        </w:rPr>
      </w:pPr>
      <w:r>
        <w:tab/>
        <w:t>(1)</w:t>
      </w:r>
      <w:r>
        <w:tab/>
      </w:r>
      <w:r>
        <w:rPr>
          <w:b w:val="0"/>
        </w:rPr>
        <w:t xml:space="preserve">The </w:t>
      </w:r>
      <w:smartTag w:uri="urn:schemas-microsoft-com:office:smarttags" w:element="place">
        <w:smartTag w:uri="urn:schemas-microsoft-com:office:smarttags" w:element="country-region">
          <w:r>
            <w:rPr>
              <w:b w:val="0"/>
            </w:rPr>
            <w:t>United States of America</w:t>
          </w:r>
        </w:smartTag>
      </w:smartTag>
      <w:r>
        <w:rPr>
          <w:b w:val="0"/>
        </w:rPr>
        <w:t>;</w:t>
      </w:r>
    </w:p>
    <w:p w14:paraId="7A430F77" w14:textId="77777777" w:rsidR="00130B35" w:rsidRDefault="007E1F3D" w:rsidP="00C55AE4">
      <w:pPr>
        <w:pStyle w:val="outlinetxt4"/>
        <w:rPr>
          <w:b w:val="0"/>
        </w:rPr>
      </w:pPr>
      <w:r>
        <w:tab/>
        <w:t>(2)</w:t>
      </w:r>
      <w:r>
        <w:tab/>
      </w:r>
      <w:smartTag w:uri="urn:schemas-microsoft-com:office:smarttags" w:element="place">
        <w:smartTag w:uri="urn:schemas-microsoft-com:office:smarttags" w:element="country-region">
          <w:r>
            <w:rPr>
              <w:b w:val="0"/>
            </w:rPr>
            <w:t>Canada</w:t>
          </w:r>
        </w:smartTag>
      </w:smartTag>
      <w:r>
        <w:rPr>
          <w:b w:val="0"/>
        </w:rPr>
        <w:t>;</w:t>
      </w:r>
    </w:p>
    <w:p w14:paraId="7A430F78" w14:textId="77777777" w:rsidR="00130B35" w:rsidRDefault="007E1F3D" w:rsidP="00C55AE4">
      <w:pPr>
        <w:pStyle w:val="outlinetxt4"/>
        <w:rPr>
          <w:b w:val="0"/>
        </w:rPr>
      </w:pPr>
      <w:r>
        <w:tab/>
        <w:t>(3)</w:t>
      </w:r>
      <w:r>
        <w:tab/>
      </w:r>
      <w:r>
        <w:rPr>
          <w:b w:val="0"/>
        </w:rPr>
        <w:t>A state; or</w:t>
      </w:r>
    </w:p>
    <w:p w14:paraId="7A430F79" w14:textId="77777777" w:rsidR="00130B35" w:rsidRDefault="007E1F3D" w:rsidP="00C55AE4">
      <w:pPr>
        <w:pStyle w:val="outlinetxt4"/>
        <w:rPr>
          <w:b w:val="0"/>
        </w:rPr>
      </w:pPr>
      <w:r>
        <w:tab/>
        <w:t>(4)</w:t>
      </w:r>
      <w:r>
        <w:tab/>
      </w:r>
      <w:r>
        <w:rPr>
          <w:b w:val="0"/>
        </w:rPr>
        <w:t xml:space="preserve">An agency, except vehicles owned by political subdivisions of </w:t>
      </w:r>
      <w:r>
        <w:t>(1),</w:t>
      </w:r>
      <w:r>
        <w:rPr>
          <w:b w:val="0"/>
        </w:rPr>
        <w:t xml:space="preserve"> </w:t>
      </w:r>
      <w:r>
        <w:t>(2)</w:t>
      </w:r>
      <w:r>
        <w:rPr>
          <w:b w:val="0"/>
        </w:rPr>
        <w:t xml:space="preserve"> or </w:t>
      </w:r>
      <w:r>
        <w:t>(3)</w:t>
      </w:r>
      <w:r>
        <w:rPr>
          <w:b w:val="0"/>
        </w:rPr>
        <w:t xml:space="preserve"> above.</w:t>
      </w:r>
    </w:p>
    <w:p w14:paraId="7A430F7A" w14:textId="77777777" w:rsidR="00130B35" w:rsidRDefault="007E1F3D" w:rsidP="00C55AE4">
      <w:pPr>
        <w:pStyle w:val="outlinetxt3"/>
        <w:rPr>
          <w:b w:val="0"/>
        </w:rPr>
      </w:pPr>
      <w:r>
        <w:tab/>
        <w:t>c.</w:t>
      </w:r>
      <w:r>
        <w:tab/>
      </w:r>
      <w:r>
        <w:rPr>
          <w:b w:val="0"/>
        </w:rPr>
        <w:t xml:space="preserve">Designed for use mainly off public roads while not on public roads. </w:t>
      </w:r>
      <w:bookmarkEnd w:id="0"/>
    </w:p>
    <w:sectPr w:rsidR="00130B35" w:rsidSect="00583AB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6308A" w14:textId="77777777" w:rsidR="007E1F3D" w:rsidRDefault="007E1F3D">
      <w:r>
        <w:separator/>
      </w:r>
    </w:p>
  </w:endnote>
  <w:endnote w:type="continuationSeparator" w:id="0">
    <w:p w14:paraId="389A515D" w14:textId="77777777" w:rsidR="007E1F3D" w:rsidRDefault="007E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7A430F7F" w14:textId="77777777">
      <w:tc>
        <w:tcPr>
          <w:tcW w:w="940" w:type="pct"/>
        </w:tcPr>
        <w:p w14:paraId="7A430F7B" w14:textId="77777777" w:rsidR="00DE4B68" w:rsidRDefault="007E1F3D" w:rsidP="00F20F91">
          <w:pPr>
            <w:pStyle w:val="isof2"/>
            <w:jc w:val="left"/>
          </w:pPr>
          <w:r>
            <w:t xml:space="preserve">Page </w:t>
          </w:r>
          <w:r>
            <w:fldChar w:fldCharType="begin"/>
          </w:r>
          <w:r>
            <w:instrText xml:space="preserve"> PAGE  \* MERGEFORMAT </w:instrText>
          </w:r>
          <w:r>
            <w:fldChar w:fldCharType="separate"/>
          </w:r>
          <w:r w:rsidR="00A84036">
            <w:rPr>
              <w:noProof/>
            </w:rPr>
            <w:t>2</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885" w:type="pct"/>
        </w:tcPr>
        <w:p w14:paraId="7A430F7C" w14:textId="7EA4C782" w:rsidR="00DE4B68" w:rsidRDefault="007E1F3D" w:rsidP="00583AB9">
          <w:pPr>
            <w:pStyle w:val="isof1"/>
            <w:jc w:val="center"/>
          </w:pPr>
          <w:r>
            <w:t>© Insurance Services Office, Inc., 2024 </w:t>
          </w:r>
        </w:p>
      </w:tc>
      <w:tc>
        <w:tcPr>
          <w:tcW w:w="890" w:type="pct"/>
        </w:tcPr>
        <w:p w14:paraId="7A430F7D" w14:textId="2D4F0170" w:rsidR="00DE4B68" w:rsidRDefault="007E1F3D" w:rsidP="00583AB9">
          <w:pPr>
            <w:pStyle w:val="isof2"/>
            <w:jc w:val="right"/>
          </w:pPr>
          <w:r>
            <w:t>CA 21 16 07 25</w:t>
          </w:r>
        </w:p>
      </w:tc>
      <w:tc>
        <w:tcPr>
          <w:tcW w:w="278" w:type="pct"/>
        </w:tcPr>
        <w:p w14:paraId="7A430F7E" w14:textId="77777777" w:rsidR="00DE4B68" w:rsidRDefault="00DE4B68" w:rsidP="00F20F91">
          <w:pPr>
            <w:pStyle w:val="isof2"/>
            <w:jc w:val="right"/>
          </w:pPr>
        </w:p>
      </w:tc>
    </w:tr>
  </w:tbl>
  <w:p w14:paraId="7A430F80" w14:textId="77777777" w:rsidR="00DE4B68" w:rsidRPr="00F20F91" w:rsidRDefault="00DE4B68" w:rsidP="00F20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7A430F85" w14:textId="77777777">
      <w:tc>
        <w:tcPr>
          <w:tcW w:w="940" w:type="pct"/>
        </w:tcPr>
        <w:p w14:paraId="7A430F81" w14:textId="104184D6" w:rsidR="00A84036" w:rsidRDefault="007E1F3D" w:rsidP="00583AB9">
          <w:pPr>
            <w:pStyle w:val="isof2"/>
            <w:jc w:val="left"/>
          </w:pPr>
          <w:r>
            <w:t>CA 21 16 07 25</w:t>
          </w:r>
        </w:p>
      </w:tc>
      <w:tc>
        <w:tcPr>
          <w:tcW w:w="2885" w:type="pct"/>
        </w:tcPr>
        <w:p w14:paraId="7A430F82" w14:textId="3FAED1AB" w:rsidR="00A84036" w:rsidRDefault="007E1F3D" w:rsidP="00583AB9">
          <w:pPr>
            <w:pStyle w:val="isof1"/>
            <w:jc w:val="center"/>
          </w:pPr>
          <w:r>
            <w:t>© Insurance Services Office, Inc., 2024 </w:t>
          </w:r>
        </w:p>
      </w:tc>
      <w:tc>
        <w:tcPr>
          <w:tcW w:w="890" w:type="pct"/>
        </w:tcPr>
        <w:p w14:paraId="7A430F83" w14:textId="77777777" w:rsidR="00A84036" w:rsidRDefault="007E1F3D" w:rsidP="00A840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78" w:type="pct"/>
        </w:tcPr>
        <w:p w14:paraId="7A430F84" w14:textId="77777777" w:rsidR="00A84036" w:rsidRDefault="00A84036">
          <w:pPr>
            <w:jc w:val="right"/>
          </w:pPr>
        </w:p>
      </w:tc>
    </w:tr>
  </w:tbl>
  <w:p w14:paraId="7A430F86" w14:textId="77777777" w:rsidR="00DE4B68" w:rsidRPr="00A84036" w:rsidRDefault="00DE4B68" w:rsidP="00A840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31370E73" w14:textId="77777777">
      <w:tc>
        <w:tcPr>
          <w:tcW w:w="940" w:type="pct"/>
        </w:tcPr>
        <w:p w14:paraId="762E4F7A" w14:textId="28320FBF" w:rsidR="00583AB9" w:rsidRDefault="007E1F3D" w:rsidP="00583AB9">
          <w:pPr>
            <w:pStyle w:val="isof2"/>
            <w:jc w:val="left"/>
          </w:pPr>
          <w:r>
            <w:t>CA 21 16 07 25</w:t>
          </w:r>
        </w:p>
      </w:tc>
      <w:tc>
        <w:tcPr>
          <w:tcW w:w="2885" w:type="pct"/>
        </w:tcPr>
        <w:p w14:paraId="69ABE98A" w14:textId="2392CE2E" w:rsidR="00583AB9" w:rsidRDefault="007E1F3D" w:rsidP="00583AB9">
          <w:pPr>
            <w:pStyle w:val="isof1"/>
            <w:jc w:val="center"/>
          </w:pPr>
          <w:r>
            <w:t>© Insurance Services Office, Inc., 2024 </w:t>
          </w:r>
        </w:p>
      </w:tc>
      <w:tc>
        <w:tcPr>
          <w:tcW w:w="890" w:type="pct"/>
        </w:tcPr>
        <w:p w14:paraId="032B3478" w14:textId="3255A4BB" w:rsidR="00583AB9" w:rsidRDefault="007E1F3D" w:rsidP="00583AB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2B889133" w14:textId="77777777" w:rsidR="00583AB9" w:rsidRDefault="00583AB9">
          <w:pPr>
            <w:jc w:val="right"/>
          </w:pPr>
        </w:p>
      </w:tc>
    </w:tr>
  </w:tbl>
  <w:p w14:paraId="7518B228" w14:textId="77777777" w:rsidR="00583AB9" w:rsidRDefault="00583A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7A430F9B" w14:textId="77777777">
      <w:tc>
        <w:tcPr>
          <w:tcW w:w="940" w:type="pct"/>
        </w:tcPr>
        <w:p w14:paraId="7A430F97" w14:textId="77777777" w:rsidR="00A84036" w:rsidRDefault="007E1F3D" w:rsidP="00A840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934C2">
            <w:fldChar w:fldCharType="begin"/>
          </w:r>
          <w:r>
            <w:instrText xml:space="preserve"> NUMPAGES   \* MERGEFORMAT </w:instrText>
          </w:r>
          <w:r w:rsidR="00B934C2">
            <w:fldChar w:fldCharType="separate"/>
          </w:r>
          <w:r w:rsidR="00B934C2">
            <w:rPr>
              <w:noProof/>
            </w:rPr>
            <w:t>5</w:t>
          </w:r>
          <w:r w:rsidR="00B934C2">
            <w:rPr>
              <w:noProof/>
            </w:rPr>
            <w:fldChar w:fldCharType="end"/>
          </w:r>
        </w:p>
      </w:tc>
      <w:tc>
        <w:tcPr>
          <w:tcW w:w="2885" w:type="pct"/>
        </w:tcPr>
        <w:p w14:paraId="7A430F98" w14:textId="28ADA004" w:rsidR="00A84036" w:rsidRDefault="007E1F3D" w:rsidP="00583AB9">
          <w:pPr>
            <w:pStyle w:val="isof1"/>
            <w:jc w:val="center"/>
          </w:pPr>
          <w:r>
            <w:t>© Insurance Services Office, Inc., 2024 </w:t>
          </w:r>
        </w:p>
      </w:tc>
      <w:tc>
        <w:tcPr>
          <w:tcW w:w="890" w:type="pct"/>
        </w:tcPr>
        <w:p w14:paraId="7A430F99" w14:textId="2E2E34B9" w:rsidR="00A84036" w:rsidRDefault="007E1F3D" w:rsidP="00583AB9">
          <w:pPr>
            <w:pStyle w:val="isof2"/>
            <w:jc w:val="right"/>
          </w:pPr>
          <w:r>
            <w:t>CA 21 16 07 25</w:t>
          </w:r>
        </w:p>
      </w:tc>
      <w:tc>
        <w:tcPr>
          <w:tcW w:w="278" w:type="pct"/>
        </w:tcPr>
        <w:p w14:paraId="7A430F9A" w14:textId="77777777" w:rsidR="00A84036" w:rsidRDefault="00A84036">
          <w:pPr>
            <w:jc w:val="right"/>
          </w:pPr>
        </w:p>
      </w:tc>
    </w:tr>
  </w:tbl>
  <w:p w14:paraId="7A430F9C" w14:textId="77777777" w:rsidR="00DE4B68" w:rsidRPr="00A84036" w:rsidRDefault="00DE4B68" w:rsidP="00A840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6197C346" w14:textId="77777777">
      <w:tc>
        <w:tcPr>
          <w:tcW w:w="940" w:type="pct"/>
        </w:tcPr>
        <w:p w14:paraId="034BD9F9" w14:textId="0135FC18" w:rsidR="009275D9" w:rsidRDefault="007E1F3D" w:rsidP="00583AB9">
          <w:pPr>
            <w:pStyle w:val="isof2"/>
            <w:jc w:val="left"/>
          </w:pPr>
          <w:r>
            <w:t>CA 21 16 07 25</w:t>
          </w:r>
        </w:p>
      </w:tc>
      <w:tc>
        <w:tcPr>
          <w:tcW w:w="2885" w:type="pct"/>
        </w:tcPr>
        <w:p w14:paraId="0FF5D112" w14:textId="2EEA5A00" w:rsidR="009275D9" w:rsidRDefault="007E1F3D" w:rsidP="00583AB9">
          <w:pPr>
            <w:pStyle w:val="isof1"/>
            <w:jc w:val="center"/>
          </w:pPr>
          <w:r>
            <w:t>© Insurance Services Office, Inc., 2024 </w:t>
          </w:r>
        </w:p>
      </w:tc>
      <w:tc>
        <w:tcPr>
          <w:tcW w:w="890" w:type="pct"/>
        </w:tcPr>
        <w:p w14:paraId="64624813" w14:textId="77777777" w:rsidR="009275D9" w:rsidRDefault="007E1F3D" w:rsidP="00A840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5</w:t>
            </w:r>
          </w:fldSimple>
        </w:p>
      </w:tc>
      <w:tc>
        <w:tcPr>
          <w:tcW w:w="278" w:type="pct"/>
        </w:tcPr>
        <w:p w14:paraId="2973FC03" w14:textId="77777777" w:rsidR="009275D9" w:rsidRDefault="009275D9">
          <w:pPr>
            <w:jc w:val="right"/>
          </w:pPr>
        </w:p>
      </w:tc>
    </w:tr>
  </w:tbl>
  <w:p w14:paraId="162B3983" w14:textId="77777777" w:rsidR="009275D9" w:rsidRPr="00A84036" w:rsidRDefault="009275D9" w:rsidP="00A840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D62E5" w14:paraId="603B641B" w14:textId="77777777" w:rsidTr="00A84036">
      <w:tc>
        <w:tcPr>
          <w:tcW w:w="940" w:type="pct"/>
        </w:tcPr>
        <w:p w14:paraId="05AB9B5E" w14:textId="5651466C" w:rsidR="009275D9" w:rsidRDefault="007E1F3D" w:rsidP="00583AB9">
          <w:pPr>
            <w:pStyle w:val="isof2"/>
            <w:jc w:val="left"/>
          </w:pPr>
          <w:r>
            <w:t>CA 21 16 07 25</w:t>
          </w:r>
        </w:p>
      </w:tc>
      <w:tc>
        <w:tcPr>
          <w:tcW w:w="2885" w:type="pct"/>
        </w:tcPr>
        <w:p w14:paraId="23741D92" w14:textId="436D3137" w:rsidR="009275D9" w:rsidRDefault="007E1F3D" w:rsidP="00583AB9">
          <w:pPr>
            <w:pStyle w:val="isof1"/>
            <w:jc w:val="center"/>
          </w:pPr>
          <w:r>
            <w:t>© Insurance Services Office, Inc., 2024 </w:t>
          </w:r>
        </w:p>
      </w:tc>
      <w:tc>
        <w:tcPr>
          <w:tcW w:w="890" w:type="pct"/>
        </w:tcPr>
        <w:p w14:paraId="389F3B43" w14:textId="77777777" w:rsidR="009275D9" w:rsidRDefault="007E1F3D" w:rsidP="00A840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4FB14F48" w14:textId="77777777" w:rsidR="009275D9" w:rsidRDefault="009275D9">
          <w:pPr>
            <w:jc w:val="right"/>
          </w:pPr>
        </w:p>
      </w:tc>
    </w:tr>
  </w:tbl>
  <w:p w14:paraId="617C4FAD" w14:textId="77777777" w:rsidR="009275D9" w:rsidRPr="00A84036" w:rsidRDefault="009275D9" w:rsidP="00A840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41A88FDC" w14:textId="77777777">
      <w:tc>
        <w:tcPr>
          <w:tcW w:w="940" w:type="pct"/>
        </w:tcPr>
        <w:p w14:paraId="40949C64" w14:textId="7BC54D1D" w:rsidR="00583AB9" w:rsidRDefault="007E1F3D" w:rsidP="00583AB9">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204082B2" w14:textId="77B1DF28" w:rsidR="00583AB9" w:rsidRDefault="007E1F3D" w:rsidP="00583AB9">
          <w:pPr>
            <w:pStyle w:val="isof1"/>
            <w:jc w:val="center"/>
          </w:pPr>
          <w:r>
            <w:t>© Insurance Services Office, Inc., 2024 </w:t>
          </w:r>
        </w:p>
      </w:tc>
      <w:tc>
        <w:tcPr>
          <w:tcW w:w="890" w:type="pct"/>
        </w:tcPr>
        <w:p w14:paraId="65E29C63" w14:textId="7AA3C462" w:rsidR="00583AB9" w:rsidRDefault="007E1F3D" w:rsidP="00583AB9">
          <w:pPr>
            <w:pStyle w:val="isof2"/>
            <w:jc w:val="right"/>
          </w:pPr>
          <w:r>
            <w:t>CA 21 16 07 25</w:t>
          </w:r>
        </w:p>
      </w:tc>
      <w:tc>
        <w:tcPr>
          <w:tcW w:w="278" w:type="pct"/>
        </w:tcPr>
        <w:p w14:paraId="419664DF" w14:textId="77777777" w:rsidR="00583AB9" w:rsidRDefault="00583AB9">
          <w:pPr>
            <w:jc w:val="right"/>
          </w:pPr>
        </w:p>
      </w:tc>
    </w:tr>
  </w:tbl>
  <w:p w14:paraId="7A430FA4" w14:textId="77777777" w:rsidR="00A84036" w:rsidRPr="00583AB9" w:rsidRDefault="00A84036" w:rsidP="00583AB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D62E5" w14:paraId="44D27339" w14:textId="77777777">
      <w:tc>
        <w:tcPr>
          <w:tcW w:w="940" w:type="pct"/>
        </w:tcPr>
        <w:p w14:paraId="50D5E168" w14:textId="589B306A" w:rsidR="00583AB9" w:rsidRDefault="007E1F3D" w:rsidP="00583AB9">
          <w:pPr>
            <w:pStyle w:val="isof2"/>
            <w:jc w:val="left"/>
          </w:pPr>
          <w:r>
            <w:t>CA 21 16 07 25</w:t>
          </w:r>
        </w:p>
      </w:tc>
      <w:tc>
        <w:tcPr>
          <w:tcW w:w="2885" w:type="pct"/>
        </w:tcPr>
        <w:p w14:paraId="3835389C" w14:textId="549D4320" w:rsidR="00583AB9" w:rsidRDefault="007E1F3D" w:rsidP="00583AB9">
          <w:pPr>
            <w:pStyle w:val="isof1"/>
            <w:jc w:val="center"/>
          </w:pPr>
          <w:r>
            <w:t>© Insurance Services Office, Inc., 2024 </w:t>
          </w:r>
        </w:p>
      </w:tc>
      <w:tc>
        <w:tcPr>
          <w:tcW w:w="890" w:type="pct"/>
        </w:tcPr>
        <w:p w14:paraId="6CC98CBD" w14:textId="247803EA" w:rsidR="00583AB9" w:rsidRDefault="007E1F3D" w:rsidP="00583AB9">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0B292739" w14:textId="77777777" w:rsidR="00583AB9" w:rsidRDefault="00583AB9">
          <w:pPr>
            <w:jc w:val="right"/>
          </w:pPr>
        </w:p>
      </w:tc>
    </w:tr>
  </w:tbl>
  <w:p w14:paraId="7A430FAA" w14:textId="77777777" w:rsidR="00A84036" w:rsidRPr="00583AB9" w:rsidRDefault="00A84036" w:rsidP="00583AB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D62E5" w14:paraId="187A9E25" w14:textId="77777777" w:rsidTr="00A84036">
      <w:tc>
        <w:tcPr>
          <w:tcW w:w="940" w:type="pct"/>
        </w:tcPr>
        <w:p w14:paraId="09D150C6" w14:textId="1741DE3E" w:rsidR="009275D9" w:rsidRDefault="007E1F3D" w:rsidP="00583AB9">
          <w:pPr>
            <w:pStyle w:val="isof2"/>
            <w:jc w:val="left"/>
          </w:pPr>
          <w:r>
            <w:t>CA 21 16 07 25</w:t>
          </w:r>
        </w:p>
      </w:tc>
      <w:tc>
        <w:tcPr>
          <w:tcW w:w="2885" w:type="pct"/>
        </w:tcPr>
        <w:p w14:paraId="3E147D45" w14:textId="3F8B956F" w:rsidR="009275D9" w:rsidRDefault="007E1F3D" w:rsidP="00583AB9">
          <w:pPr>
            <w:pStyle w:val="isof1"/>
            <w:jc w:val="center"/>
          </w:pPr>
          <w:r>
            <w:t>© Insurance Services Office, Inc., 2024 </w:t>
          </w:r>
        </w:p>
      </w:tc>
      <w:tc>
        <w:tcPr>
          <w:tcW w:w="890" w:type="pct"/>
        </w:tcPr>
        <w:p w14:paraId="33168287" w14:textId="77777777" w:rsidR="009275D9" w:rsidRDefault="007E1F3D" w:rsidP="00A840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019A534F" w14:textId="77777777" w:rsidR="009275D9" w:rsidRDefault="009275D9">
          <w:pPr>
            <w:jc w:val="right"/>
          </w:pPr>
        </w:p>
      </w:tc>
    </w:tr>
  </w:tbl>
  <w:p w14:paraId="3311BDDF" w14:textId="77777777" w:rsidR="009275D9" w:rsidRPr="00A84036" w:rsidRDefault="009275D9" w:rsidP="00A84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D815E" w14:textId="77777777" w:rsidR="007E1F3D" w:rsidRDefault="007E1F3D">
      <w:r>
        <w:separator/>
      </w:r>
    </w:p>
  </w:footnote>
  <w:footnote w:type="continuationSeparator" w:id="0">
    <w:p w14:paraId="3440FC34" w14:textId="77777777" w:rsidR="007E1F3D" w:rsidRDefault="007E1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D5C7" w14:textId="77777777" w:rsidR="00C55AE4" w:rsidRDefault="00C55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8F33" w14:textId="77777777" w:rsidR="00C55AE4" w:rsidRDefault="00C55A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D62E5" w14:paraId="63952662" w14:textId="77777777">
      <w:tc>
        <w:tcPr>
          <w:tcW w:w="2481" w:type="pct"/>
        </w:tcPr>
        <w:p w14:paraId="4F77AA15" w14:textId="5436F859" w:rsidR="00583AB9" w:rsidRDefault="007E1F3D" w:rsidP="00583AB9">
          <w:pPr>
            <w:pStyle w:val="isof1"/>
            <w:jc w:val="left"/>
          </w:pPr>
          <w:r>
            <w:t>POLICY NUMBER:</w:t>
          </w:r>
        </w:p>
      </w:tc>
      <w:tc>
        <w:tcPr>
          <w:tcW w:w="2519" w:type="pct"/>
        </w:tcPr>
        <w:p w14:paraId="3CC4C3B7" w14:textId="5BE24D91" w:rsidR="00583AB9" w:rsidRDefault="007E1F3D" w:rsidP="00583AB9">
          <w:pPr>
            <w:pStyle w:val="isof2"/>
            <w:jc w:val="right"/>
          </w:pPr>
          <w:r>
            <w:t>COMMERCIAL AUTO</w:t>
          </w:r>
        </w:p>
      </w:tc>
    </w:tr>
    <w:tr w:rsidR="006D62E5" w14:paraId="58A6C6E3" w14:textId="77777777">
      <w:tc>
        <w:tcPr>
          <w:tcW w:w="2481" w:type="pct"/>
        </w:tcPr>
        <w:p w14:paraId="6BEE74CF" w14:textId="77777777" w:rsidR="00583AB9" w:rsidRDefault="00583AB9">
          <w:pPr>
            <w:pStyle w:val="Header"/>
          </w:pPr>
        </w:p>
      </w:tc>
      <w:tc>
        <w:tcPr>
          <w:tcW w:w="2519" w:type="pct"/>
        </w:tcPr>
        <w:p w14:paraId="36042907" w14:textId="13C68859" w:rsidR="00583AB9" w:rsidRDefault="007E1F3D" w:rsidP="00583AB9">
          <w:pPr>
            <w:pStyle w:val="isof2"/>
            <w:jc w:val="right"/>
          </w:pPr>
          <w:r>
            <w:t>CA 21 16 07 25</w:t>
          </w:r>
        </w:p>
      </w:tc>
    </w:tr>
  </w:tbl>
  <w:p w14:paraId="1D458468" w14:textId="77777777" w:rsidR="00583AB9" w:rsidRDefault="00583AB9">
    <w:pPr>
      <w:pStyle w:val="Header"/>
    </w:pPr>
  </w:p>
  <w:p w14:paraId="47D78130" w14:textId="77777777" w:rsidR="00583AB9" w:rsidRDefault="007E1F3D">
    <w:pPr>
      <w:pStyle w:val="isof3"/>
    </w:pPr>
    <w:r>
      <w:t>THIS ENDORSEMENT CHANGES THE POLICY.  PLEASE READ IT CAREFULLY.</w:t>
    </w:r>
  </w:p>
  <w:p w14:paraId="63B5930F" w14:textId="77777777" w:rsidR="00583AB9" w:rsidRDefault="00583A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6" w14:textId="77777777" w:rsidR="00DE4B68" w:rsidRPr="00A84036" w:rsidRDefault="00DE4B68" w:rsidP="00A840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F060" w14:textId="77777777" w:rsidR="009275D9" w:rsidRDefault="009275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D62E5" w14:paraId="29B43825" w14:textId="77777777" w:rsidTr="00A84036">
      <w:tc>
        <w:tcPr>
          <w:tcW w:w="2235" w:type="pct"/>
        </w:tcPr>
        <w:p w14:paraId="340F4C14" w14:textId="77777777" w:rsidR="009275D9" w:rsidRDefault="007E1F3D" w:rsidP="00A84036">
          <w:pPr>
            <w:pStyle w:val="isof1"/>
            <w:jc w:val="left"/>
          </w:pPr>
          <w:r>
            <w:t>POLICY NUMBER:</w:t>
          </w:r>
        </w:p>
      </w:tc>
      <w:tc>
        <w:tcPr>
          <w:tcW w:w="2760" w:type="pct"/>
        </w:tcPr>
        <w:p w14:paraId="49E678C7" w14:textId="77777777" w:rsidR="009275D9" w:rsidRDefault="007E1F3D" w:rsidP="00A84036">
          <w:pPr>
            <w:pStyle w:val="isof2"/>
            <w:jc w:val="right"/>
          </w:pPr>
          <w:r>
            <w:t>COMMERCIAL AUTO</w:t>
          </w:r>
        </w:p>
      </w:tc>
    </w:tr>
    <w:tr w:rsidR="006D62E5" w14:paraId="2C40FFD3" w14:textId="77777777" w:rsidTr="00A84036">
      <w:tc>
        <w:tcPr>
          <w:tcW w:w="2235" w:type="pct"/>
        </w:tcPr>
        <w:p w14:paraId="01DAB2B8" w14:textId="77777777" w:rsidR="009275D9" w:rsidRDefault="009275D9">
          <w:pPr>
            <w:pStyle w:val="Header"/>
          </w:pPr>
        </w:p>
      </w:tc>
      <w:tc>
        <w:tcPr>
          <w:tcW w:w="2760" w:type="pct"/>
        </w:tcPr>
        <w:p w14:paraId="3E06F710" w14:textId="560D0C00" w:rsidR="009275D9" w:rsidRDefault="007E1F3D" w:rsidP="00583AB9">
          <w:pPr>
            <w:pStyle w:val="isof2"/>
            <w:jc w:val="right"/>
          </w:pPr>
          <w:r>
            <w:t>CA 21 16 07 25</w:t>
          </w:r>
        </w:p>
      </w:tc>
    </w:tr>
  </w:tbl>
  <w:p w14:paraId="54A3186B" w14:textId="77777777" w:rsidR="009275D9" w:rsidRDefault="009275D9" w:rsidP="00A84036">
    <w:pPr>
      <w:pStyle w:val="Header"/>
    </w:pPr>
  </w:p>
  <w:p w14:paraId="0FECA7C0" w14:textId="77777777" w:rsidR="009275D9" w:rsidRDefault="007E1F3D">
    <w:pPr>
      <w:pStyle w:val="isof3"/>
    </w:pPr>
    <w:r>
      <w:t>THIS ENDORSEMENT CHANGES THE POLICY.  PLEASE READ IT CAREFULLY.</w:t>
    </w:r>
  </w:p>
  <w:p w14:paraId="04EC334A" w14:textId="77777777" w:rsidR="009275D9" w:rsidRPr="00A84036" w:rsidRDefault="009275D9" w:rsidP="00A840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D" w14:textId="77777777" w:rsidR="00A84036" w:rsidRPr="00583AB9" w:rsidRDefault="00A84036" w:rsidP="00583AB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0F9E" w14:textId="77777777" w:rsidR="00A84036" w:rsidRPr="00583AB9" w:rsidRDefault="00A84036" w:rsidP="00583A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D62E5" w14:paraId="4349BFC0" w14:textId="77777777" w:rsidTr="00A84036">
      <w:tc>
        <w:tcPr>
          <w:tcW w:w="2235" w:type="pct"/>
        </w:tcPr>
        <w:p w14:paraId="4E6F5015" w14:textId="77777777" w:rsidR="009275D9" w:rsidRDefault="007E1F3D" w:rsidP="00A84036">
          <w:pPr>
            <w:pStyle w:val="isof1"/>
            <w:jc w:val="left"/>
          </w:pPr>
          <w:r>
            <w:t>POLICY NUMBER:</w:t>
          </w:r>
        </w:p>
      </w:tc>
      <w:tc>
        <w:tcPr>
          <w:tcW w:w="2760" w:type="pct"/>
        </w:tcPr>
        <w:p w14:paraId="1F600FC5" w14:textId="77777777" w:rsidR="009275D9" w:rsidRDefault="007E1F3D" w:rsidP="00A84036">
          <w:pPr>
            <w:pStyle w:val="isof2"/>
            <w:jc w:val="right"/>
          </w:pPr>
          <w:r>
            <w:t>COMMERCIAL AUTO</w:t>
          </w:r>
        </w:p>
      </w:tc>
    </w:tr>
    <w:tr w:rsidR="006D62E5" w14:paraId="697D9524" w14:textId="77777777" w:rsidTr="00A84036">
      <w:tc>
        <w:tcPr>
          <w:tcW w:w="2235" w:type="pct"/>
        </w:tcPr>
        <w:p w14:paraId="7F4DF1A7" w14:textId="77777777" w:rsidR="009275D9" w:rsidRDefault="009275D9">
          <w:pPr>
            <w:pStyle w:val="Header"/>
          </w:pPr>
        </w:p>
      </w:tc>
      <w:tc>
        <w:tcPr>
          <w:tcW w:w="2760" w:type="pct"/>
        </w:tcPr>
        <w:p w14:paraId="6C3C89C1" w14:textId="6C4903E2" w:rsidR="009275D9" w:rsidRDefault="007E1F3D" w:rsidP="00583AB9">
          <w:pPr>
            <w:pStyle w:val="isof2"/>
            <w:jc w:val="right"/>
          </w:pPr>
          <w:r>
            <w:t>CA 21 16 07 25</w:t>
          </w:r>
        </w:p>
      </w:tc>
    </w:tr>
  </w:tbl>
  <w:p w14:paraId="11CF72CD" w14:textId="77777777" w:rsidR="009275D9" w:rsidRDefault="009275D9" w:rsidP="00A84036">
    <w:pPr>
      <w:pStyle w:val="Header"/>
    </w:pPr>
  </w:p>
  <w:p w14:paraId="5E73EB74" w14:textId="77777777" w:rsidR="009275D9" w:rsidRDefault="007E1F3D">
    <w:pPr>
      <w:pStyle w:val="isof3"/>
    </w:pPr>
    <w:r>
      <w:t>THIS ENDORSEMENT CHANGES THE POLICY.  PLEASE READ IT CAREFULLY.</w:t>
    </w:r>
  </w:p>
  <w:p w14:paraId="201C97D6" w14:textId="77777777" w:rsidR="009275D9" w:rsidRPr="00A84036" w:rsidRDefault="009275D9" w:rsidP="00A84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9451A2F"/>
    <w:multiLevelType w:val="hybridMultilevel"/>
    <w:tmpl w:val="3B0C8D5A"/>
    <w:lvl w:ilvl="0" w:tplc="234A39E2">
      <w:start w:val="1"/>
      <w:numFmt w:val="lowerLetter"/>
      <w:lvlText w:val="%1."/>
      <w:lvlJc w:val="left"/>
      <w:pPr>
        <w:ind w:left="975" w:hanging="360"/>
      </w:pPr>
      <w:rPr>
        <w:rFonts w:hint="default"/>
        <w:b/>
      </w:rPr>
    </w:lvl>
    <w:lvl w:ilvl="1" w:tplc="FC0287E6" w:tentative="1">
      <w:start w:val="1"/>
      <w:numFmt w:val="lowerLetter"/>
      <w:lvlText w:val="%2."/>
      <w:lvlJc w:val="left"/>
      <w:pPr>
        <w:ind w:left="1695" w:hanging="360"/>
      </w:pPr>
    </w:lvl>
    <w:lvl w:ilvl="2" w:tplc="0E54041A" w:tentative="1">
      <w:start w:val="1"/>
      <w:numFmt w:val="lowerRoman"/>
      <w:lvlText w:val="%3."/>
      <w:lvlJc w:val="right"/>
      <w:pPr>
        <w:ind w:left="2415" w:hanging="180"/>
      </w:pPr>
    </w:lvl>
    <w:lvl w:ilvl="3" w:tplc="BD2E3E32" w:tentative="1">
      <w:start w:val="1"/>
      <w:numFmt w:val="decimal"/>
      <w:lvlText w:val="%4."/>
      <w:lvlJc w:val="left"/>
      <w:pPr>
        <w:ind w:left="3135" w:hanging="360"/>
      </w:pPr>
    </w:lvl>
    <w:lvl w:ilvl="4" w:tplc="8C6E021C" w:tentative="1">
      <w:start w:val="1"/>
      <w:numFmt w:val="lowerLetter"/>
      <w:lvlText w:val="%5."/>
      <w:lvlJc w:val="left"/>
      <w:pPr>
        <w:ind w:left="3855" w:hanging="360"/>
      </w:pPr>
    </w:lvl>
    <w:lvl w:ilvl="5" w:tplc="624C5928" w:tentative="1">
      <w:start w:val="1"/>
      <w:numFmt w:val="lowerRoman"/>
      <w:lvlText w:val="%6."/>
      <w:lvlJc w:val="right"/>
      <w:pPr>
        <w:ind w:left="4575" w:hanging="180"/>
      </w:pPr>
    </w:lvl>
    <w:lvl w:ilvl="6" w:tplc="DF148828" w:tentative="1">
      <w:start w:val="1"/>
      <w:numFmt w:val="decimal"/>
      <w:lvlText w:val="%7."/>
      <w:lvlJc w:val="left"/>
      <w:pPr>
        <w:ind w:left="5295" w:hanging="360"/>
      </w:pPr>
    </w:lvl>
    <w:lvl w:ilvl="7" w:tplc="C66A4B52" w:tentative="1">
      <w:start w:val="1"/>
      <w:numFmt w:val="lowerLetter"/>
      <w:lvlText w:val="%8."/>
      <w:lvlJc w:val="left"/>
      <w:pPr>
        <w:ind w:left="6015" w:hanging="360"/>
      </w:pPr>
    </w:lvl>
    <w:lvl w:ilvl="8" w:tplc="0752560C" w:tentative="1">
      <w:start w:val="1"/>
      <w:numFmt w:val="lowerRoman"/>
      <w:lvlText w:val="%9."/>
      <w:lvlJc w:val="right"/>
      <w:pPr>
        <w:ind w:left="6735" w:hanging="180"/>
      </w:pPr>
    </w:lvl>
  </w:abstractNum>
  <w:num w:numId="1" w16cid:durableId="1561935723">
    <w:abstractNumId w:val="0"/>
  </w:num>
  <w:num w:numId="2" w16cid:durableId="913005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16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130B35"/>
    <w:rsid w:val="0000544D"/>
    <w:rsid w:val="00013A71"/>
    <w:rsid w:val="00016535"/>
    <w:rsid w:val="0006533F"/>
    <w:rsid w:val="00066B6E"/>
    <w:rsid w:val="00070FCC"/>
    <w:rsid w:val="00091CD3"/>
    <w:rsid w:val="000D1CA6"/>
    <w:rsid w:val="000E1130"/>
    <w:rsid w:val="000E2006"/>
    <w:rsid w:val="00127CF7"/>
    <w:rsid w:val="00130B35"/>
    <w:rsid w:val="00145188"/>
    <w:rsid w:val="00155918"/>
    <w:rsid w:val="001626AA"/>
    <w:rsid w:val="001811FB"/>
    <w:rsid w:val="001C5E81"/>
    <w:rsid w:val="001D0B68"/>
    <w:rsid w:val="00204582"/>
    <w:rsid w:val="00206598"/>
    <w:rsid w:val="00221F2F"/>
    <w:rsid w:val="002258DF"/>
    <w:rsid w:val="00232154"/>
    <w:rsid w:val="0023561A"/>
    <w:rsid w:val="00236240"/>
    <w:rsid w:val="00250FFF"/>
    <w:rsid w:val="00286C22"/>
    <w:rsid w:val="002A085E"/>
    <w:rsid w:val="002A142C"/>
    <w:rsid w:val="002D7754"/>
    <w:rsid w:val="002E184F"/>
    <w:rsid w:val="002E2F9A"/>
    <w:rsid w:val="003521A8"/>
    <w:rsid w:val="003917AB"/>
    <w:rsid w:val="00395554"/>
    <w:rsid w:val="003C11AC"/>
    <w:rsid w:val="003F6873"/>
    <w:rsid w:val="00400C4E"/>
    <w:rsid w:val="004059DB"/>
    <w:rsid w:val="004252D2"/>
    <w:rsid w:val="00442B5B"/>
    <w:rsid w:val="00474C67"/>
    <w:rsid w:val="0048162E"/>
    <w:rsid w:val="0048690B"/>
    <w:rsid w:val="004D350B"/>
    <w:rsid w:val="004E3AFE"/>
    <w:rsid w:val="0051336D"/>
    <w:rsid w:val="00547E78"/>
    <w:rsid w:val="005744B5"/>
    <w:rsid w:val="00575952"/>
    <w:rsid w:val="00576E0D"/>
    <w:rsid w:val="00583AB9"/>
    <w:rsid w:val="005965C0"/>
    <w:rsid w:val="005B3A30"/>
    <w:rsid w:val="005B5EA7"/>
    <w:rsid w:val="0061464C"/>
    <w:rsid w:val="006421C6"/>
    <w:rsid w:val="00650E90"/>
    <w:rsid w:val="006633FE"/>
    <w:rsid w:val="00693C47"/>
    <w:rsid w:val="006B0ACF"/>
    <w:rsid w:val="006C5C00"/>
    <w:rsid w:val="006D62E5"/>
    <w:rsid w:val="006F5219"/>
    <w:rsid w:val="00707115"/>
    <w:rsid w:val="00710BB2"/>
    <w:rsid w:val="00711C6F"/>
    <w:rsid w:val="00757782"/>
    <w:rsid w:val="0076227A"/>
    <w:rsid w:val="007A2789"/>
    <w:rsid w:val="007C2B29"/>
    <w:rsid w:val="007D3C79"/>
    <w:rsid w:val="007E1F3D"/>
    <w:rsid w:val="007E5128"/>
    <w:rsid w:val="00800E6D"/>
    <w:rsid w:val="0080268B"/>
    <w:rsid w:val="00822B13"/>
    <w:rsid w:val="0084346D"/>
    <w:rsid w:val="00851B26"/>
    <w:rsid w:val="00853FE7"/>
    <w:rsid w:val="008865D9"/>
    <w:rsid w:val="00891CC1"/>
    <w:rsid w:val="008A07F3"/>
    <w:rsid w:val="008A5F8C"/>
    <w:rsid w:val="008C6F48"/>
    <w:rsid w:val="008E213D"/>
    <w:rsid w:val="008E6B7D"/>
    <w:rsid w:val="00911532"/>
    <w:rsid w:val="00911E6B"/>
    <w:rsid w:val="009249A0"/>
    <w:rsid w:val="009275D9"/>
    <w:rsid w:val="00947A50"/>
    <w:rsid w:val="00954721"/>
    <w:rsid w:val="009571C9"/>
    <w:rsid w:val="0099726E"/>
    <w:rsid w:val="009B0155"/>
    <w:rsid w:val="009E29F9"/>
    <w:rsid w:val="009E5F62"/>
    <w:rsid w:val="00A03952"/>
    <w:rsid w:val="00A30739"/>
    <w:rsid w:val="00A464DA"/>
    <w:rsid w:val="00A477BC"/>
    <w:rsid w:val="00A6726D"/>
    <w:rsid w:val="00A713EA"/>
    <w:rsid w:val="00A74DDE"/>
    <w:rsid w:val="00A84036"/>
    <w:rsid w:val="00A84680"/>
    <w:rsid w:val="00AA143F"/>
    <w:rsid w:val="00AC4519"/>
    <w:rsid w:val="00AD2F47"/>
    <w:rsid w:val="00AD34F2"/>
    <w:rsid w:val="00AE638C"/>
    <w:rsid w:val="00B07F4D"/>
    <w:rsid w:val="00B657A8"/>
    <w:rsid w:val="00B82B91"/>
    <w:rsid w:val="00B9062C"/>
    <w:rsid w:val="00B909F6"/>
    <w:rsid w:val="00B934C2"/>
    <w:rsid w:val="00BA0233"/>
    <w:rsid w:val="00BC00F8"/>
    <w:rsid w:val="00BC28C7"/>
    <w:rsid w:val="00BC5FAB"/>
    <w:rsid w:val="00BF1C65"/>
    <w:rsid w:val="00C115A1"/>
    <w:rsid w:val="00C2331C"/>
    <w:rsid w:val="00C41F47"/>
    <w:rsid w:val="00C55AE4"/>
    <w:rsid w:val="00C92BFF"/>
    <w:rsid w:val="00CC2131"/>
    <w:rsid w:val="00CC59B0"/>
    <w:rsid w:val="00CD3C4F"/>
    <w:rsid w:val="00CD5D35"/>
    <w:rsid w:val="00CE322C"/>
    <w:rsid w:val="00CF4B49"/>
    <w:rsid w:val="00D7696B"/>
    <w:rsid w:val="00D9527D"/>
    <w:rsid w:val="00DA61F3"/>
    <w:rsid w:val="00DA7139"/>
    <w:rsid w:val="00DA7A6F"/>
    <w:rsid w:val="00DB535E"/>
    <w:rsid w:val="00DB5784"/>
    <w:rsid w:val="00DD1BEA"/>
    <w:rsid w:val="00DD4923"/>
    <w:rsid w:val="00DD4E2A"/>
    <w:rsid w:val="00DE4B68"/>
    <w:rsid w:val="00E43C32"/>
    <w:rsid w:val="00E54DD1"/>
    <w:rsid w:val="00E84F9C"/>
    <w:rsid w:val="00E93745"/>
    <w:rsid w:val="00EA019A"/>
    <w:rsid w:val="00EB245C"/>
    <w:rsid w:val="00F07EAA"/>
    <w:rsid w:val="00F17BC8"/>
    <w:rsid w:val="00F20F91"/>
    <w:rsid w:val="00F410F7"/>
    <w:rsid w:val="00F43E20"/>
    <w:rsid w:val="00F72180"/>
    <w:rsid w:val="00FC47A7"/>
    <w:rsid w:val="00FE0706"/>
    <w:rsid w:val="00FE7B36"/>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4:docId w14:val="7A43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AE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55AE4"/>
    <w:pPr>
      <w:spacing w:before="240"/>
      <w:outlineLvl w:val="0"/>
    </w:pPr>
    <w:rPr>
      <w:rFonts w:ascii="Helv" w:hAnsi="Helv"/>
      <w:b/>
      <w:sz w:val="24"/>
      <w:u w:val="single"/>
    </w:rPr>
  </w:style>
  <w:style w:type="paragraph" w:styleId="Heading2">
    <w:name w:val="heading 2"/>
    <w:basedOn w:val="Normal"/>
    <w:next w:val="Normal"/>
    <w:link w:val="Heading2Char"/>
    <w:qFormat/>
    <w:rsid w:val="00C55AE4"/>
    <w:pPr>
      <w:spacing w:before="120"/>
      <w:outlineLvl w:val="1"/>
    </w:pPr>
    <w:rPr>
      <w:rFonts w:ascii="Helv" w:hAnsi="Helv"/>
      <w:b/>
      <w:sz w:val="24"/>
    </w:rPr>
  </w:style>
  <w:style w:type="paragraph" w:styleId="Heading3">
    <w:name w:val="heading 3"/>
    <w:basedOn w:val="Normal"/>
    <w:next w:val="Normal"/>
    <w:link w:val="Heading3Char"/>
    <w:qFormat/>
    <w:rsid w:val="00C55AE4"/>
    <w:pPr>
      <w:ind w:left="360"/>
      <w:outlineLvl w:val="2"/>
    </w:pPr>
    <w:rPr>
      <w:rFonts w:ascii="Tms Rmn" w:hAnsi="Tms Rmn"/>
      <w:b/>
      <w:sz w:val="24"/>
    </w:rPr>
  </w:style>
  <w:style w:type="character" w:default="1" w:styleId="DefaultParagraphFont">
    <w:name w:val="Default Paragraph Font"/>
    <w:uiPriority w:val="1"/>
    <w:semiHidden/>
    <w:unhideWhenUsed/>
    <w:rsid w:val="00C55A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AE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934C2"/>
    <w:rPr>
      <w:sz w:val="16"/>
    </w:rPr>
  </w:style>
  <w:style w:type="paragraph" w:styleId="CommentText">
    <w:name w:val="annotation text"/>
    <w:basedOn w:val="Normal"/>
    <w:semiHidden/>
    <w:rsid w:val="00B934C2"/>
    <w:pPr>
      <w:spacing w:line="220" w:lineRule="exact"/>
    </w:pPr>
    <w:rPr>
      <w:rFonts w:ascii="Helv" w:hAnsi="Helv"/>
    </w:rPr>
  </w:style>
  <w:style w:type="paragraph" w:customStyle="1" w:styleId="blockhd1">
    <w:name w:val="blockhd1"/>
    <w:basedOn w:val="isonormal"/>
    <w:next w:val="blocktext1"/>
    <w:rsid w:val="00C55AE4"/>
    <w:pPr>
      <w:keepNext/>
      <w:keepLines/>
      <w:suppressAutoHyphens/>
    </w:pPr>
    <w:rPr>
      <w:b/>
    </w:rPr>
  </w:style>
  <w:style w:type="paragraph" w:customStyle="1" w:styleId="blockhd2">
    <w:name w:val="blockhd2"/>
    <w:basedOn w:val="isonormal"/>
    <w:next w:val="blocktext2"/>
    <w:rsid w:val="00C55AE4"/>
    <w:pPr>
      <w:keepNext/>
      <w:keepLines/>
      <w:suppressAutoHyphens/>
      <w:ind w:left="302"/>
    </w:pPr>
    <w:rPr>
      <w:b/>
    </w:rPr>
  </w:style>
  <w:style w:type="paragraph" w:customStyle="1" w:styleId="blockhd3">
    <w:name w:val="blockhd3"/>
    <w:basedOn w:val="isonormal"/>
    <w:next w:val="blocktext3"/>
    <w:rsid w:val="00C55AE4"/>
    <w:pPr>
      <w:keepNext/>
      <w:keepLines/>
      <w:suppressAutoHyphens/>
      <w:ind w:left="605"/>
    </w:pPr>
    <w:rPr>
      <w:b/>
    </w:rPr>
  </w:style>
  <w:style w:type="paragraph" w:customStyle="1" w:styleId="blockhd4">
    <w:name w:val="blockhd4"/>
    <w:basedOn w:val="isonormal"/>
    <w:next w:val="blocktext4"/>
    <w:rsid w:val="00C55AE4"/>
    <w:pPr>
      <w:keepNext/>
      <w:keepLines/>
      <w:suppressAutoHyphens/>
      <w:ind w:left="907"/>
    </w:pPr>
    <w:rPr>
      <w:b/>
    </w:rPr>
  </w:style>
  <w:style w:type="paragraph" w:customStyle="1" w:styleId="blockhd5">
    <w:name w:val="blockhd5"/>
    <w:basedOn w:val="isonormal"/>
    <w:next w:val="blocktext5"/>
    <w:rsid w:val="00C55AE4"/>
    <w:pPr>
      <w:keepNext/>
      <w:keepLines/>
      <w:suppressAutoHyphens/>
      <w:ind w:left="1195"/>
    </w:pPr>
    <w:rPr>
      <w:b/>
    </w:rPr>
  </w:style>
  <w:style w:type="paragraph" w:customStyle="1" w:styleId="blockhd6">
    <w:name w:val="blockhd6"/>
    <w:basedOn w:val="isonormal"/>
    <w:next w:val="blocktext6"/>
    <w:rsid w:val="00C55AE4"/>
    <w:pPr>
      <w:keepNext/>
      <w:keepLines/>
      <w:suppressAutoHyphens/>
      <w:ind w:left="1498"/>
    </w:pPr>
    <w:rPr>
      <w:b/>
    </w:rPr>
  </w:style>
  <w:style w:type="paragraph" w:customStyle="1" w:styleId="blockhd7">
    <w:name w:val="blockhd7"/>
    <w:basedOn w:val="isonormal"/>
    <w:next w:val="blocktext7"/>
    <w:rsid w:val="00C55AE4"/>
    <w:pPr>
      <w:keepNext/>
      <w:keepLines/>
      <w:suppressAutoHyphens/>
      <w:ind w:left="1800"/>
    </w:pPr>
    <w:rPr>
      <w:b/>
    </w:rPr>
  </w:style>
  <w:style w:type="paragraph" w:customStyle="1" w:styleId="blockhd8">
    <w:name w:val="blockhd8"/>
    <w:basedOn w:val="isonormal"/>
    <w:next w:val="blocktext8"/>
    <w:rsid w:val="00C55AE4"/>
    <w:pPr>
      <w:keepNext/>
      <w:keepLines/>
      <w:suppressAutoHyphens/>
      <w:ind w:left="2102"/>
    </w:pPr>
    <w:rPr>
      <w:b/>
    </w:rPr>
  </w:style>
  <w:style w:type="paragraph" w:customStyle="1" w:styleId="blockhd9">
    <w:name w:val="blockhd9"/>
    <w:basedOn w:val="isonormal"/>
    <w:next w:val="blocktext9"/>
    <w:rsid w:val="00C55AE4"/>
    <w:pPr>
      <w:keepNext/>
      <w:keepLines/>
      <w:suppressAutoHyphens/>
      <w:ind w:left="2405"/>
    </w:pPr>
    <w:rPr>
      <w:b/>
    </w:rPr>
  </w:style>
  <w:style w:type="paragraph" w:customStyle="1" w:styleId="blocktext1">
    <w:name w:val="blocktext1"/>
    <w:basedOn w:val="isonormal"/>
    <w:rsid w:val="00C55AE4"/>
    <w:pPr>
      <w:keepLines/>
      <w:jc w:val="both"/>
    </w:pPr>
  </w:style>
  <w:style w:type="paragraph" w:customStyle="1" w:styleId="blocktext2">
    <w:name w:val="blocktext2"/>
    <w:basedOn w:val="isonormal"/>
    <w:rsid w:val="00C55AE4"/>
    <w:pPr>
      <w:keepLines/>
      <w:ind w:left="302"/>
      <w:jc w:val="both"/>
    </w:pPr>
  </w:style>
  <w:style w:type="paragraph" w:customStyle="1" w:styleId="blocktext3">
    <w:name w:val="blocktext3"/>
    <w:basedOn w:val="isonormal"/>
    <w:rsid w:val="00C55AE4"/>
    <w:pPr>
      <w:keepLines/>
      <w:ind w:left="600"/>
      <w:jc w:val="both"/>
    </w:pPr>
  </w:style>
  <w:style w:type="paragraph" w:customStyle="1" w:styleId="blocktext4">
    <w:name w:val="blocktext4"/>
    <w:basedOn w:val="isonormal"/>
    <w:rsid w:val="00C55AE4"/>
    <w:pPr>
      <w:keepLines/>
      <w:ind w:left="907"/>
      <w:jc w:val="both"/>
    </w:pPr>
  </w:style>
  <w:style w:type="paragraph" w:customStyle="1" w:styleId="blocktext5">
    <w:name w:val="blocktext5"/>
    <w:basedOn w:val="isonormal"/>
    <w:rsid w:val="00C55AE4"/>
    <w:pPr>
      <w:keepLines/>
      <w:ind w:left="1195"/>
      <w:jc w:val="both"/>
    </w:pPr>
  </w:style>
  <w:style w:type="paragraph" w:customStyle="1" w:styleId="blocktext6">
    <w:name w:val="blocktext6"/>
    <w:basedOn w:val="isonormal"/>
    <w:rsid w:val="00C55AE4"/>
    <w:pPr>
      <w:keepLines/>
      <w:ind w:left="1498"/>
      <w:jc w:val="both"/>
    </w:pPr>
  </w:style>
  <w:style w:type="paragraph" w:customStyle="1" w:styleId="blocktext7">
    <w:name w:val="blocktext7"/>
    <w:basedOn w:val="isonormal"/>
    <w:rsid w:val="00C55AE4"/>
    <w:pPr>
      <w:keepLines/>
      <w:ind w:left="1800"/>
      <w:jc w:val="both"/>
    </w:pPr>
  </w:style>
  <w:style w:type="paragraph" w:customStyle="1" w:styleId="blocktext8">
    <w:name w:val="blocktext8"/>
    <w:basedOn w:val="isonormal"/>
    <w:rsid w:val="00C55AE4"/>
    <w:pPr>
      <w:keepLines/>
      <w:ind w:left="2102"/>
      <w:jc w:val="both"/>
    </w:pPr>
  </w:style>
  <w:style w:type="paragraph" w:customStyle="1" w:styleId="blocktext9">
    <w:name w:val="blocktext9"/>
    <w:basedOn w:val="isonormal"/>
    <w:rsid w:val="00C55AE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55AE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55AE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55AE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55AE4"/>
    <w:pPr>
      <w:spacing w:before="0"/>
      <w:jc w:val="both"/>
    </w:pPr>
  </w:style>
  <w:style w:type="paragraph" w:customStyle="1" w:styleId="isof2">
    <w:name w:val="isof2"/>
    <w:basedOn w:val="isonormal"/>
    <w:rsid w:val="00C55AE4"/>
    <w:pPr>
      <w:spacing w:before="0"/>
      <w:jc w:val="both"/>
    </w:pPr>
    <w:rPr>
      <w:b/>
    </w:rPr>
  </w:style>
  <w:style w:type="paragraph" w:customStyle="1" w:styleId="isof3">
    <w:name w:val="isof3"/>
    <w:basedOn w:val="isonormal"/>
    <w:rsid w:val="00C55AE4"/>
    <w:pPr>
      <w:spacing w:before="0" w:line="240" w:lineRule="auto"/>
      <w:jc w:val="center"/>
    </w:pPr>
    <w:rPr>
      <w:b/>
      <w:caps/>
      <w:sz w:val="24"/>
    </w:rPr>
  </w:style>
  <w:style w:type="paragraph" w:customStyle="1" w:styleId="isof4">
    <w:name w:val="isof4"/>
    <w:basedOn w:val="isonormal"/>
    <w:rsid w:val="00B934C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C55AE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55AE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55AE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55AE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55AE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55AE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55AE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55AE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55AE4"/>
    <w:pPr>
      <w:keepNext/>
      <w:keepLines/>
      <w:tabs>
        <w:tab w:val="right" w:pos="2580"/>
        <w:tab w:val="left" w:pos="2700"/>
      </w:tabs>
      <w:suppressAutoHyphens/>
      <w:ind w:left="2707" w:hanging="2707"/>
    </w:pPr>
    <w:rPr>
      <w:b/>
    </w:rPr>
  </w:style>
  <w:style w:type="paragraph" w:customStyle="1" w:styleId="outlinetxt1">
    <w:name w:val="outlinetxt1"/>
    <w:basedOn w:val="isonormal"/>
    <w:rsid w:val="00C55AE4"/>
    <w:pPr>
      <w:keepLines/>
      <w:tabs>
        <w:tab w:val="right" w:pos="180"/>
        <w:tab w:val="left" w:pos="300"/>
      </w:tabs>
      <w:ind w:left="300" w:hanging="300"/>
      <w:jc w:val="both"/>
    </w:pPr>
    <w:rPr>
      <w:b/>
    </w:rPr>
  </w:style>
  <w:style w:type="paragraph" w:customStyle="1" w:styleId="outlinetxt2">
    <w:name w:val="outlinetxt2"/>
    <w:basedOn w:val="isonormal"/>
    <w:rsid w:val="00C55AE4"/>
    <w:pPr>
      <w:keepLines/>
      <w:tabs>
        <w:tab w:val="right" w:pos="480"/>
        <w:tab w:val="left" w:pos="600"/>
      </w:tabs>
      <w:ind w:left="600" w:hanging="600"/>
      <w:jc w:val="both"/>
    </w:pPr>
    <w:rPr>
      <w:b/>
    </w:rPr>
  </w:style>
  <w:style w:type="paragraph" w:customStyle="1" w:styleId="outlinetxt3">
    <w:name w:val="outlinetxt3"/>
    <w:basedOn w:val="isonormal"/>
    <w:rsid w:val="00C55AE4"/>
    <w:pPr>
      <w:keepLines/>
      <w:tabs>
        <w:tab w:val="right" w:pos="780"/>
        <w:tab w:val="left" w:pos="900"/>
      </w:tabs>
      <w:ind w:left="900" w:hanging="900"/>
      <w:jc w:val="both"/>
    </w:pPr>
    <w:rPr>
      <w:b/>
    </w:rPr>
  </w:style>
  <w:style w:type="paragraph" w:customStyle="1" w:styleId="outlinetxt4">
    <w:name w:val="outlinetxt4"/>
    <w:basedOn w:val="isonormal"/>
    <w:rsid w:val="00C55AE4"/>
    <w:pPr>
      <w:keepLines/>
      <w:tabs>
        <w:tab w:val="right" w:pos="1080"/>
        <w:tab w:val="left" w:pos="1200"/>
      </w:tabs>
      <w:ind w:left="1200" w:hanging="1200"/>
      <w:jc w:val="both"/>
    </w:pPr>
    <w:rPr>
      <w:b/>
    </w:rPr>
  </w:style>
  <w:style w:type="paragraph" w:customStyle="1" w:styleId="outlinetxt5">
    <w:name w:val="outlinetxt5"/>
    <w:basedOn w:val="isonormal"/>
    <w:rsid w:val="00C55AE4"/>
    <w:pPr>
      <w:keepLines/>
      <w:tabs>
        <w:tab w:val="right" w:pos="1380"/>
        <w:tab w:val="left" w:pos="1500"/>
      </w:tabs>
      <w:ind w:left="1500" w:hanging="1500"/>
      <w:jc w:val="both"/>
    </w:pPr>
    <w:rPr>
      <w:b/>
    </w:rPr>
  </w:style>
  <w:style w:type="paragraph" w:customStyle="1" w:styleId="outlinetxt6">
    <w:name w:val="outlinetxt6"/>
    <w:basedOn w:val="isonormal"/>
    <w:rsid w:val="00C55AE4"/>
    <w:pPr>
      <w:keepLines/>
      <w:tabs>
        <w:tab w:val="right" w:pos="1680"/>
        <w:tab w:val="left" w:pos="1800"/>
      </w:tabs>
      <w:ind w:left="1800" w:hanging="1800"/>
      <w:jc w:val="both"/>
    </w:pPr>
    <w:rPr>
      <w:b/>
    </w:rPr>
  </w:style>
  <w:style w:type="paragraph" w:customStyle="1" w:styleId="outlinetxt7">
    <w:name w:val="outlinetxt7"/>
    <w:basedOn w:val="isonormal"/>
    <w:rsid w:val="00C55AE4"/>
    <w:pPr>
      <w:keepLines/>
      <w:tabs>
        <w:tab w:val="right" w:pos="1980"/>
        <w:tab w:val="left" w:pos="2100"/>
      </w:tabs>
      <w:ind w:left="2100" w:hanging="2100"/>
      <w:jc w:val="both"/>
    </w:pPr>
    <w:rPr>
      <w:b/>
    </w:rPr>
  </w:style>
  <w:style w:type="paragraph" w:customStyle="1" w:styleId="outlinetxt8">
    <w:name w:val="outlinetxt8"/>
    <w:basedOn w:val="isonormal"/>
    <w:rsid w:val="00C55AE4"/>
    <w:pPr>
      <w:keepLines/>
      <w:tabs>
        <w:tab w:val="right" w:pos="2280"/>
        <w:tab w:val="left" w:pos="2400"/>
      </w:tabs>
      <w:ind w:left="2400" w:hanging="2400"/>
      <w:jc w:val="both"/>
    </w:pPr>
    <w:rPr>
      <w:b/>
    </w:rPr>
  </w:style>
  <w:style w:type="paragraph" w:customStyle="1" w:styleId="outlinetxt9">
    <w:name w:val="outlinetxt9"/>
    <w:basedOn w:val="isonormal"/>
    <w:rsid w:val="00C55AE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55AE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55AE4"/>
    <w:pPr>
      <w:keepLines/>
      <w:framePr w:w="1872" w:wrap="around" w:vAnchor="text" w:hAnchor="page" w:x="1080" w:y="1"/>
    </w:pPr>
    <w:rPr>
      <w:b/>
      <w:caps/>
    </w:rPr>
  </w:style>
  <w:style w:type="paragraph" w:customStyle="1" w:styleId="sectiontitlecenter">
    <w:name w:val="section title center"/>
    <w:basedOn w:val="isonormal"/>
    <w:rsid w:val="00C55AE4"/>
    <w:pPr>
      <w:keepNext/>
      <w:keepLines/>
      <w:pBdr>
        <w:top w:val="single" w:sz="6" w:space="3" w:color="auto"/>
      </w:pBdr>
      <w:jc w:val="center"/>
    </w:pPr>
    <w:rPr>
      <w:b/>
      <w:caps/>
      <w:sz w:val="24"/>
    </w:rPr>
  </w:style>
  <w:style w:type="paragraph" w:customStyle="1" w:styleId="sectiontitleflushleft">
    <w:name w:val="section title flush left"/>
    <w:basedOn w:val="isonormal"/>
    <w:rsid w:val="00C55AE4"/>
    <w:pPr>
      <w:keepNext/>
      <w:keepLines/>
      <w:pBdr>
        <w:top w:val="single" w:sz="6" w:space="3" w:color="auto"/>
      </w:pBdr>
    </w:pPr>
    <w:rPr>
      <w:b/>
      <w:caps/>
      <w:sz w:val="24"/>
    </w:rPr>
  </w:style>
  <w:style w:type="paragraph" w:customStyle="1" w:styleId="columnheading">
    <w:name w:val="column heading"/>
    <w:basedOn w:val="isonormal"/>
    <w:rsid w:val="00C55AE4"/>
    <w:pPr>
      <w:keepNext/>
      <w:keepLines/>
      <w:spacing w:before="0"/>
      <w:jc w:val="center"/>
    </w:pPr>
    <w:rPr>
      <w:b/>
    </w:rPr>
  </w:style>
  <w:style w:type="paragraph" w:customStyle="1" w:styleId="title12">
    <w:name w:val="title12"/>
    <w:basedOn w:val="isonormal"/>
    <w:next w:val="isonormal"/>
    <w:rsid w:val="00C55AE4"/>
    <w:pPr>
      <w:keepNext/>
      <w:keepLines/>
      <w:spacing w:before="0" w:line="240" w:lineRule="auto"/>
      <w:jc w:val="center"/>
    </w:pPr>
    <w:rPr>
      <w:b/>
      <w:caps/>
      <w:sz w:val="24"/>
    </w:rPr>
  </w:style>
  <w:style w:type="paragraph" w:customStyle="1" w:styleId="title18">
    <w:name w:val="title18"/>
    <w:basedOn w:val="isonormal"/>
    <w:next w:val="isonormal"/>
    <w:rsid w:val="00C55AE4"/>
    <w:pPr>
      <w:spacing w:before="0" w:line="360" w:lineRule="exact"/>
      <w:jc w:val="center"/>
    </w:pPr>
    <w:rPr>
      <w:b/>
      <w:caps/>
      <w:sz w:val="36"/>
    </w:rPr>
  </w:style>
  <w:style w:type="paragraph" w:styleId="List3">
    <w:name w:val="List 3"/>
    <w:basedOn w:val="Normal"/>
    <w:rsid w:val="00B934C2"/>
    <w:pPr>
      <w:ind w:left="1080" w:hanging="360"/>
      <w:jc w:val="center"/>
    </w:pPr>
    <w:rPr>
      <w:b/>
      <w:caps/>
      <w:sz w:val="24"/>
    </w:rPr>
  </w:style>
  <w:style w:type="paragraph" w:styleId="ListNumber">
    <w:name w:val="List Number"/>
    <w:basedOn w:val="Normal"/>
    <w:rsid w:val="00B934C2"/>
    <w:pPr>
      <w:numPr>
        <w:ilvl w:val="11"/>
      </w:numPr>
      <w:ind w:left="360" w:hanging="360"/>
    </w:pPr>
  </w:style>
  <w:style w:type="paragraph" w:customStyle="1" w:styleId="center">
    <w:name w:val="center"/>
    <w:basedOn w:val="isonormal"/>
    <w:rsid w:val="00C55AE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B934C2"/>
    <w:pPr>
      <w:tabs>
        <w:tab w:val="right" w:leader="dot" w:pos="10080"/>
      </w:tabs>
      <w:ind w:left="200" w:hanging="200"/>
    </w:pPr>
  </w:style>
  <w:style w:type="paragraph" w:styleId="TableofAuthorities">
    <w:name w:val="table of authorities"/>
    <w:basedOn w:val="Normal"/>
    <w:next w:val="Normal"/>
    <w:semiHidden/>
    <w:rsid w:val="00B934C2"/>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B934C2"/>
    <w:pPr>
      <w:jc w:val="right"/>
    </w:pPr>
    <w:rPr>
      <w:sz w:val="22"/>
    </w:rPr>
  </w:style>
  <w:style w:type="paragraph" w:customStyle="1" w:styleId="ISOCircular">
    <w:name w:val="ISOCircular"/>
    <w:basedOn w:val="Normal"/>
    <w:rsid w:val="00B934C2"/>
    <w:pPr>
      <w:jc w:val="left"/>
    </w:pPr>
    <w:rPr>
      <w:i/>
      <w:caps/>
      <w:sz w:val="116"/>
    </w:rPr>
  </w:style>
  <w:style w:type="paragraph" w:customStyle="1" w:styleId="LineOfBusiness">
    <w:name w:val="LineOfBusiness"/>
    <w:basedOn w:val="Normal"/>
    <w:rsid w:val="00B934C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B934C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C55AE4"/>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C55AE4"/>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C55AE4"/>
    <w:pPr>
      <w:spacing w:before="0" w:line="240" w:lineRule="auto"/>
      <w:jc w:val="center"/>
    </w:pPr>
    <w:rPr>
      <w:sz w:val="52"/>
    </w:rPr>
  </w:style>
  <w:style w:type="paragraph" w:customStyle="1" w:styleId="tabletxtdecpage">
    <w:name w:val="tabletxt dec page"/>
    <w:basedOn w:val="isonormal"/>
    <w:rsid w:val="00C55AE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934C2"/>
  </w:style>
  <w:style w:type="paragraph" w:customStyle="1" w:styleId="space8">
    <w:name w:val="space8"/>
    <w:basedOn w:val="isonormal"/>
    <w:next w:val="blocktext1"/>
    <w:rsid w:val="00C55AE4"/>
    <w:pPr>
      <w:spacing w:before="0" w:line="160" w:lineRule="exact"/>
      <w:jc w:val="both"/>
    </w:pPr>
  </w:style>
  <w:style w:type="paragraph" w:customStyle="1" w:styleId="space4">
    <w:name w:val="space4"/>
    <w:basedOn w:val="isonormal"/>
    <w:next w:val="blocktext1"/>
    <w:rsid w:val="00C55AE4"/>
    <w:pPr>
      <w:spacing w:before="0" w:line="80" w:lineRule="exact"/>
      <w:jc w:val="both"/>
    </w:pPr>
  </w:style>
  <w:style w:type="paragraph" w:customStyle="1" w:styleId="title14">
    <w:name w:val="title14"/>
    <w:basedOn w:val="isonormal"/>
    <w:next w:val="isonormal"/>
    <w:rsid w:val="00C55AE4"/>
    <w:pPr>
      <w:keepNext/>
      <w:keepLines/>
      <w:spacing w:before="0" w:line="240" w:lineRule="auto"/>
      <w:jc w:val="center"/>
    </w:pPr>
    <w:rPr>
      <w:b/>
      <w:caps/>
      <w:sz w:val="28"/>
    </w:rPr>
  </w:style>
  <w:style w:type="paragraph" w:customStyle="1" w:styleId="title16">
    <w:name w:val="title16"/>
    <w:basedOn w:val="isonormal"/>
    <w:next w:val="isonormal"/>
    <w:rsid w:val="00C55AE4"/>
    <w:pPr>
      <w:keepNext/>
      <w:keepLines/>
      <w:spacing w:before="0" w:line="240" w:lineRule="auto"/>
      <w:jc w:val="center"/>
    </w:pPr>
    <w:rPr>
      <w:b/>
      <w:caps/>
      <w:sz w:val="32"/>
    </w:rPr>
  </w:style>
  <w:style w:type="paragraph" w:customStyle="1" w:styleId="title24">
    <w:name w:val="title24"/>
    <w:basedOn w:val="isonormal"/>
    <w:next w:val="isonormal"/>
    <w:rsid w:val="00C55AE4"/>
    <w:pPr>
      <w:keepNext/>
      <w:keepLines/>
      <w:spacing w:before="0" w:line="240" w:lineRule="auto"/>
      <w:jc w:val="center"/>
    </w:pPr>
    <w:rPr>
      <w:b/>
      <w:caps/>
      <w:sz w:val="48"/>
    </w:rPr>
  </w:style>
  <w:style w:type="paragraph" w:customStyle="1" w:styleId="title30">
    <w:name w:val="title30"/>
    <w:basedOn w:val="isonormal"/>
    <w:next w:val="isonormal"/>
    <w:rsid w:val="00C55AE4"/>
    <w:pPr>
      <w:keepNext/>
      <w:keepLines/>
      <w:spacing w:before="0" w:line="240" w:lineRule="auto"/>
      <w:jc w:val="center"/>
    </w:pPr>
    <w:rPr>
      <w:b/>
      <w:caps/>
      <w:sz w:val="60"/>
    </w:rPr>
  </w:style>
  <w:style w:type="paragraph" w:customStyle="1" w:styleId="columnheading12">
    <w:name w:val="column heading12"/>
    <w:basedOn w:val="isonormal"/>
    <w:rsid w:val="00C55AE4"/>
    <w:pPr>
      <w:keepNext/>
      <w:keepLines/>
      <w:spacing w:before="0" w:line="240" w:lineRule="auto"/>
      <w:jc w:val="center"/>
    </w:pPr>
    <w:rPr>
      <w:b/>
      <w:sz w:val="24"/>
    </w:rPr>
  </w:style>
  <w:style w:type="paragraph" w:customStyle="1" w:styleId="columnheading14">
    <w:name w:val="column heading14"/>
    <w:basedOn w:val="isonormal"/>
    <w:rsid w:val="00C55AE4"/>
    <w:pPr>
      <w:keepNext/>
      <w:keepLines/>
      <w:spacing w:before="0" w:line="240" w:lineRule="auto"/>
      <w:jc w:val="center"/>
    </w:pPr>
    <w:rPr>
      <w:b/>
      <w:sz w:val="28"/>
    </w:rPr>
  </w:style>
  <w:style w:type="paragraph" w:customStyle="1" w:styleId="columnheading16">
    <w:name w:val="column heading16"/>
    <w:basedOn w:val="isonormal"/>
    <w:rsid w:val="00C55AE4"/>
    <w:pPr>
      <w:keepNext/>
      <w:keepLines/>
      <w:spacing w:before="0" w:line="240" w:lineRule="auto"/>
      <w:jc w:val="center"/>
    </w:pPr>
    <w:rPr>
      <w:b/>
      <w:sz w:val="32"/>
    </w:rPr>
  </w:style>
  <w:style w:type="paragraph" w:customStyle="1" w:styleId="columnheading18">
    <w:name w:val="column heading18"/>
    <w:basedOn w:val="isonormal"/>
    <w:rsid w:val="00C55AE4"/>
    <w:pPr>
      <w:keepNext/>
      <w:keepLines/>
      <w:spacing w:before="0" w:line="240" w:lineRule="auto"/>
      <w:jc w:val="center"/>
    </w:pPr>
    <w:rPr>
      <w:b/>
      <w:sz w:val="36"/>
    </w:rPr>
  </w:style>
  <w:style w:type="paragraph" w:customStyle="1" w:styleId="columnheading24">
    <w:name w:val="column heading24"/>
    <w:basedOn w:val="isonormal"/>
    <w:rsid w:val="00C55AE4"/>
    <w:pPr>
      <w:keepNext/>
      <w:keepLines/>
      <w:spacing w:before="0" w:line="240" w:lineRule="auto"/>
      <w:jc w:val="center"/>
    </w:pPr>
    <w:rPr>
      <w:b/>
      <w:sz w:val="48"/>
    </w:rPr>
  </w:style>
  <w:style w:type="paragraph" w:customStyle="1" w:styleId="tabletext8">
    <w:name w:val="tabletext8"/>
    <w:basedOn w:val="isonormal"/>
    <w:rsid w:val="00C55AE4"/>
    <w:pPr>
      <w:spacing w:before="60"/>
    </w:pPr>
    <w:rPr>
      <w:sz w:val="16"/>
    </w:rPr>
  </w:style>
  <w:style w:type="paragraph" w:customStyle="1" w:styleId="TEXT12">
    <w:name w:val="TEXT12"/>
    <w:basedOn w:val="isonormal"/>
    <w:rsid w:val="00C55AE4"/>
    <w:pPr>
      <w:spacing w:line="240" w:lineRule="auto"/>
    </w:pPr>
    <w:rPr>
      <w:sz w:val="24"/>
    </w:rPr>
  </w:style>
  <w:style w:type="paragraph" w:customStyle="1" w:styleId="TEXT14">
    <w:name w:val="TEXT14"/>
    <w:basedOn w:val="isonormal"/>
    <w:rsid w:val="00C55AE4"/>
    <w:pPr>
      <w:spacing w:line="240" w:lineRule="auto"/>
    </w:pPr>
    <w:rPr>
      <w:sz w:val="28"/>
    </w:rPr>
  </w:style>
  <w:style w:type="paragraph" w:customStyle="1" w:styleId="TEXT16">
    <w:name w:val="TEXT16"/>
    <w:basedOn w:val="isonormal"/>
    <w:rsid w:val="00C55AE4"/>
    <w:pPr>
      <w:spacing w:line="240" w:lineRule="auto"/>
    </w:pPr>
    <w:rPr>
      <w:sz w:val="32"/>
    </w:rPr>
  </w:style>
  <w:style w:type="paragraph" w:customStyle="1" w:styleId="TEXT18">
    <w:name w:val="TEXT18"/>
    <w:basedOn w:val="isonormal"/>
    <w:rsid w:val="00C55AE4"/>
    <w:pPr>
      <w:spacing w:line="240" w:lineRule="auto"/>
    </w:pPr>
    <w:rPr>
      <w:sz w:val="36"/>
    </w:rPr>
  </w:style>
  <w:style w:type="paragraph" w:customStyle="1" w:styleId="TEXT24">
    <w:name w:val="TEXT24"/>
    <w:basedOn w:val="isonormal"/>
    <w:rsid w:val="00C55AE4"/>
    <w:pPr>
      <w:spacing w:line="240" w:lineRule="auto"/>
    </w:pPr>
    <w:rPr>
      <w:sz w:val="48"/>
    </w:rPr>
  </w:style>
  <w:style w:type="table" w:styleId="TableGrid">
    <w:name w:val="Table Grid"/>
    <w:basedOn w:val="TableNormal"/>
    <w:rsid w:val="00C55AE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55AE4"/>
    <w:pPr>
      <w:spacing w:before="0" w:line="40" w:lineRule="exact"/>
      <w:jc w:val="both"/>
    </w:pPr>
  </w:style>
  <w:style w:type="paragraph" w:customStyle="1" w:styleId="tablerow4">
    <w:name w:val="tablerow4"/>
    <w:basedOn w:val="isonormal"/>
    <w:next w:val="tabletext"/>
    <w:rsid w:val="00C55AE4"/>
    <w:pPr>
      <w:spacing w:before="0" w:line="80" w:lineRule="exact"/>
      <w:jc w:val="both"/>
    </w:pPr>
  </w:style>
  <w:style w:type="character" w:customStyle="1" w:styleId="Heading1Char">
    <w:name w:val="Heading 1 Char"/>
    <w:link w:val="Heading1"/>
    <w:rsid w:val="00C55AE4"/>
    <w:rPr>
      <w:rFonts w:ascii="Helv" w:hAnsi="Helv"/>
      <w:b/>
      <w:sz w:val="24"/>
      <w:u w:val="single"/>
    </w:rPr>
  </w:style>
  <w:style w:type="character" w:customStyle="1" w:styleId="Heading2Char">
    <w:name w:val="Heading 2 Char"/>
    <w:link w:val="Heading2"/>
    <w:rsid w:val="00C55AE4"/>
    <w:rPr>
      <w:rFonts w:ascii="Helv" w:hAnsi="Helv"/>
      <w:b/>
      <w:sz w:val="24"/>
    </w:rPr>
  </w:style>
  <w:style w:type="character" w:customStyle="1" w:styleId="Heading3Char">
    <w:name w:val="Heading 3 Char"/>
    <w:link w:val="Heading3"/>
    <w:rsid w:val="00C55AE4"/>
    <w:rPr>
      <w:rFonts w:ascii="Tms Rmn" w:hAnsi="Tms Rmn"/>
      <w:b/>
      <w:sz w:val="24"/>
    </w:rPr>
  </w:style>
  <w:style w:type="paragraph" w:customStyle="1" w:styleId="tablehead">
    <w:name w:val="tablehead"/>
    <w:basedOn w:val="isonormal"/>
    <w:rsid w:val="00C55AE4"/>
    <w:pPr>
      <w:spacing w:before="40" w:after="20" w:line="190" w:lineRule="exact"/>
      <w:jc w:val="center"/>
    </w:pPr>
    <w:rPr>
      <w:b/>
      <w:sz w:val="18"/>
    </w:rPr>
  </w:style>
  <w:style w:type="paragraph" w:customStyle="1" w:styleId="tabletext11">
    <w:name w:val="tabletext1/1"/>
    <w:basedOn w:val="isonormal"/>
    <w:rsid w:val="00C55AE4"/>
    <w:pPr>
      <w:spacing w:before="20" w:after="20" w:line="190" w:lineRule="exact"/>
    </w:pPr>
    <w:rPr>
      <w:sz w:val="18"/>
    </w:rPr>
  </w:style>
  <w:style w:type="character" w:customStyle="1" w:styleId="HeaderChar">
    <w:name w:val="Header Char"/>
    <w:link w:val="Header"/>
    <w:rsid w:val="00C55AE4"/>
    <w:rPr>
      <w:rFonts w:ascii="Arial" w:hAnsi="Arial"/>
    </w:rPr>
  </w:style>
  <w:style w:type="character" w:customStyle="1" w:styleId="FooterChar">
    <w:name w:val="Footer Char"/>
    <w:link w:val="Footer"/>
    <w:rsid w:val="00C55AE4"/>
    <w:rPr>
      <w:rFonts w:ascii="Arial" w:hAnsi="Arial"/>
    </w:rPr>
  </w:style>
  <w:style w:type="character" w:customStyle="1" w:styleId="formlink">
    <w:name w:val="formlink"/>
    <w:rsid w:val="00C55AE4"/>
    <w:rPr>
      <w:b/>
    </w:rPr>
  </w:style>
  <w:style w:type="paragraph" w:styleId="Revision">
    <w:name w:val="Revision"/>
    <w:hidden/>
    <w:uiPriority w:val="99"/>
    <w:semiHidden/>
    <w:rsid w:val="001811F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LI-CA-2024-256 - 003 - CA 21 16 07 25 Revised.docx</DocumentName>
    <NumberOfPages xmlns="a86cc342-0045-41e2-80e9-abdb777d2eca">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i30459</AuthorId>
    <CircularDocDescription xmlns="a86cc342-0045-41e2-80e9-abdb777d2eca">CA 21 16 07 25 Revised</CircularDocDescription>
    <Date_x0020_Modified xmlns="a86cc342-0045-41e2-80e9-abdb777d2eca">2024-08-02T04:00:00+00:00</Date_x0020_Modified>
    <CircularDate xmlns="a86cc342-0045-41e2-80e9-abdb777d2eca">2024-09-23T04:00:00+00:00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amended and are implementing Commercial Automobile forms filing CA-2023-OUM1, in response to 2023 N.C. Sess. Laws 2024-29 (former S.B. 319). This circular updates and replaces circular LI-CA-2024-095.</KeyMessage>
    <CircularNumber xmlns="a86cc342-0045-41e2-80e9-abdb777d2eca">LI-CA-2024-256</CircularNumber>
    <AttachmentType xmlns="a86cc342-0045-41e2-80e9-abdb777d2eca">Form</AttachmentType>
    <ActionTopic xmlns="a86cc342-0045-41e2-80e9-abdb777d2eca">14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Hendrick, Ju'Coby</AuthorName>
    <Sequence xmlns="a86cc342-0045-41e2-80e9-abdb777d2eca">2</Sequence>
    <ServiceModuleString xmlns="a86cc342-0045-41e2-80e9-abdb777d2eca">Forms;</ServiceModuleString>
    <CircId xmlns="a86cc342-0045-41e2-80e9-abdb777d2eca">41967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NORTH CAROLINA UNINSURED MOTORISTS COVERAGE ENDORSEMENT AMENDED AND TO BE IMPLEMENTED</CircularTitle>
    <Jurs xmlns="a86cc342-0045-41e2-80e9-abdb777d2eca">
      <Value>35</Value>
    </Jurs>
  </documentManagement>
</p:properties>
</file>

<file path=customXml/itemProps1.xml><?xml version="1.0" encoding="utf-8"?>
<ds:datastoreItem xmlns:ds="http://schemas.openxmlformats.org/officeDocument/2006/customXml" ds:itemID="{8D4B8121-BACB-47EE-A75C-63C07B7B7400}"/>
</file>

<file path=customXml/itemProps2.xml><?xml version="1.0" encoding="utf-8"?>
<ds:datastoreItem xmlns:ds="http://schemas.openxmlformats.org/officeDocument/2006/customXml" ds:itemID="{BC21DFEB-207D-4100-AD76-E7391AAEACC3}">
  <ds:schemaRefs>
    <ds:schemaRef ds:uri="http://schemas.microsoft.com/sharepoint/v3/contenttype/forms"/>
  </ds:schemaRefs>
</ds:datastoreItem>
</file>

<file path=customXml/itemProps3.xml><?xml version="1.0" encoding="utf-8"?>
<ds:datastoreItem xmlns:ds="http://schemas.openxmlformats.org/officeDocument/2006/customXml" ds:itemID="{5B511AE7-C039-4D68-8354-EF95A9B57318}">
  <ds:schemaRefs>
    <ds:schemaRef ds:uri="http://purl.org/dc/elements/1.1/"/>
    <ds:schemaRef ds:uri="b46ec5a0-05e9-4998-b314-ddd445f86ee4"/>
    <ds:schemaRef ds:uri="http://schemas.microsoft.com/sharepoint/v3"/>
    <ds:schemaRef ds:uri="http://schemas.microsoft.com/office/infopath/2007/PartnerControls"/>
    <ds:schemaRef ds:uri="http://schemas.openxmlformats.org/package/2006/metadata/core-properties"/>
    <ds:schemaRef ds:uri="http://schemas.microsoft.com/office/2006/documentManagement/types"/>
    <ds:schemaRef ds:uri="ad8a5e21-03a8-4889-a925-74d9299fda5b"/>
    <ds:schemaRef ds:uri="http://www.w3.org/XML/1998/namespace"/>
    <ds:schemaRef ds:uri="http://purl.org/dc/terms/"/>
    <ds:schemaRef ds:uri="http://schemas.microsoft.com/sharepoint/v3/field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5</Pages>
  <Words>2488</Words>
  <Characters>12563</Characters>
  <Application>Microsoft Office Word</Application>
  <DocSecurity>0</DocSecurity>
  <Lines>424</Lines>
  <Paragraphs>110</Paragraphs>
  <ScaleCrop>false</ScaleCrop>
  <HeadingPairs>
    <vt:vector size="2" baseType="variant">
      <vt:variant>
        <vt:lpstr>Title</vt:lpstr>
      </vt:variant>
      <vt:variant>
        <vt:i4>1</vt:i4>
      </vt:variant>
    </vt:vector>
  </HeadingPairs>
  <TitlesOfParts>
    <vt:vector size="1" baseType="lpstr">
      <vt:lpstr>NORTH CAROLINA UNINSURED MOTORISTS COVERAGE</vt:lpstr>
    </vt:vector>
  </TitlesOfParts>
  <Manager/>
  <Company/>
  <LinksUpToDate>false</LinksUpToDate>
  <CharactersWithSpaces>15081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UNINSURED MOTORISTS COVERAGE</dc:title>
  <dc:subject/>
  <dc:creator/>
  <cp:keywords/>
  <dc:description>5</dc:description>
  <cp:lastModifiedBy/>
  <cp:revision>1</cp:revision>
  <cp:lastPrinted>2008-10-02T12:38:00Z</cp:lastPrinted>
  <dcterms:created xsi:type="dcterms:W3CDTF">2023-11-07T16:40:00Z</dcterms:created>
  <dcterms:modified xsi:type="dcterms:W3CDTF">2024-08-08T18:30:00Z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NORTH CAROLINA UNINSURED MOTORISTS COVERAGE</vt:lpwstr>
  </property>
  <property fmtid="{D5CDD505-2E9C-101B-9397-08002B2CF9AE}" pid="13" name="DoesDocExist">
    <vt:lpwstr>0</vt:lpwstr>
  </property>
  <property fmtid="{D5CDD505-2E9C-101B-9397-08002B2CF9AE}" pid="14" name="dte$">
    <vt:lpwstr/>
  </property>
  <property fmtid="{D5CDD505-2E9C-101B-9397-08002B2CF9AE}" pid="15" name="FilingID">
    <vt:lpwstr>CA-2009-OAPR1</vt:lpwstr>
  </property>
  <property fmtid="{D5CDD505-2E9C-101B-9397-08002B2CF9AE}" pid="16" name="FilingPath">
    <vt:lpwstr/>
  </property>
  <property fmtid="{D5CDD505-2E9C-101B-9397-08002B2CF9AE}" pid="17" name="Form">
    <vt:lpwstr>CA21161013    </vt:lpwstr>
  </property>
  <property fmtid="{D5CDD505-2E9C-101B-9397-08002B2CF9AE}" pid="18" name="Form: Action">
    <vt:lpwstr>R   </vt:lpwstr>
  </property>
  <property fmtid="{D5CDD505-2E9C-101B-9397-08002B2CF9AE}" pid="19" name="Form: BaseFormNumber">
    <vt:lpwstr>CA2116    </vt:lpwstr>
  </property>
  <property fmtid="{D5CDD505-2E9C-101B-9397-08002B2CF9AE}" pid="20" name="Form: Cancellation">
    <vt:lpwstr>N</vt:lpwstr>
  </property>
  <property fmtid="{D5CDD505-2E9C-101B-9397-08002B2CF9AE}" pid="21" name="Form: CategoryCode">
    <vt:lpwstr>21</vt:lpwstr>
  </property>
  <property fmtid="{D5CDD505-2E9C-101B-9397-08002B2CF9AE}" pid="22" name="Form: CentralDistribution">
    <vt:lpwstr>Y</vt:lpwstr>
  </property>
  <property fmtid="{D5CDD505-2E9C-101B-9397-08002B2CF9AE}" pid="23" name="Form: DisplayFormNumber">
    <vt:lpwstr>CA 21 16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CA21161013    </vt:lpwstr>
  </property>
  <property fmtid="{D5CDD505-2E9C-101B-9397-08002B2CF9AE}" pid="30" name="Form: FormType">
    <vt:lpwstr>E   </vt:lpwstr>
  </property>
  <property fmtid="{D5CDD505-2E9C-101B-9397-08002B2CF9AE}" pid="31" name="Form: Jurisdiction">
    <vt:lpwstr>NC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__bk830034001400230013001300630013000300130033000200020002000200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2012-07-23T15:16:44Z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18397000.0000000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AdHocReviewCycleID">
    <vt:i4>398777309</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