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40DEE" w14:textId="6745957D" w:rsidR="007B6472" w:rsidRPr="00D5127F" w:rsidRDefault="00694D54" w:rsidP="00212F3D">
      <w:pPr>
        <w:pStyle w:val="title18"/>
      </w:pPr>
      <w:r>
        <w:rPr>
          <w:noProof/>
        </w:rPr>
        <w:pict w14:anchorId="7A5EB605">
          <v:rect id="Rectangle 10" o:spid="_x0000_s1026" style="position:absolute;left:0;text-align:left;margin-left:-76pt;margin-top:0;width:36pt;height:388.8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25A2C0D" w14:textId="77777777" w:rsidR="00B252AB" w:rsidRDefault="00D5127F">
                  <w:pPr>
                    <w:pStyle w:val="sidetext"/>
                  </w:pPr>
                  <w:r>
                    <w:t>R</w:t>
                  </w:r>
                </w:p>
                <w:p w14:paraId="0858D381" w14:textId="77777777" w:rsidR="00B252AB" w:rsidRDefault="00B252AB">
                  <w:pPr>
                    <w:pStyle w:val="sidetext"/>
                  </w:pPr>
                </w:p>
                <w:p w14:paraId="52B6BB2D" w14:textId="77777777" w:rsidR="00B252AB" w:rsidRDefault="00D5127F">
                  <w:pPr>
                    <w:pStyle w:val="sidetext"/>
                  </w:pPr>
                  <w:r>
                    <w:t>E</w:t>
                  </w:r>
                </w:p>
                <w:p w14:paraId="473799D8" w14:textId="77777777" w:rsidR="00B252AB" w:rsidRDefault="00B252AB">
                  <w:pPr>
                    <w:pStyle w:val="sidetext"/>
                  </w:pPr>
                </w:p>
                <w:p w14:paraId="3B15CDE8" w14:textId="77777777" w:rsidR="00B252AB" w:rsidRDefault="00D5127F">
                  <w:pPr>
                    <w:pStyle w:val="sidetext"/>
                  </w:pPr>
                  <w:r>
                    <w:t>V</w:t>
                  </w:r>
                </w:p>
                <w:p w14:paraId="4E892056" w14:textId="77777777" w:rsidR="00B252AB" w:rsidRDefault="00B252AB">
                  <w:pPr>
                    <w:pStyle w:val="sidetext"/>
                  </w:pPr>
                </w:p>
                <w:p w14:paraId="7DAA6206" w14:textId="77777777" w:rsidR="00B252AB" w:rsidRDefault="00D5127F">
                  <w:pPr>
                    <w:pStyle w:val="sidetext"/>
                  </w:pPr>
                  <w:r>
                    <w:t>I</w:t>
                  </w:r>
                </w:p>
                <w:p w14:paraId="0C7F77C5" w14:textId="77777777" w:rsidR="00B252AB" w:rsidRDefault="00B252AB">
                  <w:pPr>
                    <w:pStyle w:val="sidetext"/>
                  </w:pPr>
                </w:p>
                <w:p w14:paraId="11227026" w14:textId="77777777" w:rsidR="00B252AB" w:rsidRDefault="00D5127F">
                  <w:pPr>
                    <w:pStyle w:val="sidetext"/>
                  </w:pPr>
                  <w:r>
                    <w:t>S</w:t>
                  </w:r>
                </w:p>
                <w:p w14:paraId="71352264" w14:textId="77777777" w:rsidR="00B252AB" w:rsidRDefault="00B252AB">
                  <w:pPr>
                    <w:pStyle w:val="sidetext"/>
                  </w:pPr>
                </w:p>
                <w:p w14:paraId="1E754633" w14:textId="77777777" w:rsidR="00B252AB" w:rsidRDefault="00D5127F">
                  <w:pPr>
                    <w:pStyle w:val="sidetext"/>
                  </w:pPr>
                  <w:r>
                    <w:t>E</w:t>
                  </w:r>
                </w:p>
                <w:p w14:paraId="1412CD59" w14:textId="77777777" w:rsidR="00B252AB" w:rsidRDefault="00B252AB">
                  <w:pPr>
                    <w:pStyle w:val="sidetext"/>
                  </w:pPr>
                </w:p>
                <w:p w14:paraId="305C995D" w14:textId="77777777" w:rsidR="00B252AB" w:rsidRDefault="00D5127F">
                  <w:pPr>
                    <w:pStyle w:val="sidetext"/>
                  </w:pPr>
                  <w:r>
                    <w:t>D</w:t>
                  </w:r>
                </w:p>
              </w:txbxContent>
            </v:textbox>
            <w10:wrap anchorx="page" anchory="page"/>
            <w10:anchorlock/>
          </v:rect>
        </w:pict>
      </w:r>
      <w:r w:rsidR="00D5127F" w:rsidRPr="00D5127F">
        <w:t>WASHINGTON CHANGES</w:t>
      </w:r>
    </w:p>
    <w:p w14:paraId="4AE40DEF" w14:textId="77777777" w:rsidR="007B6472" w:rsidRDefault="007B6472" w:rsidP="00212F3D">
      <w:pPr>
        <w:pStyle w:val="isonormal"/>
        <w:sectPr w:rsidR="007B6472" w:rsidSect="00B252AB">
          <w:footerReference w:type="even" r:id="rId10"/>
          <w:footerReference w:type="default" r:id="rId11"/>
          <w:headerReference w:type="first" r:id="rId12"/>
          <w:footerReference w:type="first" r:id="rId13"/>
          <w:type w:val="continuous"/>
          <w:pgSz w:w="12240" w:h="15840" w:code="1"/>
          <w:pgMar w:top="1080" w:right="1080" w:bottom="1380" w:left="1080" w:header="1080" w:footer="240" w:gutter="0"/>
          <w:cols w:space="480"/>
          <w:titlePg/>
          <w:docGrid w:linePitch="272"/>
        </w:sectPr>
      </w:pPr>
    </w:p>
    <w:p w14:paraId="4AE40DF0" w14:textId="77777777" w:rsidR="007B6472" w:rsidRDefault="007B6472" w:rsidP="00212F3D">
      <w:pPr>
        <w:pStyle w:val="blocktext1"/>
      </w:pPr>
    </w:p>
    <w:p w14:paraId="4AE40DF1" w14:textId="77777777" w:rsidR="007B6472" w:rsidRDefault="00D5127F" w:rsidP="00212F3D">
      <w:pPr>
        <w:pStyle w:val="blocktext1"/>
      </w:pPr>
      <w:r>
        <w:t xml:space="preserve">This endorsement modifies insurance provided under the following: </w:t>
      </w:r>
    </w:p>
    <w:p w14:paraId="4AE40DF2" w14:textId="77777777" w:rsidR="007B6472" w:rsidRPr="00D12761" w:rsidRDefault="00D5127F" w:rsidP="00212F3D">
      <w:pPr>
        <w:pStyle w:val="blockhd2"/>
        <w:rPr>
          <w:b w:val="0"/>
        </w:rPr>
      </w:pPr>
      <w:r w:rsidRPr="00D12761">
        <w:br/>
      </w:r>
      <w:r w:rsidR="00B252AB" w:rsidRPr="00D12761">
        <w:rPr>
          <w:b w:val="0"/>
        </w:rPr>
        <w:t xml:space="preserve">RAILROAD PROTECTIVE LIABILITY COVERAGE PART </w:t>
      </w:r>
    </w:p>
    <w:p w14:paraId="4AE40DF3" w14:textId="77777777" w:rsidR="007B6472" w:rsidRDefault="007B6472" w:rsidP="00212F3D">
      <w:pPr>
        <w:pStyle w:val="blocktext1"/>
      </w:pPr>
    </w:p>
    <w:p w14:paraId="4AE40DF4" w14:textId="77777777" w:rsidR="007B6472" w:rsidRDefault="007B6472" w:rsidP="00212F3D">
      <w:pPr>
        <w:pStyle w:val="blocktext1"/>
        <w:sectPr w:rsidR="007B6472" w:rsidSect="00B252AB">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380" w:left="1080" w:header="1080" w:footer="240" w:gutter="0"/>
          <w:cols w:space="720"/>
          <w:titlePg/>
          <w:docGrid w:linePitch="272"/>
        </w:sectPr>
      </w:pPr>
    </w:p>
    <w:p w14:paraId="4AE40DF5" w14:textId="1DC44ADE" w:rsidR="007B6472" w:rsidRDefault="00D5127F" w:rsidP="00212F3D">
      <w:pPr>
        <w:pStyle w:val="outlinetxt1"/>
        <w:rPr>
          <w:b w:val="0"/>
        </w:rPr>
      </w:pPr>
      <w:r>
        <w:tab/>
      </w:r>
      <w:r w:rsidR="00F6646F">
        <w:t>A.</w:t>
      </w:r>
      <w:r>
        <w:tab/>
      </w:r>
      <w:r w:rsidR="00F6646F">
        <w:rPr>
          <w:b w:val="0"/>
        </w:rPr>
        <w:t xml:space="preserve">Paragraph </w:t>
      </w:r>
      <w:ins w:id="0" w:author="Author" w:date="2024-05-20T13:02:00Z">
        <w:r w:rsidR="00212F3D" w:rsidRPr="00212F3D">
          <w:rPr>
            <w:bCs/>
            <w:rPrChange w:id="1" w:author="Author" w:date="2024-05-20T13:02:00Z">
              <w:rPr>
                <w:b w:val="0"/>
              </w:rPr>
            </w:rPrChange>
          </w:rPr>
          <w:t>A.</w:t>
        </w:r>
      </w:ins>
      <w:r w:rsidR="00F6646F">
        <w:t xml:space="preserve">3. Cancellation </w:t>
      </w:r>
      <w:r w:rsidR="00F6646F">
        <w:rPr>
          <w:b w:val="0"/>
        </w:rPr>
        <w:t xml:space="preserve">of </w:t>
      </w:r>
      <w:r w:rsidR="00F6646F">
        <w:t>Section IV</w:t>
      </w:r>
      <w:r w:rsidR="00437AB7">
        <w:t xml:space="preserve"> –</w:t>
      </w:r>
      <w:r w:rsidR="00F6646F">
        <w:t xml:space="preserve"> Conditions </w:t>
      </w:r>
      <w:r w:rsidR="00B252AB">
        <w:rPr>
          <w:b w:val="0"/>
        </w:rPr>
        <w:t xml:space="preserve">is replaced by the following: </w:t>
      </w:r>
    </w:p>
    <w:p w14:paraId="4AE40DF6" w14:textId="77777777" w:rsidR="00F6646F" w:rsidRPr="00F6646F" w:rsidRDefault="00D5127F" w:rsidP="00212F3D">
      <w:pPr>
        <w:pStyle w:val="outlinehd2"/>
      </w:pPr>
      <w:r>
        <w:tab/>
        <w:t>3.</w:t>
      </w:r>
      <w:r>
        <w:tab/>
        <w:t>Cancellation</w:t>
      </w:r>
    </w:p>
    <w:p w14:paraId="4AE40DF7" w14:textId="77777777" w:rsidR="004C3C1F" w:rsidRPr="00806F87" w:rsidRDefault="00D5127F" w:rsidP="00212F3D">
      <w:pPr>
        <w:pStyle w:val="outlinetxt3"/>
        <w:rPr>
          <w:b w:val="0"/>
        </w:rPr>
      </w:pPr>
      <w:r>
        <w:tab/>
        <w:t>a.</w:t>
      </w:r>
      <w:r>
        <w:tab/>
      </w:r>
      <w:r w:rsidRPr="00F6646F">
        <w:rPr>
          <w:b w:val="0"/>
        </w:rPr>
        <w:t xml:space="preserve">You may cancel this policy by </w:t>
      </w:r>
      <w:r w:rsidR="00B252AB" w:rsidRPr="00806F87">
        <w:rPr>
          <w:b w:val="0"/>
        </w:rPr>
        <w:t xml:space="preserve">notifying us or the insurance producer in one of the following ways: </w:t>
      </w:r>
    </w:p>
    <w:p w14:paraId="4AE40DF8" w14:textId="77777777" w:rsidR="004C3C1F" w:rsidRPr="00806F87" w:rsidRDefault="00D5127F" w:rsidP="00212F3D">
      <w:pPr>
        <w:pStyle w:val="outlinetxt4"/>
        <w:rPr>
          <w:b w:val="0"/>
        </w:rPr>
      </w:pPr>
      <w:r>
        <w:tab/>
      </w:r>
      <w:r w:rsidRPr="00806F87">
        <w:t>(1)</w:t>
      </w:r>
      <w:r w:rsidRPr="00806F87">
        <w:rPr>
          <w:b w:val="0"/>
        </w:rPr>
        <w:tab/>
        <w:t>Written notice</w:t>
      </w:r>
      <w:r w:rsidR="0009075B">
        <w:rPr>
          <w:b w:val="0"/>
        </w:rPr>
        <w:t xml:space="preserve"> by mail, fax or email</w:t>
      </w:r>
      <w:r w:rsidRPr="00806F87">
        <w:rPr>
          <w:b w:val="0"/>
        </w:rPr>
        <w:t>;</w:t>
      </w:r>
    </w:p>
    <w:p w14:paraId="4AE40DF9" w14:textId="77777777" w:rsidR="004C3C1F" w:rsidRPr="002D4623" w:rsidRDefault="00D5127F" w:rsidP="00212F3D">
      <w:pPr>
        <w:pStyle w:val="outlinetxt4"/>
      </w:pPr>
      <w:r>
        <w:tab/>
        <w:t>(2)</w:t>
      </w:r>
      <w:r w:rsidRPr="002D4623">
        <w:tab/>
      </w:r>
      <w:r w:rsidRPr="00806F87">
        <w:rPr>
          <w:b w:val="0"/>
        </w:rPr>
        <w:t>Surrender of the policy or binder; or</w:t>
      </w:r>
    </w:p>
    <w:p w14:paraId="4AE40DFA" w14:textId="77777777" w:rsidR="004C3C1F" w:rsidRPr="007A6A8C" w:rsidRDefault="00D5127F" w:rsidP="00212F3D">
      <w:pPr>
        <w:pStyle w:val="outlinetxt4"/>
        <w:rPr>
          <w:b w:val="0"/>
        </w:rPr>
      </w:pPr>
      <w:r>
        <w:tab/>
        <w:t>(3)</w:t>
      </w:r>
      <w:r w:rsidRPr="002D4623">
        <w:tab/>
      </w:r>
      <w:r w:rsidRPr="007A6A8C">
        <w:rPr>
          <w:b w:val="0"/>
        </w:rPr>
        <w:t xml:space="preserve">Verbal notice. </w:t>
      </w:r>
    </w:p>
    <w:p w14:paraId="4AE40DFB" w14:textId="77777777" w:rsidR="004C3C1F" w:rsidRPr="00FF6542" w:rsidRDefault="00D5127F" w:rsidP="00212F3D">
      <w:pPr>
        <w:pStyle w:val="blocktext4"/>
      </w:pPr>
      <w:r w:rsidRPr="00FF6542">
        <w:t>Upon receipt of such</w:t>
      </w:r>
      <w:r w:rsidR="00A0724A">
        <w:t xml:space="preserve"> notice</w:t>
      </w:r>
      <w:r w:rsidRPr="00FF6542">
        <w:t>, we will cancel this policy or any binder issued as evidence of coverage</w:t>
      </w:r>
      <w:r w:rsidR="00A0724A">
        <w:t>,</w:t>
      </w:r>
      <w:r w:rsidRPr="00FF6542">
        <w:t xml:space="preserve"> effective </w:t>
      </w:r>
      <w:r w:rsidR="00A0724A">
        <w:t xml:space="preserve">on </w:t>
      </w:r>
      <w:r w:rsidRPr="00FF6542">
        <w:t xml:space="preserve">the later of the </w:t>
      </w:r>
      <w:r w:rsidR="00A0724A">
        <w:t>following</w:t>
      </w:r>
      <w:r w:rsidRPr="00FF6542">
        <w:t>:</w:t>
      </w:r>
    </w:p>
    <w:p w14:paraId="4AE40DFC" w14:textId="77777777" w:rsidR="004C3C1F" w:rsidRPr="002D4623" w:rsidRDefault="00D5127F" w:rsidP="00212F3D">
      <w:pPr>
        <w:pStyle w:val="outlinetxt4"/>
      </w:pPr>
      <w:r>
        <w:tab/>
        <w:t>(1)</w:t>
      </w:r>
      <w:r w:rsidRPr="00FF6542">
        <w:tab/>
      </w:r>
      <w:r w:rsidR="00A0724A">
        <w:rPr>
          <w:b w:val="0"/>
        </w:rPr>
        <w:t>The date on which notice is received or the policy or binder is surrendered</w:t>
      </w:r>
      <w:r w:rsidRPr="007A6A8C">
        <w:rPr>
          <w:b w:val="0"/>
        </w:rPr>
        <w:t>; or</w:t>
      </w:r>
      <w:r w:rsidRPr="002D4623">
        <w:t xml:space="preserve"> </w:t>
      </w:r>
    </w:p>
    <w:p w14:paraId="4AE40DFD" w14:textId="77777777" w:rsidR="004C3C1F" w:rsidRPr="007A6A8C" w:rsidRDefault="00D5127F" w:rsidP="00212F3D">
      <w:pPr>
        <w:pStyle w:val="outlinetxt4"/>
        <w:rPr>
          <w:b w:val="0"/>
        </w:rPr>
      </w:pPr>
      <w:r>
        <w:tab/>
        <w:t>(2)</w:t>
      </w:r>
      <w:r w:rsidRPr="002D4623">
        <w:tab/>
      </w:r>
      <w:r w:rsidRPr="007A6A8C">
        <w:rPr>
          <w:b w:val="0"/>
        </w:rPr>
        <w:t xml:space="preserve">The </w:t>
      </w:r>
      <w:r w:rsidR="00A0724A">
        <w:rPr>
          <w:b w:val="0"/>
        </w:rPr>
        <w:t>date of cancellation requested by</w:t>
      </w:r>
      <w:r w:rsidR="00D56C1E">
        <w:rPr>
          <w:b w:val="0"/>
        </w:rPr>
        <w:t xml:space="preserve"> you</w:t>
      </w:r>
      <w:r w:rsidRPr="007A6A8C">
        <w:rPr>
          <w:b w:val="0"/>
        </w:rPr>
        <w:t xml:space="preserve">. </w:t>
      </w:r>
    </w:p>
    <w:p w14:paraId="4AE40DFE" w14:textId="77777777" w:rsidR="007B6472" w:rsidRDefault="00D5127F" w:rsidP="00212F3D">
      <w:pPr>
        <w:pStyle w:val="outlinetxt3"/>
      </w:pPr>
      <w:r>
        <w:tab/>
        <w:t>b.</w:t>
      </w:r>
      <w:r>
        <w:tab/>
      </w:r>
      <w:r w:rsidRPr="00F6646F">
        <w:rPr>
          <w:b w:val="0"/>
        </w:rPr>
        <w:t xml:space="preserve">We may cancel this </w:t>
      </w:r>
      <w:r w:rsidR="00437AB7">
        <w:rPr>
          <w:b w:val="0"/>
        </w:rPr>
        <w:t>C</w:t>
      </w:r>
      <w:r w:rsidRPr="00F6646F">
        <w:rPr>
          <w:b w:val="0"/>
        </w:rPr>
        <w:t xml:space="preserve">overage </w:t>
      </w:r>
      <w:r w:rsidR="00437AB7">
        <w:rPr>
          <w:b w:val="0"/>
        </w:rPr>
        <w:t>P</w:t>
      </w:r>
      <w:r w:rsidRPr="00F6646F">
        <w:rPr>
          <w:b w:val="0"/>
        </w:rPr>
        <w:t xml:space="preserve">art by mailing or delivering to you, your agent or broker, the "contractor" and any involved governmental authority or other contracting party designated in the Declarations, and any pledgee or other person shown in this policy to have an interest in any loss which may occur under this policy, written notice of cancellation, including the actual reason for the cancellation, at the respective mailing addresses last known to us, at least: </w:t>
      </w:r>
    </w:p>
    <w:p w14:paraId="4AE40DFF" w14:textId="77777777" w:rsidR="007B6472" w:rsidRDefault="00D5127F" w:rsidP="00212F3D">
      <w:pPr>
        <w:pStyle w:val="outlinetxt4"/>
      </w:pPr>
      <w:r>
        <w:tab/>
        <w:t>(1)</w:t>
      </w:r>
      <w:r>
        <w:tab/>
      </w:r>
      <w:r w:rsidRPr="00F6646F">
        <w:rPr>
          <w:b w:val="0"/>
        </w:rPr>
        <w:t>10 days before the effective date of cancellation if we cancel for nonpayment of premium; or</w:t>
      </w:r>
      <w:r>
        <w:t xml:space="preserve"> </w:t>
      </w:r>
    </w:p>
    <w:p w14:paraId="4AE40E00" w14:textId="753C179A" w:rsidR="007B6472" w:rsidRDefault="00D5127F" w:rsidP="00212F3D">
      <w:pPr>
        <w:pStyle w:val="outlinetxt4"/>
      </w:pPr>
      <w:r>
        <w:tab/>
        <w:t>(2)</w:t>
      </w:r>
      <w:r>
        <w:tab/>
      </w:r>
      <w:del w:id="2" w:author="Author" w:date="2024-04-24T10:06:00Z">
        <w:r w:rsidRPr="00F6646F">
          <w:rPr>
            <w:b w:val="0"/>
          </w:rPr>
          <w:delText>45</w:delText>
        </w:r>
      </w:del>
      <w:ins w:id="3" w:author="Author" w:date="2024-04-24T10:06:00Z">
        <w:r>
          <w:rPr>
            <w:b w:val="0"/>
          </w:rPr>
          <w:t>60</w:t>
        </w:r>
      </w:ins>
      <w:r w:rsidRPr="00F6646F">
        <w:rPr>
          <w:b w:val="0"/>
        </w:rPr>
        <w:t xml:space="preserve"> days before the effective date of cancellation if we cancel for any other reason.</w:t>
      </w:r>
      <w:r>
        <w:t xml:space="preserve"> </w:t>
      </w:r>
    </w:p>
    <w:p w14:paraId="4AE40E01" w14:textId="77777777" w:rsidR="007B6472" w:rsidRPr="00F6646F" w:rsidRDefault="00D5127F" w:rsidP="00212F3D">
      <w:pPr>
        <w:pStyle w:val="outlinetxt3"/>
        <w:rPr>
          <w:b w:val="0"/>
        </w:rPr>
      </w:pPr>
      <w:r w:rsidRPr="00F6646F">
        <w:rPr>
          <w:b w:val="0"/>
        </w:rPr>
        <w:tab/>
      </w:r>
      <w:r w:rsidRPr="00F6646F">
        <w:t>c.</w:t>
      </w:r>
      <w:r w:rsidRPr="00F6646F">
        <w:rPr>
          <w:b w:val="0"/>
        </w:rPr>
        <w:tab/>
        <w:t>Notice of cancellation will state the effective date of cancellation.</w:t>
      </w:r>
      <w:r w:rsidR="00E17CA0">
        <w:rPr>
          <w:b w:val="0"/>
        </w:rPr>
        <w:t xml:space="preserve"> </w:t>
      </w:r>
      <w:r w:rsidRPr="00F6646F">
        <w:rPr>
          <w:b w:val="0"/>
        </w:rPr>
        <w:t xml:space="preserve">The policy period will end on that date. </w:t>
      </w:r>
    </w:p>
    <w:p w14:paraId="4AE40E02" w14:textId="77777777" w:rsidR="007B6472" w:rsidRPr="00F6646F" w:rsidRDefault="00D5127F" w:rsidP="00212F3D">
      <w:pPr>
        <w:pStyle w:val="outlinetxt3"/>
        <w:rPr>
          <w:b w:val="0"/>
        </w:rPr>
      </w:pPr>
      <w:r>
        <w:rPr>
          <w:b w:val="0"/>
        </w:rPr>
        <w:br w:type="column"/>
      </w:r>
      <w:r w:rsidR="00B252AB" w:rsidRPr="00F6646F">
        <w:rPr>
          <w:b w:val="0"/>
        </w:rPr>
        <w:tab/>
      </w:r>
      <w:r w:rsidR="00B252AB" w:rsidRPr="00F6646F">
        <w:t>d.</w:t>
      </w:r>
      <w:r w:rsidR="00B252AB" w:rsidRPr="00F6646F">
        <w:rPr>
          <w:b w:val="0"/>
        </w:rPr>
        <w:tab/>
        <w:t>If this policy is cancelled, we will send you any premium refund due.</w:t>
      </w:r>
      <w:r>
        <w:rPr>
          <w:b w:val="0"/>
        </w:rPr>
        <w:t xml:space="preserve"> </w:t>
      </w:r>
      <w:r w:rsidR="00B252AB" w:rsidRPr="00F6646F">
        <w:rPr>
          <w:b w:val="0"/>
        </w:rPr>
        <w:t xml:space="preserve">If we cancel, the refund will be pro rata. If you cancel, the refund will be at least 90% of the pro rata refund. The cancellation will be effective even if we have not made or offered a refund. </w:t>
      </w:r>
    </w:p>
    <w:p w14:paraId="4AE40E03" w14:textId="77777777" w:rsidR="007B6472" w:rsidRPr="00F6646F" w:rsidRDefault="00D5127F" w:rsidP="00212F3D">
      <w:pPr>
        <w:pStyle w:val="outlinetxt3"/>
        <w:rPr>
          <w:b w:val="0"/>
        </w:rPr>
      </w:pPr>
      <w:r w:rsidRPr="00F6646F">
        <w:rPr>
          <w:b w:val="0"/>
        </w:rPr>
        <w:tab/>
      </w:r>
      <w:r w:rsidRPr="00F6646F">
        <w:t>e.</w:t>
      </w:r>
      <w:r w:rsidRPr="00F6646F">
        <w:rPr>
          <w:b w:val="0"/>
        </w:rPr>
        <w:tab/>
        <w:t xml:space="preserve">If notice is mailed, proof of mailing will be sufficient proof of notice. </w:t>
      </w:r>
    </w:p>
    <w:p w14:paraId="4AE40E04" w14:textId="103DFF74" w:rsidR="007B6472" w:rsidRDefault="00D5127F" w:rsidP="00212F3D">
      <w:pPr>
        <w:pStyle w:val="outlinetxt1"/>
        <w:rPr>
          <w:b w:val="0"/>
        </w:rPr>
      </w:pPr>
      <w:r>
        <w:tab/>
      </w:r>
      <w:r w:rsidR="00F6646F">
        <w:t>B.</w:t>
      </w:r>
      <w:r w:rsidR="00E17CA0">
        <w:tab/>
      </w:r>
      <w:r w:rsidR="00F6646F">
        <w:rPr>
          <w:b w:val="0"/>
        </w:rPr>
        <w:t xml:space="preserve">Paragraph </w:t>
      </w:r>
      <w:ins w:id="4" w:author="Author" w:date="2024-05-20T13:03:00Z">
        <w:r w:rsidR="00212F3D" w:rsidRPr="00212F3D">
          <w:rPr>
            <w:bCs/>
            <w:rPrChange w:id="5" w:author="Author" w:date="2024-05-20T13:03:00Z">
              <w:rPr>
                <w:b w:val="0"/>
              </w:rPr>
            </w:rPrChange>
          </w:rPr>
          <w:t>A.</w:t>
        </w:r>
      </w:ins>
      <w:r w:rsidR="00F6646F">
        <w:t xml:space="preserve">9. When We Do Not </w:t>
      </w:r>
      <w:r w:rsidR="00F6646F" w:rsidRPr="00F6646F">
        <w:t>Renew</w:t>
      </w:r>
      <w:r w:rsidR="00F6646F">
        <w:rPr>
          <w:b w:val="0"/>
        </w:rPr>
        <w:t xml:space="preserve"> of </w:t>
      </w:r>
      <w:r w:rsidR="00F6646F">
        <w:t xml:space="preserve">Section IV </w:t>
      </w:r>
      <w:r w:rsidR="00437AB7">
        <w:t>–</w:t>
      </w:r>
      <w:r w:rsidR="00F6646F" w:rsidRPr="00F6646F">
        <w:rPr>
          <w:b w:val="0"/>
        </w:rPr>
        <w:t xml:space="preserve"> </w:t>
      </w:r>
      <w:r w:rsidR="00F6646F" w:rsidRPr="00F6646F">
        <w:t>Conditions</w:t>
      </w:r>
      <w:r w:rsidR="00F6646F">
        <w:rPr>
          <w:b w:val="0"/>
        </w:rPr>
        <w:t xml:space="preserve"> </w:t>
      </w:r>
      <w:r>
        <w:rPr>
          <w:b w:val="0"/>
        </w:rPr>
        <w:t xml:space="preserve">is </w:t>
      </w:r>
      <w:r w:rsidR="00F6646F">
        <w:rPr>
          <w:b w:val="0"/>
        </w:rPr>
        <w:t>replaced by the following</w:t>
      </w:r>
      <w:r>
        <w:rPr>
          <w:b w:val="0"/>
        </w:rPr>
        <w:t xml:space="preserve">: </w:t>
      </w:r>
    </w:p>
    <w:p w14:paraId="4AE40E05" w14:textId="77777777" w:rsidR="007B6472" w:rsidRDefault="00D5127F" w:rsidP="00212F3D">
      <w:pPr>
        <w:pStyle w:val="outlinehd2"/>
      </w:pPr>
      <w:r>
        <w:tab/>
        <w:t>9.</w:t>
      </w:r>
      <w:r>
        <w:tab/>
        <w:t xml:space="preserve">When We Do Not </w:t>
      </w:r>
      <w:r w:rsidRPr="00F6646F">
        <w:t>Renew</w:t>
      </w:r>
      <w:r>
        <w:rPr>
          <w:b w:val="0"/>
        </w:rPr>
        <w:t xml:space="preserve"> </w:t>
      </w:r>
    </w:p>
    <w:p w14:paraId="4AE40E06" w14:textId="05B63A5A" w:rsidR="007B6472" w:rsidRDefault="00D5127F" w:rsidP="00212F3D">
      <w:pPr>
        <w:pStyle w:val="blocktext3"/>
      </w:pPr>
      <w:r>
        <w:t xml:space="preserve">We may elect not to renew this </w:t>
      </w:r>
      <w:r w:rsidR="00437AB7">
        <w:t>C</w:t>
      </w:r>
      <w:r>
        <w:t xml:space="preserve">overage </w:t>
      </w:r>
      <w:r w:rsidR="00437AB7">
        <w:t>P</w:t>
      </w:r>
      <w:r>
        <w:t>art by mailing or delivering written notice of nonrenewal to you, your agent or broker, the "contractor</w:t>
      </w:r>
      <w:del w:id="6" w:author="Author" w:date="2024-05-20T13:03:00Z">
        <w:r w:rsidDel="00212F3D">
          <w:delText>,</w:delText>
        </w:r>
      </w:del>
      <w:r>
        <w:t>"</w:t>
      </w:r>
      <w:ins w:id="7" w:author="Author" w:date="2024-05-20T13:03:00Z">
        <w:r w:rsidR="00212F3D">
          <w:t>,</w:t>
        </w:r>
      </w:ins>
      <w:r>
        <w:t xml:space="preserve"> any other involved governmental authority or other contracting party designated in the Declarations and any pledgee or other person shown in this policy to have an interest in any loss which may occur under this policy, at the respective mailing addresses last known to us, provided that we give at least </w:t>
      </w:r>
      <w:del w:id="8" w:author="Author" w:date="2024-04-24T12:54:00Z">
        <w:r>
          <w:delText>45</w:delText>
        </w:r>
      </w:del>
      <w:ins w:id="9" w:author="Author" w:date="2024-04-24T12:54:00Z">
        <w:r w:rsidR="005506AD">
          <w:t>60</w:t>
        </w:r>
      </w:ins>
      <w:r>
        <w:t xml:space="preserve"> days</w:t>
      </w:r>
      <w:ins w:id="10" w:author="Author" w:date="2024-05-20T13:03:00Z">
        <w:r w:rsidR="00212F3D">
          <w:t>'</w:t>
        </w:r>
      </w:ins>
      <w:r>
        <w:t xml:space="preserve"> written notice of nonrenewal, including the actual reason for nonrenewal. </w:t>
      </w:r>
    </w:p>
    <w:p w14:paraId="4AE40E07" w14:textId="77777777" w:rsidR="007B6472" w:rsidRDefault="00D5127F" w:rsidP="00212F3D">
      <w:pPr>
        <w:pStyle w:val="blocktext3"/>
      </w:pPr>
      <w:r>
        <w:t xml:space="preserve">Otherwise, we will renew this </w:t>
      </w:r>
      <w:r w:rsidR="00437AB7">
        <w:t>C</w:t>
      </w:r>
      <w:r>
        <w:t xml:space="preserve">overage </w:t>
      </w:r>
      <w:r w:rsidR="00437AB7">
        <w:t>P</w:t>
      </w:r>
      <w:r>
        <w:t xml:space="preserve">art unless: </w:t>
      </w:r>
    </w:p>
    <w:p w14:paraId="4AE40E08" w14:textId="77777777" w:rsidR="007B6472" w:rsidRPr="00F6646F" w:rsidRDefault="00D5127F" w:rsidP="00212F3D">
      <w:pPr>
        <w:pStyle w:val="outlinetxt3"/>
        <w:rPr>
          <w:b w:val="0"/>
        </w:rPr>
      </w:pPr>
      <w:r w:rsidRPr="00F6646F">
        <w:rPr>
          <w:b w:val="0"/>
        </w:rPr>
        <w:tab/>
      </w:r>
      <w:r w:rsidRPr="00437AB7">
        <w:t>a.</w:t>
      </w:r>
      <w:r w:rsidRPr="00F6646F">
        <w:rPr>
          <w:b w:val="0"/>
        </w:rPr>
        <w:tab/>
        <w:t xml:space="preserve">The "contractor" fails to pay the renewal premium after we have expressed our willingness to renew, including a statement of the renewal premium, to you, your agent or broker, the "contractor" and any involved governmental authority or other contracting party designated in the Declarations, at least 20 days before the expiration date; or </w:t>
      </w:r>
    </w:p>
    <w:p w14:paraId="4AE40E09" w14:textId="77777777" w:rsidR="007B6472" w:rsidRPr="00F6646F" w:rsidRDefault="00D5127F" w:rsidP="00212F3D">
      <w:pPr>
        <w:pStyle w:val="outlinetxt3"/>
        <w:rPr>
          <w:b w:val="0"/>
        </w:rPr>
      </w:pPr>
      <w:r w:rsidRPr="00F6646F">
        <w:rPr>
          <w:b w:val="0"/>
        </w:rPr>
        <w:tab/>
      </w:r>
      <w:r w:rsidRPr="00437AB7">
        <w:t>b.</w:t>
      </w:r>
      <w:r w:rsidRPr="00F6646F">
        <w:rPr>
          <w:b w:val="0"/>
        </w:rPr>
        <w:tab/>
        <w:t xml:space="preserve">Other coverage acceptable to the insured has been procured prior to the expiration date of the policy. </w:t>
      </w:r>
    </w:p>
    <w:p w14:paraId="4AE40E0A" w14:textId="01F368F1" w:rsidR="00B252AB" w:rsidRDefault="00D5127F" w:rsidP="00212F3D">
      <w:pPr>
        <w:pStyle w:val="outlinetxt1"/>
        <w:rPr>
          <w:b w:val="0"/>
        </w:rPr>
      </w:pPr>
      <w:r>
        <w:tab/>
      </w:r>
      <w:r w:rsidR="00F6646F">
        <w:t>C.</w:t>
      </w:r>
      <w:r w:rsidR="00E17CA0">
        <w:tab/>
      </w:r>
      <w:r>
        <w:rPr>
          <w:b w:val="0"/>
        </w:rPr>
        <w:t xml:space="preserve">The </w:t>
      </w:r>
      <w:r w:rsidRPr="00437AB7">
        <w:t>Appraisal</w:t>
      </w:r>
      <w:r>
        <w:rPr>
          <w:b w:val="0"/>
        </w:rPr>
        <w:t xml:space="preserve"> Condition </w:t>
      </w:r>
      <w:r w:rsidR="00F6646F">
        <w:rPr>
          <w:b w:val="0"/>
        </w:rPr>
        <w:t xml:space="preserve">of </w:t>
      </w:r>
      <w:r w:rsidR="00F6646F" w:rsidRPr="00F6646F">
        <w:t xml:space="preserve">Section </w:t>
      </w:r>
      <w:r w:rsidR="00F6646F">
        <w:t xml:space="preserve">IV </w:t>
      </w:r>
      <w:r w:rsidR="00437AB7">
        <w:t>–</w:t>
      </w:r>
      <w:r w:rsidR="00F6646F">
        <w:t xml:space="preserve"> Conditions</w:t>
      </w:r>
      <w:r w:rsidR="00F6646F">
        <w:rPr>
          <w:b w:val="0"/>
        </w:rPr>
        <w:t xml:space="preserve"> </w:t>
      </w:r>
      <w:r>
        <w:rPr>
          <w:b w:val="0"/>
        </w:rPr>
        <w:t xml:space="preserve">does not apply. </w:t>
      </w:r>
    </w:p>
    <w:p w14:paraId="07D14291" w14:textId="2A5DC003" w:rsidR="00323DCF" w:rsidRPr="00E17CA0" w:rsidRDefault="00323DCF" w:rsidP="00212F3D">
      <w:pPr>
        <w:pStyle w:val="blocktext1"/>
      </w:pPr>
    </w:p>
    <w:sectPr w:rsidR="00323DCF" w:rsidRPr="00E17CA0" w:rsidSect="00B252AB">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CCE7" w14:textId="77777777" w:rsidR="00D5127F" w:rsidRDefault="00D5127F">
      <w:r>
        <w:separator/>
      </w:r>
    </w:p>
  </w:endnote>
  <w:endnote w:type="continuationSeparator" w:id="0">
    <w:p w14:paraId="1D1328A7" w14:textId="77777777" w:rsidR="00D5127F" w:rsidRDefault="00D5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4AE40E0F" w14:textId="77777777">
      <w:tc>
        <w:tcPr>
          <w:tcW w:w="940" w:type="pct"/>
        </w:tcPr>
        <w:p w14:paraId="4AE40E0B" w14:textId="77777777" w:rsidR="004C3C1F" w:rsidRDefault="00D5127F" w:rsidP="007B6472">
          <w:pPr>
            <w:pStyle w:val="isof2"/>
            <w:jc w:val="left"/>
          </w:pPr>
          <w:r>
            <w:t xml:space="preserve">Page </w:t>
          </w:r>
          <w:r>
            <w:fldChar w:fldCharType="begin"/>
          </w:r>
          <w:r>
            <w:instrText xml:space="preserve"> PAGE  \* MERGEFORMAT </w:instrText>
          </w:r>
          <w:r>
            <w:fldChar w:fldCharType="separate"/>
          </w:r>
          <w:r w:rsidR="00C13FDA">
            <w:rPr>
              <w:noProof/>
            </w:rPr>
            <w:t>2</w:t>
          </w:r>
          <w:r>
            <w:fldChar w:fldCharType="end"/>
          </w:r>
          <w:r>
            <w:t xml:space="preserve"> of </w:t>
          </w:r>
          <w:r w:rsidR="00D12761">
            <w:fldChar w:fldCharType="begin"/>
          </w:r>
          <w:r>
            <w:instrText xml:space="preserve"> NUMPAGES  \* MERGEFORMAT </w:instrText>
          </w:r>
          <w:r w:rsidR="00D12761">
            <w:fldChar w:fldCharType="separate"/>
          </w:r>
          <w:r w:rsidR="00D12761">
            <w:rPr>
              <w:noProof/>
            </w:rPr>
            <w:t>1</w:t>
          </w:r>
          <w:r w:rsidR="00D12761">
            <w:rPr>
              <w:noProof/>
            </w:rPr>
            <w:fldChar w:fldCharType="end"/>
          </w:r>
        </w:p>
      </w:tc>
      <w:tc>
        <w:tcPr>
          <w:tcW w:w="2885" w:type="pct"/>
        </w:tcPr>
        <w:p w14:paraId="4AE40E0C" w14:textId="13036028" w:rsidR="004C3C1F" w:rsidRDefault="00D5127F" w:rsidP="00B252AB">
          <w:pPr>
            <w:pStyle w:val="isof1"/>
            <w:jc w:val="center"/>
          </w:pPr>
          <w:r>
            <w:t>© Insurance Services Office, Inc., 2024 </w:t>
          </w:r>
        </w:p>
      </w:tc>
      <w:tc>
        <w:tcPr>
          <w:tcW w:w="890" w:type="pct"/>
        </w:tcPr>
        <w:p w14:paraId="4AE40E0D" w14:textId="1A9C2A4D" w:rsidR="004C3C1F" w:rsidRDefault="00D5127F" w:rsidP="00B252AB">
          <w:pPr>
            <w:pStyle w:val="isof2"/>
            <w:jc w:val="right"/>
          </w:pPr>
          <w:r>
            <w:t>CG 28 54 07 25</w:t>
          </w:r>
        </w:p>
      </w:tc>
      <w:tc>
        <w:tcPr>
          <w:tcW w:w="278" w:type="pct"/>
        </w:tcPr>
        <w:p w14:paraId="4AE40E0E" w14:textId="77777777" w:rsidR="004C3C1F" w:rsidRDefault="00D5127F" w:rsidP="007B6472">
          <w:pPr>
            <w:pStyle w:val="isof2"/>
            <w:jc w:val="right"/>
          </w:pPr>
          <w:r>
            <w:rPr>
              <w:rFonts w:ascii="Wingdings" w:hAnsi="Wingdings"/>
            </w:rPr>
            <w:sym w:font="Wingdings" w:char="F06F"/>
          </w:r>
        </w:p>
      </w:tc>
    </w:tr>
  </w:tbl>
  <w:p w14:paraId="4AE40E10" w14:textId="77777777" w:rsidR="004C3C1F" w:rsidRDefault="004C3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4AE40E15" w14:textId="77777777">
      <w:tc>
        <w:tcPr>
          <w:tcW w:w="940" w:type="pct"/>
        </w:tcPr>
        <w:p w14:paraId="4AE40E11" w14:textId="2024F51B" w:rsidR="004C3C1F" w:rsidRDefault="00D5127F" w:rsidP="00B252AB">
          <w:pPr>
            <w:pStyle w:val="isof2"/>
            <w:jc w:val="left"/>
          </w:pPr>
          <w:r>
            <w:t>CG 28 54 07 25</w:t>
          </w:r>
        </w:p>
      </w:tc>
      <w:tc>
        <w:tcPr>
          <w:tcW w:w="2885" w:type="pct"/>
        </w:tcPr>
        <w:p w14:paraId="4AE40E12" w14:textId="3DB73ED4" w:rsidR="004C3C1F" w:rsidRDefault="00D5127F" w:rsidP="00B252AB">
          <w:pPr>
            <w:pStyle w:val="isof1"/>
            <w:jc w:val="center"/>
          </w:pPr>
          <w:r>
            <w:t>© Insurance Services Office, Inc., 2024 </w:t>
          </w:r>
        </w:p>
      </w:tc>
      <w:tc>
        <w:tcPr>
          <w:tcW w:w="890" w:type="pct"/>
        </w:tcPr>
        <w:p w14:paraId="4AE40E13" w14:textId="77777777" w:rsidR="004C3C1F" w:rsidRDefault="00D5127F" w:rsidP="007B647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12761">
            <w:fldChar w:fldCharType="begin"/>
          </w:r>
          <w:r>
            <w:instrText xml:space="preserve"> NUMPAGES  \* MERGEFORMAT </w:instrText>
          </w:r>
          <w:r w:rsidR="00D12761">
            <w:fldChar w:fldCharType="separate"/>
          </w:r>
          <w:r w:rsidR="00D12761">
            <w:rPr>
              <w:noProof/>
            </w:rPr>
            <w:t>1</w:t>
          </w:r>
          <w:r w:rsidR="00D12761">
            <w:rPr>
              <w:noProof/>
            </w:rPr>
            <w:fldChar w:fldCharType="end"/>
          </w:r>
        </w:p>
      </w:tc>
      <w:tc>
        <w:tcPr>
          <w:tcW w:w="278" w:type="pct"/>
        </w:tcPr>
        <w:p w14:paraId="4AE40E14" w14:textId="77777777" w:rsidR="004C3C1F" w:rsidRDefault="00D5127F" w:rsidP="007B6472">
          <w:pPr>
            <w:pStyle w:val="isof2"/>
            <w:jc w:val="right"/>
          </w:pPr>
          <w:r>
            <w:rPr>
              <w:rFonts w:ascii="Wingdings" w:hAnsi="Wingdings"/>
            </w:rPr>
            <w:sym w:font="Wingdings" w:char="F06F"/>
          </w:r>
        </w:p>
      </w:tc>
    </w:tr>
  </w:tbl>
  <w:p w14:paraId="4AE40E16" w14:textId="77777777" w:rsidR="004C3C1F" w:rsidRDefault="004C3C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6D397CB1" w14:textId="77777777">
      <w:tc>
        <w:tcPr>
          <w:tcW w:w="940" w:type="pct"/>
        </w:tcPr>
        <w:p w14:paraId="28A00FA2" w14:textId="517179ED" w:rsidR="00B252AB" w:rsidRDefault="00D5127F" w:rsidP="00B252AB">
          <w:pPr>
            <w:pStyle w:val="isof2"/>
            <w:jc w:val="left"/>
          </w:pPr>
          <w:r>
            <w:t>CG 28 54 07 25</w:t>
          </w:r>
        </w:p>
      </w:tc>
      <w:tc>
        <w:tcPr>
          <w:tcW w:w="2885" w:type="pct"/>
        </w:tcPr>
        <w:p w14:paraId="1F848468" w14:textId="095F5B08" w:rsidR="00B252AB" w:rsidRDefault="00D5127F" w:rsidP="00B252AB">
          <w:pPr>
            <w:pStyle w:val="isof1"/>
            <w:jc w:val="center"/>
          </w:pPr>
          <w:r>
            <w:t>© Insurance Services Office, Inc., 2024 </w:t>
          </w:r>
        </w:p>
      </w:tc>
      <w:tc>
        <w:tcPr>
          <w:tcW w:w="890" w:type="pct"/>
        </w:tcPr>
        <w:p w14:paraId="39D8595B" w14:textId="24FFB2CA" w:rsidR="00B252AB" w:rsidRDefault="00D5127F" w:rsidP="00B252A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4D54">
            <w:fldChar w:fldCharType="begin"/>
          </w:r>
          <w:r w:rsidR="00694D54">
            <w:instrText xml:space="preserve"> NUMPAGES  \* MERGEFORMAT </w:instrText>
          </w:r>
          <w:r w:rsidR="00694D54">
            <w:fldChar w:fldCharType="separate"/>
          </w:r>
          <w:r>
            <w:rPr>
              <w:noProof/>
            </w:rPr>
            <w:t>1</w:t>
          </w:r>
          <w:r w:rsidR="00694D54">
            <w:rPr>
              <w:noProof/>
            </w:rPr>
            <w:fldChar w:fldCharType="end"/>
          </w:r>
        </w:p>
      </w:tc>
      <w:tc>
        <w:tcPr>
          <w:tcW w:w="278" w:type="pct"/>
        </w:tcPr>
        <w:p w14:paraId="3BE8CE27" w14:textId="2C37213A" w:rsidR="00B252AB" w:rsidRDefault="00B252AB" w:rsidP="00B252AB">
          <w:pPr>
            <w:pStyle w:val="isof2"/>
            <w:jc w:val="right"/>
          </w:pPr>
        </w:p>
      </w:tc>
    </w:tr>
  </w:tbl>
  <w:p w14:paraId="2C4BA2A6" w14:textId="77777777" w:rsidR="00B252AB" w:rsidRDefault="00B252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312E7DB9" w14:textId="77777777">
      <w:tc>
        <w:tcPr>
          <w:tcW w:w="940" w:type="pct"/>
        </w:tcPr>
        <w:p w14:paraId="633F85A9" w14:textId="77777777" w:rsidR="00B252AB" w:rsidRDefault="00D5127F" w:rsidP="007B647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694D54">
            <w:fldChar w:fldCharType="begin"/>
          </w:r>
          <w:r w:rsidR="00694D54">
            <w:instrText xml:space="preserve"> NUMPAGES  \* MERGEFORMAT </w:instrText>
          </w:r>
          <w:r w:rsidR="00694D54">
            <w:fldChar w:fldCharType="separate"/>
          </w:r>
          <w:r>
            <w:rPr>
              <w:noProof/>
            </w:rPr>
            <w:t>1</w:t>
          </w:r>
          <w:r w:rsidR="00694D54">
            <w:rPr>
              <w:noProof/>
            </w:rPr>
            <w:fldChar w:fldCharType="end"/>
          </w:r>
        </w:p>
      </w:tc>
      <w:tc>
        <w:tcPr>
          <w:tcW w:w="2885" w:type="pct"/>
        </w:tcPr>
        <w:p w14:paraId="16F78248" w14:textId="4066A1CB" w:rsidR="00B252AB" w:rsidRDefault="00D5127F" w:rsidP="00B252AB">
          <w:pPr>
            <w:pStyle w:val="isof1"/>
            <w:jc w:val="center"/>
          </w:pPr>
          <w:r>
            <w:t>© Insurance Services Office, Inc., 2024 </w:t>
          </w:r>
        </w:p>
      </w:tc>
      <w:tc>
        <w:tcPr>
          <w:tcW w:w="890" w:type="pct"/>
        </w:tcPr>
        <w:p w14:paraId="304DCE7D" w14:textId="22B1A540" w:rsidR="00B252AB" w:rsidRDefault="00D5127F" w:rsidP="00B252AB">
          <w:pPr>
            <w:pStyle w:val="isof2"/>
            <w:jc w:val="right"/>
          </w:pPr>
          <w:r>
            <w:t>CG 28 54 07 25</w:t>
          </w:r>
        </w:p>
      </w:tc>
      <w:tc>
        <w:tcPr>
          <w:tcW w:w="278" w:type="pct"/>
        </w:tcPr>
        <w:p w14:paraId="33F74C14" w14:textId="77777777" w:rsidR="00B252AB" w:rsidRDefault="00D5127F" w:rsidP="007B6472">
          <w:pPr>
            <w:pStyle w:val="isof2"/>
            <w:jc w:val="right"/>
          </w:pPr>
          <w:r>
            <w:rPr>
              <w:rFonts w:ascii="Wingdings" w:hAnsi="Wingdings"/>
            </w:rPr>
            <w:sym w:font="Wingdings" w:char="F06F"/>
          </w:r>
        </w:p>
      </w:tc>
    </w:tr>
  </w:tbl>
  <w:p w14:paraId="5F99EF9B" w14:textId="77777777" w:rsidR="00B252AB" w:rsidRDefault="00B252A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712020FB" w14:textId="77777777">
      <w:tc>
        <w:tcPr>
          <w:tcW w:w="940" w:type="pct"/>
        </w:tcPr>
        <w:p w14:paraId="0FFBE401" w14:textId="26CC54AF" w:rsidR="00B252AB" w:rsidRDefault="00D5127F" w:rsidP="00B252AB">
          <w:pPr>
            <w:pStyle w:val="isof2"/>
            <w:jc w:val="left"/>
          </w:pPr>
          <w:r>
            <w:t>CG 28 54 07 25</w:t>
          </w:r>
        </w:p>
      </w:tc>
      <w:tc>
        <w:tcPr>
          <w:tcW w:w="2885" w:type="pct"/>
        </w:tcPr>
        <w:p w14:paraId="4D66B0D6" w14:textId="3DC13B27" w:rsidR="00B252AB" w:rsidRDefault="00D5127F" w:rsidP="00B252AB">
          <w:pPr>
            <w:pStyle w:val="isof1"/>
            <w:jc w:val="center"/>
          </w:pPr>
          <w:r>
            <w:t>© Insurance Services Office, Inc., 2024 </w:t>
          </w:r>
        </w:p>
      </w:tc>
      <w:tc>
        <w:tcPr>
          <w:tcW w:w="890" w:type="pct"/>
        </w:tcPr>
        <w:p w14:paraId="779ADD9A" w14:textId="77777777" w:rsidR="00B252AB" w:rsidRDefault="00D5127F" w:rsidP="007B647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4D54">
            <w:fldChar w:fldCharType="begin"/>
          </w:r>
          <w:r w:rsidR="00694D54">
            <w:instrText xml:space="preserve"> NUMPAGES  \* MERGEFORMAT </w:instrText>
          </w:r>
          <w:r w:rsidR="00694D54">
            <w:fldChar w:fldCharType="separate"/>
          </w:r>
          <w:r>
            <w:rPr>
              <w:noProof/>
            </w:rPr>
            <w:t>1</w:t>
          </w:r>
          <w:r w:rsidR="00694D54">
            <w:rPr>
              <w:noProof/>
            </w:rPr>
            <w:fldChar w:fldCharType="end"/>
          </w:r>
        </w:p>
      </w:tc>
      <w:tc>
        <w:tcPr>
          <w:tcW w:w="278" w:type="pct"/>
        </w:tcPr>
        <w:p w14:paraId="0B345150" w14:textId="77777777" w:rsidR="00B252AB" w:rsidRDefault="00D5127F" w:rsidP="007B6472">
          <w:pPr>
            <w:pStyle w:val="isof2"/>
            <w:jc w:val="right"/>
          </w:pPr>
          <w:r>
            <w:rPr>
              <w:rFonts w:ascii="Wingdings" w:hAnsi="Wingdings"/>
            </w:rPr>
            <w:sym w:font="Wingdings" w:char="F06F"/>
          </w:r>
        </w:p>
      </w:tc>
    </w:tr>
  </w:tbl>
  <w:p w14:paraId="789E42DA" w14:textId="77777777" w:rsidR="00B252AB" w:rsidRDefault="00B252A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1C4B6A02" w14:textId="77777777">
      <w:tc>
        <w:tcPr>
          <w:tcW w:w="940" w:type="pct"/>
        </w:tcPr>
        <w:p w14:paraId="12A47F5D" w14:textId="5EBB7BBA" w:rsidR="00B252AB" w:rsidRDefault="00D5127F" w:rsidP="00B252AB">
          <w:pPr>
            <w:pStyle w:val="isof2"/>
            <w:jc w:val="left"/>
          </w:pPr>
          <w:r>
            <w:t>CG 28 54 07 25</w:t>
          </w:r>
        </w:p>
      </w:tc>
      <w:tc>
        <w:tcPr>
          <w:tcW w:w="2885" w:type="pct"/>
        </w:tcPr>
        <w:p w14:paraId="4BB6C8E2" w14:textId="193A1DF3" w:rsidR="00B252AB" w:rsidRDefault="00D5127F" w:rsidP="00B252AB">
          <w:pPr>
            <w:pStyle w:val="isof1"/>
            <w:jc w:val="center"/>
          </w:pPr>
          <w:r>
            <w:t>© Insurance Services Office, Inc., 2024 </w:t>
          </w:r>
        </w:p>
      </w:tc>
      <w:tc>
        <w:tcPr>
          <w:tcW w:w="890" w:type="pct"/>
        </w:tcPr>
        <w:p w14:paraId="3E45657C" w14:textId="77777777" w:rsidR="00B252AB" w:rsidRDefault="00D5127F" w:rsidP="007B647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4D54">
            <w:fldChar w:fldCharType="begin"/>
          </w:r>
          <w:r w:rsidR="00694D54">
            <w:instrText xml:space="preserve"> NUMPAGES  \* MERGEFORMAT </w:instrText>
          </w:r>
          <w:r w:rsidR="00694D54">
            <w:fldChar w:fldCharType="separate"/>
          </w:r>
          <w:r>
            <w:rPr>
              <w:noProof/>
            </w:rPr>
            <w:t>1</w:t>
          </w:r>
          <w:r w:rsidR="00694D54">
            <w:rPr>
              <w:noProof/>
            </w:rPr>
            <w:fldChar w:fldCharType="end"/>
          </w:r>
        </w:p>
      </w:tc>
      <w:tc>
        <w:tcPr>
          <w:tcW w:w="278" w:type="pct"/>
        </w:tcPr>
        <w:p w14:paraId="075328A8" w14:textId="77777777" w:rsidR="00B252AB" w:rsidRDefault="00D5127F" w:rsidP="007B6472">
          <w:pPr>
            <w:pStyle w:val="isof2"/>
            <w:jc w:val="right"/>
          </w:pPr>
          <w:r>
            <w:rPr>
              <w:rFonts w:ascii="Wingdings" w:hAnsi="Wingdings"/>
            </w:rPr>
            <w:sym w:font="Wingdings" w:char="F06F"/>
          </w:r>
        </w:p>
      </w:tc>
    </w:tr>
  </w:tbl>
  <w:p w14:paraId="142E9251" w14:textId="77777777" w:rsidR="00B252AB" w:rsidRDefault="00B252A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2C34A332" w14:textId="77777777">
      <w:tc>
        <w:tcPr>
          <w:tcW w:w="940" w:type="pct"/>
        </w:tcPr>
        <w:p w14:paraId="1BECB7E7" w14:textId="3297A6C6" w:rsidR="00B252AB" w:rsidRDefault="00D5127F" w:rsidP="00B252A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694D54">
            <w:fldChar w:fldCharType="begin"/>
          </w:r>
          <w:r w:rsidR="00694D54">
            <w:instrText xml:space="preserve"> NUMPAGES  \* MERGEFORMAT </w:instrText>
          </w:r>
          <w:r w:rsidR="00694D54">
            <w:fldChar w:fldCharType="separate"/>
          </w:r>
          <w:r>
            <w:rPr>
              <w:noProof/>
            </w:rPr>
            <w:t>3</w:t>
          </w:r>
          <w:r w:rsidR="00694D54">
            <w:rPr>
              <w:noProof/>
            </w:rPr>
            <w:fldChar w:fldCharType="end"/>
          </w:r>
        </w:p>
      </w:tc>
      <w:tc>
        <w:tcPr>
          <w:tcW w:w="2885" w:type="pct"/>
        </w:tcPr>
        <w:p w14:paraId="6357CCFE" w14:textId="249671C3" w:rsidR="00B252AB" w:rsidRDefault="00D5127F" w:rsidP="00B252AB">
          <w:pPr>
            <w:pStyle w:val="isof1"/>
            <w:jc w:val="center"/>
          </w:pPr>
          <w:r>
            <w:t>© Insurance Services Office, Inc., 2024 </w:t>
          </w:r>
        </w:p>
      </w:tc>
      <w:tc>
        <w:tcPr>
          <w:tcW w:w="890" w:type="pct"/>
        </w:tcPr>
        <w:p w14:paraId="3A600F54" w14:textId="7A658B1B" w:rsidR="00B252AB" w:rsidRDefault="00D5127F" w:rsidP="00B252AB">
          <w:pPr>
            <w:pStyle w:val="isof2"/>
            <w:jc w:val="right"/>
          </w:pPr>
          <w:r>
            <w:t>CG 28 54 07 25</w:t>
          </w:r>
        </w:p>
      </w:tc>
      <w:tc>
        <w:tcPr>
          <w:tcW w:w="278" w:type="pct"/>
        </w:tcPr>
        <w:p w14:paraId="1238E84E" w14:textId="7EE5BCD6" w:rsidR="00B252AB" w:rsidRDefault="00D5127F" w:rsidP="00B252AB">
          <w:pPr>
            <w:pStyle w:val="isof2"/>
            <w:jc w:val="right"/>
          </w:pPr>
          <w:r>
            <w:rPr>
              <w:rFonts w:ascii="Wingdings" w:hAnsi="Wingdings"/>
            </w:rPr>
            <w:sym w:font="Wingdings" w:char="F06F"/>
          </w:r>
        </w:p>
      </w:tc>
    </w:tr>
  </w:tbl>
  <w:p w14:paraId="3AD53D9D" w14:textId="77777777" w:rsidR="00B252AB" w:rsidRPr="00B252AB" w:rsidRDefault="00B252AB" w:rsidP="00B252A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22CD0A46" w14:textId="77777777">
      <w:tc>
        <w:tcPr>
          <w:tcW w:w="940" w:type="pct"/>
        </w:tcPr>
        <w:p w14:paraId="445021BC" w14:textId="2F0FEB1C" w:rsidR="00B252AB" w:rsidRDefault="00D5127F" w:rsidP="00B252AB">
          <w:pPr>
            <w:pStyle w:val="isof2"/>
            <w:jc w:val="left"/>
          </w:pPr>
          <w:r>
            <w:t>CG 28 54 07 25</w:t>
          </w:r>
        </w:p>
      </w:tc>
      <w:tc>
        <w:tcPr>
          <w:tcW w:w="2885" w:type="pct"/>
        </w:tcPr>
        <w:p w14:paraId="512AF3ED" w14:textId="10BB562F" w:rsidR="00B252AB" w:rsidRDefault="00D5127F" w:rsidP="00B252AB">
          <w:pPr>
            <w:pStyle w:val="isof1"/>
            <w:jc w:val="center"/>
          </w:pPr>
          <w:r>
            <w:t>© Insurance Services Office, Inc., 2024 </w:t>
          </w:r>
        </w:p>
      </w:tc>
      <w:tc>
        <w:tcPr>
          <w:tcW w:w="890" w:type="pct"/>
        </w:tcPr>
        <w:p w14:paraId="77DCA1A3" w14:textId="3566CC3F" w:rsidR="00B252AB" w:rsidRDefault="00D5127F" w:rsidP="00B252A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94D54">
            <w:fldChar w:fldCharType="begin"/>
          </w:r>
          <w:r w:rsidR="00694D54">
            <w:instrText xml:space="preserve"> NUMPAGES  \* MERGEFORMAT </w:instrText>
          </w:r>
          <w:r w:rsidR="00694D54">
            <w:fldChar w:fldCharType="separate"/>
          </w:r>
          <w:r>
            <w:rPr>
              <w:noProof/>
            </w:rPr>
            <w:t>3</w:t>
          </w:r>
          <w:r w:rsidR="00694D54">
            <w:rPr>
              <w:noProof/>
            </w:rPr>
            <w:fldChar w:fldCharType="end"/>
          </w:r>
        </w:p>
      </w:tc>
      <w:tc>
        <w:tcPr>
          <w:tcW w:w="278" w:type="pct"/>
        </w:tcPr>
        <w:p w14:paraId="6631E28C" w14:textId="43B64EAD" w:rsidR="00B252AB" w:rsidRDefault="00D5127F" w:rsidP="00B252AB">
          <w:pPr>
            <w:pStyle w:val="isof2"/>
            <w:jc w:val="right"/>
          </w:pPr>
          <w:r>
            <w:rPr>
              <w:rFonts w:ascii="Wingdings" w:hAnsi="Wingdings"/>
            </w:rPr>
            <w:sym w:font="Wingdings" w:char="F06F"/>
          </w:r>
        </w:p>
      </w:tc>
    </w:tr>
  </w:tbl>
  <w:p w14:paraId="0C5B065C" w14:textId="77777777" w:rsidR="00B252AB" w:rsidRPr="00B252AB" w:rsidRDefault="00B252AB" w:rsidP="00B252A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11FD" w14:paraId="14DCEC1C" w14:textId="77777777">
      <w:tc>
        <w:tcPr>
          <w:tcW w:w="940" w:type="pct"/>
        </w:tcPr>
        <w:p w14:paraId="5DE9C426" w14:textId="61E9B552" w:rsidR="00B252AB" w:rsidRDefault="00D5127F" w:rsidP="00B252AB">
          <w:pPr>
            <w:pStyle w:val="isof2"/>
            <w:jc w:val="left"/>
          </w:pPr>
          <w:r>
            <w:t>CG 28 54 07 25</w:t>
          </w:r>
        </w:p>
      </w:tc>
      <w:tc>
        <w:tcPr>
          <w:tcW w:w="2885" w:type="pct"/>
        </w:tcPr>
        <w:p w14:paraId="6C16C38A" w14:textId="28085E97" w:rsidR="00B252AB" w:rsidRDefault="00D5127F" w:rsidP="00B252AB">
          <w:pPr>
            <w:pStyle w:val="isof1"/>
            <w:jc w:val="center"/>
          </w:pPr>
          <w:r>
            <w:t>© Insurance Services Office, Inc., 2024 </w:t>
          </w:r>
        </w:p>
      </w:tc>
      <w:tc>
        <w:tcPr>
          <w:tcW w:w="890" w:type="pct"/>
        </w:tcPr>
        <w:p w14:paraId="405867E3" w14:textId="77777777" w:rsidR="00B252AB" w:rsidRDefault="00D5127F" w:rsidP="007B647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94D54">
            <w:fldChar w:fldCharType="begin"/>
          </w:r>
          <w:r w:rsidR="00694D54">
            <w:instrText xml:space="preserve"> NUMPAGES  \* MERGEFORMAT </w:instrText>
          </w:r>
          <w:r w:rsidR="00694D54">
            <w:fldChar w:fldCharType="separate"/>
          </w:r>
          <w:r>
            <w:rPr>
              <w:noProof/>
            </w:rPr>
            <w:t>1</w:t>
          </w:r>
          <w:r w:rsidR="00694D54">
            <w:rPr>
              <w:noProof/>
            </w:rPr>
            <w:fldChar w:fldCharType="end"/>
          </w:r>
        </w:p>
      </w:tc>
      <w:tc>
        <w:tcPr>
          <w:tcW w:w="278" w:type="pct"/>
        </w:tcPr>
        <w:p w14:paraId="1A9658E4" w14:textId="77777777" w:rsidR="00B252AB" w:rsidRDefault="00D5127F" w:rsidP="007B6472">
          <w:pPr>
            <w:pStyle w:val="isof2"/>
            <w:jc w:val="right"/>
          </w:pPr>
          <w:r>
            <w:rPr>
              <w:rFonts w:ascii="Wingdings" w:hAnsi="Wingdings"/>
            </w:rPr>
            <w:sym w:font="Wingdings" w:char="F06F"/>
          </w:r>
        </w:p>
      </w:tc>
    </w:tr>
  </w:tbl>
  <w:p w14:paraId="7A5ABA5F" w14:textId="77777777" w:rsidR="00B252AB" w:rsidRDefault="00B252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DF6E" w14:textId="77777777" w:rsidR="00D5127F" w:rsidRDefault="00D5127F">
      <w:r>
        <w:separator/>
      </w:r>
    </w:p>
  </w:footnote>
  <w:footnote w:type="continuationSeparator" w:id="0">
    <w:p w14:paraId="4A37EBB2" w14:textId="77777777" w:rsidR="00D5127F" w:rsidRDefault="00D51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511FD" w14:paraId="216BFBE3" w14:textId="77777777">
      <w:tc>
        <w:tcPr>
          <w:tcW w:w="2481" w:type="pct"/>
        </w:tcPr>
        <w:p w14:paraId="6CAB90D8" w14:textId="77777777" w:rsidR="00B252AB" w:rsidRDefault="00B252AB">
          <w:pPr>
            <w:pStyle w:val="Header"/>
          </w:pPr>
        </w:p>
      </w:tc>
      <w:tc>
        <w:tcPr>
          <w:tcW w:w="2519" w:type="pct"/>
        </w:tcPr>
        <w:p w14:paraId="0CE0A6CF" w14:textId="4D0128E6" w:rsidR="00B252AB" w:rsidRDefault="00D5127F" w:rsidP="00B252AB">
          <w:pPr>
            <w:pStyle w:val="isof2"/>
            <w:jc w:val="right"/>
          </w:pPr>
          <w:r>
            <w:t>COMMERCIAL GENERAL LIABILITY</w:t>
          </w:r>
        </w:p>
      </w:tc>
    </w:tr>
    <w:tr w:rsidR="009511FD" w14:paraId="242A67C8" w14:textId="77777777">
      <w:tc>
        <w:tcPr>
          <w:tcW w:w="2481" w:type="pct"/>
        </w:tcPr>
        <w:p w14:paraId="46AAFF24" w14:textId="77777777" w:rsidR="00B252AB" w:rsidRDefault="00B252AB">
          <w:pPr>
            <w:pStyle w:val="Header"/>
          </w:pPr>
        </w:p>
      </w:tc>
      <w:tc>
        <w:tcPr>
          <w:tcW w:w="2519" w:type="pct"/>
        </w:tcPr>
        <w:p w14:paraId="290AF374" w14:textId="408AD7AC" w:rsidR="00B252AB" w:rsidRDefault="00D5127F" w:rsidP="00B252AB">
          <w:pPr>
            <w:pStyle w:val="isof2"/>
            <w:jc w:val="right"/>
          </w:pPr>
          <w:r>
            <w:t>CG 28 54 07 25</w:t>
          </w:r>
        </w:p>
      </w:tc>
    </w:tr>
  </w:tbl>
  <w:p w14:paraId="28DB0DEE" w14:textId="77777777" w:rsidR="00B252AB" w:rsidRDefault="00B252AB">
    <w:pPr>
      <w:pStyle w:val="Header"/>
    </w:pPr>
  </w:p>
  <w:p w14:paraId="311E2DE9" w14:textId="77777777" w:rsidR="00B252AB" w:rsidRDefault="00D5127F">
    <w:pPr>
      <w:pStyle w:val="isof3"/>
    </w:pPr>
    <w:r>
      <w:t>THIS ENDORSEMENT CHANGES THE POLICY.  PLEASE READ IT CAREFULLY.</w:t>
    </w:r>
  </w:p>
  <w:p w14:paraId="48604AB0" w14:textId="77777777" w:rsidR="00B252AB" w:rsidRDefault="00B25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211B1" w14:textId="77777777" w:rsidR="00B252AB" w:rsidRDefault="00B252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147F" w14:textId="77777777" w:rsidR="00B252AB" w:rsidRDefault="00B252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511FD" w14:paraId="3F8687A9" w14:textId="77777777">
      <w:tc>
        <w:tcPr>
          <w:tcW w:w="2481" w:type="pct"/>
        </w:tcPr>
        <w:p w14:paraId="2D3AE989" w14:textId="77777777" w:rsidR="00B252AB" w:rsidRDefault="00B252AB">
          <w:pPr>
            <w:pStyle w:val="Header"/>
          </w:pPr>
        </w:p>
      </w:tc>
      <w:tc>
        <w:tcPr>
          <w:tcW w:w="2519" w:type="pct"/>
        </w:tcPr>
        <w:p w14:paraId="481DEFD5" w14:textId="77777777" w:rsidR="00B252AB" w:rsidRDefault="00D5127F" w:rsidP="007B6472">
          <w:pPr>
            <w:pStyle w:val="isof2"/>
            <w:jc w:val="right"/>
          </w:pPr>
          <w:r>
            <w:t>COMMERCIAL GENERAL LIABILITY</w:t>
          </w:r>
        </w:p>
      </w:tc>
    </w:tr>
    <w:tr w:rsidR="009511FD" w14:paraId="7800B7E1" w14:textId="77777777">
      <w:tc>
        <w:tcPr>
          <w:tcW w:w="2481" w:type="pct"/>
        </w:tcPr>
        <w:p w14:paraId="270F2A99" w14:textId="77777777" w:rsidR="00B252AB" w:rsidRDefault="00B252AB">
          <w:pPr>
            <w:pStyle w:val="Header"/>
          </w:pPr>
        </w:p>
      </w:tc>
      <w:tc>
        <w:tcPr>
          <w:tcW w:w="2519" w:type="pct"/>
        </w:tcPr>
        <w:p w14:paraId="0BE1FF02" w14:textId="45650A65" w:rsidR="00B252AB" w:rsidRDefault="00D5127F" w:rsidP="00B252AB">
          <w:pPr>
            <w:pStyle w:val="isof2"/>
            <w:jc w:val="right"/>
          </w:pPr>
          <w:r>
            <w:t>CG 28 54 07 25</w:t>
          </w:r>
        </w:p>
      </w:tc>
    </w:tr>
  </w:tbl>
  <w:p w14:paraId="4E9B2FDE" w14:textId="77777777" w:rsidR="00B252AB" w:rsidRDefault="00B252AB">
    <w:pPr>
      <w:pStyle w:val="Header"/>
    </w:pPr>
  </w:p>
  <w:p w14:paraId="32883EAD" w14:textId="77777777" w:rsidR="00B252AB" w:rsidRDefault="00D5127F">
    <w:pPr>
      <w:pStyle w:val="isof3"/>
    </w:pPr>
    <w:r>
      <w:t>THIS ENDORSEMENT CHANGES THE POLICY.  PLEASE READ IT CAREFULLY.</w:t>
    </w:r>
  </w:p>
  <w:p w14:paraId="2FD94352" w14:textId="77777777" w:rsidR="00B252AB" w:rsidRDefault="00B252A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1186C" w14:textId="77777777" w:rsidR="00B252AB" w:rsidRPr="00B252AB" w:rsidRDefault="00B252AB" w:rsidP="00B252A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0862D" w14:textId="77777777" w:rsidR="00B252AB" w:rsidRPr="00B252AB" w:rsidRDefault="00B252AB" w:rsidP="00B252A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511FD" w14:paraId="1216120A" w14:textId="77777777">
      <w:tc>
        <w:tcPr>
          <w:tcW w:w="2481" w:type="pct"/>
        </w:tcPr>
        <w:p w14:paraId="61F0F506" w14:textId="77777777" w:rsidR="00B252AB" w:rsidRDefault="00B252AB">
          <w:pPr>
            <w:pStyle w:val="Header"/>
          </w:pPr>
        </w:p>
      </w:tc>
      <w:tc>
        <w:tcPr>
          <w:tcW w:w="2519" w:type="pct"/>
        </w:tcPr>
        <w:p w14:paraId="73F4D180" w14:textId="77777777" w:rsidR="00B252AB" w:rsidRDefault="00D5127F" w:rsidP="007B6472">
          <w:pPr>
            <w:pStyle w:val="isof2"/>
            <w:jc w:val="right"/>
          </w:pPr>
          <w:r>
            <w:t>COMMERCIAL GENERAL LIABILITY</w:t>
          </w:r>
        </w:p>
      </w:tc>
    </w:tr>
    <w:tr w:rsidR="009511FD" w14:paraId="6EB4CFE3" w14:textId="77777777">
      <w:tc>
        <w:tcPr>
          <w:tcW w:w="2481" w:type="pct"/>
        </w:tcPr>
        <w:p w14:paraId="73BECAE4" w14:textId="77777777" w:rsidR="00B252AB" w:rsidRDefault="00B252AB">
          <w:pPr>
            <w:pStyle w:val="Header"/>
          </w:pPr>
        </w:p>
      </w:tc>
      <w:tc>
        <w:tcPr>
          <w:tcW w:w="2519" w:type="pct"/>
        </w:tcPr>
        <w:p w14:paraId="797A950B" w14:textId="5C22F3CC" w:rsidR="00B252AB" w:rsidRDefault="00D5127F" w:rsidP="00B252AB">
          <w:pPr>
            <w:pStyle w:val="isof2"/>
            <w:jc w:val="right"/>
          </w:pPr>
          <w:r>
            <w:t>CG 28 54 07 25</w:t>
          </w:r>
        </w:p>
      </w:tc>
    </w:tr>
  </w:tbl>
  <w:p w14:paraId="29983246" w14:textId="77777777" w:rsidR="00B252AB" w:rsidRDefault="00B252AB">
    <w:pPr>
      <w:pStyle w:val="Header"/>
    </w:pPr>
  </w:p>
  <w:p w14:paraId="4ECD762E" w14:textId="77777777" w:rsidR="00B252AB" w:rsidRDefault="00D5127F">
    <w:pPr>
      <w:pStyle w:val="isof3"/>
    </w:pPr>
    <w:r>
      <w:t>THIS ENDORSEMENT CHANGES THE POLICY.  PLEASE READ IT CAREFULLY.</w:t>
    </w:r>
  </w:p>
  <w:p w14:paraId="3B3B98E1" w14:textId="77777777" w:rsidR="00B252AB" w:rsidRDefault="00B252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7952516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G_28_54_08_10"/>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F6646F"/>
    <w:rsid w:val="00000E58"/>
    <w:rsid w:val="000046E9"/>
    <w:rsid w:val="000059C9"/>
    <w:rsid w:val="0000661E"/>
    <w:rsid w:val="0001392D"/>
    <w:rsid w:val="000167FD"/>
    <w:rsid w:val="00016EBA"/>
    <w:rsid w:val="00020C43"/>
    <w:rsid w:val="00023F6A"/>
    <w:rsid w:val="00031859"/>
    <w:rsid w:val="00034001"/>
    <w:rsid w:val="00035870"/>
    <w:rsid w:val="00036FFA"/>
    <w:rsid w:val="00041E8F"/>
    <w:rsid w:val="00054C68"/>
    <w:rsid w:val="000573BC"/>
    <w:rsid w:val="00060E63"/>
    <w:rsid w:val="00062FE6"/>
    <w:rsid w:val="00064CC9"/>
    <w:rsid w:val="00066F63"/>
    <w:rsid w:val="000755F9"/>
    <w:rsid w:val="000809AD"/>
    <w:rsid w:val="00080FA5"/>
    <w:rsid w:val="0009075B"/>
    <w:rsid w:val="00090A74"/>
    <w:rsid w:val="00093A69"/>
    <w:rsid w:val="00094E57"/>
    <w:rsid w:val="00095786"/>
    <w:rsid w:val="000A28C7"/>
    <w:rsid w:val="000A46EF"/>
    <w:rsid w:val="000A7145"/>
    <w:rsid w:val="000A7332"/>
    <w:rsid w:val="000B5A69"/>
    <w:rsid w:val="000B7AED"/>
    <w:rsid w:val="000C2D99"/>
    <w:rsid w:val="000C3669"/>
    <w:rsid w:val="000C46C2"/>
    <w:rsid w:val="000D056A"/>
    <w:rsid w:val="000D3A61"/>
    <w:rsid w:val="000D6E17"/>
    <w:rsid w:val="000D7E30"/>
    <w:rsid w:val="000E21E5"/>
    <w:rsid w:val="000E3557"/>
    <w:rsid w:val="000E54E2"/>
    <w:rsid w:val="000F1E6D"/>
    <w:rsid w:val="000F25D4"/>
    <w:rsid w:val="000F36EF"/>
    <w:rsid w:val="0010033B"/>
    <w:rsid w:val="00103120"/>
    <w:rsid w:val="0010571B"/>
    <w:rsid w:val="00111212"/>
    <w:rsid w:val="00111C39"/>
    <w:rsid w:val="00114208"/>
    <w:rsid w:val="00117B13"/>
    <w:rsid w:val="00121020"/>
    <w:rsid w:val="00126480"/>
    <w:rsid w:val="001321D0"/>
    <w:rsid w:val="001342B4"/>
    <w:rsid w:val="00135358"/>
    <w:rsid w:val="001404DD"/>
    <w:rsid w:val="00141AC9"/>
    <w:rsid w:val="00143403"/>
    <w:rsid w:val="00150786"/>
    <w:rsid w:val="00151B70"/>
    <w:rsid w:val="00157A2E"/>
    <w:rsid w:val="001632E5"/>
    <w:rsid w:val="00164E46"/>
    <w:rsid w:val="00166B98"/>
    <w:rsid w:val="00166C6B"/>
    <w:rsid w:val="00173067"/>
    <w:rsid w:val="00173D89"/>
    <w:rsid w:val="00181FD9"/>
    <w:rsid w:val="00185A9F"/>
    <w:rsid w:val="001866A1"/>
    <w:rsid w:val="001902C6"/>
    <w:rsid w:val="0019363B"/>
    <w:rsid w:val="0019494C"/>
    <w:rsid w:val="001A329B"/>
    <w:rsid w:val="001A42BE"/>
    <w:rsid w:val="001A603A"/>
    <w:rsid w:val="001A6911"/>
    <w:rsid w:val="001B1943"/>
    <w:rsid w:val="001B1E89"/>
    <w:rsid w:val="001C0B77"/>
    <w:rsid w:val="001C1DBE"/>
    <w:rsid w:val="001C383E"/>
    <w:rsid w:val="001C4950"/>
    <w:rsid w:val="001C758A"/>
    <w:rsid w:val="001C7E51"/>
    <w:rsid w:val="001D402A"/>
    <w:rsid w:val="001D4049"/>
    <w:rsid w:val="001D512B"/>
    <w:rsid w:val="001E0EAD"/>
    <w:rsid w:val="001E1A1F"/>
    <w:rsid w:val="001E4C8F"/>
    <w:rsid w:val="001E5F2C"/>
    <w:rsid w:val="001F50F4"/>
    <w:rsid w:val="00200DBD"/>
    <w:rsid w:val="002020A2"/>
    <w:rsid w:val="00203C0B"/>
    <w:rsid w:val="002064C5"/>
    <w:rsid w:val="00207003"/>
    <w:rsid w:val="00212F3D"/>
    <w:rsid w:val="0021455E"/>
    <w:rsid w:val="00214685"/>
    <w:rsid w:val="00217211"/>
    <w:rsid w:val="002254B9"/>
    <w:rsid w:val="002300D9"/>
    <w:rsid w:val="00230F3E"/>
    <w:rsid w:val="00232F17"/>
    <w:rsid w:val="00235726"/>
    <w:rsid w:val="002362E8"/>
    <w:rsid w:val="00236D96"/>
    <w:rsid w:val="00237E13"/>
    <w:rsid w:val="002460B3"/>
    <w:rsid w:val="002528B3"/>
    <w:rsid w:val="00256920"/>
    <w:rsid w:val="002577AD"/>
    <w:rsid w:val="00263DA6"/>
    <w:rsid w:val="00265722"/>
    <w:rsid w:val="002657B5"/>
    <w:rsid w:val="00267817"/>
    <w:rsid w:val="00267C26"/>
    <w:rsid w:val="00270B1F"/>
    <w:rsid w:val="00271C9F"/>
    <w:rsid w:val="00271ECA"/>
    <w:rsid w:val="002723D5"/>
    <w:rsid w:val="00280FFC"/>
    <w:rsid w:val="002852BA"/>
    <w:rsid w:val="00297E9B"/>
    <w:rsid w:val="002A4AD2"/>
    <w:rsid w:val="002B2574"/>
    <w:rsid w:val="002B4B91"/>
    <w:rsid w:val="002B5669"/>
    <w:rsid w:val="002B6D08"/>
    <w:rsid w:val="002B7A26"/>
    <w:rsid w:val="002B7CC5"/>
    <w:rsid w:val="002C1585"/>
    <w:rsid w:val="002C1BF6"/>
    <w:rsid w:val="002C2AF7"/>
    <w:rsid w:val="002D1E36"/>
    <w:rsid w:val="002D2295"/>
    <w:rsid w:val="002D4623"/>
    <w:rsid w:val="002D46B5"/>
    <w:rsid w:val="002D7119"/>
    <w:rsid w:val="002D7197"/>
    <w:rsid w:val="002D73C1"/>
    <w:rsid w:val="002E05B2"/>
    <w:rsid w:val="002E3726"/>
    <w:rsid w:val="002E4453"/>
    <w:rsid w:val="002E4E2D"/>
    <w:rsid w:val="002F159C"/>
    <w:rsid w:val="002F61D9"/>
    <w:rsid w:val="00300678"/>
    <w:rsid w:val="00300AC7"/>
    <w:rsid w:val="003026F3"/>
    <w:rsid w:val="00312176"/>
    <w:rsid w:val="00312B4B"/>
    <w:rsid w:val="00314A39"/>
    <w:rsid w:val="00314FCF"/>
    <w:rsid w:val="00320C61"/>
    <w:rsid w:val="0032165B"/>
    <w:rsid w:val="0032196A"/>
    <w:rsid w:val="00323DCF"/>
    <w:rsid w:val="00326BC2"/>
    <w:rsid w:val="00331C7E"/>
    <w:rsid w:val="00336023"/>
    <w:rsid w:val="00345C0C"/>
    <w:rsid w:val="0035697C"/>
    <w:rsid w:val="003609A8"/>
    <w:rsid w:val="003679CE"/>
    <w:rsid w:val="00370FFC"/>
    <w:rsid w:val="00373A0A"/>
    <w:rsid w:val="00381055"/>
    <w:rsid w:val="00381450"/>
    <w:rsid w:val="00381662"/>
    <w:rsid w:val="00387F5F"/>
    <w:rsid w:val="003A26C6"/>
    <w:rsid w:val="003A654A"/>
    <w:rsid w:val="003B0E09"/>
    <w:rsid w:val="003B1B58"/>
    <w:rsid w:val="003B1B83"/>
    <w:rsid w:val="003B64A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5F4A"/>
    <w:rsid w:val="00416B3E"/>
    <w:rsid w:val="00423EC5"/>
    <w:rsid w:val="00430293"/>
    <w:rsid w:val="0043368E"/>
    <w:rsid w:val="00433AD0"/>
    <w:rsid w:val="00434551"/>
    <w:rsid w:val="00437AB7"/>
    <w:rsid w:val="0044229B"/>
    <w:rsid w:val="00452FBA"/>
    <w:rsid w:val="004558D5"/>
    <w:rsid w:val="00456250"/>
    <w:rsid w:val="004569D1"/>
    <w:rsid w:val="00466AC7"/>
    <w:rsid w:val="00470E82"/>
    <w:rsid w:val="00471B23"/>
    <w:rsid w:val="00474920"/>
    <w:rsid w:val="00482DC3"/>
    <w:rsid w:val="00482EF5"/>
    <w:rsid w:val="00487550"/>
    <w:rsid w:val="00487C60"/>
    <w:rsid w:val="00491725"/>
    <w:rsid w:val="0049296A"/>
    <w:rsid w:val="00497C00"/>
    <w:rsid w:val="00497E3A"/>
    <w:rsid w:val="004A0598"/>
    <w:rsid w:val="004A2908"/>
    <w:rsid w:val="004A317E"/>
    <w:rsid w:val="004A48BA"/>
    <w:rsid w:val="004B095F"/>
    <w:rsid w:val="004B2B5A"/>
    <w:rsid w:val="004B5539"/>
    <w:rsid w:val="004B66F6"/>
    <w:rsid w:val="004B7B99"/>
    <w:rsid w:val="004C3C1F"/>
    <w:rsid w:val="004D6568"/>
    <w:rsid w:val="004D7E3E"/>
    <w:rsid w:val="004E5170"/>
    <w:rsid w:val="004F0D90"/>
    <w:rsid w:val="004F1935"/>
    <w:rsid w:val="00506DA7"/>
    <w:rsid w:val="00510567"/>
    <w:rsid w:val="00511159"/>
    <w:rsid w:val="005143C9"/>
    <w:rsid w:val="00525043"/>
    <w:rsid w:val="00526149"/>
    <w:rsid w:val="00532F11"/>
    <w:rsid w:val="00535068"/>
    <w:rsid w:val="005409D8"/>
    <w:rsid w:val="00542AC5"/>
    <w:rsid w:val="005506AD"/>
    <w:rsid w:val="005524BB"/>
    <w:rsid w:val="005563FB"/>
    <w:rsid w:val="00557678"/>
    <w:rsid w:val="00561A1C"/>
    <w:rsid w:val="00562A5F"/>
    <w:rsid w:val="005634A7"/>
    <w:rsid w:val="0056535D"/>
    <w:rsid w:val="00570442"/>
    <w:rsid w:val="005728C8"/>
    <w:rsid w:val="00573623"/>
    <w:rsid w:val="00575B2B"/>
    <w:rsid w:val="00581BC8"/>
    <w:rsid w:val="00582D24"/>
    <w:rsid w:val="0058562B"/>
    <w:rsid w:val="00592510"/>
    <w:rsid w:val="005A4D6D"/>
    <w:rsid w:val="005B1564"/>
    <w:rsid w:val="005B32E7"/>
    <w:rsid w:val="005B4744"/>
    <w:rsid w:val="005B5CB1"/>
    <w:rsid w:val="005D2684"/>
    <w:rsid w:val="005E2D03"/>
    <w:rsid w:val="005E4F32"/>
    <w:rsid w:val="005F35E6"/>
    <w:rsid w:val="005F6643"/>
    <w:rsid w:val="005F7B79"/>
    <w:rsid w:val="005F7D93"/>
    <w:rsid w:val="005F7E6C"/>
    <w:rsid w:val="00601174"/>
    <w:rsid w:val="006044B0"/>
    <w:rsid w:val="0061049F"/>
    <w:rsid w:val="00613590"/>
    <w:rsid w:val="00624A6A"/>
    <w:rsid w:val="00624FF1"/>
    <w:rsid w:val="0062589E"/>
    <w:rsid w:val="00627C91"/>
    <w:rsid w:val="00627EED"/>
    <w:rsid w:val="006326BD"/>
    <w:rsid w:val="0063690D"/>
    <w:rsid w:val="00643E8D"/>
    <w:rsid w:val="0064439A"/>
    <w:rsid w:val="00653D02"/>
    <w:rsid w:val="00673243"/>
    <w:rsid w:val="0067428E"/>
    <w:rsid w:val="00677124"/>
    <w:rsid w:val="0067718E"/>
    <w:rsid w:val="006824B0"/>
    <w:rsid w:val="0068353B"/>
    <w:rsid w:val="00694D54"/>
    <w:rsid w:val="00696B6D"/>
    <w:rsid w:val="006A7E6A"/>
    <w:rsid w:val="006B1E76"/>
    <w:rsid w:val="006B3D5A"/>
    <w:rsid w:val="006C0161"/>
    <w:rsid w:val="006C19B8"/>
    <w:rsid w:val="006E2D43"/>
    <w:rsid w:val="006E55D7"/>
    <w:rsid w:val="006E7BEE"/>
    <w:rsid w:val="006E7FAD"/>
    <w:rsid w:val="006F1F95"/>
    <w:rsid w:val="00713302"/>
    <w:rsid w:val="00713C5E"/>
    <w:rsid w:val="00720B1A"/>
    <w:rsid w:val="007217E0"/>
    <w:rsid w:val="00722692"/>
    <w:rsid w:val="007261EE"/>
    <w:rsid w:val="007337C5"/>
    <w:rsid w:val="00734780"/>
    <w:rsid w:val="00735BC6"/>
    <w:rsid w:val="0074241C"/>
    <w:rsid w:val="0074476A"/>
    <w:rsid w:val="00746FF3"/>
    <w:rsid w:val="00750020"/>
    <w:rsid w:val="00753E21"/>
    <w:rsid w:val="0076552F"/>
    <w:rsid w:val="00767CF7"/>
    <w:rsid w:val="00767EF2"/>
    <w:rsid w:val="0077457F"/>
    <w:rsid w:val="0077512C"/>
    <w:rsid w:val="007758EE"/>
    <w:rsid w:val="00780F35"/>
    <w:rsid w:val="00781AB1"/>
    <w:rsid w:val="00782C81"/>
    <w:rsid w:val="00787681"/>
    <w:rsid w:val="007913D9"/>
    <w:rsid w:val="00792138"/>
    <w:rsid w:val="00795E7C"/>
    <w:rsid w:val="00796C44"/>
    <w:rsid w:val="007A374C"/>
    <w:rsid w:val="007A4291"/>
    <w:rsid w:val="007A6A8C"/>
    <w:rsid w:val="007B6472"/>
    <w:rsid w:val="007B7751"/>
    <w:rsid w:val="007C2F8F"/>
    <w:rsid w:val="007C40F8"/>
    <w:rsid w:val="007C620C"/>
    <w:rsid w:val="007C6554"/>
    <w:rsid w:val="007C7302"/>
    <w:rsid w:val="007D10DE"/>
    <w:rsid w:val="007D3CE8"/>
    <w:rsid w:val="007D7643"/>
    <w:rsid w:val="007E3E18"/>
    <w:rsid w:val="007E78EF"/>
    <w:rsid w:val="007F72B4"/>
    <w:rsid w:val="00800AE4"/>
    <w:rsid w:val="00803ED5"/>
    <w:rsid w:val="00806F87"/>
    <w:rsid w:val="0081360E"/>
    <w:rsid w:val="00823641"/>
    <w:rsid w:val="00830B94"/>
    <w:rsid w:val="00837D28"/>
    <w:rsid w:val="0084393B"/>
    <w:rsid w:val="0084457A"/>
    <w:rsid w:val="0084461A"/>
    <w:rsid w:val="0084571E"/>
    <w:rsid w:val="00856EE8"/>
    <w:rsid w:val="008575DF"/>
    <w:rsid w:val="008633F6"/>
    <w:rsid w:val="00864082"/>
    <w:rsid w:val="0086560C"/>
    <w:rsid w:val="00865F90"/>
    <w:rsid w:val="0087093E"/>
    <w:rsid w:val="00871E1C"/>
    <w:rsid w:val="0087349F"/>
    <w:rsid w:val="00880354"/>
    <w:rsid w:val="008907F3"/>
    <w:rsid w:val="00896704"/>
    <w:rsid w:val="008A2FF1"/>
    <w:rsid w:val="008A3BF9"/>
    <w:rsid w:val="008A5603"/>
    <w:rsid w:val="008A59EA"/>
    <w:rsid w:val="008B0A5C"/>
    <w:rsid w:val="008C1367"/>
    <w:rsid w:val="008C20E6"/>
    <w:rsid w:val="008C3EE2"/>
    <w:rsid w:val="008C4BF0"/>
    <w:rsid w:val="008C6AB2"/>
    <w:rsid w:val="008D71B1"/>
    <w:rsid w:val="008D71BC"/>
    <w:rsid w:val="008D790A"/>
    <w:rsid w:val="008F3763"/>
    <w:rsid w:val="008F68FE"/>
    <w:rsid w:val="009016F4"/>
    <w:rsid w:val="00901B5F"/>
    <w:rsid w:val="00903388"/>
    <w:rsid w:val="00903C21"/>
    <w:rsid w:val="00913F92"/>
    <w:rsid w:val="00917383"/>
    <w:rsid w:val="00920278"/>
    <w:rsid w:val="00920E2B"/>
    <w:rsid w:val="00920F8A"/>
    <w:rsid w:val="0092130F"/>
    <w:rsid w:val="00926496"/>
    <w:rsid w:val="00926DA1"/>
    <w:rsid w:val="009304F7"/>
    <w:rsid w:val="00934B38"/>
    <w:rsid w:val="00935FD6"/>
    <w:rsid w:val="0093616F"/>
    <w:rsid w:val="00936914"/>
    <w:rsid w:val="00942448"/>
    <w:rsid w:val="00942DA8"/>
    <w:rsid w:val="00942DCF"/>
    <w:rsid w:val="00943851"/>
    <w:rsid w:val="009438CA"/>
    <w:rsid w:val="0094698C"/>
    <w:rsid w:val="00947DCB"/>
    <w:rsid w:val="009511FD"/>
    <w:rsid w:val="009538F4"/>
    <w:rsid w:val="0095480E"/>
    <w:rsid w:val="009565B8"/>
    <w:rsid w:val="00956868"/>
    <w:rsid w:val="009571CA"/>
    <w:rsid w:val="009605EB"/>
    <w:rsid w:val="00961307"/>
    <w:rsid w:val="00961EBE"/>
    <w:rsid w:val="00963E69"/>
    <w:rsid w:val="0097441E"/>
    <w:rsid w:val="0098102C"/>
    <w:rsid w:val="009820D1"/>
    <w:rsid w:val="00982720"/>
    <w:rsid w:val="00991B91"/>
    <w:rsid w:val="009968EF"/>
    <w:rsid w:val="00996B89"/>
    <w:rsid w:val="00996C4F"/>
    <w:rsid w:val="009A1A73"/>
    <w:rsid w:val="009A2C51"/>
    <w:rsid w:val="009A34DF"/>
    <w:rsid w:val="009A6E02"/>
    <w:rsid w:val="009A7236"/>
    <w:rsid w:val="009B063C"/>
    <w:rsid w:val="009B1E30"/>
    <w:rsid w:val="009B456A"/>
    <w:rsid w:val="009B45C7"/>
    <w:rsid w:val="009B7E5D"/>
    <w:rsid w:val="009D0207"/>
    <w:rsid w:val="009D50FB"/>
    <w:rsid w:val="00A0342B"/>
    <w:rsid w:val="00A0671B"/>
    <w:rsid w:val="00A0724A"/>
    <w:rsid w:val="00A1239F"/>
    <w:rsid w:val="00A147DE"/>
    <w:rsid w:val="00A1534B"/>
    <w:rsid w:val="00A2787F"/>
    <w:rsid w:val="00A32223"/>
    <w:rsid w:val="00A34772"/>
    <w:rsid w:val="00A34A6D"/>
    <w:rsid w:val="00A367A0"/>
    <w:rsid w:val="00A36CA2"/>
    <w:rsid w:val="00A408A6"/>
    <w:rsid w:val="00A41E52"/>
    <w:rsid w:val="00A43F32"/>
    <w:rsid w:val="00A530AB"/>
    <w:rsid w:val="00A53431"/>
    <w:rsid w:val="00A54823"/>
    <w:rsid w:val="00A63BFC"/>
    <w:rsid w:val="00A7312E"/>
    <w:rsid w:val="00A746DE"/>
    <w:rsid w:val="00A83DCC"/>
    <w:rsid w:val="00A85CC4"/>
    <w:rsid w:val="00A872FE"/>
    <w:rsid w:val="00A87790"/>
    <w:rsid w:val="00A87CC2"/>
    <w:rsid w:val="00A96B6E"/>
    <w:rsid w:val="00A97779"/>
    <w:rsid w:val="00A97B8A"/>
    <w:rsid w:val="00AB6C52"/>
    <w:rsid w:val="00AC0A14"/>
    <w:rsid w:val="00AC208B"/>
    <w:rsid w:val="00AC487E"/>
    <w:rsid w:val="00AC67CF"/>
    <w:rsid w:val="00AD68B1"/>
    <w:rsid w:val="00AD7281"/>
    <w:rsid w:val="00AD7938"/>
    <w:rsid w:val="00AE030A"/>
    <w:rsid w:val="00AE319C"/>
    <w:rsid w:val="00AE4C58"/>
    <w:rsid w:val="00AE4D0B"/>
    <w:rsid w:val="00AE7877"/>
    <w:rsid w:val="00AF2351"/>
    <w:rsid w:val="00AF4667"/>
    <w:rsid w:val="00AF75FA"/>
    <w:rsid w:val="00B025CA"/>
    <w:rsid w:val="00B04EEA"/>
    <w:rsid w:val="00B05470"/>
    <w:rsid w:val="00B0550A"/>
    <w:rsid w:val="00B15FBF"/>
    <w:rsid w:val="00B20CCD"/>
    <w:rsid w:val="00B21A9B"/>
    <w:rsid w:val="00B21DC2"/>
    <w:rsid w:val="00B22002"/>
    <w:rsid w:val="00B252AB"/>
    <w:rsid w:val="00B3153F"/>
    <w:rsid w:val="00B3212F"/>
    <w:rsid w:val="00B368D0"/>
    <w:rsid w:val="00B37A52"/>
    <w:rsid w:val="00B448D1"/>
    <w:rsid w:val="00B471ED"/>
    <w:rsid w:val="00B55147"/>
    <w:rsid w:val="00B655DA"/>
    <w:rsid w:val="00B7154C"/>
    <w:rsid w:val="00B747C8"/>
    <w:rsid w:val="00B7481C"/>
    <w:rsid w:val="00B778A1"/>
    <w:rsid w:val="00B82C90"/>
    <w:rsid w:val="00B846E3"/>
    <w:rsid w:val="00B91729"/>
    <w:rsid w:val="00B92937"/>
    <w:rsid w:val="00B93E79"/>
    <w:rsid w:val="00BA4048"/>
    <w:rsid w:val="00BB4540"/>
    <w:rsid w:val="00BB4FDD"/>
    <w:rsid w:val="00BB6294"/>
    <w:rsid w:val="00BB6942"/>
    <w:rsid w:val="00BD1EB3"/>
    <w:rsid w:val="00BD4156"/>
    <w:rsid w:val="00BD58E6"/>
    <w:rsid w:val="00BD6504"/>
    <w:rsid w:val="00BE42F5"/>
    <w:rsid w:val="00BE7894"/>
    <w:rsid w:val="00BE7A37"/>
    <w:rsid w:val="00BE7F87"/>
    <w:rsid w:val="00BF3979"/>
    <w:rsid w:val="00C01C98"/>
    <w:rsid w:val="00C033EA"/>
    <w:rsid w:val="00C06967"/>
    <w:rsid w:val="00C10EF1"/>
    <w:rsid w:val="00C136E1"/>
    <w:rsid w:val="00C13FDA"/>
    <w:rsid w:val="00C14A64"/>
    <w:rsid w:val="00C165BC"/>
    <w:rsid w:val="00C21181"/>
    <w:rsid w:val="00C22964"/>
    <w:rsid w:val="00C26496"/>
    <w:rsid w:val="00C3032C"/>
    <w:rsid w:val="00C30F58"/>
    <w:rsid w:val="00C34146"/>
    <w:rsid w:val="00C3731E"/>
    <w:rsid w:val="00C45BDC"/>
    <w:rsid w:val="00C45FA0"/>
    <w:rsid w:val="00C4698C"/>
    <w:rsid w:val="00C50D0F"/>
    <w:rsid w:val="00C51C64"/>
    <w:rsid w:val="00C525F4"/>
    <w:rsid w:val="00C56D5E"/>
    <w:rsid w:val="00C8119A"/>
    <w:rsid w:val="00C84693"/>
    <w:rsid w:val="00C91C15"/>
    <w:rsid w:val="00C9560B"/>
    <w:rsid w:val="00CA2B56"/>
    <w:rsid w:val="00CB0C4D"/>
    <w:rsid w:val="00CB0E2F"/>
    <w:rsid w:val="00CB13DF"/>
    <w:rsid w:val="00CB2D3B"/>
    <w:rsid w:val="00CB406A"/>
    <w:rsid w:val="00CB6378"/>
    <w:rsid w:val="00CB7577"/>
    <w:rsid w:val="00CC282B"/>
    <w:rsid w:val="00CC3846"/>
    <w:rsid w:val="00CC47F0"/>
    <w:rsid w:val="00CD20A2"/>
    <w:rsid w:val="00CD286B"/>
    <w:rsid w:val="00CD4739"/>
    <w:rsid w:val="00CD781B"/>
    <w:rsid w:val="00CE0936"/>
    <w:rsid w:val="00CE1149"/>
    <w:rsid w:val="00CE202F"/>
    <w:rsid w:val="00CE4BC8"/>
    <w:rsid w:val="00CF0C2A"/>
    <w:rsid w:val="00CF17E4"/>
    <w:rsid w:val="00CF1A08"/>
    <w:rsid w:val="00CF3379"/>
    <w:rsid w:val="00CF4D8A"/>
    <w:rsid w:val="00D0522B"/>
    <w:rsid w:val="00D12761"/>
    <w:rsid w:val="00D13260"/>
    <w:rsid w:val="00D14025"/>
    <w:rsid w:val="00D21417"/>
    <w:rsid w:val="00D2179C"/>
    <w:rsid w:val="00D21D55"/>
    <w:rsid w:val="00D23249"/>
    <w:rsid w:val="00D246BB"/>
    <w:rsid w:val="00D24D17"/>
    <w:rsid w:val="00D326C4"/>
    <w:rsid w:val="00D405A5"/>
    <w:rsid w:val="00D4125E"/>
    <w:rsid w:val="00D45A18"/>
    <w:rsid w:val="00D45C46"/>
    <w:rsid w:val="00D4648D"/>
    <w:rsid w:val="00D467CF"/>
    <w:rsid w:val="00D5040C"/>
    <w:rsid w:val="00D5127F"/>
    <w:rsid w:val="00D555DB"/>
    <w:rsid w:val="00D56C1E"/>
    <w:rsid w:val="00D6126C"/>
    <w:rsid w:val="00D61468"/>
    <w:rsid w:val="00D61FF4"/>
    <w:rsid w:val="00D6306B"/>
    <w:rsid w:val="00D64CA9"/>
    <w:rsid w:val="00D70396"/>
    <w:rsid w:val="00D7168D"/>
    <w:rsid w:val="00D73B84"/>
    <w:rsid w:val="00D80879"/>
    <w:rsid w:val="00D8184E"/>
    <w:rsid w:val="00D84FBC"/>
    <w:rsid w:val="00D86499"/>
    <w:rsid w:val="00D900DB"/>
    <w:rsid w:val="00D90501"/>
    <w:rsid w:val="00D93C32"/>
    <w:rsid w:val="00DA164D"/>
    <w:rsid w:val="00DA1FD4"/>
    <w:rsid w:val="00DA2C46"/>
    <w:rsid w:val="00DA3C92"/>
    <w:rsid w:val="00DA4E8F"/>
    <w:rsid w:val="00DA6394"/>
    <w:rsid w:val="00DB2AFD"/>
    <w:rsid w:val="00DB2FEB"/>
    <w:rsid w:val="00DB517F"/>
    <w:rsid w:val="00DC5122"/>
    <w:rsid w:val="00DC51F2"/>
    <w:rsid w:val="00DC58F4"/>
    <w:rsid w:val="00DD23FB"/>
    <w:rsid w:val="00DD34FA"/>
    <w:rsid w:val="00DD6F5C"/>
    <w:rsid w:val="00DE289F"/>
    <w:rsid w:val="00DE4DFD"/>
    <w:rsid w:val="00DE567C"/>
    <w:rsid w:val="00DF3303"/>
    <w:rsid w:val="00E021A9"/>
    <w:rsid w:val="00E11981"/>
    <w:rsid w:val="00E15893"/>
    <w:rsid w:val="00E17CA0"/>
    <w:rsid w:val="00E21A5C"/>
    <w:rsid w:val="00E236E7"/>
    <w:rsid w:val="00E24302"/>
    <w:rsid w:val="00E26B5C"/>
    <w:rsid w:val="00E27BCC"/>
    <w:rsid w:val="00E30DCA"/>
    <w:rsid w:val="00E36ACD"/>
    <w:rsid w:val="00E434C2"/>
    <w:rsid w:val="00E4375B"/>
    <w:rsid w:val="00E531E3"/>
    <w:rsid w:val="00E56CF0"/>
    <w:rsid w:val="00E70CA5"/>
    <w:rsid w:val="00E75F3A"/>
    <w:rsid w:val="00E762D1"/>
    <w:rsid w:val="00E80137"/>
    <w:rsid w:val="00E82B08"/>
    <w:rsid w:val="00E82C01"/>
    <w:rsid w:val="00E91035"/>
    <w:rsid w:val="00E96B57"/>
    <w:rsid w:val="00EA2F4A"/>
    <w:rsid w:val="00EA41A3"/>
    <w:rsid w:val="00EA6BBB"/>
    <w:rsid w:val="00EA6D57"/>
    <w:rsid w:val="00EB0242"/>
    <w:rsid w:val="00EB0E97"/>
    <w:rsid w:val="00EB1312"/>
    <w:rsid w:val="00EB7AEB"/>
    <w:rsid w:val="00EC06B0"/>
    <w:rsid w:val="00EC4514"/>
    <w:rsid w:val="00EC45A6"/>
    <w:rsid w:val="00ED0463"/>
    <w:rsid w:val="00ED0B59"/>
    <w:rsid w:val="00ED60B7"/>
    <w:rsid w:val="00ED61D2"/>
    <w:rsid w:val="00ED72FA"/>
    <w:rsid w:val="00EE310E"/>
    <w:rsid w:val="00EE458A"/>
    <w:rsid w:val="00EF060C"/>
    <w:rsid w:val="00EF241F"/>
    <w:rsid w:val="00EF34AA"/>
    <w:rsid w:val="00EF5C66"/>
    <w:rsid w:val="00EF60A8"/>
    <w:rsid w:val="00F00095"/>
    <w:rsid w:val="00F00694"/>
    <w:rsid w:val="00F02202"/>
    <w:rsid w:val="00F047A7"/>
    <w:rsid w:val="00F05707"/>
    <w:rsid w:val="00F10A4C"/>
    <w:rsid w:val="00F14CD2"/>
    <w:rsid w:val="00F164D3"/>
    <w:rsid w:val="00F21689"/>
    <w:rsid w:val="00F26B79"/>
    <w:rsid w:val="00F276BB"/>
    <w:rsid w:val="00F278F3"/>
    <w:rsid w:val="00F31B49"/>
    <w:rsid w:val="00F36F1B"/>
    <w:rsid w:val="00F4021C"/>
    <w:rsid w:val="00F544AF"/>
    <w:rsid w:val="00F56B51"/>
    <w:rsid w:val="00F5710B"/>
    <w:rsid w:val="00F60BCE"/>
    <w:rsid w:val="00F63FAA"/>
    <w:rsid w:val="00F64885"/>
    <w:rsid w:val="00F65529"/>
    <w:rsid w:val="00F6646F"/>
    <w:rsid w:val="00F66BF8"/>
    <w:rsid w:val="00F7052D"/>
    <w:rsid w:val="00F74C65"/>
    <w:rsid w:val="00F75A6B"/>
    <w:rsid w:val="00F774D3"/>
    <w:rsid w:val="00F83D73"/>
    <w:rsid w:val="00F83EE2"/>
    <w:rsid w:val="00F83FC8"/>
    <w:rsid w:val="00FA0C43"/>
    <w:rsid w:val="00FA53F0"/>
    <w:rsid w:val="00FA64CF"/>
    <w:rsid w:val="00FA6C52"/>
    <w:rsid w:val="00FA7E92"/>
    <w:rsid w:val="00FB314C"/>
    <w:rsid w:val="00FC5EA8"/>
    <w:rsid w:val="00FC7279"/>
    <w:rsid w:val="00FD1551"/>
    <w:rsid w:val="00FD5CCB"/>
    <w:rsid w:val="00FD6D9A"/>
    <w:rsid w:val="00FE08F9"/>
    <w:rsid w:val="00FE0B16"/>
    <w:rsid w:val="00FF20F8"/>
    <w:rsid w:val="00FF654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E4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2F3D"/>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12F3D"/>
    <w:pPr>
      <w:spacing w:before="240"/>
      <w:outlineLvl w:val="0"/>
    </w:pPr>
    <w:rPr>
      <w:rFonts w:ascii="Helv" w:hAnsi="Helv"/>
      <w:b/>
      <w:sz w:val="24"/>
      <w:u w:val="single"/>
    </w:rPr>
  </w:style>
  <w:style w:type="paragraph" w:styleId="Heading2">
    <w:name w:val="heading 2"/>
    <w:basedOn w:val="Normal"/>
    <w:next w:val="Normal"/>
    <w:link w:val="Heading2Char"/>
    <w:qFormat/>
    <w:rsid w:val="00212F3D"/>
    <w:pPr>
      <w:spacing w:before="120"/>
      <w:outlineLvl w:val="1"/>
    </w:pPr>
    <w:rPr>
      <w:rFonts w:ascii="Helv" w:hAnsi="Helv"/>
      <w:b/>
      <w:sz w:val="24"/>
    </w:rPr>
  </w:style>
  <w:style w:type="paragraph" w:styleId="Heading3">
    <w:name w:val="heading 3"/>
    <w:basedOn w:val="Normal"/>
    <w:next w:val="Normal"/>
    <w:link w:val="Heading3Char"/>
    <w:qFormat/>
    <w:rsid w:val="00212F3D"/>
    <w:pPr>
      <w:ind w:left="360"/>
      <w:outlineLvl w:val="2"/>
    </w:pPr>
    <w:rPr>
      <w:rFonts w:ascii="Tms Rmn" w:hAnsi="Tms Rmn"/>
      <w:b/>
      <w:sz w:val="24"/>
    </w:rPr>
  </w:style>
  <w:style w:type="character" w:default="1" w:styleId="DefaultParagraphFont">
    <w:name w:val="Default Paragraph Font"/>
    <w:uiPriority w:val="1"/>
    <w:semiHidden/>
    <w:unhideWhenUsed/>
    <w:rsid w:val="00212F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12F3D"/>
  </w:style>
  <w:style w:type="paragraph" w:customStyle="1" w:styleId="titleflushleft">
    <w:name w:val="title flush left"/>
    <w:basedOn w:val="isonormal"/>
    <w:next w:val="blocktext1"/>
    <w:rsid w:val="00212F3D"/>
    <w:pPr>
      <w:keepLines/>
      <w:framePr w:w="1872" w:wrap="around" w:vAnchor="text" w:hAnchor="page" w:x="1080" w:y="1"/>
    </w:pPr>
    <w:rPr>
      <w:b/>
      <w:caps/>
    </w:rPr>
  </w:style>
  <w:style w:type="paragraph" w:customStyle="1" w:styleId="isonormal">
    <w:name w:val="isonormal"/>
    <w:rsid w:val="00212F3D"/>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212F3D"/>
    <w:pPr>
      <w:keepLines/>
      <w:jc w:val="both"/>
    </w:pPr>
  </w:style>
  <w:style w:type="paragraph" w:customStyle="1" w:styleId="blockhd1">
    <w:name w:val="blockhd1"/>
    <w:basedOn w:val="isonormal"/>
    <w:next w:val="blocktext1"/>
    <w:rsid w:val="00212F3D"/>
    <w:pPr>
      <w:keepNext/>
      <w:keepLines/>
      <w:suppressAutoHyphens/>
    </w:pPr>
    <w:rPr>
      <w:b/>
    </w:rPr>
  </w:style>
  <w:style w:type="paragraph" w:customStyle="1" w:styleId="blockhd2">
    <w:name w:val="blockhd2"/>
    <w:basedOn w:val="isonormal"/>
    <w:next w:val="blocktext2"/>
    <w:rsid w:val="00212F3D"/>
    <w:pPr>
      <w:keepNext/>
      <w:keepLines/>
      <w:suppressAutoHyphens/>
      <w:ind w:left="302"/>
    </w:pPr>
    <w:rPr>
      <w:b/>
    </w:rPr>
  </w:style>
  <w:style w:type="paragraph" w:customStyle="1" w:styleId="blocktext2">
    <w:name w:val="blocktext2"/>
    <w:basedOn w:val="isonormal"/>
    <w:rsid w:val="00212F3D"/>
    <w:pPr>
      <w:keepLines/>
      <w:ind w:left="302"/>
      <w:jc w:val="both"/>
    </w:pPr>
  </w:style>
  <w:style w:type="paragraph" w:customStyle="1" w:styleId="blockhd3">
    <w:name w:val="blockhd3"/>
    <w:basedOn w:val="isonormal"/>
    <w:next w:val="blocktext3"/>
    <w:rsid w:val="00212F3D"/>
    <w:pPr>
      <w:keepNext/>
      <w:keepLines/>
      <w:suppressAutoHyphens/>
      <w:ind w:left="605"/>
    </w:pPr>
    <w:rPr>
      <w:b/>
    </w:rPr>
  </w:style>
  <w:style w:type="paragraph" w:customStyle="1" w:styleId="blocktext3">
    <w:name w:val="blocktext3"/>
    <w:basedOn w:val="isonormal"/>
    <w:rsid w:val="00212F3D"/>
    <w:pPr>
      <w:keepLines/>
      <w:ind w:left="600"/>
      <w:jc w:val="both"/>
    </w:pPr>
  </w:style>
  <w:style w:type="paragraph" w:customStyle="1" w:styleId="blockhd4">
    <w:name w:val="blockhd4"/>
    <w:basedOn w:val="isonormal"/>
    <w:next w:val="blocktext4"/>
    <w:rsid w:val="00212F3D"/>
    <w:pPr>
      <w:keepNext/>
      <w:keepLines/>
      <w:suppressAutoHyphens/>
      <w:ind w:left="907"/>
    </w:pPr>
    <w:rPr>
      <w:b/>
    </w:rPr>
  </w:style>
  <w:style w:type="paragraph" w:customStyle="1" w:styleId="blocktext4">
    <w:name w:val="blocktext4"/>
    <w:basedOn w:val="isonormal"/>
    <w:rsid w:val="00212F3D"/>
    <w:pPr>
      <w:keepLines/>
      <w:ind w:left="907"/>
      <w:jc w:val="both"/>
    </w:pPr>
  </w:style>
  <w:style w:type="paragraph" w:customStyle="1" w:styleId="blockhd5">
    <w:name w:val="blockhd5"/>
    <w:basedOn w:val="isonormal"/>
    <w:next w:val="blocktext5"/>
    <w:rsid w:val="00212F3D"/>
    <w:pPr>
      <w:keepNext/>
      <w:keepLines/>
      <w:suppressAutoHyphens/>
      <w:ind w:left="1195"/>
    </w:pPr>
    <w:rPr>
      <w:b/>
    </w:rPr>
  </w:style>
  <w:style w:type="paragraph" w:customStyle="1" w:styleId="blocktext5">
    <w:name w:val="blocktext5"/>
    <w:basedOn w:val="isonormal"/>
    <w:rsid w:val="00212F3D"/>
    <w:pPr>
      <w:keepLines/>
      <w:ind w:left="1195"/>
      <w:jc w:val="both"/>
    </w:pPr>
  </w:style>
  <w:style w:type="paragraph" w:customStyle="1" w:styleId="blockhd6">
    <w:name w:val="blockhd6"/>
    <w:basedOn w:val="isonormal"/>
    <w:next w:val="blocktext6"/>
    <w:rsid w:val="00212F3D"/>
    <w:pPr>
      <w:keepNext/>
      <w:keepLines/>
      <w:suppressAutoHyphens/>
      <w:ind w:left="1498"/>
    </w:pPr>
    <w:rPr>
      <w:b/>
    </w:rPr>
  </w:style>
  <w:style w:type="paragraph" w:customStyle="1" w:styleId="blocktext6">
    <w:name w:val="blocktext6"/>
    <w:basedOn w:val="isonormal"/>
    <w:rsid w:val="00212F3D"/>
    <w:pPr>
      <w:keepLines/>
      <w:ind w:left="1498"/>
      <w:jc w:val="both"/>
    </w:pPr>
  </w:style>
  <w:style w:type="paragraph" w:customStyle="1" w:styleId="blockhd7">
    <w:name w:val="blockhd7"/>
    <w:basedOn w:val="isonormal"/>
    <w:next w:val="blocktext7"/>
    <w:rsid w:val="00212F3D"/>
    <w:pPr>
      <w:keepNext/>
      <w:keepLines/>
      <w:suppressAutoHyphens/>
      <w:ind w:left="1800"/>
    </w:pPr>
    <w:rPr>
      <w:b/>
    </w:rPr>
  </w:style>
  <w:style w:type="paragraph" w:customStyle="1" w:styleId="blocktext7">
    <w:name w:val="blocktext7"/>
    <w:basedOn w:val="isonormal"/>
    <w:rsid w:val="00212F3D"/>
    <w:pPr>
      <w:keepLines/>
      <w:ind w:left="1800"/>
      <w:jc w:val="both"/>
    </w:pPr>
  </w:style>
  <w:style w:type="paragraph" w:customStyle="1" w:styleId="blockhd8">
    <w:name w:val="blockhd8"/>
    <w:basedOn w:val="isonormal"/>
    <w:next w:val="blocktext8"/>
    <w:rsid w:val="00212F3D"/>
    <w:pPr>
      <w:keepNext/>
      <w:keepLines/>
      <w:suppressAutoHyphens/>
      <w:ind w:left="2102"/>
    </w:pPr>
    <w:rPr>
      <w:b/>
    </w:rPr>
  </w:style>
  <w:style w:type="paragraph" w:customStyle="1" w:styleId="blocktext8">
    <w:name w:val="blocktext8"/>
    <w:basedOn w:val="isonormal"/>
    <w:rsid w:val="00212F3D"/>
    <w:pPr>
      <w:keepLines/>
      <w:ind w:left="2102"/>
      <w:jc w:val="both"/>
    </w:pPr>
  </w:style>
  <w:style w:type="paragraph" w:customStyle="1" w:styleId="blockhd9">
    <w:name w:val="blockhd9"/>
    <w:basedOn w:val="isonormal"/>
    <w:next w:val="blocktext9"/>
    <w:rsid w:val="00212F3D"/>
    <w:pPr>
      <w:keepNext/>
      <w:keepLines/>
      <w:suppressAutoHyphens/>
      <w:ind w:left="2405"/>
    </w:pPr>
    <w:rPr>
      <w:b/>
    </w:rPr>
  </w:style>
  <w:style w:type="paragraph" w:customStyle="1" w:styleId="blocktext9">
    <w:name w:val="blocktext9"/>
    <w:basedOn w:val="isonormal"/>
    <w:rsid w:val="00212F3D"/>
    <w:pPr>
      <w:keepLines/>
      <w:ind w:left="2405"/>
      <w:jc w:val="both"/>
    </w:pPr>
  </w:style>
  <w:style w:type="paragraph" w:customStyle="1" w:styleId="colline">
    <w:name w:val="colline"/>
    <w:basedOn w:val="isonormal"/>
    <w:next w:val="blocktext1"/>
    <w:rsid w:val="00212F3D"/>
    <w:pPr>
      <w:pBdr>
        <w:bottom w:val="single" w:sz="6" w:space="0" w:color="auto"/>
      </w:pBdr>
      <w:spacing w:before="0" w:line="80" w:lineRule="exact"/>
    </w:pPr>
  </w:style>
  <w:style w:type="paragraph" w:customStyle="1" w:styleId="sectiontitlecenter">
    <w:name w:val="section title center"/>
    <w:basedOn w:val="isonormal"/>
    <w:rsid w:val="00212F3D"/>
    <w:pPr>
      <w:keepNext/>
      <w:keepLines/>
      <w:pBdr>
        <w:top w:val="single" w:sz="6" w:space="3" w:color="auto"/>
      </w:pBdr>
      <w:jc w:val="center"/>
    </w:pPr>
    <w:rPr>
      <w:b/>
      <w:caps/>
      <w:sz w:val="24"/>
    </w:rPr>
  </w:style>
  <w:style w:type="character" w:styleId="CommentReference">
    <w:name w:val="annotation reference"/>
    <w:basedOn w:val="DefaultParagraphFont"/>
    <w:semiHidden/>
    <w:rsid w:val="00D12761"/>
    <w:rPr>
      <w:sz w:val="16"/>
    </w:rPr>
  </w:style>
  <w:style w:type="paragraph" w:customStyle="1" w:styleId="sectiontitleflushleft">
    <w:name w:val="section title flush left"/>
    <w:basedOn w:val="isonormal"/>
    <w:rsid w:val="00212F3D"/>
    <w:pPr>
      <w:keepNext/>
      <w:keepLines/>
      <w:pBdr>
        <w:top w:val="single" w:sz="6" w:space="3" w:color="auto"/>
      </w:pBdr>
    </w:pPr>
    <w:rPr>
      <w:b/>
      <w:caps/>
      <w:sz w:val="24"/>
    </w:rPr>
  </w:style>
  <w:style w:type="paragraph" w:customStyle="1" w:styleId="outlinehd1">
    <w:name w:val="outlinehd1"/>
    <w:basedOn w:val="isonormal"/>
    <w:next w:val="blocktext2"/>
    <w:rsid w:val="00212F3D"/>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12F3D"/>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12F3D"/>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12F3D"/>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12F3D"/>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12F3D"/>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12F3D"/>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12F3D"/>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12F3D"/>
    <w:pPr>
      <w:keepNext/>
      <w:keepLines/>
      <w:tabs>
        <w:tab w:val="right" w:pos="2580"/>
        <w:tab w:val="left" w:pos="2700"/>
      </w:tabs>
      <w:suppressAutoHyphens/>
      <w:ind w:left="2707" w:hanging="2707"/>
    </w:pPr>
    <w:rPr>
      <w:b/>
    </w:rPr>
  </w:style>
  <w:style w:type="paragraph" w:customStyle="1" w:styleId="outlinetxt1">
    <w:name w:val="outlinetxt1"/>
    <w:basedOn w:val="isonormal"/>
    <w:rsid w:val="00212F3D"/>
    <w:pPr>
      <w:keepLines/>
      <w:tabs>
        <w:tab w:val="right" w:pos="180"/>
        <w:tab w:val="left" w:pos="300"/>
      </w:tabs>
      <w:ind w:left="300" w:hanging="300"/>
      <w:jc w:val="both"/>
    </w:pPr>
    <w:rPr>
      <w:b/>
    </w:rPr>
  </w:style>
  <w:style w:type="paragraph" w:customStyle="1" w:styleId="outlinetxt2">
    <w:name w:val="outlinetxt2"/>
    <w:basedOn w:val="isonormal"/>
    <w:rsid w:val="00212F3D"/>
    <w:pPr>
      <w:keepLines/>
      <w:tabs>
        <w:tab w:val="right" w:pos="480"/>
        <w:tab w:val="left" w:pos="600"/>
      </w:tabs>
      <w:ind w:left="600" w:hanging="600"/>
      <w:jc w:val="both"/>
    </w:pPr>
    <w:rPr>
      <w:b/>
    </w:rPr>
  </w:style>
  <w:style w:type="paragraph" w:customStyle="1" w:styleId="outlinetxt3">
    <w:name w:val="outlinetxt3"/>
    <w:basedOn w:val="isonormal"/>
    <w:rsid w:val="00212F3D"/>
    <w:pPr>
      <w:keepLines/>
      <w:tabs>
        <w:tab w:val="right" w:pos="780"/>
        <w:tab w:val="left" w:pos="900"/>
      </w:tabs>
      <w:ind w:left="900" w:hanging="900"/>
      <w:jc w:val="both"/>
    </w:pPr>
    <w:rPr>
      <w:b/>
    </w:rPr>
  </w:style>
  <w:style w:type="paragraph" w:customStyle="1" w:styleId="outlinetxt4">
    <w:name w:val="outlinetxt4"/>
    <w:basedOn w:val="isonormal"/>
    <w:rsid w:val="00212F3D"/>
    <w:pPr>
      <w:keepLines/>
      <w:tabs>
        <w:tab w:val="right" w:pos="1080"/>
        <w:tab w:val="left" w:pos="1200"/>
      </w:tabs>
      <w:ind w:left="1200" w:hanging="1200"/>
      <w:jc w:val="both"/>
    </w:pPr>
    <w:rPr>
      <w:b/>
    </w:rPr>
  </w:style>
  <w:style w:type="paragraph" w:customStyle="1" w:styleId="outlinetxt5">
    <w:name w:val="outlinetxt5"/>
    <w:basedOn w:val="isonormal"/>
    <w:rsid w:val="00212F3D"/>
    <w:pPr>
      <w:keepLines/>
      <w:tabs>
        <w:tab w:val="right" w:pos="1380"/>
        <w:tab w:val="left" w:pos="1500"/>
      </w:tabs>
      <w:ind w:left="1500" w:hanging="1500"/>
      <w:jc w:val="both"/>
    </w:pPr>
    <w:rPr>
      <w:b/>
    </w:rPr>
  </w:style>
  <w:style w:type="paragraph" w:customStyle="1" w:styleId="outlinetxt6">
    <w:name w:val="outlinetxt6"/>
    <w:basedOn w:val="isonormal"/>
    <w:rsid w:val="00212F3D"/>
    <w:pPr>
      <w:keepLines/>
      <w:tabs>
        <w:tab w:val="right" w:pos="1680"/>
        <w:tab w:val="left" w:pos="1800"/>
      </w:tabs>
      <w:ind w:left="1800" w:hanging="1800"/>
      <w:jc w:val="both"/>
    </w:pPr>
    <w:rPr>
      <w:b/>
    </w:rPr>
  </w:style>
  <w:style w:type="paragraph" w:customStyle="1" w:styleId="outlinetxt7">
    <w:name w:val="outlinetxt7"/>
    <w:basedOn w:val="isonormal"/>
    <w:rsid w:val="00212F3D"/>
    <w:pPr>
      <w:keepLines/>
      <w:tabs>
        <w:tab w:val="right" w:pos="1980"/>
        <w:tab w:val="left" w:pos="2100"/>
      </w:tabs>
      <w:ind w:left="2100" w:hanging="2100"/>
      <w:jc w:val="both"/>
    </w:pPr>
    <w:rPr>
      <w:b/>
    </w:rPr>
  </w:style>
  <w:style w:type="paragraph" w:customStyle="1" w:styleId="outlinetxt8">
    <w:name w:val="outlinetxt8"/>
    <w:basedOn w:val="isonormal"/>
    <w:rsid w:val="00212F3D"/>
    <w:pPr>
      <w:keepLines/>
      <w:tabs>
        <w:tab w:val="right" w:pos="2280"/>
        <w:tab w:val="left" w:pos="2400"/>
      </w:tabs>
      <w:ind w:left="2400" w:hanging="2400"/>
      <w:jc w:val="both"/>
    </w:pPr>
    <w:rPr>
      <w:b/>
    </w:rPr>
  </w:style>
  <w:style w:type="paragraph" w:customStyle="1" w:styleId="outlinetxt9">
    <w:name w:val="outlinetxt9"/>
    <w:basedOn w:val="isonormal"/>
    <w:rsid w:val="00212F3D"/>
    <w:pPr>
      <w:keepLines/>
      <w:tabs>
        <w:tab w:val="right" w:pos="2580"/>
        <w:tab w:val="left" w:pos="2700"/>
      </w:tabs>
      <w:ind w:left="2700" w:hanging="2700"/>
      <w:jc w:val="both"/>
    </w:pPr>
    <w:rPr>
      <w:b/>
    </w:rPr>
  </w:style>
  <w:style w:type="paragraph" w:customStyle="1" w:styleId="columnheading">
    <w:name w:val="column heading"/>
    <w:basedOn w:val="isonormal"/>
    <w:rsid w:val="00212F3D"/>
    <w:pPr>
      <w:keepNext/>
      <w:keepLines/>
      <w:spacing w:before="0"/>
      <w:jc w:val="center"/>
    </w:pPr>
    <w:rPr>
      <w:b/>
    </w:rPr>
  </w:style>
  <w:style w:type="paragraph" w:customStyle="1" w:styleId="isof1">
    <w:name w:val="isof1"/>
    <w:basedOn w:val="isonormal"/>
    <w:rsid w:val="00212F3D"/>
    <w:pPr>
      <w:spacing w:before="0"/>
      <w:jc w:val="both"/>
    </w:pPr>
  </w:style>
  <w:style w:type="paragraph" w:customStyle="1" w:styleId="isof2">
    <w:name w:val="isof2"/>
    <w:basedOn w:val="isonormal"/>
    <w:rsid w:val="00212F3D"/>
    <w:pPr>
      <w:spacing w:before="0"/>
      <w:jc w:val="both"/>
    </w:pPr>
    <w:rPr>
      <w:b/>
    </w:rPr>
  </w:style>
  <w:style w:type="paragraph" w:customStyle="1" w:styleId="isof3">
    <w:name w:val="isof3"/>
    <w:basedOn w:val="isonormal"/>
    <w:rsid w:val="00212F3D"/>
    <w:pPr>
      <w:spacing w:before="0" w:line="240" w:lineRule="auto"/>
      <w:jc w:val="center"/>
    </w:pPr>
    <w:rPr>
      <w:b/>
      <w:caps/>
      <w:sz w:val="24"/>
    </w:rPr>
  </w:style>
  <w:style w:type="paragraph" w:customStyle="1" w:styleId="isof4">
    <w:name w:val="isof4"/>
    <w:basedOn w:val="isonormal"/>
    <w:rsid w:val="00D12761"/>
    <w:pPr>
      <w:spacing w:before="0" w:line="250" w:lineRule="exact"/>
    </w:pPr>
    <w:rPr>
      <w:b/>
      <w:sz w:val="24"/>
    </w:rPr>
  </w:style>
  <w:style w:type="paragraph" w:customStyle="1" w:styleId="title12">
    <w:name w:val="title12"/>
    <w:basedOn w:val="isonormal"/>
    <w:next w:val="isonormal"/>
    <w:rsid w:val="00212F3D"/>
    <w:pPr>
      <w:keepNext/>
      <w:keepLines/>
      <w:spacing w:before="0" w:line="240" w:lineRule="auto"/>
      <w:jc w:val="center"/>
    </w:pPr>
    <w:rPr>
      <w:b/>
      <w:caps/>
      <w:sz w:val="24"/>
    </w:rPr>
  </w:style>
  <w:style w:type="paragraph" w:customStyle="1" w:styleId="title18">
    <w:name w:val="title18"/>
    <w:basedOn w:val="isonormal"/>
    <w:next w:val="isonormal"/>
    <w:rsid w:val="00212F3D"/>
    <w:pPr>
      <w:spacing w:before="0" w:line="360" w:lineRule="exact"/>
      <w:jc w:val="center"/>
    </w:pPr>
    <w:rPr>
      <w:b/>
      <w:caps/>
      <w:sz w:val="36"/>
    </w:rPr>
  </w:style>
  <w:style w:type="paragraph" w:styleId="List3">
    <w:name w:val="List 3"/>
    <w:basedOn w:val="Normal"/>
    <w:rsid w:val="00D12761"/>
    <w:pPr>
      <w:ind w:left="1080" w:hanging="360"/>
      <w:jc w:val="center"/>
    </w:pPr>
    <w:rPr>
      <w:b/>
      <w:caps/>
      <w:sz w:val="24"/>
    </w:rPr>
  </w:style>
  <w:style w:type="paragraph" w:styleId="CommentText">
    <w:name w:val="annotation text"/>
    <w:basedOn w:val="Normal"/>
    <w:semiHidden/>
    <w:rsid w:val="00D12761"/>
    <w:pPr>
      <w:spacing w:line="220" w:lineRule="exact"/>
    </w:pPr>
    <w:rPr>
      <w:rFonts w:ascii="Helv" w:hAnsi="Helv"/>
    </w:rPr>
  </w:style>
  <w:style w:type="paragraph" w:customStyle="1" w:styleId="center">
    <w:name w:val="center"/>
    <w:basedOn w:val="isonormal"/>
    <w:rsid w:val="00212F3D"/>
    <w:pPr>
      <w:jc w:val="center"/>
    </w:pPr>
  </w:style>
  <w:style w:type="paragraph" w:customStyle="1" w:styleId="tabletext">
    <w:name w:val="tabletext"/>
    <w:basedOn w:val="isonormal"/>
    <w:rsid w:val="00212F3D"/>
    <w:pPr>
      <w:spacing w:before="60"/>
    </w:pPr>
  </w:style>
  <w:style w:type="paragraph" w:styleId="Index1">
    <w:name w:val="index 1"/>
    <w:basedOn w:val="Normal"/>
    <w:next w:val="Normal"/>
    <w:semiHidden/>
    <w:rsid w:val="00D12761"/>
    <w:pPr>
      <w:tabs>
        <w:tab w:val="right" w:leader="dot" w:pos="10080"/>
      </w:tabs>
      <w:ind w:left="200" w:hanging="200"/>
    </w:pPr>
  </w:style>
  <w:style w:type="paragraph" w:styleId="TableofAuthorities">
    <w:name w:val="table of authorities"/>
    <w:basedOn w:val="Normal"/>
    <w:next w:val="Normal"/>
    <w:semiHidden/>
    <w:rsid w:val="00D12761"/>
    <w:pPr>
      <w:tabs>
        <w:tab w:val="right" w:leader="dot" w:pos="10080"/>
      </w:tabs>
      <w:ind w:left="200" w:hanging="200"/>
    </w:pPr>
  </w:style>
  <w:style w:type="paragraph" w:styleId="ListNumber">
    <w:name w:val="List Number"/>
    <w:basedOn w:val="Normal"/>
    <w:rsid w:val="00D12761"/>
    <w:pPr>
      <w:numPr>
        <w:ilvl w:val="11"/>
      </w:numPr>
      <w:ind w:left="360" w:hanging="360"/>
    </w:pPr>
  </w:style>
  <w:style w:type="character" w:styleId="PageNumber">
    <w:name w:val="page number"/>
    <w:basedOn w:val="DefaultParagraphFont"/>
    <w:rsid w:val="00D12761"/>
  </w:style>
  <w:style w:type="paragraph" w:customStyle="1" w:styleId="sidetext">
    <w:name w:val="sidetext"/>
    <w:basedOn w:val="isonormal"/>
    <w:rsid w:val="00212F3D"/>
    <w:pPr>
      <w:spacing w:before="0" w:line="240" w:lineRule="auto"/>
      <w:jc w:val="center"/>
    </w:pPr>
    <w:rPr>
      <w:sz w:val="52"/>
    </w:rPr>
  </w:style>
  <w:style w:type="paragraph" w:styleId="Header">
    <w:name w:val="header"/>
    <w:basedOn w:val="Normal"/>
    <w:link w:val="HeaderChar"/>
    <w:rsid w:val="00212F3D"/>
    <w:pPr>
      <w:tabs>
        <w:tab w:val="center" w:pos="4680"/>
        <w:tab w:val="right" w:pos="9360"/>
      </w:tabs>
    </w:pPr>
  </w:style>
  <w:style w:type="paragraph" w:styleId="Footer">
    <w:name w:val="footer"/>
    <w:basedOn w:val="Normal"/>
    <w:link w:val="FooterChar"/>
    <w:rsid w:val="00212F3D"/>
    <w:pPr>
      <w:tabs>
        <w:tab w:val="center" w:pos="4680"/>
        <w:tab w:val="right" w:pos="9360"/>
      </w:tabs>
    </w:pPr>
  </w:style>
  <w:style w:type="paragraph" w:styleId="Date">
    <w:name w:val="Date"/>
    <w:basedOn w:val="Normal"/>
    <w:rsid w:val="00D12761"/>
    <w:pPr>
      <w:jc w:val="right"/>
    </w:pPr>
    <w:rPr>
      <w:sz w:val="22"/>
    </w:rPr>
  </w:style>
  <w:style w:type="paragraph" w:customStyle="1" w:styleId="ISOCircular">
    <w:name w:val="ISOCircular"/>
    <w:basedOn w:val="Normal"/>
    <w:rsid w:val="00D12761"/>
    <w:pPr>
      <w:jc w:val="left"/>
    </w:pPr>
    <w:rPr>
      <w:i/>
      <w:caps/>
      <w:sz w:val="116"/>
    </w:rPr>
  </w:style>
  <w:style w:type="paragraph" w:customStyle="1" w:styleId="LineOfBusiness">
    <w:name w:val="LineOfBusiness"/>
    <w:basedOn w:val="Normal"/>
    <w:rsid w:val="00D12761"/>
    <w:pPr>
      <w:tabs>
        <w:tab w:val="left" w:pos="2160"/>
      </w:tabs>
      <w:jc w:val="left"/>
    </w:pPr>
    <w:rPr>
      <w:sz w:val="22"/>
    </w:rPr>
  </w:style>
  <w:style w:type="paragraph" w:customStyle="1" w:styleId="MailDate">
    <w:name w:val="MailDate"/>
    <w:basedOn w:val="Normal"/>
    <w:rsid w:val="00D12761"/>
    <w:pPr>
      <w:jc w:val="right"/>
    </w:pPr>
    <w:rPr>
      <w:caps/>
      <w:sz w:val="22"/>
    </w:rPr>
  </w:style>
  <w:style w:type="paragraph" w:customStyle="1" w:styleId="tabletxtdecpage">
    <w:name w:val="tabletxt dec page"/>
    <w:basedOn w:val="isonormal"/>
    <w:rsid w:val="00212F3D"/>
    <w:pPr>
      <w:spacing w:before="60"/>
    </w:pPr>
    <w:rPr>
      <w:sz w:val="18"/>
    </w:rPr>
  </w:style>
  <w:style w:type="paragraph" w:customStyle="1" w:styleId="space8">
    <w:name w:val="space8"/>
    <w:basedOn w:val="isonormal"/>
    <w:next w:val="blocktext1"/>
    <w:rsid w:val="00212F3D"/>
    <w:pPr>
      <w:spacing w:before="0" w:line="160" w:lineRule="exact"/>
      <w:jc w:val="both"/>
    </w:pPr>
  </w:style>
  <w:style w:type="paragraph" w:customStyle="1" w:styleId="space2">
    <w:name w:val="space2"/>
    <w:basedOn w:val="isonormal"/>
    <w:next w:val="blocktext1"/>
    <w:rsid w:val="00212F3D"/>
    <w:pPr>
      <w:spacing w:before="0" w:line="40" w:lineRule="exact"/>
      <w:jc w:val="both"/>
    </w:pPr>
  </w:style>
  <w:style w:type="paragraph" w:customStyle="1" w:styleId="space4">
    <w:name w:val="space4"/>
    <w:basedOn w:val="isonormal"/>
    <w:next w:val="blocktext1"/>
    <w:rsid w:val="00212F3D"/>
    <w:pPr>
      <w:spacing w:before="0" w:line="80" w:lineRule="exact"/>
      <w:jc w:val="both"/>
    </w:pPr>
  </w:style>
  <w:style w:type="paragraph" w:customStyle="1" w:styleId="title14">
    <w:name w:val="title14"/>
    <w:basedOn w:val="isonormal"/>
    <w:next w:val="isonormal"/>
    <w:rsid w:val="00212F3D"/>
    <w:pPr>
      <w:keepNext/>
      <w:keepLines/>
      <w:spacing w:before="0" w:line="240" w:lineRule="auto"/>
      <w:jc w:val="center"/>
    </w:pPr>
    <w:rPr>
      <w:b/>
      <w:caps/>
      <w:sz w:val="28"/>
    </w:rPr>
  </w:style>
  <w:style w:type="paragraph" w:customStyle="1" w:styleId="title16">
    <w:name w:val="title16"/>
    <w:basedOn w:val="isonormal"/>
    <w:next w:val="isonormal"/>
    <w:rsid w:val="00212F3D"/>
    <w:pPr>
      <w:keepNext/>
      <w:keepLines/>
      <w:spacing w:before="0" w:line="240" w:lineRule="auto"/>
      <w:jc w:val="center"/>
    </w:pPr>
    <w:rPr>
      <w:b/>
      <w:caps/>
      <w:sz w:val="32"/>
    </w:rPr>
  </w:style>
  <w:style w:type="paragraph" w:customStyle="1" w:styleId="title24">
    <w:name w:val="title24"/>
    <w:basedOn w:val="isonormal"/>
    <w:next w:val="isonormal"/>
    <w:rsid w:val="00212F3D"/>
    <w:pPr>
      <w:keepNext/>
      <w:keepLines/>
      <w:spacing w:before="0" w:line="240" w:lineRule="auto"/>
      <w:jc w:val="center"/>
    </w:pPr>
    <w:rPr>
      <w:b/>
      <w:caps/>
      <w:sz w:val="48"/>
    </w:rPr>
  </w:style>
  <w:style w:type="paragraph" w:customStyle="1" w:styleId="title30">
    <w:name w:val="title30"/>
    <w:basedOn w:val="isonormal"/>
    <w:next w:val="isonormal"/>
    <w:rsid w:val="00212F3D"/>
    <w:pPr>
      <w:keepNext/>
      <w:keepLines/>
      <w:spacing w:before="0" w:line="240" w:lineRule="auto"/>
      <w:jc w:val="center"/>
    </w:pPr>
    <w:rPr>
      <w:b/>
      <w:caps/>
      <w:sz w:val="60"/>
    </w:rPr>
  </w:style>
  <w:style w:type="paragraph" w:customStyle="1" w:styleId="columnheading12">
    <w:name w:val="column heading12"/>
    <w:basedOn w:val="isonormal"/>
    <w:rsid w:val="00212F3D"/>
    <w:pPr>
      <w:keepNext/>
      <w:keepLines/>
      <w:spacing w:before="0" w:line="240" w:lineRule="auto"/>
      <w:jc w:val="center"/>
    </w:pPr>
    <w:rPr>
      <w:b/>
      <w:sz w:val="24"/>
    </w:rPr>
  </w:style>
  <w:style w:type="paragraph" w:customStyle="1" w:styleId="columnheading14">
    <w:name w:val="column heading14"/>
    <w:basedOn w:val="isonormal"/>
    <w:rsid w:val="00212F3D"/>
    <w:pPr>
      <w:keepNext/>
      <w:keepLines/>
      <w:spacing w:before="0" w:line="240" w:lineRule="auto"/>
      <w:jc w:val="center"/>
    </w:pPr>
    <w:rPr>
      <w:b/>
      <w:sz w:val="28"/>
    </w:rPr>
  </w:style>
  <w:style w:type="paragraph" w:customStyle="1" w:styleId="columnheading16">
    <w:name w:val="column heading16"/>
    <w:basedOn w:val="isonormal"/>
    <w:rsid w:val="00212F3D"/>
    <w:pPr>
      <w:keepNext/>
      <w:keepLines/>
      <w:spacing w:before="0" w:line="240" w:lineRule="auto"/>
      <w:jc w:val="center"/>
    </w:pPr>
    <w:rPr>
      <w:b/>
      <w:sz w:val="32"/>
    </w:rPr>
  </w:style>
  <w:style w:type="paragraph" w:customStyle="1" w:styleId="columnheading18">
    <w:name w:val="column heading18"/>
    <w:basedOn w:val="isonormal"/>
    <w:rsid w:val="00212F3D"/>
    <w:pPr>
      <w:keepNext/>
      <w:keepLines/>
      <w:spacing w:before="0" w:line="240" w:lineRule="auto"/>
      <w:jc w:val="center"/>
    </w:pPr>
    <w:rPr>
      <w:b/>
      <w:sz w:val="36"/>
    </w:rPr>
  </w:style>
  <w:style w:type="paragraph" w:customStyle="1" w:styleId="columnheading24">
    <w:name w:val="column heading24"/>
    <w:basedOn w:val="isonormal"/>
    <w:rsid w:val="00212F3D"/>
    <w:pPr>
      <w:keepNext/>
      <w:keepLines/>
      <w:spacing w:before="0" w:line="240" w:lineRule="auto"/>
      <w:jc w:val="center"/>
    </w:pPr>
    <w:rPr>
      <w:b/>
      <w:sz w:val="48"/>
    </w:rPr>
  </w:style>
  <w:style w:type="paragraph" w:customStyle="1" w:styleId="tabletext8">
    <w:name w:val="tabletext8"/>
    <w:basedOn w:val="isonormal"/>
    <w:rsid w:val="00212F3D"/>
    <w:pPr>
      <w:spacing w:before="60"/>
    </w:pPr>
    <w:rPr>
      <w:sz w:val="16"/>
    </w:rPr>
  </w:style>
  <w:style w:type="paragraph" w:customStyle="1" w:styleId="TEXT12">
    <w:name w:val="TEXT12"/>
    <w:basedOn w:val="isonormal"/>
    <w:rsid w:val="00212F3D"/>
    <w:pPr>
      <w:spacing w:line="240" w:lineRule="auto"/>
    </w:pPr>
    <w:rPr>
      <w:sz w:val="24"/>
    </w:rPr>
  </w:style>
  <w:style w:type="paragraph" w:customStyle="1" w:styleId="TEXT14">
    <w:name w:val="TEXT14"/>
    <w:basedOn w:val="isonormal"/>
    <w:rsid w:val="00212F3D"/>
    <w:pPr>
      <w:spacing w:line="240" w:lineRule="auto"/>
    </w:pPr>
    <w:rPr>
      <w:sz w:val="28"/>
    </w:rPr>
  </w:style>
  <w:style w:type="paragraph" w:customStyle="1" w:styleId="TEXT16">
    <w:name w:val="TEXT16"/>
    <w:basedOn w:val="isonormal"/>
    <w:rsid w:val="00212F3D"/>
    <w:pPr>
      <w:spacing w:line="240" w:lineRule="auto"/>
    </w:pPr>
    <w:rPr>
      <w:sz w:val="32"/>
    </w:rPr>
  </w:style>
  <w:style w:type="paragraph" w:customStyle="1" w:styleId="TEXT18">
    <w:name w:val="TEXT18"/>
    <w:basedOn w:val="isonormal"/>
    <w:rsid w:val="00212F3D"/>
    <w:pPr>
      <w:spacing w:line="240" w:lineRule="auto"/>
    </w:pPr>
    <w:rPr>
      <w:sz w:val="36"/>
    </w:rPr>
  </w:style>
  <w:style w:type="paragraph" w:customStyle="1" w:styleId="TEXT24">
    <w:name w:val="TEXT24"/>
    <w:basedOn w:val="isonormal"/>
    <w:rsid w:val="00212F3D"/>
    <w:pPr>
      <w:spacing w:line="240" w:lineRule="auto"/>
    </w:pPr>
    <w:rPr>
      <w:sz w:val="48"/>
    </w:rPr>
  </w:style>
  <w:style w:type="table" w:styleId="TableGrid">
    <w:name w:val="Table Grid"/>
    <w:basedOn w:val="TableNormal"/>
    <w:rsid w:val="00212F3D"/>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c">
    <w:name w:val="spc"/>
    <w:basedOn w:val="Normal"/>
    <w:rsid w:val="007B6472"/>
    <w:pPr>
      <w:spacing w:line="80" w:lineRule="exact"/>
    </w:pPr>
  </w:style>
  <w:style w:type="paragraph" w:customStyle="1" w:styleId="tablerow2">
    <w:name w:val="tablerow2"/>
    <w:basedOn w:val="isonormal"/>
    <w:next w:val="tabletext"/>
    <w:rsid w:val="00212F3D"/>
    <w:pPr>
      <w:spacing w:before="0" w:line="40" w:lineRule="exact"/>
      <w:jc w:val="both"/>
    </w:pPr>
  </w:style>
  <w:style w:type="paragraph" w:customStyle="1" w:styleId="tablerow4">
    <w:name w:val="tablerow4"/>
    <w:basedOn w:val="isonormal"/>
    <w:next w:val="tabletext"/>
    <w:rsid w:val="00212F3D"/>
    <w:pPr>
      <w:spacing w:before="0" w:line="80" w:lineRule="exact"/>
      <w:jc w:val="both"/>
    </w:pPr>
  </w:style>
  <w:style w:type="character" w:customStyle="1" w:styleId="Heading1Char">
    <w:name w:val="Heading 1 Char"/>
    <w:link w:val="Heading1"/>
    <w:rsid w:val="00212F3D"/>
    <w:rPr>
      <w:rFonts w:ascii="Helv" w:hAnsi="Helv"/>
      <w:b/>
      <w:sz w:val="24"/>
      <w:u w:val="single"/>
    </w:rPr>
  </w:style>
  <w:style w:type="character" w:customStyle="1" w:styleId="Heading2Char">
    <w:name w:val="Heading 2 Char"/>
    <w:link w:val="Heading2"/>
    <w:rsid w:val="00212F3D"/>
    <w:rPr>
      <w:rFonts w:ascii="Helv" w:hAnsi="Helv"/>
      <w:b/>
      <w:sz w:val="24"/>
    </w:rPr>
  </w:style>
  <w:style w:type="character" w:customStyle="1" w:styleId="Heading3Char">
    <w:name w:val="Heading 3 Char"/>
    <w:link w:val="Heading3"/>
    <w:rsid w:val="00212F3D"/>
    <w:rPr>
      <w:rFonts w:ascii="Tms Rmn" w:hAnsi="Tms Rmn"/>
      <w:b/>
      <w:sz w:val="24"/>
    </w:rPr>
  </w:style>
  <w:style w:type="paragraph" w:customStyle="1" w:styleId="tablehead">
    <w:name w:val="tablehead"/>
    <w:basedOn w:val="isonormal"/>
    <w:rsid w:val="00212F3D"/>
    <w:pPr>
      <w:spacing w:before="40" w:after="20" w:line="190" w:lineRule="exact"/>
      <w:jc w:val="center"/>
    </w:pPr>
    <w:rPr>
      <w:b/>
      <w:sz w:val="18"/>
    </w:rPr>
  </w:style>
  <w:style w:type="paragraph" w:customStyle="1" w:styleId="tabletext11">
    <w:name w:val="tabletext1/1"/>
    <w:basedOn w:val="isonormal"/>
    <w:rsid w:val="00212F3D"/>
    <w:pPr>
      <w:spacing w:before="20" w:after="20" w:line="190" w:lineRule="exact"/>
    </w:pPr>
    <w:rPr>
      <w:sz w:val="18"/>
    </w:rPr>
  </w:style>
  <w:style w:type="character" w:customStyle="1" w:styleId="HeaderChar">
    <w:name w:val="Header Char"/>
    <w:link w:val="Header"/>
    <w:rsid w:val="00212F3D"/>
    <w:rPr>
      <w:rFonts w:ascii="Arial" w:hAnsi="Arial"/>
    </w:rPr>
  </w:style>
  <w:style w:type="character" w:customStyle="1" w:styleId="FooterChar">
    <w:name w:val="Footer Char"/>
    <w:link w:val="Footer"/>
    <w:rsid w:val="00212F3D"/>
    <w:rPr>
      <w:rFonts w:ascii="Arial" w:hAnsi="Arial"/>
    </w:rPr>
  </w:style>
  <w:style w:type="character" w:customStyle="1" w:styleId="formlink">
    <w:name w:val="formlink"/>
    <w:rsid w:val="00212F3D"/>
    <w:rPr>
      <w:b/>
    </w:rPr>
  </w:style>
  <w:style w:type="paragraph" w:styleId="Revision">
    <w:name w:val="Revision"/>
    <w:hidden/>
    <w:uiPriority w:val="99"/>
    <w:semiHidden/>
    <w:rsid w:val="00B252A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LI-CL-2024-067 - 006 - CG 28 54 07 25 Revised.docx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i62156</AuthorId>
    <CircularDocDescription xmlns="a86cc342-0045-41e2-80e9-abdb777d2eca">CG 28 54 07 25 Revised</CircularDocDescription>
    <Date_x0020_Modified xmlns="a86cc342-0045-41e2-80e9-abdb777d2eca">2024-05-20T04:00:00+00:00</Date_x0020_Modified>
    <CircularDate xmlns="a86cc342-0045-41e2-80e9-abdb777d2eca">2024-07-29T04:00:00+00:00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of Washington forms filing CL-2024-OCAN1 in response to 2024 Wash. Laws 244 (former S.B. 5798). Applicable Lines of Business: CA, CM, CR, CU, CY, EB, EP, FC, FI, GL, MP, [...]</KeyMessage>
    <CircularNumber xmlns="a86cc342-0045-41e2-80e9-abdb777d2eca">LI-CL-2024-067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King, Sharon Ann.</AuthorName>
    <Sequence xmlns="a86cc342-0045-41e2-80e9-abdb777d2eca">5</Sequence>
    <ServiceModuleString xmlns="a86cc342-0045-41e2-80e9-abdb777d2eca">Forms;</ServiceModuleString>
    <CircId xmlns="a86cc342-0045-41e2-80e9-abdb777d2eca">41604</CircId>
    <IncludeWithPDF xmlns="a86cc342-0045-41e2-80e9-abdb777d2eca">true</IncludeWithPDF>
    <ApplicableLOBs xmlns="a86cc342-0045-41e2-80e9-abdb777d2eca">
      <Value>6</Value>
      <Value>8</Value>
      <Value>9</Value>
      <Value>10</Value>
      <Value>14</Value>
      <Value>13</Value>
      <Value>15</Value>
      <Value>33</Value>
      <Value>17</Value>
      <Value>19</Value>
      <Value>22</Value>
      <Value>23</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REVISED COMMERCIAL LINES ENDORSEMENTS FILED</CircularTitle>
    <Jurs xmlns="a86cc342-0045-41e2-80e9-abdb777d2eca">
      <Value>51</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D51E12-E323-49E6-8E55-8918605E4361}">
  <ds:schemaRefs>
    <ds:schemaRef ds:uri="http://schemas.microsoft.com/sharepoint/v3/contenttype/forms"/>
  </ds:schemaRefs>
</ds:datastoreItem>
</file>

<file path=customXml/itemProps2.xml><?xml version="1.0" encoding="utf-8"?>
<ds:datastoreItem xmlns:ds="http://schemas.openxmlformats.org/officeDocument/2006/customXml" ds:itemID="{87AAFF4D-791B-4FF4-BA43-61047EAF72CC}">
  <ds:schemaRefs>
    <ds:schemaRef ds:uri="http://purl.org/dc/terms/"/>
    <ds:schemaRef ds:uri="http://schemas.openxmlformats.org/package/2006/metadata/core-properties"/>
    <ds:schemaRef ds:uri="http://schemas.microsoft.com/office/2006/documentManagement/types"/>
    <ds:schemaRef ds:uri="ad8a5e21-03a8-4889-a925-74d9299fda5b"/>
    <ds:schemaRef ds:uri="b46ec5a0-05e9-4998-b314-ddd445f86ee4"/>
    <ds:schemaRef ds:uri="http://purl.org/dc/elements/1.1/"/>
    <ds:schemaRef ds:uri="http://schemas.microsoft.com/office/2006/metadata/properties"/>
    <ds:schemaRef ds:uri="http://schemas.microsoft.com/office/infopath/2007/PartnerControl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8F2FBCCE-8989-4CC2-8D5D-075A8EDAF431}"/>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FORMSADDINAUTO.DOTM</Template>
  <TotalTime>0</TotalTime>
  <Pages>1</Pages>
  <Words>515</Words>
  <Characters>2538</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WASHINGTON CHANGES</vt:lpstr>
    </vt:vector>
  </TitlesOfParts>
  <Manager/>
  <Company/>
  <LinksUpToDate>false</LinksUpToDate>
  <CharactersWithSpaces>3069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CHANGES</dc:title>
  <dc:subject/>
  <dc:creator/>
  <cp:keywords/>
  <dc:description>1</dc:description>
  <cp:lastModifiedBy/>
  <cp:revision>1</cp:revision>
  <cp:lastPrinted>1996-02-08T20:11:00Z</cp:lastPrinted>
  <dcterms:created xsi:type="dcterms:W3CDTF">2010-01-22T20:13:00Z</dcterms:created>
  <dcterms:modified xsi:type="dcterms:W3CDTF">2024-05-20T17:05:00Z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WASHINGTON CHANGES</vt:lpwstr>
  </property>
  <property fmtid="{D5CDD505-2E9C-101B-9397-08002B2CF9AE}" pid="13" name="DoesDocExist">
    <vt:lpwstr>0</vt:lpwstr>
  </property>
  <property fmtid="{D5CDD505-2E9C-101B-9397-08002B2CF9AE}" pid="14" name="dte$">
    <vt:lpwstr/>
  </property>
  <property fmtid="{D5CDD505-2E9C-101B-9397-08002B2CF9AE}" pid="15" name="FilingID">
    <vt:lpwstr>CL-2010-OCAN1</vt:lpwstr>
  </property>
  <property fmtid="{D5CDD505-2E9C-101B-9397-08002B2CF9AE}" pid="16" name="FilingPath">
    <vt:lpwstr/>
  </property>
  <property fmtid="{D5CDD505-2E9C-101B-9397-08002B2CF9AE}" pid="17" name="Form">
    <vt:lpwstr>CG28540810    </vt:lpwstr>
  </property>
  <property fmtid="{D5CDD505-2E9C-101B-9397-08002B2CF9AE}" pid="18" name="Form: Action">
    <vt:lpwstr>R</vt:lpwstr>
  </property>
  <property fmtid="{D5CDD505-2E9C-101B-9397-08002B2CF9AE}" pid="19" name="Form: BaseFormNumber">
    <vt:lpwstr>CG2854</vt:lpwstr>
  </property>
  <property fmtid="{D5CDD505-2E9C-101B-9397-08002B2CF9AE}" pid="20" name="Form: Cancellation">
    <vt:lpwstr>N</vt:lpwstr>
  </property>
  <property fmtid="{D5CDD505-2E9C-101B-9397-08002B2CF9AE}" pid="21" name="Form: CategoryCode">
    <vt:lpwstr>28</vt:lpwstr>
  </property>
  <property fmtid="{D5CDD505-2E9C-101B-9397-08002B2CF9AE}" pid="22" name="Form: CentralDistribution">
    <vt:lpwstr>Y</vt:lpwstr>
  </property>
  <property fmtid="{D5CDD505-2E9C-101B-9397-08002B2CF9AE}" pid="23" name="Form: DisplayFormNumber">
    <vt:lpwstr>CG 28 54 08 10</vt:lpwstr>
  </property>
  <property fmtid="{D5CDD505-2E9C-101B-9397-08002B2CF9AE}" pid="24" name="Form: EditionDate">
    <vt:lpwstr>0810</vt:lpwstr>
  </property>
  <property fmtid="{D5CDD505-2E9C-101B-9397-08002B2CF9AE}" pid="25" name="Form: EditionDateCentury">
    <vt:lpwstr>20100800</vt:lpwstr>
  </property>
  <property fmtid="{D5CDD505-2E9C-101B-9397-08002B2CF9AE}" pid="26" name="Form: EditionDateInd">
    <vt:lpwstr>Y</vt:lpwstr>
  </property>
  <property fmtid="{D5CDD505-2E9C-101B-9397-08002B2CF9AE}" pid="27" name="Form: EffectiveDate">
    <vt:lpwstr>2010-08-01T00:00:00Z</vt:lpwstr>
  </property>
  <property fmtid="{D5CDD505-2E9C-101B-9397-08002B2CF9AE}" pid="28" name="Form: FilingId">
    <vt:lpwstr>CL-2010-OCAN1    </vt:lpwstr>
  </property>
  <property fmtid="{D5CDD505-2E9C-101B-9397-08002B2CF9AE}" pid="29" name="Form: FormNumber">
    <vt:lpwstr>CG28540810</vt:lpwstr>
  </property>
  <property fmtid="{D5CDD505-2E9C-101B-9397-08002B2CF9AE}" pid="30" name="Form: FormType">
    <vt:lpwstr>E</vt:lpwstr>
  </property>
  <property fmtid="{D5CDD505-2E9C-101B-9397-08002B2CF9AE}" pid="31" name="Form: Jurisdiction">
    <vt:lpwstr>WA</vt:lpwstr>
  </property>
  <property fmtid="{D5CDD505-2E9C-101B-9397-08002B2CF9AE}" pid="32" name="Form: Language">
    <vt:lpwstr>E</vt:lpwstr>
  </property>
  <property fmtid="{D5CDD505-2E9C-101B-9397-08002B2CF9AE}" pid="33" name="Form: LOB">
    <vt:lpwstr>GL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Washington Cancellation Requirements</vt:lpwstr>
  </property>
  <property fmtid="{D5CDD505-2E9C-101B-9397-08002B2CF9AE}" pid="40" name="Form: Simplified">
    <vt:lpwstr>Y</vt:lpwstr>
  </property>
  <property fmtid="{D5CDD505-2E9C-101B-9397-08002B2CF9AE}" pid="41" name="Form: Status">
    <vt:lpwstr>X</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__bk830034007400230083005300430003008300130003000200020002000200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I61242</vt:lpwstr>
  </property>
  <property fmtid="{D5CDD505-2E9C-101B-9397-08002B2CF9AE}" pid="55" name="LineName">
    <vt:lpwstr>Jarzabek, Jerzy</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2010-02-23T10:49:11Z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1</vt:lpwstr>
  </property>
  <property fmtid="{D5CDD505-2E9C-101B-9397-08002B2CF9AE}" pid="64" name="Order">
    <vt:lpwstr>17028500.0000000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