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D5247" w14:textId="48E3E5EE" w:rsidR="00FB1D01" w:rsidRPr="00A65C26" w:rsidRDefault="00317F78" w:rsidP="00317F78">
      <w:pPr>
        <w:pStyle w:val="title18"/>
      </w:pPr>
      <w:bookmarkStart w:id="0" w:name="_Hlk166090566"/>
      <w:r>
        <w:rPr>
          <w:noProof/>
        </w:rPr>
        <w:pict w14:anchorId="0B714773">
          <v:rect id="Rectangle 10" o:spid="_x0000_s1026" style="position:absolute;left:0;text-align:left;margin-left:-60.8pt;margin-top:0;width:36pt;height:388.8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allowincell="f" stroked="f">
            <v:textbox inset="6pt,1pt,1pt,1pt">
              <w:txbxContent>
                <w:p w14:paraId="21304D2F" w14:textId="77777777" w:rsidR="00294DED" w:rsidRDefault="00A65C26">
                  <w:pPr>
                    <w:pStyle w:val="sidetext"/>
                  </w:pPr>
                  <w:r>
                    <w:t>R</w:t>
                  </w:r>
                </w:p>
                <w:p w14:paraId="550DC244" w14:textId="77777777" w:rsidR="00294DED" w:rsidRDefault="00294DED">
                  <w:pPr>
                    <w:pStyle w:val="sidetext"/>
                  </w:pPr>
                </w:p>
                <w:p w14:paraId="0BE27B68" w14:textId="77777777" w:rsidR="00294DED" w:rsidRDefault="00A65C26">
                  <w:pPr>
                    <w:pStyle w:val="sidetext"/>
                  </w:pPr>
                  <w:r>
                    <w:t>E</w:t>
                  </w:r>
                </w:p>
                <w:p w14:paraId="0AA4E9F3" w14:textId="77777777" w:rsidR="00294DED" w:rsidRDefault="00294DED">
                  <w:pPr>
                    <w:pStyle w:val="sidetext"/>
                  </w:pPr>
                </w:p>
                <w:p w14:paraId="73AFC659" w14:textId="77777777" w:rsidR="00294DED" w:rsidRDefault="00A65C26">
                  <w:pPr>
                    <w:pStyle w:val="sidetext"/>
                  </w:pPr>
                  <w:r>
                    <w:t>V</w:t>
                  </w:r>
                </w:p>
                <w:p w14:paraId="39593194" w14:textId="77777777" w:rsidR="00294DED" w:rsidRDefault="00294DED">
                  <w:pPr>
                    <w:pStyle w:val="sidetext"/>
                  </w:pPr>
                </w:p>
                <w:p w14:paraId="2DCFCE50" w14:textId="77777777" w:rsidR="00294DED" w:rsidRDefault="00A65C26">
                  <w:pPr>
                    <w:pStyle w:val="sidetext"/>
                  </w:pPr>
                  <w:r>
                    <w:t>I</w:t>
                  </w:r>
                </w:p>
                <w:p w14:paraId="182A9AD9" w14:textId="77777777" w:rsidR="00294DED" w:rsidRDefault="00294DED">
                  <w:pPr>
                    <w:pStyle w:val="sidetext"/>
                  </w:pPr>
                </w:p>
                <w:p w14:paraId="35832AC2" w14:textId="77777777" w:rsidR="00294DED" w:rsidRDefault="00A65C26">
                  <w:pPr>
                    <w:pStyle w:val="sidetext"/>
                  </w:pPr>
                  <w:r>
                    <w:t>S</w:t>
                  </w:r>
                </w:p>
                <w:p w14:paraId="040C2999" w14:textId="77777777" w:rsidR="00294DED" w:rsidRDefault="00294DED">
                  <w:pPr>
                    <w:pStyle w:val="sidetext"/>
                  </w:pPr>
                </w:p>
                <w:p w14:paraId="61A4933E" w14:textId="77777777" w:rsidR="00294DED" w:rsidRDefault="00A65C26">
                  <w:pPr>
                    <w:pStyle w:val="sidetext"/>
                  </w:pPr>
                  <w:r>
                    <w:t>E</w:t>
                  </w:r>
                </w:p>
                <w:p w14:paraId="01B1A85D" w14:textId="77777777" w:rsidR="00294DED" w:rsidRDefault="00294DED">
                  <w:pPr>
                    <w:pStyle w:val="sidetext"/>
                  </w:pPr>
                </w:p>
                <w:p w14:paraId="1794AE69" w14:textId="77777777" w:rsidR="00294DED" w:rsidRDefault="00A65C26">
                  <w:pPr>
                    <w:pStyle w:val="sidetext"/>
                  </w:pPr>
                  <w:r>
                    <w:t>D</w:t>
                  </w:r>
                </w:p>
              </w:txbxContent>
            </v:textbox>
            <w10:wrap anchorx="page" anchory="page"/>
            <w10:anchorlock/>
          </v:rect>
        </w:pict>
      </w:r>
      <w:r w:rsidR="00A65C26" w:rsidRPr="00A65C26">
        <w:t>WASHINGTON CHANGES – MOTOR</w:t>
      </w:r>
      <w:r w:rsidR="00A65C26" w:rsidRPr="00A65C26">
        <w:br/>
        <w:t>CARRIERS – NAMED LESSEE AS INSURED</w:t>
      </w:r>
    </w:p>
    <w:p w14:paraId="621D5248" w14:textId="77777777" w:rsidR="00AC5B78" w:rsidRDefault="00AC5B78" w:rsidP="00317F78">
      <w:pPr>
        <w:pStyle w:val="isonormal"/>
        <w:sectPr w:rsidR="00AC5B78" w:rsidSect="00294DED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621D5249" w14:textId="77777777" w:rsidR="00AC5B78" w:rsidRDefault="00AC5B78" w:rsidP="00317F78">
      <w:pPr>
        <w:pStyle w:val="blocktext1"/>
      </w:pPr>
    </w:p>
    <w:p w14:paraId="621D524A" w14:textId="77777777" w:rsidR="00FB1D01" w:rsidRDefault="00A65C26" w:rsidP="00317F78">
      <w:pPr>
        <w:pStyle w:val="blocktext1"/>
      </w:pPr>
      <w:r>
        <w:t xml:space="preserve">This endorsement modifies insurance provided under the following: </w:t>
      </w:r>
    </w:p>
    <w:p w14:paraId="621D524B" w14:textId="77777777" w:rsidR="00FB1D01" w:rsidRDefault="00A65C26" w:rsidP="00317F78">
      <w:pPr>
        <w:pStyle w:val="blockhd2"/>
        <w:rPr>
          <w:b w:val="0"/>
        </w:rPr>
      </w:pPr>
      <w:r>
        <w:rPr>
          <w:b w:val="0"/>
        </w:rPr>
        <w:br/>
      </w:r>
      <w:r w:rsidR="00754FFB">
        <w:rPr>
          <w:b w:val="0"/>
        </w:rPr>
        <w:t>BUSINESS AUTO COVERAGE FORM</w:t>
      </w:r>
      <w:r w:rsidR="00754FFB">
        <w:rPr>
          <w:b w:val="0"/>
        </w:rPr>
        <w:br/>
        <w:t>MOTOR CARRIER COVERAGE FORM</w:t>
      </w:r>
    </w:p>
    <w:p w14:paraId="621D524C" w14:textId="77777777" w:rsidR="00FB1D01" w:rsidRDefault="00FB1D01" w:rsidP="00317F78">
      <w:pPr>
        <w:pStyle w:val="blocktext1"/>
      </w:pPr>
    </w:p>
    <w:p w14:paraId="621D524D" w14:textId="77777777" w:rsidR="00FB1D01" w:rsidRDefault="00A65C26" w:rsidP="00317F78">
      <w:pPr>
        <w:pStyle w:val="blocktext1"/>
      </w:pPr>
      <w:r>
        <w:t xml:space="preserve">With respect to coverage provided by this endorsement, the provisions of the Coverage Form apply unless modified by the endorsement. </w:t>
      </w:r>
    </w:p>
    <w:p w14:paraId="621D524E" w14:textId="77777777" w:rsidR="00FB1D01" w:rsidRDefault="00A65C26" w:rsidP="00317F78">
      <w:pPr>
        <w:pStyle w:val="blocktext1"/>
      </w:pPr>
      <w:r>
        <w:t xml:space="preserve">This endorsement changes the policy effective on the inception date of the policy unless another date is indicated below. </w:t>
      </w:r>
    </w:p>
    <w:p w14:paraId="621D524F" w14:textId="77777777" w:rsidR="00AC5B78" w:rsidRDefault="00AC5B78" w:rsidP="00317F78">
      <w:pPr>
        <w:pStyle w:val="blocktext1"/>
      </w:pPr>
    </w:p>
    <w:tbl>
      <w:tblPr>
        <w:tblW w:w="10080" w:type="dxa"/>
        <w:tblInd w:w="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702"/>
        <w:gridCol w:w="1200"/>
        <w:gridCol w:w="7178"/>
      </w:tblGrid>
      <w:tr w:rsidR="008F2F42" w14:paraId="621D5252" w14:textId="77777777" w:rsidTr="00A65C26">
        <w:trPr>
          <w:cantSplit/>
          <w:trHeight w:val="44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21D5250" w14:textId="77777777" w:rsidR="00AC5B78" w:rsidRDefault="00A65C26" w:rsidP="00317F78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Named Insured:</w:t>
            </w:r>
          </w:p>
        </w:tc>
        <w:tc>
          <w:tcPr>
            <w:tcW w:w="837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21D5251" w14:textId="77777777" w:rsidR="00AC5B78" w:rsidRPr="00317F78" w:rsidRDefault="00AC5B78" w:rsidP="00317F78">
            <w:pPr>
              <w:pStyle w:val="tabletext"/>
            </w:pPr>
          </w:p>
        </w:tc>
      </w:tr>
      <w:tr w:rsidR="008F2F42" w14:paraId="621D5255" w14:textId="77777777" w:rsidTr="00A65C26">
        <w:trPr>
          <w:cantSplit/>
          <w:trHeight w:val="440"/>
        </w:trPr>
        <w:tc>
          <w:tcPr>
            <w:tcW w:w="29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21D5253" w14:textId="77777777" w:rsidR="00AC5B78" w:rsidRDefault="00A65C26" w:rsidP="00317F78">
            <w:pPr>
              <w:pStyle w:val="tabletext"/>
              <w:rPr>
                <w:b/>
                <w:bCs/>
              </w:rPr>
            </w:pPr>
            <w:r>
              <w:rPr>
                <w:b/>
                <w:bCs/>
              </w:rPr>
              <w:t>Endorsement Effective Date:</w:t>
            </w:r>
          </w:p>
        </w:tc>
        <w:tc>
          <w:tcPr>
            <w:tcW w:w="717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1D5254" w14:textId="77777777" w:rsidR="00AC5B78" w:rsidRPr="00317F78" w:rsidRDefault="00AC5B78" w:rsidP="00317F78">
            <w:pPr>
              <w:pStyle w:val="tabletext"/>
            </w:pPr>
          </w:p>
        </w:tc>
      </w:tr>
    </w:tbl>
    <w:p w14:paraId="621D5256" w14:textId="77777777" w:rsidR="00AC5B78" w:rsidRDefault="00AC5B78" w:rsidP="00317F78">
      <w:pPr>
        <w:pStyle w:val="columnheading"/>
      </w:pPr>
    </w:p>
    <w:p w14:paraId="621D5257" w14:textId="77777777" w:rsidR="00FB1D01" w:rsidRDefault="00A65C26" w:rsidP="00317F78">
      <w:pPr>
        <w:pStyle w:val="columnheading"/>
      </w:pPr>
      <w:r>
        <w:t>SCHEDULE</w:t>
      </w:r>
    </w:p>
    <w:p w14:paraId="621D5258" w14:textId="77777777" w:rsidR="00E619C2" w:rsidRDefault="00E619C2" w:rsidP="00317F78">
      <w:pPr>
        <w:pStyle w:val="columnheading"/>
      </w:pPr>
    </w:p>
    <w:tbl>
      <w:tblPr>
        <w:tblW w:w="10080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1" w:type="dxa"/>
          <w:right w:w="61" w:type="dxa"/>
        </w:tblCellMar>
        <w:tblLook w:val="00A0" w:firstRow="1" w:lastRow="0" w:firstColumn="1" w:lastColumn="0" w:noHBand="0" w:noVBand="0"/>
      </w:tblPr>
      <w:tblGrid>
        <w:gridCol w:w="5040"/>
        <w:gridCol w:w="5040"/>
      </w:tblGrid>
      <w:tr w:rsidR="008F2F42" w14:paraId="621D525B" w14:textId="77777777" w:rsidTr="00A65C26">
        <w:trPr>
          <w:cantSplit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21D5259" w14:textId="77777777" w:rsidR="00AC5B78" w:rsidRPr="00792ABD" w:rsidRDefault="00A65C26" w:rsidP="00317F78">
            <w:pPr>
              <w:pStyle w:val="tabletext"/>
              <w:jc w:val="center"/>
              <w:rPr>
                <w:b/>
              </w:rPr>
            </w:pPr>
            <w:r w:rsidRPr="00792ABD">
              <w:rPr>
                <w:b/>
              </w:rPr>
              <w:t>Name Of Lessee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21D525A" w14:textId="77777777" w:rsidR="00AC5B78" w:rsidRPr="00792ABD" w:rsidRDefault="00A65C26" w:rsidP="00317F78">
            <w:pPr>
              <w:pStyle w:val="tabletext"/>
              <w:jc w:val="center"/>
              <w:rPr>
                <w:b/>
              </w:rPr>
            </w:pPr>
            <w:r w:rsidRPr="00792ABD">
              <w:rPr>
                <w:b/>
              </w:rPr>
              <w:t>Address</w:t>
            </w:r>
          </w:p>
        </w:tc>
      </w:tr>
      <w:tr w:rsidR="008F2F42" w14:paraId="621D525E" w14:textId="77777777" w:rsidTr="00A65C26">
        <w:trPr>
          <w:cantSplit/>
          <w:trHeight w:val="843"/>
        </w:trPr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1D525C" w14:textId="495CDC77" w:rsidR="00AC5B78" w:rsidRPr="00AC5B78" w:rsidRDefault="00A65C26" w:rsidP="00317F78">
            <w:pPr>
              <w:pStyle w:val="tabletext"/>
              <w:jc w:val="both"/>
            </w:pPr>
            <w:r>
              <w:t xml:space="preserve"> 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1D525D" w14:textId="77777777" w:rsidR="00AC5B78" w:rsidRPr="00AC5B78" w:rsidRDefault="00AC5B78" w:rsidP="00317F78">
            <w:pPr>
              <w:pStyle w:val="tabletext"/>
              <w:jc w:val="both"/>
            </w:pPr>
          </w:p>
        </w:tc>
      </w:tr>
      <w:tr w:rsidR="008F2F42" w14:paraId="621D5260" w14:textId="77777777" w:rsidTr="00A65C26">
        <w:trPr>
          <w:cantSplit/>
        </w:trPr>
        <w:tc>
          <w:tcPr>
            <w:tcW w:w="10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1D525F" w14:textId="77777777" w:rsidR="00E619C2" w:rsidRPr="00E619C2" w:rsidRDefault="00A65C26" w:rsidP="00317F78">
            <w:pPr>
              <w:pStyle w:val="tabletext"/>
              <w:jc w:val="both"/>
            </w:pPr>
            <w:r>
              <w:t>Information required to complete this Schedule, if not shown above, will be shown in the Declarations.</w:t>
            </w:r>
          </w:p>
        </w:tc>
      </w:tr>
    </w:tbl>
    <w:p w14:paraId="621D5261" w14:textId="77777777" w:rsidR="00E619C2" w:rsidRDefault="00E619C2" w:rsidP="00317F78">
      <w:pPr>
        <w:pStyle w:val="blocktext1"/>
      </w:pPr>
    </w:p>
    <w:p w14:paraId="621D5262" w14:textId="77777777" w:rsidR="00FB1D01" w:rsidRDefault="00FB1D01" w:rsidP="00317F78">
      <w:pPr>
        <w:pStyle w:val="blocktext1"/>
        <w:sectPr w:rsidR="00FB1D01" w:rsidSect="00294DED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080" w:right="1080" w:bottom="1380" w:left="1080" w:header="1080" w:footer="240" w:gutter="0"/>
          <w:cols w:space="480"/>
          <w:vAlign w:val="center"/>
          <w:noEndnote/>
          <w:titlePg/>
          <w:docGrid w:linePitch="272"/>
        </w:sectPr>
      </w:pPr>
    </w:p>
    <w:p w14:paraId="621D5263" w14:textId="77777777" w:rsidR="00FB1D01" w:rsidRDefault="00A65C26" w:rsidP="00317F78">
      <w:pPr>
        <w:pStyle w:val="blocktext1"/>
      </w:pPr>
      <w:r>
        <w:t xml:space="preserve">The </w:t>
      </w:r>
      <w:r w:rsidR="00C805C7">
        <w:t>l</w:t>
      </w:r>
      <w:r>
        <w:t xml:space="preserve">essee named in the Schedule is an "insured" for the use of a covered "auto" you own or hire, subject to the following provisions: </w:t>
      </w:r>
    </w:p>
    <w:p w14:paraId="621D5264" w14:textId="77777777" w:rsidR="00FB1D01" w:rsidRDefault="00A65C26" w:rsidP="00317F78">
      <w:pPr>
        <w:pStyle w:val="outlinetxt1"/>
        <w:rPr>
          <w:b w:val="0"/>
        </w:rPr>
      </w:pPr>
      <w:r>
        <w:tab/>
        <w:t>1.</w:t>
      </w:r>
      <w:r>
        <w:tab/>
      </w:r>
      <w:r w:rsidR="00C805C7" w:rsidRPr="00C805C7">
        <w:rPr>
          <w:b w:val="0"/>
        </w:rPr>
        <w:t xml:space="preserve">The </w:t>
      </w:r>
      <w:r w:rsidR="00C805C7">
        <w:rPr>
          <w:b w:val="0"/>
        </w:rPr>
        <w:t>c</w:t>
      </w:r>
      <w:r>
        <w:rPr>
          <w:b w:val="0"/>
        </w:rPr>
        <w:t xml:space="preserve">overed "auto" must be used pursuant to operating rights granted to the lessee by a public authority. </w:t>
      </w:r>
    </w:p>
    <w:p w14:paraId="621D5265" w14:textId="77777777" w:rsidR="00FB1D01" w:rsidRDefault="00A65C26" w:rsidP="00317F78">
      <w:pPr>
        <w:pStyle w:val="outlinetxt1"/>
        <w:rPr>
          <w:b w:val="0"/>
        </w:rPr>
      </w:pPr>
      <w:r>
        <w:tab/>
        <w:t>2.</w:t>
      </w:r>
      <w:r>
        <w:tab/>
      </w:r>
      <w:r>
        <w:rPr>
          <w:b w:val="0"/>
        </w:rPr>
        <w:t xml:space="preserve">The covered "auto" must be leased in writing and in accordance with a written hold harmless agreement between you and the lessee. </w:t>
      </w:r>
    </w:p>
    <w:p w14:paraId="621D5266" w14:textId="77777777" w:rsidR="00FB1D01" w:rsidRDefault="00A65C26" w:rsidP="00317F78">
      <w:pPr>
        <w:pStyle w:val="outlinetxt1"/>
        <w:rPr>
          <w:b w:val="0"/>
        </w:rPr>
      </w:pPr>
      <w:r>
        <w:tab/>
        <w:t>3.</w:t>
      </w:r>
      <w:r>
        <w:tab/>
      </w:r>
      <w:r>
        <w:rPr>
          <w:b w:val="0"/>
        </w:rPr>
        <w:t xml:space="preserve">The </w:t>
      </w:r>
      <w:r w:rsidR="0077619F">
        <w:rPr>
          <w:b w:val="0"/>
        </w:rPr>
        <w:t xml:space="preserve">Covered Autos </w:t>
      </w:r>
      <w:r w:rsidR="00AC5B78">
        <w:rPr>
          <w:b w:val="0"/>
        </w:rPr>
        <w:t xml:space="preserve">Liability Coverage </w:t>
      </w:r>
      <w:r w:rsidR="00AC5B78" w:rsidRPr="00AC5B78">
        <w:t>Contractual</w:t>
      </w:r>
      <w:r w:rsidR="00AC5B78">
        <w:rPr>
          <w:b w:val="0"/>
        </w:rPr>
        <w:t xml:space="preserve"> </w:t>
      </w:r>
      <w:r>
        <w:rPr>
          <w:b w:val="0"/>
        </w:rPr>
        <w:t xml:space="preserve">Exclusion does not apply to the lease agreement between you and the lessee. </w:t>
      </w:r>
    </w:p>
    <w:p w14:paraId="621D5267" w14:textId="77777777" w:rsidR="00FB1D01" w:rsidRDefault="00A65C26" w:rsidP="00317F78">
      <w:pPr>
        <w:pStyle w:val="outlinetxt1"/>
        <w:rPr>
          <w:b w:val="0"/>
        </w:rPr>
      </w:pPr>
      <w:r>
        <w:rPr>
          <w:b w:val="0"/>
        </w:rPr>
        <w:br w:type="column"/>
      </w:r>
      <w:r>
        <w:tab/>
        <w:t>4.</w:t>
      </w:r>
      <w:r>
        <w:rPr>
          <w:b w:val="0"/>
        </w:rPr>
        <w:tab/>
      </w:r>
      <w:r w:rsidR="0077619F">
        <w:rPr>
          <w:b w:val="0"/>
        </w:rPr>
        <w:t xml:space="preserve">Covered Autos </w:t>
      </w:r>
      <w:r>
        <w:rPr>
          <w:b w:val="0"/>
        </w:rPr>
        <w:t>L</w:t>
      </w:r>
      <w:r w:rsidR="00AC5B78">
        <w:rPr>
          <w:b w:val="0"/>
        </w:rPr>
        <w:t>iability Coverage</w:t>
      </w:r>
      <w:r>
        <w:rPr>
          <w:b w:val="0"/>
        </w:rPr>
        <w:t xml:space="preserve"> is primary for the lessee. </w:t>
      </w:r>
    </w:p>
    <w:p w14:paraId="621D5268" w14:textId="77777777" w:rsidR="00FB1D01" w:rsidRDefault="00A65C26" w:rsidP="00317F78">
      <w:pPr>
        <w:pStyle w:val="outlinetxt1"/>
        <w:rPr>
          <w:b w:val="0"/>
        </w:rPr>
      </w:pPr>
      <w:r>
        <w:tab/>
        <w:t>5.</w:t>
      </w:r>
      <w:r>
        <w:tab/>
      </w:r>
      <w:r>
        <w:rPr>
          <w:b w:val="0"/>
        </w:rPr>
        <w:t xml:space="preserve">If the Coverage Form is written on a gross receipts basis, the term "gross receipts" in the Declarations is changed to include the actual remuneration received from leasing the covered "autos" to the lessee. </w:t>
      </w:r>
    </w:p>
    <w:p w14:paraId="621D5269" w14:textId="77CF30AF" w:rsidR="00294DED" w:rsidRDefault="00A65C26" w:rsidP="00317F78">
      <w:pPr>
        <w:pStyle w:val="outlinetxt1"/>
        <w:rPr>
          <w:b w:val="0"/>
        </w:rPr>
      </w:pPr>
      <w:r>
        <w:tab/>
      </w:r>
      <w:r w:rsidRPr="008134B7">
        <w:t>6.</w:t>
      </w:r>
      <w:r w:rsidRPr="008134B7">
        <w:tab/>
      </w:r>
      <w:r w:rsidRPr="008134B7">
        <w:rPr>
          <w:b w:val="0"/>
        </w:rPr>
        <w:t xml:space="preserve">If we cancel the policy or reduce the </w:t>
      </w:r>
      <w:r w:rsidR="0077619F" w:rsidRPr="008134B7">
        <w:rPr>
          <w:b w:val="0"/>
        </w:rPr>
        <w:t xml:space="preserve">Covered Autos </w:t>
      </w:r>
      <w:r w:rsidR="00AC5B78" w:rsidRPr="008134B7">
        <w:rPr>
          <w:b w:val="0"/>
        </w:rPr>
        <w:t>Liability Coverage Limit of Insurance</w:t>
      </w:r>
      <w:r w:rsidR="0077619F" w:rsidRPr="008134B7">
        <w:rPr>
          <w:b w:val="0"/>
        </w:rPr>
        <w:t xml:space="preserve">, </w:t>
      </w:r>
      <w:r w:rsidR="004C7590" w:rsidRPr="008134B7">
        <w:rPr>
          <w:b w:val="0"/>
        </w:rPr>
        <w:t xml:space="preserve">we will give the lessee </w:t>
      </w:r>
      <w:del w:id="1" w:author="Author" w:date="2024-04-24T13:39:00Z">
        <w:r w:rsidR="004C7590" w:rsidRPr="008134B7">
          <w:rPr>
            <w:b w:val="0"/>
          </w:rPr>
          <w:delText>45</w:delText>
        </w:r>
      </w:del>
      <w:ins w:id="2" w:author="Author" w:date="2024-04-24T13:39:00Z">
        <w:r>
          <w:rPr>
            <w:b w:val="0"/>
          </w:rPr>
          <w:t>60</w:t>
        </w:r>
      </w:ins>
      <w:r w:rsidRPr="008134B7">
        <w:rPr>
          <w:b w:val="0"/>
        </w:rPr>
        <w:t xml:space="preserve"> days</w:t>
      </w:r>
      <w:r w:rsidR="0077619F" w:rsidRPr="008134B7">
        <w:rPr>
          <w:b w:val="0"/>
        </w:rPr>
        <w:t>'</w:t>
      </w:r>
      <w:r w:rsidRPr="008134B7">
        <w:rPr>
          <w:b w:val="0"/>
        </w:rPr>
        <w:t xml:space="preserve"> advance notice.</w:t>
      </w:r>
      <w:r>
        <w:rPr>
          <w:b w:val="0"/>
        </w:rPr>
        <w:t xml:space="preserve"> </w:t>
      </w:r>
    </w:p>
    <w:bookmarkEnd w:id="0"/>
    <w:p w14:paraId="547D5FB5" w14:textId="254854E4" w:rsidR="00FB1D01" w:rsidRDefault="00FB1D01" w:rsidP="00317F78">
      <w:pPr>
        <w:pStyle w:val="blocktext1"/>
      </w:pPr>
    </w:p>
    <w:sectPr w:rsidR="00FB1D01" w:rsidSect="00294DED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113C7" w14:textId="77777777" w:rsidR="00A65C26" w:rsidRDefault="00A65C26">
      <w:r>
        <w:separator/>
      </w:r>
    </w:p>
  </w:endnote>
  <w:endnote w:type="continuationSeparator" w:id="0">
    <w:p w14:paraId="3F6F0706" w14:textId="77777777" w:rsidR="00A65C26" w:rsidRDefault="00A6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ZapfDingbats">
    <w:altName w:val="Wingdings"/>
    <w:panose1 w:val="00000000000000000000"/>
    <w:charset w:val="02"/>
    <w:family w:val="decorative"/>
    <w:notTrueType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8F2F42" w14:paraId="621D526E" w14:textId="77777777">
      <w:tc>
        <w:tcPr>
          <w:tcW w:w="2201" w:type="dxa"/>
        </w:tcPr>
        <w:p w14:paraId="621D526A" w14:textId="77777777" w:rsidR="00C805C7" w:rsidRDefault="00A65C26" w:rsidP="00AE7DC3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DE3D48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 \* MERGEFORMAT ">
            <w:r w:rsidR="00352E68">
              <w:rPr>
                <w:noProof/>
              </w:rPr>
              <w:t>1</w:t>
            </w:r>
          </w:fldSimple>
        </w:p>
      </w:tc>
      <w:tc>
        <w:tcPr>
          <w:tcW w:w="5911" w:type="dxa"/>
        </w:tcPr>
        <w:p w14:paraId="621D526B" w14:textId="64CF2F31" w:rsidR="00C805C7" w:rsidRDefault="00A65C26" w:rsidP="00294DED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621D526C" w14:textId="65E11EF4" w:rsidR="00C805C7" w:rsidRDefault="00A65C26" w:rsidP="00294DED">
          <w:pPr>
            <w:pStyle w:val="isof2"/>
            <w:jc w:val="right"/>
          </w:pPr>
          <w:r>
            <w:t>CA 04 31 07 25</w:t>
          </w:r>
        </w:p>
      </w:tc>
      <w:tc>
        <w:tcPr>
          <w:tcW w:w="600" w:type="dxa"/>
        </w:tcPr>
        <w:p w14:paraId="621D526D" w14:textId="77777777" w:rsidR="00C805C7" w:rsidRDefault="00A65C26" w:rsidP="00AE7DC3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621D526F" w14:textId="77777777" w:rsidR="00C805C7" w:rsidRDefault="00C805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8F2F42" w14:paraId="621D5274" w14:textId="77777777">
      <w:tc>
        <w:tcPr>
          <w:tcW w:w="2201" w:type="dxa"/>
        </w:tcPr>
        <w:p w14:paraId="621D5270" w14:textId="48FDAF34" w:rsidR="00C805C7" w:rsidRDefault="00A65C26" w:rsidP="00294DED">
          <w:pPr>
            <w:pStyle w:val="isof2"/>
            <w:jc w:val="left"/>
          </w:pPr>
          <w:r>
            <w:t>CA 04 31 07 25</w:t>
          </w:r>
        </w:p>
      </w:tc>
      <w:tc>
        <w:tcPr>
          <w:tcW w:w="5911" w:type="dxa"/>
        </w:tcPr>
        <w:p w14:paraId="621D5271" w14:textId="2E6A1B33" w:rsidR="00C805C7" w:rsidRDefault="00A65C26" w:rsidP="00294DED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621D5272" w14:textId="77777777" w:rsidR="00C805C7" w:rsidRDefault="00A65C26" w:rsidP="00AE7DC3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DE3D48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 w:rsidR="00352E68"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621D5273" w14:textId="77777777" w:rsidR="00C805C7" w:rsidRDefault="00A65C26" w:rsidP="00AE7DC3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621D5275" w14:textId="77777777" w:rsidR="00C805C7" w:rsidRDefault="00C805C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8F2F42" w14:paraId="14EE20D5" w14:textId="77777777">
      <w:tc>
        <w:tcPr>
          <w:tcW w:w="940" w:type="pct"/>
        </w:tcPr>
        <w:p w14:paraId="4FD27588" w14:textId="0E6E5722" w:rsidR="00294DED" w:rsidRDefault="00A65C26" w:rsidP="00294DED">
          <w:pPr>
            <w:pStyle w:val="isof2"/>
            <w:jc w:val="left"/>
          </w:pPr>
          <w:r>
            <w:t>CA 04 31 07 25</w:t>
          </w:r>
        </w:p>
      </w:tc>
      <w:tc>
        <w:tcPr>
          <w:tcW w:w="2885" w:type="pct"/>
        </w:tcPr>
        <w:p w14:paraId="57F3BC3E" w14:textId="3A117F54" w:rsidR="00294DED" w:rsidRDefault="00A65C26" w:rsidP="00294DED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3C898E8F" w14:textId="479EB60D" w:rsidR="00294DED" w:rsidRDefault="00A65C26" w:rsidP="00294DE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042EDD58" w14:textId="77777777" w:rsidR="00294DED" w:rsidRDefault="00294DED">
          <w:pPr>
            <w:jc w:val="right"/>
          </w:pPr>
        </w:p>
      </w:tc>
    </w:tr>
  </w:tbl>
  <w:p w14:paraId="121BDE7D" w14:textId="77777777" w:rsidR="00294DED" w:rsidRDefault="00294DE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8F2F42" w14:paraId="40366896" w14:textId="77777777">
      <w:tc>
        <w:tcPr>
          <w:tcW w:w="2201" w:type="dxa"/>
        </w:tcPr>
        <w:p w14:paraId="4647691F" w14:textId="77777777" w:rsidR="00294DED" w:rsidRDefault="00A65C26" w:rsidP="00AE7DC3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5911" w:type="dxa"/>
        </w:tcPr>
        <w:p w14:paraId="3C989B69" w14:textId="2E8965B6" w:rsidR="00294DED" w:rsidRDefault="00A65C26" w:rsidP="00294DED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458EDA1E" w14:textId="77AA762C" w:rsidR="00294DED" w:rsidRDefault="00A65C26" w:rsidP="00294DED">
          <w:pPr>
            <w:pStyle w:val="isof2"/>
            <w:jc w:val="right"/>
          </w:pPr>
          <w:r>
            <w:t>CA 04 31 07 25</w:t>
          </w:r>
        </w:p>
      </w:tc>
      <w:tc>
        <w:tcPr>
          <w:tcW w:w="600" w:type="dxa"/>
        </w:tcPr>
        <w:p w14:paraId="14529BF9" w14:textId="77777777" w:rsidR="00294DED" w:rsidRDefault="00A65C26" w:rsidP="00AE7DC3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02572720" w14:textId="77777777" w:rsidR="00294DED" w:rsidRDefault="00294DED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8F2F42" w14:paraId="48320537" w14:textId="77777777">
      <w:tc>
        <w:tcPr>
          <w:tcW w:w="2201" w:type="dxa"/>
        </w:tcPr>
        <w:p w14:paraId="1FEC527E" w14:textId="6BDF04E7" w:rsidR="00294DED" w:rsidRDefault="00A65C26" w:rsidP="00294DED">
          <w:pPr>
            <w:pStyle w:val="isof2"/>
            <w:jc w:val="left"/>
          </w:pPr>
          <w:r>
            <w:t>CA 04 31 07 25</w:t>
          </w:r>
        </w:p>
      </w:tc>
      <w:tc>
        <w:tcPr>
          <w:tcW w:w="5911" w:type="dxa"/>
        </w:tcPr>
        <w:p w14:paraId="48255E46" w14:textId="5E172114" w:rsidR="00294DED" w:rsidRDefault="00A65C26" w:rsidP="00294DED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5C9E8D9A" w14:textId="77777777" w:rsidR="00294DED" w:rsidRDefault="00A65C26" w:rsidP="00AE7DC3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600" w:type="dxa"/>
        </w:tcPr>
        <w:p w14:paraId="49AB358C" w14:textId="77777777" w:rsidR="00294DED" w:rsidRDefault="00A65C26" w:rsidP="00AE7DC3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41FEE227" w14:textId="77777777" w:rsidR="00294DED" w:rsidRDefault="00294DED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8F2F42" w14:paraId="3E5AF63F" w14:textId="77777777" w:rsidTr="001024A5">
      <w:tc>
        <w:tcPr>
          <w:tcW w:w="940" w:type="pct"/>
        </w:tcPr>
        <w:p w14:paraId="58C8E661" w14:textId="613785CF" w:rsidR="00294DED" w:rsidRDefault="00A65C26" w:rsidP="00294DED">
          <w:pPr>
            <w:pStyle w:val="isof2"/>
            <w:jc w:val="left"/>
          </w:pPr>
          <w:r>
            <w:t>CA 04 31 07 25</w:t>
          </w:r>
        </w:p>
      </w:tc>
      <w:tc>
        <w:tcPr>
          <w:tcW w:w="2885" w:type="pct"/>
        </w:tcPr>
        <w:p w14:paraId="2E3AED1C" w14:textId="0C398647" w:rsidR="00294DED" w:rsidRDefault="00A65C26" w:rsidP="00294DED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25A704CB" w14:textId="77777777" w:rsidR="00294DED" w:rsidRDefault="00A65C26" w:rsidP="001024A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75" w:type="pct"/>
        </w:tcPr>
        <w:p w14:paraId="136FAD60" w14:textId="77777777" w:rsidR="00294DED" w:rsidRDefault="00294DED" w:rsidP="001024A5">
          <w:pPr>
            <w:pStyle w:val="isof2"/>
            <w:jc w:val="right"/>
          </w:pPr>
        </w:p>
      </w:tc>
    </w:tr>
  </w:tbl>
  <w:p w14:paraId="42A59578" w14:textId="77777777" w:rsidR="00294DED" w:rsidRPr="001024A5" w:rsidRDefault="00294DED" w:rsidP="001024A5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8F2F42" w14:paraId="263C54DB" w14:textId="77777777">
      <w:tc>
        <w:tcPr>
          <w:tcW w:w="940" w:type="pct"/>
        </w:tcPr>
        <w:p w14:paraId="57E8F7B2" w14:textId="0BDEC44F" w:rsidR="00294DED" w:rsidRDefault="00A65C26" w:rsidP="00294DED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885" w:type="pct"/>
        </w:tcPr>
        <w:p w14:paraId="1F73451A" w14:textId="7904E0F0" w:rsidR="00294DED" w:rsidRDefault="00A65C26" w:rsidP="00294DED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242EBD54" w14:textId="739011B9" w:rsidR="00294DED" w:rsidRDefault="00A65C26" w:rsidP="00294DED">
          <w:pPr>
            <w:pStyle w:val="isof2"/>
            <w:jc w:val="right"/>
          </w:pPr>
          <w:r>
            <w:t>CA 04 31 07 25</w:t>
          </w:r>
        </w:p>
      </w:tc>
      <w:tc>
        <w:tcPr>
          <w:tcW w:w="278" w:type="pct"/>
        </w:tcPr>
        <w:p w14:paraId="302212E9" w14:textId="77777777" w:rsidR="00294DED" w:rsidRDefault="00294DED">
          <w:pPr>
            <w:jc w:val="right"/>
          </w:pPr>
        </w:p>
      </w:tc>
    </w:tr>
  </w:tbl>
  <w:p w14:paraId="66E02B49" w14:textId="77777777" w:rsidR="00294DED" w:rsidRPr="00294DED" w:rsidRDefault="00294DED" w:rsidP="00294DED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8F2F42" w14:paraId="26102293" w14:textId="77777777">
      <w:tc>
        <w:tcPr>
          <w:tcW w:w="940" w:type="pct"/>
        </w:tcPr>
        <w:p w14:paraId="1446E7EB" w14:textId="540B1C5F" w:rsidR="00294DED" w:rsidRDefault="00A65C26" w:rsidP="00294DED">
          <w:pPr>
            <w:pStyle w:val="isof2"/>
            <w:jc w:val="left"/>
          </w:pPr>
          <w:r>
            <w:t>CA 04 31 07 25</w:t>
          </w:r>
        </w:p>
      </w:tc>
      <w:tc>
        <w:tcPr>
          <w:tcW w:w="2885" w:type="pct"/>
        </w:tcPr>
        <w:p w14:paraId="7F3BE25B" w14:textId="494C407A" w:rsidR="00294DED" w:rsidRDefault="00A65C26" w:rsidP="00294DED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3767C1E8" w14:textId="7F06B7CB" w:rsidR="00294DED" w:rsidRDefault="00A65C26" w:rsidP="00294DED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78" w:type="pct"/>
        </w:tcPr>
        <w:p w14:paraId="2286BD12" w14:textId="77777777" w:rsidR="00294DED" w:rsidRDefault="00294DED">
          <w:pPr>
            <w:jc w:val="right"/>
          </w:pPr>
        </w:p>
      </w:tc>
    </w:tr>
  </w:tbl>
  <w:p w14:paraId="3A39213C" w14:textId="77777777" w:rsidR="00294DED" w:rsidRPr="00294DED" w:rsidRDefault="00294DED" w:rsidP="00294DED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9"/>
      <w:gridCol w:w="1925"/>
      <w:gridCol w:w="596"/>
    </w:tblGrid>
    <w:tr w:rsidR="008F2F42" w14:paraId="3B5BFD47" w14:textId="77777777" w:rsidTr="001024A5">
      <w:tc>
        <w:tcPr>
          <w:tcW w:w="940" w:type="pct"/>
        </w:tcPr>
        <w:p w14:paraId="6F2D6013" w14:textId="675CA8EB" w:rsidR="00294DED" w:rsidRDefault="00A65C26" w:rsidP="00294DED">
          <w:pPr>
            <w:pStyle w:val="isof2"/>
            <w:jc w:val="left"/>
          </w:pPr>
          <w:r>
            <w:t>CA 04 31 07 25</w:t>
          </w:r>
        </w:p>
      </w:tc>
      <w:tc>
        <w:tcPr>
          <w:tcW w:w="2885" w:type="pct"/>
        </w:tcPr>
        <w:p w14:paraId="3ACBB7AF" w14:textId="07F2861C" w:rsidR="00294DED" w:rsidRDefault="00A65C26" w:rsidP="00294DED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345274F0" w14:textId="77777777" w:rsidR="00294DED" w:rsidRDefault="00A65C26" w:rsidP="001024A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 \* MERGEFORMAT ">
            <w:r>
              <w:rPr>
                <w:noProof/>
              </w:rPr>
              <w:t>1</w:t>
            </w:r>
          </w:fldSimple>
        </w:p>
      </w:tc>
      <w:tc>
        <w:tcPr>
          <w:tcW w:w="275" w:type="pct"/>
        </w:tcPr>
        <w:p w14:paraId="5A5CF626" w14:textId="77777777" w:rsidR="00294DED" w:rsidRDefault="00294DED" w:rsidP="001024A5">
          <w:pPr>
            <w:pStyle w:val="isof2"/>
            <w:jc w:val="right"/>
          </w:pPr>
        </w:p>
      </w:tc>
    </w:tr>
  </w:tbl>
  <w:p w14:paraId="53104EBB" w14:textId="77777777" w:rsidR="00294DED" w:rsidRPr="001024A5" w:rsidRDefault="00294DED" w:rsidP="001024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8F3F4" w14:textId="77777777" w:rsidR="00A65C26" w:rsidRDefault="00A65C26">
      <w:r>
        <w:separator/>
      </w:r>
    </w:p>
  </w:footnote>
  <w:footnote w:type="continuationSeparator" w:id="0">
    <w:p w14:paraId="5DCF599A" w14:textId="77777777" w:rsidR="00A65C26" w:rsidRDefault="00A6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8F2F42" w14:paraId="7A96B195" w14:textId="77777777">
      <w:tc>
        <w:tcPr>
          <w:tcW w:w="2481" w:type="pct"/>
        </w:tcPr>
        <w:p w14:paraId="52332DE9" w14:textId="0E9BEAD6" w:rsidR="00294DED" w:rsidRDefault="00A65C26" w:rsidP="00294DED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10752EF2" w14:textId="0E8CCA5E" w:rsidR="00294DED" w:rsidRDefault="00A65C26" w:rsidP="00294DED">
          <w:pPr>
            <w:pStyle w:val="isof2"/>
            <w:jc w:val="right"/>
          </w:pPr>
          <w:r>
            <w:t>COMMERCIAL AUTO</w:t>
          </w:r>
        </w:p>
      </w:tc>
    </w:tr>
    <w:tr w:rsidR="008F2F42" w14:paraId="44B809A7" w14:textId="77777777">
      <w:tc>
        <w:tcPr>
          <w:tcW w:w="2481" w:type="pct"/>
        </w:tcPr>
        <w:p w14:paraId="02279FC3" w14:textId="77777777" w:rsidR="00294DED" w:rsidRDefault="00294DED">
          <w:pPr>
            <w:pStyle w:val="Header"/>
          </w:pPr>
        </w:p>
      </w:tc>
      <w:tc>
        <w:tcPr>
          <w:tcW w:w="2519" w:type="pct"/>
        </w:tcPr>
        <w:p w14:paraId="4528AE6B" w14:textId="4A3C3B95" w:rsidR="00294DED" w:rsidRDefault="00A65C26" w:rsidP="00294DED">
          <w:pPr>
            <w:pStyle w:val="isof2"/>
            <w:jc w:val="right"/>
          </w:pPr>
          <w:r>
            <w:t>CA 04 31 07 25</w:t>
          </w:r>
        </w:p>
      </w:tc>
    </w:tr>
  </w:tbl>
  <w:p w14:paraId="60F29995" w14:textId="77777777" w:rsidR="00294DED" w:rsidRDefault="00294DED">
    <w:pPr>
      <w:pStyle w:val="Header"/>
    </w:pPr>
  </w:p>
  <w:p w14:paraId="7ECDD0E9" w14:textId="77777777" w:rsidR="00294DED" w:rsidRDefault="00A65C26">
    <w:pPr>
      <w:pStyle w:val="isof3"/>
    </w:pPr>
    <w:r>
      <w:t>THIS ENDORSEMENT CHANGES THE POLICY.  PLEASE READ IT CAREFULLY.</w:t>
    </w:r>
  </w:p>
  <w:p w14:paraId="783E0835" w14:textId="77777777" w:rsidR="00294DED" w:rsidRDefault="00294D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20D3B" w14:textId="77777777" w:rsidR="00294DED" w:rsidRDefault="00294D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4FABF" w14:textId="77777777" w:rsidR="00294DED" w:rsidRDefault="00294DE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8F2F42" w14:paraId="4E3DCBB1" w14:textId="77777777" w:rsidTr="001024A5">
      <w:tc>
        <w:tcPr>
          <w:tcW w:w="2235" w:type="pct"/>
        </w:tcPr>
        <w:p w14:paraId="4AB5A2AB" w14:textId="77777777" w:rsidR="00294DED" w:rsidRDefault="00A65C26" w:rsidP="001024A5">
          <w:pPr>
            <w:pStyle w:val="isof1"/>
            <w:jc w:val="left"/>
          </w:pPr>
          <w:r>
            <w:t>POLICY NUMBER:</w:t>
          </w:r>
        </w:p>
      </w:tc>
      <w:tc>
        <w:tcPr>
          <w:tcW w:w="2760" w:type="pct"/>
        </w:tcPr>
        <w:p w14:paraId="352E59F5" w14:textId="77777777" w:rsidR="00294DED" w:rsidRDefault="00A65C26" w:rsidP="001024A5">
          <w:pPr>
            <w:pStyle w:val="isof2"/>
            <w:jc w:val="right"/>
          </w:pPr>
          <w:r>
            <w:t>COMMERCIAL AUTO</w:t>
          </w:r>
        </w:p>
      </w:tc>
    </w:tr>
    <w:tr w:rsidR="008F2F42" w14:paraId="4AF2220E" w14:textId="77777777" w:rsidTr="001024A5">
      <w:tc>
        <w:tcPr>
          <w:tcW w:w="2235" w:type="pct"/>
        </w:tcPr>
        <w:p w14:paraId="33BC2E47" w14:textId="77777777" w:rsidR="00294DED" w:rsidRDefault="00294DED">
          <w:pPr>
            <w:pStyle w:val="Header"/>
          </w:pPr>
        </w:p>
      </w:tc>
      <w:tc>
        <w:tcPr>
          <w:tcW w:w="2760" w:type="pct"/>
        </w:tcPr>
        <w:p w14:paraId="55481FA0" w14:textId="1E3FB7D4" w:rsidR="00294DED" w:rsidRDefault="00A65C26" w:rsidP="00294DED">
          <w:pPr>
            <w:pStyle w:val="isof2"/>
            <w:jc w:val="right"/>
          </w:pPr>
          <w:r>
            <w:t>CA 04 31 07 25</w:t>
          </w:r>
        </w:p>
      </w:tc>
    </w:tr>
  </w:tbl>
  <w:p w14:paraId="46114043" w14:textId="77777777" w:rsidR="00294DED" w:rsidRDefault="00294DED" w:rsidP="001024A5">
    <w:pPr>
      <w:pStyle w:val="Header"/>
    </w:pPr>
  </w:p>
  <w:p w14:paraId="1EDB27A1" w14:textId="77777777" w:rsidR="00294DED" w:rsidRDefault="00A65C26">
    <w:pPr>
      <w:pStyle w:val="isof3"/>
    </w:pPr>
    <w:r>
      <w:t>THIS ENDORSEMENT CHANGES THE POLICY.  PLEASE READ IT CAREFULLY.</w:t>
    </w:r>
  </w:p>
  <w:p w14:paraId="588C046F" w14:textId="77777777" w:rsidR="00294DED" w:rsidRPr="001024A5" w:rsidRDefault="00294DED" w:rsidP="001024A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93CB7" w14:textId="77777777" w:rsidR="00294DED" w:rsidRPr="00294DED" w:rsidRDefault="00294DED" w:rsidP="00294DED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F6577" w14:textId="77777777" w:rsidR="00294DED" w:rsidRPr="00294DED" w:rsidRDefault="00294DED" w:rsidP="00294DED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4606"/>
      <w:gridCol w:w="5690"/>
    </w:tblGrid>
    <w:tr w:rsidR="008F2F42" w14:paraId="08E5F95D" w14:textId="77777777" w:rsidTr="001024A5">
      <w:tc>
        <w:tcPr>
          <w:tcW w:w="2235" w:type="pct"/>
        </w:tcPr>
        <w:p w14:paraId="4F1CC205" w14:textId="77777777" w:rsidR="00294DED" w:rsidRDefault="00A65C26" w:rsidP="001024A5">
          <w:pPr>
            <w:pStyle w:val="isof1"/>
            <w:jc w:val="left"/>
          </w:pPr>
          <w:r>
            <w:t>POLICY NUMBER:</w:t>
          </w:r>
        </w:p>
      </w:tc>
      <w:tc>
        <w:tcPr>
          <w:tcW w:w="2760" w:type="pct"/>
        </w:tcPr>
        <w:p w14:paraId="1D4C0845" w14:textId="77777777" w:rsidR="00294DED" w:rsidRDefault="00A65C26" w:rsidP="001024A5">
          <w:pPr>
            <w:pStyle w:val="isof2"/>
            <w:jc w:val="right"/>
          </w:pPr>
          <w:r>
            <w:t>COMMERCIAL AUTO</w:t>
          </w:r>
        </w:p>
      </w:tc>
    </w:tr>
    <w:tr w:rsidR="008F2F42" w14:paraId="40D912C4" w14:textId="77777777" w:rsidTr="001024A5">
      <w:tc>
        <w:tcPr>
          <w:tcW w:w="2235" w:type="pct"/>
        </w:tcPr>
        <w:p w14:paraId="799C2465" w14:textId="77777777" w:rsidR="00294DED" w:rsidRDefault="00294DED">
          <w:pPr>
            <w:pStyle w:val="Header"/>
          </w:pPr>
        </w:p>
      </w:tc>
      <w:tc>
        <w:tcPr>
          <w:tcW w:w="2760" w:type="pct"/>
        </w:tcPr>
        <w:p w14:paraId="762D3F0F" w14:textId="3E4C6128" w:rsidR="00294DED" w:rsidRDefault="00A65C26" w:rsidP="00294DED">
          <w:pPr>
            <w:pStyle w:val="isof2"/>
            <w:jc w:val="right"/>
          </w:pPr>
          <w:r>
            <w:t>CA 04 31 07 25</w:t>
          </w:r>
        </w:p>
      </w:tc>
    </w:tr>
  </w:tbl>
  <w:p w14:paraId="62B1CDD4" w14:textId="77777777" w:rsidR="00294DED" w:rsidRDefault="00294DED" w:rsidP="001024A5">
    <w:pPr>
      <w:pStyle w:val="Header"/>
    </w:pPr>
  </w:p>
  <w:p w14:paraId="5A323C0B" w14:textId="77777777" w:rsidR="00294DED" w:rsidRDefault="00A65C26">
    <w:pPr>
      <w:pStyle w:val="isof3"/>
    </w:pPr>
    <w:r>
      <w:t>THIS ENDORSEMENT CHANGES THE POLICY.  PLEASE READ IT CAREFULLY.</w:t>
    </w:r>
  </w:p>
  <w:p w14:paraId="54365FC4" w14:textId="77777777" w:rsidR="00294DED" w:rsidRPr="001024A5" w:rsidRDefault="00294DED" w:rsidP="001024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784425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hyphenationZone w:val="480"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orm$" w:val="iso"/>
    <w:docVar w:name="IMDBM$" w:val="CA_04_31_10_13"/>
    <w:docVar w:name="isoform$" w:val="Y"/>
    <w:docVar w:name="Newdoc$" w:val="N"/>
    <w:docVar w:name="NoCopyright$" w:val=" "/>
    <w:docVar w:name="Setmark$" w:val="Y"/>
    <w:docVar w:name="styleflag$" w:val="N"/>
    <w:docVar w:name="Title$" w:val="Commercial"/>
    <w:docVar w:name="Type$" w:val="Commercial Lines"/>
  </w:docVars>
  <w:rsids>
    <w:rsidRoot w:val="00FB1D01"/>
    <w:rsid w:val="00073EFE"/>
    <w:rsid w:val="000C7CAD"/>
    <w:rsid w:val="001024A5"/>
    <w:rsid w:val="00231C85"/>
    <w:rsid w:val="00252A2B"/>
    <w:rsid w:val="00256622"/>
    <w:rsid w:val="00294DED"/>
    <w:rsid w:val="002A0BAB"/>
    <w:rsid w:val="003048E9"/>
    <w:rsid w:val="00317F78"/>
    <w:rsid w:val="00352E68"/>
    <w:rsid w:val="003A3929"/>
    <w:rsid w:val="004C7590"/>
    <w:rsid w:val="004F42EC"/>
    <w:rsid w:val="00523646"/>
    <w:rsid w:val="00561880"/>
    <w:rsid w:val="005D39BD"/>
    <w:rsid w:val="0070029E"/>
    <w:rsid w:val="00722E4E"/>
    <w:rsid w:val="0075379C"/>
    <w:rsid w:val="00754FFB"/>
    <w:rsid w:val="00763634"/>
    <w:rsid w:val="00764503"/>
    <w:rsid w:val="00773473"/>
    <w:rsid w:val="0077619F"/>
    <w:rsid w:val="00792ABD"/>
    <w:rsid w:val="007B20BD"/>
    <w:rsid w:val="007E0457"/>
    <w:rsid w:val="008134B7"/>
    <w:rsid w:val="00886D79"/>
    <w:rsid w:val="00896665"/>
    <w:rsid w:val="008A28A0"/>
    <w:rsid w:val="008C262A"/>
    <w:rsid w:val="008F2F42"/>
    <w:rsid w:val="00A2121B"/>
    <w:rsid w:val="00A65C26"/>
    <w:rsid w:val="00AC5B78"/>
    <w:rsid w:val="00AE7DC3"/>
    <w:rsid w:val="00C01E06"/>
    <w:rsid w:val="00C805C7"/>
    <w:rsid w:val="00CE1541"/>
    <w:rsid w:val="00D90E9A"/>
    <w:rsid w:val="00DC6F50"/>
    <w:rsid w:val="00DE3122"/>
    <w:rsid w:val="00DE3D48"/>
    <w:rsid w:val="00E619C2"/>
    <w:rsid w:val="00E92C9C"/>
    <w:rsid w:val="00EF60F2"/>
    <w:rsid w:val="00F25391"/>
    <w:rsid w:val="00FB1D01"/>
    <w:rsid w:val="00FF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21D52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7F7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317F78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317F78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317F78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317F7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17F78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basedOn w:val="DefaultParagraphFont"/>
    <w:semiHidden/>
    <w:rsid w:val="00256622"/>
    <w:rPr>
      <w:sz w:val="16"/>
    </w:rPr>
  </w:style>
  <w:style w:type="paragraph" w:styleId="CommentText">
    <w:name w:val="annotation text"/>
    <w:basedOn w:val="Normal"/>
    <w:semiHidden/>
    <w:rsid w:val="00256622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317F78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317F78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317F78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317F78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317F78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317F78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317F78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317F78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317F78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317F78"/>
    <w:pPr>
      <w:keepLines/>
      <w:jc w:val="both"/>
    </w:pPr>
  </w:style>
  <w:style w:type="paragraph" w:customStyle="1" w:styleId="blocktext2">
    <w:name w:val="blocktext2"/>
    <w:basedOn w:val="isonormal"/>
    <w:rsid w:val="00317F78"/>
    <w:pPr>
      <w:keepLines/>
      <w:ind w:left="302"/>
      <w:jc w:val="both"/>
    </w:pPr>
  </w:style>
  <w:style w:type="paragraph" w:customStyle="1" w:styleId="blocktext3">
    <w:name w:val="blocktext3"/>
    <w:basedOn w:val="isonormal"/>
    <w:rsid w:val="00317F78"/>
    <w:pPr>
      <w:keepLines/>
      <w:ind w:left="600"/>
      <w:jc w:val="both"/>
    </w:pPr>
  </w:style>
  <w:style w:type="paragraph" w:customStyle="1" w:styleId="blocktext4">
    <w:name w:val="blocktext4"/>
    <w:basedOn w:val="isonormal"/>
    <w:rsid w:val="00317F78"/>
    <w:pPr>
      <w:keepLines/>
      <w:ind w:left="907"/>
      <w:jc w:val="both"/>
    </w:pPr>
  </w:style>
  <w:style w:type="paragraph" w:customStyle="1" w:styleId="blocktext5">
    <w:name w:val="blocktext5"/>
    <w:basedOn w:val="isonormal"/>
    <w:rsid w:val="00317F78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317F78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317F78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317F78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317F78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317F78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317F78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317F78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317F78"/>
    <w:pPr>
      <w:spacing w:before="0"/>
      <w:jc w:val="both"/>
    </w:pPr>
  </w:style>
  <w:style w:type="paragraph" w:customStyle="1" w:styleId="isof2">
    <w:name w:val="isof2"/>
    <w:basedOn w:val="isonormal"/>
    <w:rsid w:val="00317F78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317F78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256622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317F78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317F78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317F78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317F78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317F78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317F78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317F78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317F78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317F78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317F78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317F78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317F78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317F78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317F78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317F78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317F78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317F78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317F78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317F78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317F78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317F78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317F78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317F78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317F78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317F78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256622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256622"/>
    <w:pPr>
      <w:numPr>
        <w:ilvl w:val="11"/>
      </w:numPr>
      <w:ind w:left="360" w:hanging="360"/>
    </w:pPr>
  </w:style>
  <w:style w:type="paragraph" w:customStyle="1" w:styleId="center">
    <w:name w:val="center"/>
    <w:basedOn w:val="isonormal"/>
    <w:rsid w:val="00317F78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pr"/>
    <w:pPr>
      <w:spacing w:before="0" w:line="120" w:lineRule="exact"/>
    </w:pPr>
  </w:style>
  <w:style w:type="paragraph" w:customStyle="1" w:styleId="Style1">
    <w:name w:val="Style1"/>
    <w:basedOn w:val="Normal"/>
  </w:style>
  <w:style w:type="paragraph" w:customStyle="1" w:styleId="spc">
    <w:name w:val="spc"/>
    <w:basedOn w:val="Normal"/>
    <w:pPr>
      <w:spacing w:line="80" w:lineRule="exact"/>
    </w:pPr>
  </w:style>
  <w:style w:type="paragraph" w:customStyle="1" w:styleId="spc1">
    <w:name w:val="spc1"/>
    <w:basedOn w:val="blocktext1"/>
    <w:pPr>
      <w:spacing w:before="0" w:line="1440" w:lineRule="exact"/>
    </w:pPr>
  </w:style>
  <w:style w:type="paragraph" w:customStyle="1" w:styleId="spc2">
    <w:name w:val="spc2"/>
    <w:basedOn w:val="blocktext1"/>
    <w:pPr>
      <w:spacing w:before="0" w:line="2880" w:lineRule="exact"/>
    </w:pPr>
  </w:style>
  <w:style w:type="paragraph" w:customStyle="1" w:styleId="isonormal">
    <w:name w:val="isonormal"/>
    <w:rsid w:val="00317F78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tabletext">
    <w:name w:val="tabletext"/>
    <w:basedOn w:val="isonormal"/>
    <w:rsid w:val="00317F78"/>
    <w:pPr>
      <w:spacing w:before="60"/>
    </w:pPr>
  </w:style>
  <w:style w:type="paragraph" w:styleId="Index1">
    <w:name w:val="index 1"/>
    <w:basedOn w:val="Normal"/>
    <w:next w:val="Normal"/>
    <w:semiHidden/>
    <w:rsid w:val="00256622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256622"/>
    <w:pPr>
      <w:tabs>
        <w:tab w:val="right" w:leader="dot" w:pos="10080"/>
      </w:tabs>
      <w:ind w:left="200" w:hanging="200"/>
    </w:pPr>
  </w:style>
  <w:style w:type="character" w:styleId="PageNumber">
    <w:name w:val="page number"/>
    <w:basedOn w:val="DefaultParagraphFont"/>
    <w:rsid w:val="00256622"/>
  </w:style>
  <w:style w:type="paragraph" w:customStyle="1" w:styleId="sidetext">
    <w:name w:val="sidetext"/>
    <w:basedOn w:val="isonormal"/>
    <w:rsid w:val="00317F78"/>
    <w:pPr>
      <w:spacing w:before="0" w:line="240" w:lineRule="auto"/>
      <w:jc w:val="center"/>
    </w:pPr>
    <w:rPr>
      <w:sz w:val="52"/>
    </w:rPr>
  </w:style>
  <w:style w:type="paragraph" w:styleId="Date">
    <w:name w:val="Date"/>
    <w:basedOn w:val="Normal"/>
    <w:rsid w:val="00256622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256622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256622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256622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317F78"/>
    <w:pPr>
      <w:spacing w:before="60"/>
    </w:pPr>
    <w:rPr>
      <w:sz w:val="18"/>
    </w:rPr>
  </w:style>
  <w:style w:type="paragraph" w:customStyle="1" w:styleId="space8">
    <w:name w:val="space8"/>
    <w:basedOn w:val="isonormal"/>
    <w:next w:val="blocktext1"/>
    <w:rsid w:val="00317F78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317F78"/>
    <w:pPr>
      <w:spacing w:before="0" w:line="80" w:lineRule="exact"/>
      <w:jc w:val="both"/>
    </w:pPr>
  </w:style>
  <w:style w:type="table" w:styleId="TableGrid">
    <w:name w:val="Table Grid"/>
    <w:basedOn w:val="TableNormal"/>
    <w:rsid w:val="00317F7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14">
    <w:name w:val="title14"/>
    <w:basedOn w:val="isonormal"/>
    <w:next w:val="isonormal"/>
    <w:rsid w:val="00317F78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317F78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317F78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317F78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columnheading12">
    <w:name w:val="column heading12"/>
    <w:basedOn w:val="isonormal"/>
    <w:rsid w:val="00317F78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317F78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317F78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317F78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317F78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tabletext8">
    <w:name w:val="tabletext8"/>
    <w:basedOn w:val="isonormal"/>
    <w:rsid w:val="00317F78"/>
    <w:pPr>
      <w:spacing w:before="60"/>
    </w:pPr>
    <w:rPr>
      <w:sz w:val="16"/>
    </w:rPr>
  </w:style>
  <w:style w:type="paragraph" w:customStyle="1" w:styleId="TEXT12">
    <w:name w:val="TEXT12"/>
    <w:basedOn w:val="isonormal"/>
    <w:rsid w:val="00317F78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317F78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317F78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317F78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317F78"/>
    <w:pPr>
      <w:spacing w:line="240" w:lineRule="auto"/>
    </w:pPr>
    <w:rPr>
      <w:sz w:val="48"/>
    </w:rPr>
  </w:style>
  <w:style w:type="paragraph" w:customStyle="1" w:styleId="tablerow2">
    <w:name w:val="tablerow2"/>
    <w:basedOn w:val="isonormal"/>
    <w:next w:val="tabletext"/>
    <w:rsid w:val="00317F78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317F78"/>
    <w:pPr>
      <w:spacing w:before="0" w:line="80" w:lineRule="exact"/>
      <w:jc w:val="both"/>
    </w:pPr>
  </w:style>
  <w:style w:type="character" w:customStyle="1" w:styleId="Heading1Char">
    <w:name w:val="Heading 1 Char"/>
    <w:link w:val="Heading1"/>
    <w:rsid w:val="00317F78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317F78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317F78"/>
    <w:rPr>
      <w:rFonts w:ascii="Tms Rmn" w:hAnsi="Tms Rmn"/>
      <w:b/>
      <w:sz w:val="24"/>
    </w:rPr>
  </w:style>
  <w:style w:type="paragraph" w:customStyle="1" w:styleId="tablehead">
    <w:name w:val="tablehead"/>
    <w:basedOn w:val="isonormal"/>
    <w:rsid w:val="00317F78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317F78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317F78"/>
    <w:rPr>
      <w:rFonts w:ascii="Arial" w:hAnsi="Arial"/>
    </w:rPr>
  </w:style>
  <w:style w:type="character" w:customStyle="1" w:styleId="FooterChar">
    <w:name w:val="Footer Char"/>
    <w:link w:val="Footer"/>
    <w:rsid w:val="00317F78"/>
    <w:rPr>
      <w:rFonts w:ascii="Arial" w:hAnsi="Arial"/>
    </w:rPr>
  </w:style>
  <w:style w:type="character" w:customStyle="1" w:styleId="formlink">
    <w:name w:val="formlink"/>
    <w:rsid w:val="00317F78"/>
    <w:rPr>
      <w:b/>
    </w:rPr>
  </w:style>
  <w:style w:type="paragraph" w:styleId="Revision">
    <w:name w:val="Revision"/>
    <w:hidden/>
    <w:uiPriority w:val="99"/>
    <w:semiHidden/>
    <w:rsid w:val="00294DE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3</LOB>
    <DocumentName xmlns="a86cc342-0045-41e2-80e9-abdb777d2eca">LI-CL-2024-067 - 003 - CA 04 31 07 25 Revised.docx</DocumentName>
    <NumberOfPages xmlns="a86cc342-0045-41e2-80e9-abdb777d2eca">1</NumberOfPages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i62156</AuthorId>
    <CircularDocDescription xmlns="a86cc342-0045-41e2-80e9-abdb777d2eca">CA 04 31 07 25 Revised</CircularDocDescription>
    <Date_x0020_Modified xmlns="a86cc342-0045-41e2-80e9-abdb777d2eca">2024-05-14T04:00:00+00:00</Date_x0020_Modified>
    <CircularDate xmlns="a86cc342-0045-41e2-80e9-abdb777d2eca">2024-07-29T04:00:00+00:00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We are announcing the filing of Washington forms filing CL-2024-OCAN1 in response to 2024 Wash. Laws 244 (former S.B. 5798). Applicable Lines of Business: CA, CM, CR, CU, CY, EB, EP, FC, FI, GL, MP, [...]</KeyMessage>
    <CircularNumber xmlns="a86cc342-0045-41e2-80e9-abdb777d2eca">LI-CL-2024-067</CircularNumber>
    <AttachmentType xmlns="a86cc342-0045-41e2-80e9-abdb777d2eca">Form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King, Sharon Ann.</AuthorName>
    <Sequence xmlns="a86cc342-0045-41e2-80e9-abdb777d2eca">2</Sequence>
    <ServiceModuleString xmlns="a86cc342-0045-41e2-80e9-abdb777d2eca">Forms;</ServiceModuleString>
    <CircId xmlns="a86cc342-0045-41e2-80e9-abdb777d2eca">41604</CircId>
    <IncludeWithPDF xmlns="a86cc342-0045-41e2-80e9-abdb777d2eca">true</IncludeWithPDF>
    <ApplicableLOBs xmlns="a86cc342-0045-41e2-80e9-abdb777d2eca">
      <Value>6</Value>
      <Value>8</Value>
      <Value>9</Value>
      <Value>10</Value>
      <Value>14</Value>
      <Value>13</Value>
      <Value>15</Value>
      <Value>33</Value>
      <Value>17</Value>
      <Value>19</Value>
      <Value>22</Value>
      <Value>23</Value>
      <Value>28</Value>
      <Value>30</Value>
    </ApplicableLOBs>
    <Master xmlns="a86cc342-0045-41e2-80e9-abdb777d2eca" xsi:nil="true"/>
    <CircularStatus xmlns="a86cc342-0045-41e2-80e9-abdb777d2eca">PDF</CircularStatus>
    <IsStatusChanging xmlns="a86cc342-0045-41e2-80e9-abdb777d2eca">Y</IsStatusChanging>
    <KeyMessageDoc xmlns="a86cc342-0045-41e2-80e9-abdb777d2eca" xsi:nil="true"/>
    <CircularTitle xmlns="a86cc342-0045-41e2-80e9-abdb777d2eca">WASHINGTON REVISED COMMERCIAL LINES ENDORSEMENTS FILED</CircularTitle>
    <Jurs xmlns="a86cc342-0045-41e2-80e9-abdb777d2eca">
      <Value>51</Value>
    </Jurs>
  </documentManagement>
</p:properties>
</file>

<file path=customXml/itemProps1.xml><?xml version="1.0" encoding="utf-8"?>
<ds:datastoreItem xmlns:ds="http://schemas.openxmlformats.org/officeDocument/2006/customXml" ds:itemID="{672FC21E-FDB9-4677-81A6-FE7EFDADBC1F}"/>
</file>

<file path=customXml/itemProps2.xml><?xml version="1.0" encoding="utf-8"?>
<ds:datastoreItem xmlns:ds="http://schemas.openxmlformats.org/officeDocument/2006/customXml" ds:itemID="{39304709-8BA2-4FFC-8E42-5CD0E06EEA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AE3BE9-31CE-4C3A-B741-9D9A1AFFA040}">
  <ds:schemaRefs>
    <ds:schemaRef ds:uri="http://schemas.microsoft.com/office/2006/metadata/properties"/>
    <ds:schemaRef ds:uri="b46ec5a0-05e9-4998-b314-ddd445f86ee4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sharepoint/v3/fields"/>
    <ds:schemaRef ds:uri="http://purl.org/dc/dcmitype/"/>
    <ds:schemaRef ds:uri="http://schemas.microsoft.com/office/2006/documentManagement/types"/>
    <ds:schemaRef ds:uri="ad8a5e21-03a8-4889-a925-74d9299fda5b"/>
    <ds:schemaRef ds:uri="http://schemas.microsoft.com/sharepoint/v3"/>
    <ds:schemaRef ds:uri="http://purl.org/dc/terms/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29bd8e39-e41c-4f07-b1ea-3ef48e053bff}" enabled="1" method="Standard" siteId="{3b07dc1f-22e7-4be1-ac66-a88bf355022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246</Words>
  <Characters>1291</Characters>
  <Application>Microsoft Office Word</Application>
  <DocSecurity>0</DocSecurity>
  <Lines>51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WASHINGTON CHANGES – MOTOR CARRIERS – NAMED LESSEE AS INSURED</vt:lpstr>
    </vt:vector>
  </TitlesOfParts>
  <Manager/>
  <Company/>
  <LinksUpToDate>false</LinksUpToDate>
  <CharactersWithSpaces>1537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WASHINGTON CHANGES – MOTOR CARRIERS – NAMED LESSEE AS INSURED</dc:title>
  <dc:subject/>
  <dc:creator/>
  <cp:keywords/>
  <dc:description>1</dc:description>
  <cp:lastModifiedBy/>
  <cp:revision>1</cp:revision>
  <cp:lastPrinted>2006-11-15T15:10:00Z</cp:lastPrinted>
  <dcterms:created xsi:type="dcterms:W3CDTF">2016-09-17T00:43:00Z</dcterms:created>
  <dcterms:modified xsi:type="dcterms:W3CDTF">2024-05-14T17:18:00Z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mments">
    <vt:lpwstr/>
  </property>
  <property fmtid="{D5CDD505-2E9C-101B-9397-08002B2CF9AE}" pid="4" name="ContentType">
    <vt:lpwstr>ISOForm</vt:lpwstr>
  </property>
  <property fmtid="{D5CDD505-2E9C-101B-9397-08002B2CF9AE}" pid="5" name="ContentTypeId">
    <vt:lpwstr>0x0101002A7B4D783DF0499AA9CFFB0BDFDF2D2C00B742AC3165F72545976B399ED8B6337E</vt:lpwstr>
  </property>
  <property fmtid="{D5CDD505-2E9C-101B-9397-08002B2CF9AE}" pid="6" name="Description">
    <vt:lpwstr/>
  </property>
  <property fmtid="{D5CDD505-2E9C-101B-9397-08002B2CF9AE}" pid="7" name="Description_7ad71744-3b06-4509-86f6-6ccc622f2ec3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display_urn:schemas-microsoft-com:office:office#Editor">
    <vt:lpwstr>System Account</vt:lpwstr>
  </property>
  <property fmtid="{D5CDD505-2E9C-101B-9397-08002B2CF9AE}" pid="10" name="DocumentName">
    <vt:lpwstr/>
  </property>
  <property fmtid="{D5CDD505-2E9C-101B-9397-08002B2CF9AE}" pid="11" name="DocumentStatus">
    <vt:lpwstr>C</vt:lpwstr>
  </property>
  <property fmtid="{D5CDD505-2E9C-101B-9397-08002B2CF9AE}" pid="12" name="DocumentTitle">
    <vt:lpwstr>WASHINGTON CHANGES - MOTOR CARRIERS - NAMED LESSEE AS INSURED</vt:lpwstr>
  </property>
  <property fmtid="{D5CDD505-2E9C-101B-9397-08002B2CF9AE}" pid="13" name="DoesDocExist">
    <vt:lpwstr>0</vt:lpwstr>
  </property>
  <property fmtid="{D5CDD505-2E9C-101B-9397-08002B2CF9AE}" pid="14" name="dte$">
    <vt:lpwstr/>
  </property>
  <property fmtid="{D5CDD505-2E9C-101B-9397-08002B2CF9AE}" pid="15" name="FilingID">
    <vt:lpwstr/>
  </property>
  <property fmtid="{D5CDD505-2E9C-101B-9397-08002B2CF9AE}" pid="16" name="FilingPath">
    <vt:lpwstr/>
  </property>
  <property fmtid="{D5CDD505-2E9C-101B-9397-08002B2CF9AE}" pid="17" name="Form">
    <vt:lpwstr>CA04311013    </vt:lpwstr>
  </property>
  <property fmtid="{D5CDD505-2E9C-101B-9397-08002B2CF9AE}" pid="18" name="Form: Action">
    <vt:lpwstr>R   </vt:lpwstr>
  </property>
  <property fmtid="{D5CDD505-2E9C-101B-9397-08002B2CF9AE}" pid="19" name="Form: BaseFormNumber">
    <vt:lpwstr>CA0431    </vt:lpwstr>
  </property>
  <property fmtid="{D5CDD505-2E9C-101B-9397-08002B2CF9AE}" pid="20" name="Form: Cancellation">
    <vt:lpwstr>N</vt:lpwstr>
  </property>
  <property fmtid="{D5CDD505-2E9C-101B-9397-08002B2CF9AE}" pid="21" name="Form: CategoryCode">
    <vt:lpwstr>04</vt:lpwstr>
  </property>
  <property fmtid="{D5CDD505-2E9C-101B-9397-08002B2CF9AE}" pid="22" name="Form: CentralDistribution">
    <vt:lpwstr>Y</vt:lpwstr>
  </property>
  <property fmtid="{D5CDD505-2E9C-101B-9397-08002B2CF9AE}" pid="23" name="Form: DisplayFormNumber">
    <vt:lpwstr>CA 04 31 10 13      </vt:lpwstr>
  </property>
  <property fmtid="{D5CDD505-2E9C-101B-9397-08002B2CF9AE}" pid="24" name="Form: EditionDate">
    <vt:lpwstr>1013</vt:lpwstr>
  </property>
  <property fmtid="{D5CDD505-2E9C-101B-9397-08002B2CF9AE}" pid="25" name="Form: EditionDateCentury">
    <vt:lpwstr>20131001</vt:lpwstr>
  </property>
  <property fmtid="{D5CDD505-2E9C-101B-9397-08002B2CF9AE}" pid="26" name="Form: EditionDateInd">
    <vt:lpwstr>Y</vt:lpwstr>
  </property>
  <property fmtid="{D5CDD505-2E9C-101B-9397-08002B2CF9AE}" pid="27" name="Form: EffectiveDate">
    <vt:lpwstr>2013-10-01T00:00:00Z</vt:lpwstr>
  </property>
  <property fmtid="{D5CDD505-2E9C-101B-9397-08002B2CF9AE}" pid="28" name="Form: FilingId">
    <vt:lpwstr>CA-2012-OADFR    </vt:lpwstr>
  </property>
  <property fmtid="{D5CDD505-2E9C-101B-9397-08002B2CF9AE}" pid="29" name="Form: FormNumber">
    <vt:lpwstr>CA04311013    </vt:lpwstr>
  </property>
  <property fmtid="{D5CDD505-2E9C-101B-9397-08002B2CF9AE}" pid="30" name="Form: FormType">
    <vt:lpwstr>E   </vt:lpwstr>
  </property>
  <property fmtid="{D5CDD505-2E9C-101B-9397-08002B2CF9AE}" pid="31" name="Form: Jurisdiction">
    <vt:lpwstr>WA</vt:lpwstr>
  </property>
  <property fmtid="{D5CDD505-2E9C-101B-9397-08002B2CF9AE}" pid="32" name="Form: Language">
    <vt:lpwstr>E   </vt:lpwstr>
  </property>
  <property fmtid="{D5CDD505-2E9C-101B-9397-08002B2CF9AE}" pid="33" name="Form: LOB">
    <vt:lpwstr>CA</vt:lpwstr>
  </property>
  <property fmtid="{D5CDD505-2E9C-101B-9397-08002B2CF9AE}" pid="34" name="Form: Mandatory">
    <vt:lpwstr>N</vt:lpwstr>
  </property>
  <property fmtid="{D5CDD505-2E9C-101B-9397-08002B2CF9AE}" pid="35" name="Form: ObsInd">
    <vt:lpwstr/>
  </property>
  <property fmtid="{D5CDD505-2E9C-101B-9397-08002B2CF9AE}" pid="36" name="Form: ObsolescenceDate">
    <vt:lpwstr>0001-01-01T00:00:00Z</vt:lpwstr>
  </property>
  <property fmtid="{D5CDD505-2E9C-101B-9397-08002B2CF9AE}" pid="37" name="Form: Portfolio">
    <vt:lpwstr>Y</vt:lpwstr>
  </property>
  <property fmtid="{D5CDD505-2E9C-101B-9397-08002B2CF9AE}" pid="38" name="Form: Program">
    <vt:lpwstr>  </vt:lpwstr>
  </property>
  <property fmtid="{D5CDD505-2E9C-101B-9397-08002B2CF9AE}" pid="39" name="Form: Project">
    <vt:lpwstr>Auto Dealer Program</vt:lpwstr>
  </property>
  <property fmtid="{D5CDD505-2E9C-101B-9397-08002B2CF9AE}" pid="40" name="Form: Simplified">
    <vt:lpwstr>Y</vt:lpwstr>
  </property>
  <property fmtid="{D5CDD505-2E9C-101B-9397-08002B2CF9AE}" pid="41" name="Form: Status">
    <vt:lpwstr>X   </vt:lpwstr>
  </property>
  <property fmtid="{D5CDD505-2E9C-101B-9397-08002B2CF9AE}" pid="42" name="Form: UserObs">
    <vt:lpwstr/>
  </property>
  <property fmtid="{D5CDD505-2E9C-101B-9397-08002B2CF9AE}" pid="43" name="Form: Version">
    <vt:lpwstr>3.00000000000000</vt:lpwstr>
  </property>
  <property fmtid="{D5CDD505-2E9C-101B-9397-08002B2CF9AE}" pid="44" name="Form: WithdrawlDate">
    <vt:lpwstr>0001-01-01T00:00:00Z</vt:lpwstr>
  </property>
  <property fmtid="{D5CDD505-2E9C-101B-9397-08002B2CF9AE}" pid="45" name="FormNumber">
    <vt:lpwstr/>
  </property>
  <property fmtid="{D5CDD505-2E9C-101B-9397-08002B2CF9AE}" pid="46" name="FORM_ID">
    <vt:lpwstr/>
  </property>
  <property fmtid="{D5CDD505-2E9C-101B-9397-08002B2CF9AE}" pid="47" name="FORM_ID0">
    <vt:lpwstr>__bk830034001400030043003300130013000300130033000200020002000200</vt:lpwstr>
  </property>
  <property fmtid="{D5CDD505-2E9C-101B-9397-08002B2CF9AE}" pid="48" name="ILLOBS">
    <vt:lpwstr/>
  </property>
  <property fmtid="{D5CDD505-2E9C-101B-9397-08002B2CF9AE}" pid="49" name="IsInUse">
    <vt:lpwstr>0</vt:lpwstr>
  </property>
  <property fmtid="{D5CDD505-2E9C-101B-9397-08002B2CF9AE}" pid="50" name="IsMasterDocument">
    <vt:lpwstr>0</vt:lpwstr>
  </property>
  <property fmtid="{D5CDD505-2E9C-101B-9397-08002B2CF9AE}" pid="51" name="ISOVersion">
    <vt:lpwstr/>
  </property>
  <property fmtid="{D5CDD505-2E9C-101B-9397-08002B2CF9AE}" pid="52" name="item$">
    <vt:lpwstr/>
  </property>
  <property fmtid="{D5CDD505-2E9C-101B-9397-08002B2CF9AE}" pid="53" name="Jurisdiction">
    <vt:lpwstr/>
  </property>
  <property fmtid="{D5CDD505-2E9C-101B-9397-08002B2CF9AE}" pid="54" name="LineID">
    <vt:lpwstr>I08302</vt:lpwstr>
  </property>
  <property fmtid="{D5CDD505-2E9C-101B-9397-08002B2CF9AE}" pid="55" name="LineName">
    <vt:lpwstr>Friend, Rosemarie</vt:lpwstr>
  </property>
  <property fmtid="{D5CDD505-2E9C-101B-9397-08002B2CF9AE}" pid="56" name="LineStatus">
    <vt:lpwstr>R</vt:lpwstr>
  </property>
  <property fmtid="{D5CDD505-2E9C-101B-9397-08002B2CF9AE}" pid="57" name="LOB">
    <vt:lpwstr/>
  </property>
  <property fmtid="{D5CDD505-2E9C-101B-9397-08002B2CF9AE}" pid="58" name="ManifestActionCode">
    <vt:lpwstr/>
  </property>
  <property fmtid="{D5CDD505-2E9C-101B-9397-08002B2CF9AE}" pid="59" name="MetaData">
    <vt:lpwstr/>
  </property>
  <property fmtid="{D5CDD505-2E9C-101B-9397-08002B2CF9AE}" pid="60" name="ModifiedDateTime">
    <vt:lpwstr>2012-03-30T11:22:30Z</vt:lpwstr>
  </property>
  <property fmtid="{D5CDD505-2E9C-101B-9397-08002B2CF9AE}" pid="61" name="NoCopyright$">
    <vt:lpwstr>© Insurance Services Office, Inc.,xxxx</vt:lpwstr>
  </property>
  <property fmtid="{D5CDD505-2E9C-101B-9397-08002B2CF9AE}" pid="62" name="NumberOfLeaves">
    <vt:lpwstr>1</vt:lpwstr>
  </property>
  <property fmtid="{D5CDD505-2E9C-101B-9397-08002B2CF9AE}" pid="63" name="NumberOfPages">
    <vt:lpwstr>1</vt:lpwstr>
  </property>
  <property fmtid="{D5CDD505-2E9C-101B-9397-08002B2CF9AE}" pid="64" name="Order">
    <vt:lpwstr>18151900.0000000</vt:lpwstr>
  </property>
  <property fmtid="{D5CDD505-2E9C-101B-9397-08002B2CF9AE}" pid="65" name="Orientation">
    <vt:lpwstr/>
  </property>
  <property fmtid="{D5CDD505-2E9C-101B-9397-08002B2CF9AE}" pid="66" name="PageType">
    <vt:lpwstr/>
  </property>
  <property fmtid="{D5CDD505-2E9C-101B-9397-08002B2CF9AE}" pid="67" name="pgno$">
    <vt:lpwstr/>
  </property>
  <property fmtid="{D5CDD505-2E9C-101B-9397-08002B2CF9AE}" pid="68" name="PsdID">
    <vt:lpwstr>I62792</vt:lpwstr>
  </property>
  <property fmtid="{D5CDD505-2E9C-101B-9397-08002B2CF9AE}" pid="69" name="PsdName">
    <vt:lpwstr>Ramlackhan, Angie</vt:lpwstr>
  </property>
  <property fmtid="{D5CDD505-2E9C-101B-9397-08002B2CF9AE}" pid="70" name="PsdStatus">
    <vt:lpwstr>R</vt:lpwstr>
  </property>
  <property fmtid="{D5CDD505-2E9C-101B-9397-08002B2CF9AE}" pid="71" name="Service1">
    <vt:lpwstr>Forms</vt:lpwstr>
  </property>
  <property fmtid="{D5CDD505-2E9C-101B-9397-08002B2CF9AE}" pid="72" name="Service10">
    <vt:lpwstr/>
  </property>
  <property fmtid="{D5CDD505-2E9C-101B-9397-08002B2CF9AE}" pid="73" name="Status$">
    <vt:lpwstr/>
  </property>
  <property fmtid="{D5CDD505-2E9C-101B-9397-08002B2CF9AE}" pid="74" name="TemplateType">
    <vt:lpwstr>FORMS</vt:lpwstr>
  </property>
  <property fmtid="{D5CDD505-2E9C-101B-9397-08002B2CF9AE}" pid="75" name="TemplateUrl">
    <vt:lpwstr/>
  </property>
  <property fmtid="{D5CDD505-2E9C-101B-9397-08002B2CF9AE}" pid="76" name="UserID">
    <vt:lpwstr>I62792</vt:lpwstr>
  </property>
  <property fmtid="{D5CDD505-2E9C-101B-9397-08002B2CF9AE}" pid="77" name="UserName_e63a6049-e0d9-46df-b91b-e318d6fcea01">
    <vt:lpwstr>Ramlac</vt:lpwstr>
  </property>
  <property fmtid="{D5CDD505-2E9C-101B-9397-08002B2CF9AE}" pid="78" name="WorkflowStatus">
    <vt:lpwstr/>
  </property>
  <property fmtid="{D5CDD505-2E9C-101B-9397-08002B2CF9AE}" pid="79" name="xd_ProgID">
    <vt:lpwstr/>
  </property>
  <property fmtid="{D5CDD505-2E9C-101B-9397-08002B2CF9AE}" pid="80" name="_docset_NoMedatataSyncRequired">
    <vt:lpwstr>False</vt:lpwstr>
  </property>
</Properties>
</file>