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4230A" w14:textId="24CD8CF9" w:rsidR="00C369DB" w:rsidRPr="0048667E" w:rsidRDefault="003B27A0" w:rsidP="003B27A0">
      <w:pPr>
        <w:pStyle w:val="title18"/>
      </w:pPr>
      <w:bookmarkStart w:id="0" w:name="_Hlk173753766"/>
      <w:r>
        <w:rPr>
          <w:noProof/>
        </w:rPr>
        <w:pict w14:anchorId="0461D348">
          <v:rect id="Rectangle 7" o:spid="_x0000_s1027" style="position:absolute;left:0;text-align:left;margin-left:-60.8pt;margin-top:0;width:36pt;height:388.8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style="mso-next-textbox:#Rectangle 7" inset="6pt,1pt,1pt,1pt">
              <w:txbxContent>
                <w:p w14:paraId="172D41F1" w14:textId="77777777" w:rsidR="00052A22" w:rsidRDefault="003D19A1">
                  <w:pPr>
                    <w:pStyle w:val="sidetext"/>
                  </w:pPr>
                  <w:r>
                    <w:t>R</w:t>
                  </w:r>
                </w:p>
                <w:p w14:paraId="3E4770E0" w14:textId="77777777" w:rsidR="00052A22" w:rsidRDefault="00052A22">
                  <w:pPr>
                    <w:pStyle w:val="sidetext"/>
                  </w:pPr>
                </w:p>
                <w:p w14:paraId="55C20F4D" w14:textId="77777777" w:rsidR="00052A22" w:rsidRDefault="003D19A1">
                  <w:pPr>
                    <w:pStyle w:val="sidetext"/>
                  </w:pPr>
                  <w:r>
                    <w:t>E</w:t>
                  </w:r>
                </w:p>
                <w:p w14:paraId="10D1D338" w14:textId="77777777" w:rsidR="00052A22" w:rsidRDefault="00052A22">
                  <w:pPr>
                    <w:pStyle w:val="sidetext"/>
                  </w:pPr>
                </w:p>
                <w:p w14:paraId="5CA0C171" w14:textId="77777777" w:rsidR="00052A22" w:rsidRDefault="003D19A1">
                  <w:pPr>
                    <w:pStyle w:val="sidetext"/>
                  </w:pPr>
                  <w:r>
                    <w:t>V</w:t>
                  </w:r>
                </w:p>
                <w:p w14:paraId="1E29EB70" w14:textId="77777777" w:rsidR="00052A22" w:rsidRDefault="00052A22">
                  <w:pPr>
                    <w:pStyle w:val="sidetext"/>
                  </w:pPr>
                </w:p>
                <w:p w14:paraId="4939E3EE" w14:textId="77777777" w:rsidR="00052A22" w:rsidRDefault="003D19A1">
                  <w:pPr>
                    <w:pStyle w:val="sidetext"/>
                  </w:pPr>
                  <w:r>
                    <w:t>I</w:t>
                  </w:r>
                </w:p>
                <w:p w14:paraId="4CE9FCCC" w14:textId="77777777" w:rsidR="00052A22" w:rsidRDefault="00052A22">
                  <w:pPr>
                    <w:pStyle w:val="sidetext"/>
                  </w:pPr>
                </w:p>
                <w:p w14:paraId="4794080F" w14:textId="77777777" w:rsidR="00052A22" w:rsidRDefault="003D19A1">
                  <w:pPr>
                    <w:pStyle w:val="sidetext"/>
                  </w:pPr>
                  <w:r>
                    <w:t>S</w:t>
                  </w:r>
                </w:p>
                <w:p w14:paraId="1505FB26" w14:textId="77777777" w:rsidR="00052A22" w:rsidRDefault="00052A22">
                  <w:pPr>
                    <w:pStyle w:val="sidetext"/>
                  </w:pPr>
                </w:p>
                <w:p w14:paraId="21809029" w14:textId="77777777" w:rsidR="00052A22" w:rsidRDefault="003D19A1">
                  <w:pPr>
                    <w:pStyle w:val="sidetext"/>
                  </w:pPr>
                  <w:r>
                    <w:t>E</w:t>
                  </w:r>
                </w:p>
                <w:p w14:paraId="5C2746F1" w14:textId="77777777" w:rsidR="00052A22" w:rsidRDefault="00052A22">
                  <w:pPr>
                    <w:pStyle w:val="sidetext"/>
                  </w:pPr>
                </w:p>
                <w:p w14:paraId="69D9616B" w14:textId="77777777" w:rsidR="00052A22" w:rsidRDefault="003D19A1">
                  <w:pPr>
                    <w:pStyle w:val="sidetext"/>
                  </w:pPr>
                  <w:r>
                    <w:t>D</w:t>
                  </w:r>
                </w:p>
              </w:txbxContent>
            </v:textbox>
            <w10:wrap anchorx="page" anchory="page"/>
            <w10:anchorlock/>
          </v:rect>
        </w:pict>
      </w:r>
      <w:r w:rsidR="005405D0" w:rsidRPr="0048667E">
        <w:t>MARYLAND CHANGES – AUTO DEALERS</w:t>
      </w:r>
      <w:r w:rsidR="005405D0" w:rsidRPr="0048667E">
        <w:br/>
        <w:t>COVERAGE FORM</w:t>
      </w:r>
    </w:p>
    <w:p w14:paraId="01012E13" w14:textId="77777777" w:rsidR="00C369DB" w:rsidRDefault="00C369DB" w:rsidP="003B27A0">
      <w:pPr>
        <w:pStyle w:val="isonormal"/>
        <w:sectPr w:rsidR="00C369DB" w:rsidSect="00EC10E0">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480"/>
          <w:titlePg/>
          <w:docGrid w:linePitch="272"/>
        </w:sectPr>
      </w:pPr>
    </w:p>
    <w:p w14:paraId="255130B2" w14:textId="77777777" w:rsidR="00C369DB" w:rsidRDefault="00C369DB" w:rsidP="003B27A0">
      <w:pPr>
        <w:pStyle w:val="blocktext1"/>
        <w:spacing w:before="0"/>
      </w:pPr>
    </w:p>
    <w:p w14:paraId="36C5F36F" w14:textId="77777777" w:rsidR="00C369DB" w:rsidRDefault="003D19A1" w:rsidP="003B27A0">
      <w:pPr>
        <w:pStyle w:val="blocktext1"/>
      </w:pPr>
      <w:r>
        <w:t xml:space="preserve">For a covered "auto" licensed or principally garaged in, or "auto dealer operations" conducted in, </w:t>
      </w:r>
      <w:smartTag w:uri="urn:schemas-microsoft-com:office:smarttags" w:element="State">
        <w:smartTag w:uri="urn:schemas-microsoft-com:office:smarttags" w:element="place">
          <w:r>
            <w:t>Maryland</w:t>
          </w:r>
        </w:smartTag>
      </w:smartTag>
      <w:r>
        <w:t xml:space="preserve">, this endorsement modifies insurance provided under the following: </w:t>
      </w:r>
    </w:p>
    <w:p w14:paraId="6318B556" w14:textId="77777777" w:rsidR="008C58B6" w:rsidRDefault="003D19A1" w:rsidP="003B27A0">
      <w:pPr>
        <w:pStyle w:val="blockhd2"/>
        <w:rPr>
          <w:b w:val="0"/>
        </w:rPr>
      </w:pPr>
      <w:r>
        <w:br/>
      </w:r>
      <w:r>
        <w:rPr>
          <w:b w:val="0"/>
        </w:rPr>
        <w:t>AUTO DEALERS COVERAGE FORM</w:t>
      </w:r>
    </w:p>
    <w:p w14:paraId="45F19BD4" w14:textId="77777777" w:rsidR="00C369DB" w:rsidRDefault="00C369DB" w:rsidP="003B27A0">
      <w:pPr>
        <w:pStyle w:val="blocktext1"/>
      </w:pPr>
    </w:p>
    <w:p w14:paraId="60F3E9F5" w14:textId="77777777" w:rsidR="00C369DB" w:rsidRDefault="003D19A1" w:rsidP="003B27A0">
      <w:pPr>
        <w:pStyle w:val="blocktext1"/>
      </w:pPr>
      <w:r>
        <w:t>With respect to coverage provided by this endorsement, the provisions of the Coverage Form apply unless modified by the endorsement.</w:t>
      </w:r>
    </w:p>
    <w:p w14:paraId="086342F6" w14:textId="77777777" w:rsidR="00C369DB" w:rsidRDefault="00C369DB" w:rsidP="003B27A0">
      <w:pPr>
        <w:pStyle w:val="blocktext1"/>
      </w:pPr>
    </w:p>
    <w:p w14:paraId="630C7A82" w14:textId="77777777" w:rsidR="00C369DB" w:rsidRDefault="00C369DB" w:rsidP="003B27A0">
      <w:pPr>
        <w:pStyle w:val="blocktext1"/>
        <w:sectPr w:rsidR="00C369DB" w:rsidSect="00EC10E0">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480"/>
          <w:titlePg/>
          <w:docGrid w:linePitch="272"/>
        </w:sectPr>
      </w:pPr>
    </w:p>
    <w:p w14:paraId="70C4AE55" w14:textId="77777777" w:rsidR="00525C4A" w:rsidRDefault="003D19A1" w:rsidP="003B27A0">
      <w:pPr>
        <w:pStyle w:val="outlinehd1"/>
      </w:pPr>
      <w:r>
        <w:tab/>
        <w:t>A.</w:t>
      </w:r>
      <w:r>
        <w:tab/>
        <w:t>Changes In Covered Autos Liability Coverage</w:t>
      </w:r>
    </w:p>
    <w:p w14:paraId="4460DC4E" w14:textId="77777777" w:rsidR="00A01704" w:rsidRPr="00A01704" w:rsidRDefault="003D19A1" w:rsidP="003B27A0">
      <w:pPr>
        <w:pStyle w:val="outlinetxt2"/>
        <w:rPr>
          <w:b w:val="0"/>
        </w:rPr>
      </w:pPr>
      <w:r>
        <w:tab/>
        <w:t>1.</w:t>
      </w:r>
      <w:r>
        <w:tab/>
      </w:r>
      <w:r w:rsidRPr="00A01704">
        <w:rPr>
          <w:b w:val="0"/>
        </w:rPr>
        <w:t xml:space="preserve">Paragraph </w:t>
      </w:r>
      <w:r>
        <w:t xml:space="preserve">2.b.(4) </w:t>
      </w:r>
      <w:r w:rsidRPr="00A01704">
        <w:rPr>
          <w:b w:val="0"/>
        </w:rPr>
        <w:t>of the</w:t>
      </w:r>
      <w:r>
        <w:t xml:space="preserve"> Who Is An Insured </w:t>
      </w:r>
      <w:r w:rsidRPr="00A01704">
        <w:rPr>
          <w:b w:val="0"/>
        </w:rPr>
        <w:t>Provision does not apply.</w:t>
      </w:r>
    </w:p>
    <w:p w14:paraId="52F065B1" w14:textId="77777777" w:rsidR="00525C4A" w:rsidRDefault="003D19A1" w:rsidP="003B27A0">
      <w:pPr>
        <w:pStyle w:val="outlinetxt2"/>
      </w:pPr>
      <w:r>
        <w:tab/>
        <w:t>2.</w:t>
      </w:r>
      <w:r>
        <w:tab/>
      </w:r>
      <w:r>
        <w:rPr>
          <w:b w:val="0"/>
        </w:rPr>
        <w:t xml:space="preserve">The </w:t>
      </w:r>
      <w:r>
        <w:t>Fellow Employee</w:t>
      </w:r>
      <w:r>
        <w:rPr>
          <w:b w:val="0"/>
        </w:rPr>
        <w:t xml:space="preserve"> Exclusion is replaced by the following: </w:t>
      </w:r>
    </w:p>
    <w:p w14:paraId="6B7A0A78" w14:textId="77777777" w:rsidR="00525C4A" w:rsidRPr="00C30B5E" w:rsidRDefault="003D19A1" w:rsidP="003B27A0">
      <w:pPr>
        <w:pStyle w:val="blockhd3"/>
      </w:pPr>
      <w:r w:rsidRPr="00C30B5E">
        <w:t>Fellow Employee</w:t>
      </w:r>
    </w:p>
    <w:p w14:paraId="43F08F43" w14:textId="77777777" w:rsidR="00525C4A" w:rsidRPr="00C30B5E" w:rsidRDefault="003D19A1" w:rsidP="003B27A0">
      <w:pPr>
        <w:pStyle w:val="blocktext3"/>
      </w:pPr>
      <w:r w:rsidRPr="00C30B5E">
        <w:t>"Bodily injury" to</w:t>
      </w:r>
      <w:r>
        <w:t>:</w:t>
      </w:r>
    </w:p>
    <w:p w14:paraId="7EB4C5F1" w14:textId="77777777" w:rsidR="00525C4A" w:rsidRPr="00525C4A" w:rsidRDefault="003D19A1" w:rsidP="003B27A0">
      <w:pPr>
        <w:pStyle w:val="outlinetxt4"/>
        <w:rPr>
          <w:b w:val="0"/>
        </w:rPr>
      </w:pPr>
      <w:r w:rsidRPr="00525C4A">
        <w:rPr>
          <w:b w:val="0"/>
        </w:rPr>
        <w:tab/>
      </w:r>
      <w:r w:rsidRPr="00525C4A">
        <w:t>(1)</w:t>
      </w:r>
      <w:r w:rsidRPr="00525C4A">
        <w:tab/>
      </w:r>
      <w:r w:rsidRPr="00525C4A">
        <w:rPr>
          <w:b w:val="0"/>
        </w:rPr>
        <w:t>Any fellow "employee" of the "insured" arising out of and in the course of the fellow "employee's" employment or while performing duties related to the conduct of your business; or</w:t>
      </w:r>
    </w:p>
    <w:p w14:paraId="781AAF20" w14:textId="77777777" w:rsidR="00525C4A" w:rsidRPr="00525C4A" w:rsidRDefault="003D19A1" w:rsidP="003B27A0">
      <w:pPr>
        <w:pStyle w:val="outlinetxt4"/>
        <w:rPr>
          <w:b w:val="0"/>
        </w:rPr>
      </w:pPr>
      <w:r w:rsidRPr="00525C4A">
        <w:rPr>
          <w:b w:val="0"/>
        </w:rPr>
        <w:tab/>
      </w:r>
      <w:r w:rsidRPr="00525C4A">
        <w:t>(2)</w:t>
      </w:r>
      <w:r w:rsidRPr="00525C4A">
        <w:tab/>
      </w:r>
      <w:r w:rsidRPr="00525C4A">
        <w:rPr>
          <w:b w:val="0"/>
        </w:rPr>
        <w:t xml:space="preserve">The spouse, child, parent, brother or sister of that fellow "employee" as a consequence of Paragraph </w:t>
      </w:r>
      <w:r w:rsidRPr="00525C4A">
        <w:t xml:space="preserve">(1) </w:t>
      </w:r>
      <w:r w:rsidRPr="00525C4A">
        <w:rPr>
          <w:b w:val="0"/>
        </w:rPr>
        <w:t>above.</w:t>
      </w:r>
    </w:p>
    <w:p w14:paraId="32BD5324" w14:textId="77777777" w:rsidR="00525C4A" w:rsidRDefault="003D19A1" w:rsidP="003B27A0">
      <w:pPr>
        <w:pStyle w:val="blocktext3"/>
      </w:pPr>
      <w:r>
        <w:t xml:space="preserve">However, this exclusion does not apply for coverage up to the minimum limit specified by the Maryland Vehicle Law. </w:t>
      </w:r>
    </w:p>
    <w:p w14:paraId="242B50F0" w14:textId="77777777" w:rsidR="00525C4A" w:rsidRDefault="003D19A1" w:rsidP="003B27A0">
      <w:pPr>
        <w:pStyle w:val="outlinetxt2"/>
        <w:rPr>
          <w:b w:val="0"/>
        </w:rPr>
      </w:pPr>
      <w:r>
        <w:rPr>
          <w:b w:val="0"/>
        </w:rPr>
        <w:tab/>
      </w:r>
      <w:r w:rsidR="00A01704">
        <w:t>3</w:t>
      </w:r>
      <w:r>
        <w:t>.</w:t>
      </w:r>
      <w:r>
        <w:tab/>
      </w:r>
      <w:r>
        <w:rPr>
          <w:b w:val="0"/>
        </w:rPr>
        <w:t xml:space="preserve">The </w:t>
      </w:r>
      <w:r>
        <w:t>Racing</w:t>
      </w:r>
      <w:r>
        <w:rPr>
          <w:b w:val="0"/>
        </w:rPr>
        <w:t xml:space="preserve"> Exclusion is replaced by the following:</w:t>
      </w:r>
    </w:p>
    <w:p w14:paraId="2CCCDE41" w14:textId="77777777" w:rsidR="006E5A59" w:rsidRDefault="003D19A1" w:rsidP="003B27A0">
      <w:pPr>
        <w:pStyle w:val="blockhd3"/>
      </w:pPr>
      <w:r>
        <w:t>Racing</w:t>
      </w:r>
    </w:p>
    <w:p w14:paraId="4A774000" w14:textId="77777777" w:rsidR="00525C4A" w:rsidRDefault="003D19A1" w:rsidP="003B27A0">
      <w:pPr>
        <w:pStyle w:val="blocktext3"/>
      </w:pPr>
      <w:r>
        <w:t>Covered "autos" while used in any professional or organized racing or demolition contest or stunting activity, or while practicing for such contest or activity. This insurance also does not apply while that covered "auto" is being prepared for such a contest or activity.</w:t>
      </w:r>
    </w:p>
    <w:p w14:paraId="5BDF186A" w14:textId="77777777" w:rsidR="00525C4A" w:rsidRDefault="003D19A1" w:rsidP="003B27A0">
      <w:pPr>
        <w:pStyle w:val="blocktext3"/>
      </w:pPr>
      <w:r>
        <w:t xml:space="preserve">However, this exclusion does not apply for coverage up to the minimum limit specified by the Maryland Vehicle Law. </w:t>
      </w:r>
    </w:p>
    <w:p w14:paraId="18B8813D" w14:textId="77777777" w:rsidR="00C369DB" w:rsidRPr="000032EF" w:rsidRDefault="003D19A1" w:rsidP="003B27A0">
      <w:pPr>
        <w:pStyle w:val="outlinehd1"/>
        <w:rPr>
          <w:rPrChange w:id="1" w:author="Author" w:date="2024-07-01T14:56:00Z">
            <w:rPr>
              <w:highlight w:val="yellow"/>
            </w:rPr>
          </w:rPrChange>
        </w:rPr>
      </w:pPr>
      <w:r>
        <w:tab/>
      </w:r>
      <w:del w:id="2" w:author="Author" w:date="2024-07-01T14:56:00Z">
        <w:r w:rsidR="006E5A59" w:rsidRPr="000032EF">
          <w:rPr>
            <w:rPrChange w:id="3" w:author="Author" w:date="2024-07-01T14:56:00Z">
              <w:rPr>
                <w:highlight w:val="yellow"/>
              </w:rPr>
            </w:rPrChange>
          </w:rPr>
          <w:delText>B</w:delText>
        </w:r>
        <w:r w:rsidRPr="000032EF">
          <w:rPr>
            <w:rPrChange w:id="4" w:author="Author" w:date="2024-07-01T14:56:00Z">
              <w:rPr>
                <w:highlight w:val="yellow"/>
              </w:rPr>
            </w:rPrChange>
          </w:rPr>
          <w:delText>.</w:delText>
        </w:r>
        <w:r w:rsidRPr="000032EF">
          <w:rPr>
            <w:rPrChange w:id="5" w:author="Author" w:date="2024-07-01T14:56:00Z">
              <w:rPr>
                <w:highlight w:val="yellow"/>
              </w:rPr>
            </w:rPrChange>
          </w:rPr>
          <w:tab/>
          <w:delText>Changes In Physical Damage</w:delText>
        </w:r>
        <w:r w:rsidR="00A91133" w:rsidRPr="000032EF">
          <w:rPr>
            <w:rPrChange w:id="6" w:author="Author" w:date="2024-07-01T14:56:00Z">
              <w:rPr>
                <w:highlight w:val="yellow"/>
              </w:rPr>
            </w:rPrChange>
          </w:rPr>
          <w:delText xml:space="preserve"> Coverage</w:delText>
        </w:r>
      </w:del>
    </w:p>
    <w:p w14:paraId="7942B5C2" w14:textId="77777777" w:rsidR="00C369DB" w:rsidRDefault="003D19A1" w:rsidP="003B27A0">
      <w:pPr>
        <w:pStyle w:val="blocktext2"/>
        <w:rPr>
          <w:del w:id="7" w:author="Author" w:date="2024-07-01T14:56:00Z"/>
        </w:rPr>
      </w:pPr>
      <w:del w:id="8" w:author="Author" w:date="2024-07-01T14:56:00Z">
        <w:r w:rsidRPr="000032EF">
          <w:rPr>
            <w:rPrChange w:id="9" w:author="Author" w:date="2024-07-01T14:56:00Z">
              <w:rPr>
                <w:highlight w:val="yellow"/>
              </w:rPr>
            </w:rPrChange>
          </w:rPr>
          <w:delText>The "Diminution In Value" exclusion does not apply.</w:delText>
        </w:r>
      </w:del>
    </w:p>
    <w:p w14:paraId="0F43C0F3" w14:textId="45149564" w:rsidR="00B0102A" w:rsidRDefault="0048667E" w:rsidP="003B27A0">
      <w:pPr>
        <w:pStyle w:val="outlinehd1"/>
      </w:pPr>
      <w:r>
        <w:br w:type="column"/>
      </w:r>
      <w:r>
        <w:tab/>
      </w:r>
      <w:ins w:id="10" w:author="Author" w:date="2024-07-01T14:56:00Z">
        <w:r w:rsidR="00052A22">
          <w:t>B</w:t>
        </w:r>
      </w:ins>
      <w:del w:id="11" w:author="Author" w:date="2024-07-01T14:56:00Z">
        <w:r w:rsidR="003D19A1">
          <w:delText>C</w:delText>
        </w:r>
      </w:del>
      <w:r w:rsidR="003D19A1">
        <w:t>.</w:t>
      </w:r>
      <w:r w:rsidR="003D19A1">
        <w:tab/>
        <w:t>Changes In Conditions</w:t>
      </w:r>
    </w:p>
    <w:p w14:paraId="354DEC4A" w14:textId="77777777" w:rsidR="00B0102A" w:rsidRDefault="003D19A1" w:rsidP="003B27A0">
      <w:pPr>
        <w:pStyle w:val="outlinetxt2"/>
        <w:rPr>
          <w:b w:val="0"/>
        </w:rPr>
      </w:pPr>
      <w:r>
        <w:tab/>
        <w:t>1.</w:t>
      </w:r>
      <w:r>
        <w:tab/>
      </w:r>
      <w:r>
        <w:rPr>
          <w:b w:val="0"/>
        </w:rPr>
        <w:t>The lead-in to the</w:t>
      </w:r>
      <w:r>
        <w:t xml:space="preserve"> Duties In The Event Of Accident, Claim, </w:t>
      </w:r>
      <w:r w:rsidR="00A91133">
        <w:t xml:space="preserve">Offense, </w:t>
      </w:r>
      <w:r>
        <w:t>Suit</w:t>
      </w:r>
      <w:r w:rsidR="00A91133">
        <w:t>,</w:t>
      </w:r>
      <w:r>
        <w:t xml:space="preserve"> Loss</w:t>
      </w:r>
      <w:r>
        <w:rPr>
          <w:b w:val="0"/>
        </w:rPr>
        <w:t xml:space="preserve"> </w:t>
      </w:r>
      <w:r w:rsidR="00A91133" w:rsidRPr="00A91133">
        <w:t>Or Acts, Errors Or Omissions</w:t>
      </w:r>
      <w:r w:rsidR="00A91133">
        <w:rPr>
          <w:b w:val="0"/>
        </w:rPr>
        <w:t xml:space="preserve"> </w:t>
      </w:r>
      <w:r>
        <w:rPr>
          <w:b w:val="0"/>
        </w:rPr>
        <w:t>Condition is replaced by the following:</w:t>
      </w:r>
    </w:p>
    <w:p w14:paraId="096EADB3" w14:textId="77777777" w:rsidR="006E5A59" w:rsidRDefault="003D19A1" w:rsidP="003B27A0">
      <w:pPr>
        <w:pStyle w:val="blocktext3"/>
      </w:pPr>
      <w:r>
        <w:t xml:space="preserve">We have no duty to provide coverage under this </w:t>
      </w:r>
      <w:r w:rsidR="00C45772">
        <w:t>P</w:t>
      </w:r>
      <w:r>
        <w:t>olicy if the failure to comply with the following duties is prejudicial to us:</w:t>
      </w:r>
    </w:p>
    <w:p w14:paraId="760A6532" w14:textId="77777777" w:rsidR="006E5A59" w:rsidRDefault="003D19A1" w:rsidP="003B27A0">
      <w:pPr>
        <w:pStyle w:val="outlinetxt2"/>
        <w:rPr>
          <w:b w:val="0"/>
        </w:rPr>
      </w:pPr>
      <w:r>
        <w:tab/>
        <w:t>2.</w:t>
      </w:r>
      <w:r>
        <w:tab/>
      </w:r>
      <w:r>
        <w:rPr>
          <w:b w:val="0"/>
        </w:rPr>
        <w:t xml:space="preserve">The </w:t>
      </w:r>
      <w:r>
        <w:t xml:space="preserve">Concealment, Misrepresentation Or Fraud </w:t>
      </w:r>
      <w:r>
        <w:rPr>
          <w:b w:val="0"/>
        </w:rPr>
        <w:t>Condition is replaced by the following:</w:t>
      </w:r>
    </w:p>
    <w:p w14:paraId="07D91FB6" w14:textId="77777777" w:rsidR="006E5A59" w:rsidRDefault="003D19A1" w:rsidP="003B27A0">
      <w:pPr>
        <w:pStyle w:val="blockhd3"/>
      </w:pPr>
      <w:r>
        <w:t>Concealment, Misrepresentation Or Fraud</w:t>
      </w:r>
    </w:p>
    <w:p w14:paraId="2FA23600" w14:textId="77777777" w:rsidR="006E5A59" w:rsidRDefault="003D19A1" w:rsidP="003B27A0">
      <w:pPr>
        <w:pStyle w:val="blocktext3"/>
      </w:pPr>
      <w:r>
        <w:t>We do not provide coverage for an "insured" who:</w:t>
      </w:r>
    </w:p>
    <w:p w14:paraId="7CFE7045" w14:textId="77777777" w:rsidR="006E5A59" w:rsidRPr="00F4076D" w:rsidRDefault="003D19A1" w:rsidP="003B27A0">
      <w:pPr>
        <w:pStyle w:val="outlinetxt3"/>
        <w:rPr>
          <w:b w:val="0"/>
        </w:rPr>
      </w:pPr>
      <w:r>
        <w:tab/>
        <w:t>a.</w:t>
      </w:r>
      <w:r>
        <w:tab/>
      </w:r>
      <w:r>
        <w:rPr>
          <w:b w:val="0"/>
        </w:rPr>
        <w:t xml:space="preserve">Intentionally </w:t>
      </w:r>
      <w:r w:rsidRPr="00F4076D">
        <w:rPr>
          <w:b w:val="0"/>
        </w:rPr>
        <w:t>conceals or misrepresents a material fact; or</w:t>
      </w:r>
    </w:p>
    <w:p w14:paraId="4825F1D7" w14:textId="77777777" w:rsidR="006E5A59" w:rsidRPr="00F4076D" w:rsidRDefault="003D19A1" w:rsidP="003B27A0">
      <w:pPr>
        <w:pStyle w:val="outlinetxt3"/>
        <w:rPr>
          <w:b w:val="0"/>
        </w:rPr>
      </w:pPr>
      <w:r w:rsidRPr="00F4076D">
        <w:rPr>
          <w:b w:val="0"/>
        </w:rPr>
        <w:tab/>
      </w:r>
      <w:r w:rsidRPr="00F4076D">
        <w:t>b.</w:t>
      </w:r>
      <w:r w:rsidRPr="00F4076D">
        <w:rPr>
          <w:b w:val="0"/>
        </w:rPr>
        <w:tab/>
        <w:t>Has made fraudulent statements or engaged in fraudulent conduct;</w:t>
      </w:r>
    </w:p>
    <w:p w14:paraId="72BB98CC" w14:textId="77777777" w:rsidR="006E5A59" w:rsidRPr="00F4076D" w:rsidRDefault="003D19A1" w:rsidP="003B27A0">
      <w:pPr>
        <w:pStyle w:val="blocktext3"/>
      </w:pPr>
      <w:r w:rsidRPr="00F4076D">
        <w:t xml:space="preserve">in connection with any "accident" or "loss" for which coverage is sought under this </w:t>
      </w:r>
      <w:r w:rsidR="00506D7F">
        <w:t>P</w:t>
      </w:r>
      <w:r w:rsidRPr="00F4076D">
        <w:t>olicy.</w:t>
      </w:r>
    </w:p>
    <w:p w14:paraId="21E1C631" w14:textId="77777777" w:rsidR="006E5A59" w:rsidRPr="00F4076D" w:rsidRDefault="003D19A1" w:rsidP="003B27A0">
      <w:pPr>
        <w:pStyle w:val="blocktext3"/>
      </w:pPr>
      <w:r w:rsidRPr="00F4076D">
        <w:t xml:space="preserve">However, we will provide </w:t>
      </w:r>
      <w:r w:rsidR="00FD28DE" w:rsidRPr="00F4076D">
        <w:t xml:space="preserve">Covered Autos </w:t>
      </w:r>
      <w:r w:rsidRPr="00F4076D">
        <w:t>Liability Coverage to such "insured" for damages sustained by any person who has not:</w:t>
      </w:r>
    </w:p>
    <w:p w14:paraId="6D7D17D8" w14:textId="77777777" w:rsidR="006E5A59" w:rsidRPr="00F4076D" w:rsidRDefault="003D19A1" w:rsidP="003B27A0">
      <w:pPr>
        <w:pStyle w:val="outlinetxt4"/>
        <w:rPr>
          <w:b w:val="0"/>
        </w:rPr>
      </w:pPr>
      <w:r w:rsidRPr="00F4076D">
        <w:rPr>
          <w:b w:val="0"/>
        </w:rPr>
        <w:tab/>
      </w:r>
      <w:r w:rsidR="00D91445" w:rsidRPr="00F4076D">
        <w:t>(1)</w:t>
      </w:r>
      <w:r w:rsidRPr="00F4076D">
        <w:tab/>
      </w:r>
      <w:r w:rsidRPr="00F4076D">
        <w:rPr>
          <w:b w:val="0"/>
        </w:rPr>
        <w:t>Intentionally concealed or misrepresented a material fact; or</w:t>
      </w:r>
    </w:p>
    <w:p w14:paraId="7308B5B2" w14:textId="77777777" w:rsidR="006E5A59" w:rsidRPr="00F4076D" w:rsidRDefault="003D19A1" w:rsidP="003B27A0">
      <w:pPr>
        <w:pStyle w:val="outlinetxt4"/>
        <w:rPr>
          <w:b w:val="0"/>
        </w:rPr>
      </w:pPr>
      <w:r w:rsidRPr="00F4076D">
        <w:rPr>
          <w:b w:val="0"/>
        </w:rPr>
        <w:tab/>
      </w:r>
      <w:r w:rsidR="00D91445" w:rsidRPr="00F4076D">
        <w:t>(2)</w:t>
      </w:r>
      <w:r w:rsidRPr="00F4076D">
        <w:tab/>
      </w:r>
      <w:r w:rsidRPr="00F4076D">
        <w:rPr>
          <w:b w:val="0"/>
        </w:rPr>
        <w:t>Made fraudulent statements or engaged in fraudulent conduct;</w:t>
      </w:r>
    </w:p>
    <w:p w14:paraId="302F7429" w14:textId="77777777" w:rsidR="006E5A59" w:rsidRDefault="003D19A1" w:rsidP="003B27A0">
      <w:pPr>
        <w:pStyle w:val="blocktext3"/>
      </w:pPr>
      <w:r w:rsidRPr="00F4076D">
        <w:t>if such damages result from an "accident</w:t>
      </w:r>
      <w:r>
        <w:t xml:space="preserve">" which is otherwise covered under this </w:t>
      </w:r>
      <w:r w:rsidR="00C45772">
        <w:t>P</w:t>
      </w:r>
      <w:r>
        <w:t>olicy.</w:t>
      </w:r>
    </w:p>
    <w:p w14:paraId="27882489" w14:textId="5747BFF1" w:rsidR="00C369DB" w:rsidRPr="00FD28DE" w:rsidRDefault="003D19A1" w:rsidP="003B27A0">
      <w:pPr>
        <w:pStyle w:val="outlinetxt2"/>
        <w:rPr>
          <w:b w:val="0"/>
        </w:rPr>
      </w:pPr>
      <w:r>
        <w:rPr>
          <w:b w:val="0"/>
        </w:rPr>
        <w:br w:type="page"/>
      </w:r>
      <w:r w:rsidR="003B27A0">
        <w:rPr>
          <w:noProof/>
        </w:rPr>
        <w:lastRenderedPageBreak/>
        <w:pict w14:anchorId="306A2958">
          <v:rect id="Rectangle 1" o:spid="_x0000_s1026" style="position:absolute;left:0;text-align:left;margin-left:-60.8pt;margin-top:0;width:36pt;height:388.8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668102F" w14:textId="77777777" w:rsidR="00052A22" w:rsidRDefault="003D19A1">
                  <w:pPr>
                    <w:pStyle w:val="sidetext"/>
                  </w:pPr>
                  <w:r>
                    <w:t>R</w:t>
                  </w:r>
                </w:p>
                <w:p w14:paraId="5141BBCE" w14:textId="77777777" w:rsidR="00052A22" w:rsidRDefault="00052A22">
                  <w:pPr>
                    <w:pStyle w:val="sidetext"/>
                  </w:pPr>
                </w:p>
                <w:p w14:paraId="61CEBAC8" w14:textId="77777777" w:rsidR="00052A22" w:rsidRDefault="003D19A1">
                  <w:pPr>
                    <w:pStyle w:val="sidetext"/>
                  </w:pPr>
                  <w:r>
                    <w:t>E</w:t>
                  </w:r>
                </w:p>
                <w:p w14:paraId="52E0688A" w14:textId="77777777" w:rsidR="00052A22" w:rsidRDefault="00052A22">
                  <w:pPr>
                    <w:pStyle w:val="sidetext"/>
                  </w:pPr>
                </w:p>
                <w:p w14:paraId="061766D4" w14:textId="77777777" w:rsidR="00052A22" w:rsidRDefault="003D19A1">
                  <w:pPr>
                    <w:pStyle w:val="sidetext"/>
                  </w:pPr>
                  <w:r>
                    <w:t>V</w:t>
                  </w:r>
                </w:p>
                <w:p w14:paraId="4AD08DAF" w14:textId="77777777" w:rsidR="00052A22" w:rsidRDefault="00052A22">
                  <w:pPr>
                    <w:pStyle w:val="sidetext"/>
                  </w:pPr>
                </w:p>
                <w:p w14:paraId="3DD85508" w14:textId="77777777" w:rsidR="00052A22" w:rsidRDefault="003D19A1">
                  <w:pPr>
                    <w:pStyle w:val="sidetext"/>
                  </w:pPr>
                  <w:r>
                    <w:t>I</w:t>
                  </w:r>
                </w:p>
                <w:p w14:paraId="2F42E14F" w14:textId="77777777" w:rsidR="00052A22" w:rsidRDefault="00052A22">
                  <w:pPr>
                    <w:pStyle w:val="sidetext"/>
                  </w:pPr>
                </w:p>
                <w:p w14:paraId="33CA5F87" w14:textId="77777777" w:rsidR="00052A22" w:rsidRDefault="003D19A1">
                  <w:pPr>
                    <w:pStyle w:val="sidetext"/>
                  </w:pPr>
                  <w:r>
                    <w:t>S</w:t>
                  </w:r>
                </w:p>
                <w:p w14:paraId="75BF90FC" w14:textId="77777777" w:rsidR="00052A22" w:rsidRDefault="00052A22">
                  <w:pPr>
                    <w:pStyle w:val="sidetext"/>
                  </w:pPr>
                </w:p>
                <w:p w14:paraId="512A16AC" w14:textId="77777777" w:rsidR="00052A22" w:rsidRDefault="003D19A1">
                  <w:pPr>
                    <w:pStyle w:val="sidetext"/>
                  </w:pPr>
                  <w:r>
                    <w:t>E</w:t>
                  </w:r>
                </w:p>
                <w:p w14:paraId="56B49987" w14:textId="77777777" w:rsidR="00052A22" w:rsidRDefault="00052A22">
                  <w:pPr>
                    <w:pStyle w:val="sidetext"/>
                  </w:pPr>
                </w:p>
                <w:p w14:paraId="6972B019" w14:textId="77777777" w:rsidR="00052A22" w:rsidRDefault="003D19A1">
                  <w:pPr>
                    <w:pStyle w:val="sidetext"/>
                  </w:pPr>
                  <w:r>
                    <w:t>D</w:t>
                  </w:r>
                </w:p>
              </w:txbxContent>
            </v:textbox>
            <w10:wrap anchorx="page" anchory="page"/>
            <w10:anchorlock/>
          </v:rect>
        </w:pict>
      </w:r>
      <w:r w:rsidR="00C369DB" w:rsidRPr="00FD28DE">
        <w:rPr>
          <w:b w:val="0"/>
        </w:rPr>
        <w:tab/>
      </w:r>
      <w:r w:rsidR="00FD28DE">
        <w:t>3</w:t>
      </w:r>
      <w:r w:rsidR="00C369DB" w:rsidRPr="00FD28DE">
        <w:t>.</w:t>
      </w:r>
      <w:r w:rsidR="00C369DB" w:rsidRPr="00FD28DE">
        <w:tab/>
      </w:r>
      <w:r w:rsidR="00C369DB" w:rsidRPr="00FD28DE">
        <w:rPr>
          <w:b w:val="0"/>
        </w:rPr>
        <w:t xml:space="preserve">Paragraph </w:t>
      </w:r>
      <w:r w:rsidR="00C369DB" w:rsidRPr="00FD28DE">
        <w:t xml:space="preserve">a. </w:t>
      </w:r>
      <w:r w:rsidR="00C369DB" w:rsidRPr="00FD28DE">
        <w:rPr>
          <w:b w:val="0"/>
        </w:rPr>
        <w:t xml:space="preserve">of the </w:t>
      </w:r>
      <w:r w:rsidR="00C369DB" w:rsidRPr="00FD28DE">
        <w:t xml:space="preserve">Other Insurance </w:t>
      </w:r>
      <w:r w:rsidR="00C369DB" w:rsidRPr="00FD28DE">
        <w:rPr>
          <w:b w:val="0"/>
        </w:rPr>
        <w:t>Condition is replaced by the following:</w:t>
      </w:r>
    </w:p>
    <w:p w14:paraId="2CEE54DE" w14:textId="77777777" w:rsidR="00C369DB" w:rsidRPr="00FD28DE" w:rsidRDefault="003D19A1" w:rsidP="003B27A0">
      <w:pPr>
        <w:pStyle w:val="outlinetxt3"/>
        <w:rPr>
          <w:b w:val="0"/>
        </w:rPr>
      </w:pPr>
      <w:r w:rsidRPr="00FD28DE">
        <w:rPr>
          <w:b w:val="0"/>
        </w:rPr>
        <w:tab/>
      </w:r>
      <w:r w:rsidR="00FD28DE" w:rsidRPr="00FD28DE">
        <w:t>a</w:t>
      </w:r>
      <w:r w:rsidRPr="00FD28DE">
        <w:t>.</w:t>
      </w:r>
      <w:r w:rsidRPr="00FD28DE">
        <w:tab/>
      </w:r>
      <w:r w:rsidRPr="00FD28DE">
        <w:rPr>
          <w:b w:val="0"/>
        </w:rPr>
        <w:t>For any covered "auto" you own, this Coverage Form provides primary insurance, except that</w:t>
      </w:r>
      <w:r w:rsidR="006E124C" w:rsidRPr="000567D5">
        <w:rPr>
          <w:b w:val="0"/>
        </w:rPr>
        <w:t xml:space="preserve"> </w:t>
      </w:r>
      <w:r w:rsidRPr="00FD28DE">
        <w:rPr>
          <w:b w:val="0"/>
        </w:rPr>
        <w:t>this Coverage Form will be secondary over any other collectible insurance available to your customers while a covered "auto" you own is being used as a "replacement vehicle".</w:t>
      </w:r>
    </w:p>
    <w:p w14:paraId="2504C29B" w14:textId="77777777" w:rsidR="003B27A0" w:rsidRPr="000567D5" w:rsidRDefault="003B27A0" w:rsidP="003B27A0">
      <w:pPr>
        <w:pStyle w:val="blocktext4"/>
      </w:pPr>
      <w:r w:rsidRPr="00196C60">
        <w:t>For any covered "auto" you don't own, the i</w:t>
      </w:r>
      <w:r w:rsidRPr="00196C60">
        <w:t>n</w:t>
      </w:r>
      <w:r w:rsidRPr="00196C60">
        <w:t>surance provided by this Coverage Form is excess over any other collectible i</w:t>
      </w:r>
      <w:r w:rsidRPr="00196C60">
        <w:t>n</w:t>
      </w:r>
      <w:r w:rsidRPr="00196C60">
        <w:t xml:space="preserve">surance, except that this Coverage Form provides primary </w:t>
      </w:r>
      <w:r w:rsidRPr="000567D5">
        <w:t>insurance for any</w:t>
      </w:r>
      <w:r>
        <w:t xml:space="preserve"> "replacement vehicle"</w:t>
      </w:r>
      <w:r w:rsidRPr="000567D5">
        <w:t xml:space="preserve">. </w:t>
      </w:r>
    </w:p>
    <w:p w14:paraId="37144E24" w14:textId="77777777" w:rsidR="00C369DB" w:rsidRPr="00196C60" w:rsidRDefault="003D19A1" w:rsidP="003B27A0">
      <w:pPr>
        <w:pStyle w:val="blocktext4"/>
      </w:pPr>
      <w:r w:rsidRPr="00196C60">
        <w:t xml:space="preserve">For a covered "auto" which is a "trailer" connected to another vehicle, the </w:t>
      </w:r>
      <w:r w:rsidR="00664EE8" w:rsidRPr="00196C60">
        <w:t>Covered Autos</w:t>
      </w:r>
      <w:r w:rsidR="00FD28DE" w:rsidRPr="00196C60">
        <w:t xml:space="preserve"> </w:t>
      </w:r>
      <w:r w:rsidRPr="00196C60">
        <w:t>Liability Coverage this Coverage Form provides for the "trailer" is:</w:t>
      </w:r>
    </w:p>
    <w:p w14:paraId="21067F0A" w14:textId="77777777" w:rsidR="00C369DB" w:rsidRPr="00FD28DE" w:rsidRDefault="003D19A1" w:rsidP="003B27A0">
      <w:pPr>
        <w:pStyle w:val="outlinetxt4"/>
        <w:rPr>
          <w:b w:val="0"/>
        </w:rPr>
      </w:pPr>
      <w:r w:rsidRPr="00FD28DE">
        <w:rPr>
          <w:b w:val="0"/>
        </w:rPr>
        <w:tab/>
      </w:r>
      <w:r w:rsidR="00FD28DE">
        <w:t>(1)</w:t>
      </w:r>
      <w:r w:rsidRPr="00FD28DE">
        <w:tab/>
      </w:r>
      <w:r w:rsidRPr="00FD28DE">
        <w:rPr>
          <w:b w:val="0"/>
        </w:rPr>
        <w:t>Excess while it is connected to a motor vehicle you do not own.</w:t>
      </w:r>
    </w:p>
    <w:p w14:paraId="114472CF" w14:textId="77777777" w:rsidR="001D3171" w:rsidRDefault="003D19A1" w:rsidP="003B27A0">
      <w:pPr>
        <w:pStyle w:val="outlinetxt4"/>
        <w:rPr>
          <w:b w:val="0"/>
        </w:rPr>
      </w:pPr>
      <w:r w:rsidRPr="001D3171">
        <w:rPr>
          <w:b w:val="0"/>
        </w:rPr>
        <w:tab/>
      </w:r>
      <w:r w:rsidR="00FD28DE" w:rsidRPr="001D3171">
        <w:t>(2)</w:t>
      </w:r>
      <w:r w:rsidRPr="001D3171">
        <w:tab/>
      </w:r>
      <w:r w:rsidRPr="001D3171">
        <w:rPr>
          <w:b w:val="0"/>
        </w:rPr>
        <w:t>Primary while it is connected to a cov</w:t>
      </w:r>
      <w:r>
        <w:rPr>
          <w:b w:val="0"/>
        </w:rPr>
        <w:t>ered "auto" you own</w:t>
      </w:r>
      <w:r w:rsidR="007D1588">
        <w:rPr>
          <w:b w:val="0"/>
        </w:rPr>
        <w:t>.</w:t>
      </w:r>
    </w:p>
    <w:p w14:paraId="09F53051" w14:textId="77777777" w:rsidR="00FD28DE" w:rsidRPr="00BF75A3" w:rsidRDefault="003D19A1" w:rsidP="003B27A0">
      <w:pPr>
        <w:pStyle w:val="outlinetxt2"/>
        <w:rPr>
          <w:b w:val="0"/>
        </w:rPr>
      </w:pPr>
      <w:r w:rsidRPr="00BF75A3">
        <w:rPr>
          <w:b w:val="0"/>
        </w:rPr>
        <w:br w:type="column"/>
      </w:r>
      <w:r w:rsidR="001D3171" w:rsidRPr="00BF75A3">
        <w:rPr>
          <w:b w:val="0"/>
        </w:rPr>
        <w:tab/>
      </w:r>
      <w:r w:rsidR="00D91445" w:rsidRPr="00BF75A3">
        <w:t>4</w:t>
      </w:r>
      <w:r w:rsidRPr="00BF75A3">
        <w:t>.</w:t>
      </w:r>
      <w:r w:rsidRPr="00BF75A3">
        <w:rPr>
          <w:b w:val="0"/>
        </w:rPr>
        <w:tab/>
        <w:t xml:space="preserve">Paragraph </w:t>
      </w:r>
      <w:r w:rsidRPr="00BF75A3">
        <w:t xml:space="preserve">a. </w:t>
      </w:r>
      <w:r w:rsidRPr="00BF75A3">
        <w:rPr>
          <w:b w:val="0"/>
        </w:rPr>
        <w:t xml:space="preserve">of the </w:t>
      </w:r>
      <w:r w:rsidRPr="00BF75A3">
        <w:t xml:space="preserve">Premium Audit </w:t>
      </w:r>
      <w:r w:rsidRPr="00BF75A3">
        <w:rPr>
          <w:b w:val="0"/>
        </w:rPr>
        <w:t>Condition is replaced by the following:</w:t>
      </w:r>
    </w:p>
    <w:p w14:paraId="1E4B40FC" w14:textId="77777777" w:rsidR="00FD28DE" w:rsidRDefault="003D19A1" w:rsidP="003B27A0">
      <w:pPr>
        <w:pStyle w:val="outlinetxt3"/>
        <w:rPr>
          <w:b w:val="0"/>
        </w:rPr>
      </w:pPr>
      <w:r>
        <w:tab/>
        <w:t>a.</w:t>
      </w:r>
      <w:r>
        <w:tab/>
      </w:r>
      <w:r>
        <w:rPr>
          <w:b w:val="0"/>
        </w:rPr>
        <w:t xml:space="preserve">The estimated premium for this </w:t>
      </w:r>
      <w:r w:rsidR="00CF1263">
        <w:rPr>
          <w:b w:val="0"/>
        </w:rPr>
        <w:t>C</w:t>
      </w:r>
      <w:r>
        <w:rPr>
          <w:b w:val="0"/>
        </w:rPr>
        <w:t xml:space="preserve">overage </w:t>
      </w:r>
      <w:r w:rsidR="00CF1263">
        <w:rPr>
          <w:b w:val="0"/>
        </w:rPr>
        <w:t>F</w:t>
      </w:r>
      <w:r>
        <w:rPr>
          <w:b w:val="0"/>
        </w:rPr>
        <w:t xml:space="preserve">orm is based on the exposures you told us you would have when this </w:t>
      </w:r>
      <w:r w:rsidR="00CF1263">
        <w:rPr>
          <w:b w:val="0"/>
        </w:rPr>
        <w:t>P</w:t>
      </w:r>
      <w:r>
        <w:rPr>
          <w:b w:val="0"/>
        </w:rPr>
        <w:t>olicy began. We will compute the final premium due when we determine your actual exposures. The estimated total premium will be credited against the final premium due and the first Named Insured will be billed for the balance, if any. The due date for the final premium or retrospective premium is 30 days from the date of the bill. If the estimated total premium exceeds the final premium due, the first Named Insured will get a refund.</w:t>
      </w:r>
    </w:p>
    <w:p w14:paraId="4808C7CE" w14:textId="72F437A9" w:rsidR="00FD28DE" w:rsidRDefault="0048667E" w:rsidP="003B27A0">
      <w:pPr>
        <w:pStyle w:val="outlinehd1"/>
      </w:pPr>
      <w:r>
        <w:tab/>
      </w:r>
      <w:ins w:id="12" w:author="Author" w:date="2024-07-01T14:56:00Z">
        <w:r w:rsidR="003D19A1">
          <w:t>C</w:t>
        </w:r>
      </w:ins>
      <w:del w:id="13" w:author="Author" w:date="2024-07-01T14:56:00Z">
        <w:r w:rsidR="00B0102A">
          <w:delText>D</w:delText>
        </w:r>
      </w:del>
      <w:r w:rsidR="00C369DB">
        <w:t>.</w:t>
      </w:r>
      <w:r w:rsidR="00C369DB">
        <w:tab/>
      </w:r>
      <w:r w:rsidR="003D19A1">
        <w:t xml:space="preserve">Changes </w:t>
      </w:r>
      <w:r w:rsidR="008659B1">
        <w:t>I</w:t>
      </w:r>
      <w:r w:rsidR="003D19A1">
        <w:t>n Definitions</w:t>
      </w:r>
    </w:p>
    <w:p w14:paraId="13E615E3" w14:textId="40A97AF0" w:rsidR="00C369DB" w:rsidRPr="001D3171" w:rsidRDefault="003D19A1" w:rsidP="003B27A0">
      <w:pPr>
        <w:pStyle w:val="blocktext2"/>
      </w:pPr>
      <w:r w:rsidRPr="001D3171">
        <w:t>For the purposes of this endorsement, the following</w:t>
      </w:r>
      <w:r w:rsidR="008E46C4" w:rsidRPr="001D3171">
        <w:t xml:space="preserve"> </w:t>
      </w:r>
      <w:r w:rsidR="003B27A0">
        <w:t>d</w:t>
      </w:r>
      <w:r w:rsidR="008E46C4" w:rsidRPr="001D3171">
        <w:t>efinition is added</w:t>
      </w:r>
      <w:r w:rsidRPr="001D3171">
        <w:t>:</w:t>
      </w:r>
    </w:p>
    <w:p w14:paraId="79969315" w14:textId="77777777" w:rsidR="003B27A0" w:rsidRDefault="003B27A0" w:rsidP="003B27A0">
      <w:pPr>
        <w:pStyle w:val="blocktext2"/>
      </w:pPr>
      <w:r>
        <w:t xml:space="preserve">"Replacement vehicle" means a </w:t>
      </w:r>
      <w:r w:rsidRPr="006E124C">
        <w:t>vehicle that is loaned by or rented from an auto repair facility or dealer</w:t>
      </w:r>
      <w:r>
        <w:t>, or that an individual rents temporarily,</w:t>
      </w:r>
      <w:r w:rsidRPr="006E124C">
        <w:t xml:space="preserve"> to use while a vehicle owned </w:t>
      </w:r>
      <w:r w:rsidRPr="00EB1B76">
        <w:t>by</w:t>
      </w:r>
      <w:r>
        <w:t xml:space="preserve"> the lessee or rentee</w:t>
      </w:r>
      <w:r w:rsidRPr="006E124C">
        <w:t xml:space="preserve"> is not in use because of </w:t>
      </w:r>
      <w:r>
        <w:t xml:space="preserve">loss or </w:t>
      </w:r>
      <w:r w:rsidRPr="006E124C">
        <w:t>its breakdown, r</w:t>
      </w:r>
      <w:r w:rsidRPr="006E124C">
        <w:t>e</w:t>
      </w:r>
      <w:r w:rsidRPr="006E124C">
        <w:t>pair, servicing or damage.</w:t>
      </w:r>
    </w:p>
    <w:bookmarkEnd w:id="0"/>
    <w:p w14:paraId="120DAC24" w14:textId="77777777" w:rsidR="00D71E99" w:rsidRDefault="00D71E99" w:rsidP="003B27A0">
      <w:pPr>
        <w:pStyle w:val="blocktext1"/>
      </w:pPr>
    </w:p>
    <w:sectPr w:rsidR="00D71E99" w:rsidSect="00EC10E0">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3BCC52" w14:textId="77777777" w:rsidR="003D19A1" w:rsidRDefault="003D19A1">
      <w:r>
        <w:separator/>
      </w:r>
    </w:p>
  </w:endnote>
  <w:endnote w:type="continuationSeparator" w:id="0">
    <w:p w14:paraId="437A1B84" w14:textId="77777777" w:rsidR="003D19A1" w:rsidRDefault="003D19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ISO-Font">
    <w:altName w:val="Cambria"/>
    <w:panose1 w:val="00000000000000000000"/>
    <w:charset w:val="00"/>
    <w:family w:val="roman"/>
    <w:notTrueType/>
    <w:pitch w:val="default"/>
    <w:sig w:usb0="00000003" w:usb1="00000000" w:usb2="00000000" w:usb3="00000000" w:csb0="00000001" w:csb1="00000000"/>
  </w:font>
  <w:font w:name="ZapfDingbats">
    <w:altName w:val="Wingdings"/>
    <w:panose1 w:val="00000000000000000000"/>
    <w:charset w:val="02"/>
    <w:family w:val="decorative"/>
    <w:notTrueType/>
    <w:pitch w:val="variable"/>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56AF9" w14:paraId="42E918BB" w14:textId="77777777">
      <w:tc>
        <w:tcPr>
          <w:tcW w:w="940" w:type="pct"/>
        </w:tcPr>
        <w:p w14:paraId="038085CA" w14:textId="77777777" w:rsidR="008C58B6" w:rsidRDefault="003D19A1" w:rsidP="00D44F36">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145389">
            <w:fldChar w:fldCharType="begin"/>
          </w:r>
          <w:r>
            <w:instrText xml:space="preserve"> NUMPAGES   \* MERGEFORMAT </w:instrText>
          </w:r>
          <w:r w:rsidR="00145389">
            <w:fldChar w:fldCharType="separate"/>
          </w:r>
          <w:r w:rsidR="00145389">
            <w:rPr>
              <w:noProof/>
            </w:rPr>
            <w:t>2</w:t>
          </w:r>
          <w:r w:rsidR="00145389">
            <w:rPr>
              <w:noProof/>
            </w:rPr>
            <w:fldChar w:fldCharType="end"/>
          </w:r>
        </w:p>
      </w:tc>
      <w:tc>
        <w:tcPr>
          <w:tcW w:w="2885" w:type="pct"/>
        </w:tcPr>
        <w:p w14:paraId="749936AD" w14:textId="77777777" w:rsidR="008C58B6" w:rsidRDefault="003D19A1" w:rsidP="00EC10E0">
          <w:pPr>
            <w:pStyle w:val="isof1"/>
            <w:jc w:val="center"/>
          </w:pPr>
          <w:r>
            <w:t>© Insurance Services Office, Inc., 2024 </w:t>
          </w:r>
        </w:p>
      </w:tc>
      <w:tc>
        <w:tcPr>
          <w:tcW w:w="890" w:type="pct"/>
        </w:tcPr>
        <w:p w14:paraId="34D36FB4" w14:textId="77777777" w:rsidR="008C58B6" w:rsidRDefault="003D19A1" w:rsidP="00EC10E0">
          <w:pPr>
            <w:pStyle w:val="isof2"/>
            <w:jc w:val="right"/>
          </w:pPr>
          <w:r>
            <w:t>CA 01 01 04 25</w:t>
          </w:r>
        </w:p>
      </w:tc>
      <w:tc>
        <w:tcPr>
          <w:tcW w:w="278" w:type="pct"/>
        </w:tcPr>
        <w:p w14:paraId="2E7112C0" w14:textId="77777777" w:rsidR="008C58B6" w:rsidRDefault="003D19A1" w:rsidP="00D44F36">
          <w:pPr>
            <w:pStyle w:val="isof2"/>
            <w:jc w:val="right"/>
          </w:pPr>
          <w:r>
            <w:rPr>
              <w:rFonts w:ascii="Wingdings" w:hAnsi="Wingdings"/>
            </w:rPr>
            <w:sym w:font="Wingdings" w:char="F06F"/>
          </w:r>
        </w:p>
      </w:tc>
    </w:tr>
  </w:tbl>
  <w:p w14:paraId="036694A1" w14:textId="77777777" w:rsidR="008C58B6" w:rsidRPr="00D44F36" w:rsidRDefault="008C58B6" w:rsidP="00D44F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C56AF9" w14:paraId="4C9F3418" w14:textId="77777777">
      <w:tc>
        <w:tcPr>
          <w:tcW w:w="2201" w:type="dxa"/>
        </w:tcPr>
        <w:p w14:paraId="429B85ED" w14:textId="77777777" w:rsidR="008C58B6" w:rsidRDefault="003D19A1" w:rsidP="00EC10E0">
          <w:pPr>
            <w:pStyle w:val="isof2"/>
            <w:jc w:val="left"/>
          </w:pPr>
          <w:r>
            <w:t>CA 01 01 04 25</w:t>
          </w:r>
        </w:p>
      </w:tc>
      <w:tc>
        <w:tcPr>
          <w:tcW w:w="5911" w:type="dxa"/>
        </w:tcPr>
        <w:p w14:paraId="636DB9F3" w14:textId="77777777" w:rsidR="008C58B6" w:rsidRDefault="003D19A1" w:rsidP="00EC10E0">
          <w:pPr>
            <w:pStyle w:val="isof1"/>
            <w:jc w:val="center"/>
          </w:pPr>
          <w:r>
            <w:t>© Insurance Services Office, Inc., 2024 </w:t>
          </w:r>
        </w:p>
      </w:tc>
      <w:tc>
        <w:tcPr>
          <w:tcW w:w="2088" w:type="dxa"/>
        </w:tcPr>
        <w:p w14:paraId="03838BDA" w14:textId="77777777" w:rsidR="008C58B6" w:rsidRDefault="003D19A1">
          <w:pPr>
            <w:pStyle w:val="isof2"/>
            <w:jc w:val="right"/>
          </w:pPr>
          <w:r>
            <w:t xml:space="preserve">Page </w:t>
          </w:r>
          <w:r>
            <w:fldChar w:fldCharType="begin"/>
          </w:r>
          <w:r>
            <w:instrText xml:space="preserve"> PAGE  \* MERGEFORMAT </w:instrText>
          </w:r>
          <w:r>
            <w:fldChar w:fldCharType="separate"/>
          </w:r>
          <w:r w:rsidR="001D3171">
            <w:rPr>
              <w:noProof/>
            </w:rPr>
            <w:t>3</w:t>
          </w:r>
          <w:r>
            <w:fldChar w:fldCharType="end"/>
          </w:r>
          <w:r>
            <w:t xml:space="preserve"> of </w:t>
          </w:r>
          <w:r w:rsidR="00145389">
            <w:fldChar w:fldCharType="begin"/>
          </w:r>
          <w:r>
            <w:instrText xml:space="preserve"> NUMPAGES  \* MERGEFORMAT </w:instrText>
          </w:r>
          <w:r w:rsidR="00145389">
            <w:fldChar w:fldCharType="separate"/>
          </w:r>
          <w:r w:rsidR="00145389">
            <w:rPr>
              <w:noProof/>
            </w:rPr>
            <w:t>2</w:t>
          </w:r>
          <w:r w:rsidR="00145389">
            <w:rPr>
              <w:noProof/>
            </w:rPr>
            <w:fldChar w:fldCharType="end"/>
          </w:r>
        </w:p>
      </w:tc>
      <w:tc>
        <w:tcPr>
          <w:tcW w:w="600" w:type="dxa"/>
        </w:tcPr>
        <w:p w14:paraId="6898E53D" w14:textId="77777777" w:rsidR="008C58B6" w:rsidRDefault="003D19A1">
          <w:pPr>
            <w:pStyle w:val="isof2"/>
            <w:jc w:val="right"/>
          </w:pPr>
          <w:r>
            <w:rPr>
              <w:rFonts w:ascii="Wingdings" w:hAnsi="Wingdings"/>
            </w:rPr>
            <w:sym w:font="Wingdings" w:char="F06F"/>
          </w:r>
        </w:p>
      </w:tc>
    </w:tr>
  </w:tbl>
  <w:p w14:paraId="129E5BE1" w14:textId="77777777" w:rsidR="008C58B6" w:rsidRDefault="008C58B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56AF9" w14:paraId="4F19A5D1" w14:textId="77777777">
      <w:tc>
        <w:tcPr>
          <w:tcW w:w="940" w:type="pct"/>
        </w:tcPr>
        <w:p w14:paraId="6918CF57" w14:textId="77777777" w:rsidR="00EC10E0" w:rsidRDefault="003D19A1" w:rsidP="00EC10E0">
          <w:pPr>
            <w:pStyle w:val="isof2"/>
            <w:jc w:val="left"/>
          </w:pPr>
          <w:r>
            <w:t>CA 01 01 04 25</w:t>
          </w:r>
        </w:p>
      </w:tc>
      <w:tc>
        <w:tcPr>
          <w:tcW w:w="2885" w:type="pct"/>
        </w:tcPr>
        <w:p w14:paraId="77D73DB4" w14:textId="77777777" w:rsidR="00EC10E0" w:rsidRDefault="003D19A1" w:rsidP="00EC10E0">
          <w:pPr>
            <w:pStyle w:val="isof1"/>
            <w:jc w:val="center"/>
          </w:pPr>
          <w:r>
            <w:t>© Insurance Services Office, Inc., 2024 </w:t>
          </w:r>
        </w:p>
      </w:tc>
      <w:tc>
        <w:tcPr>
          <w:tcW w:w="890" w:type="pct"/>
        </w:tcPr>
        <w:p w14:paraId="17672152" w14:textId="77777777" w:rsidR="00EC10E0" w:rsidRDefault="003D19A1" w:rsidP="00EC10E0">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3B27A0">
            <w:fldChar w:fldCharType="begin"/>
          </w:r>
          <w:r w:rsidR="003B27A0">
            <w:instrText xml:space="preserve"> NUMPAGES  \* MERGEFORMAT </w:instrText>
          </w:r>
          <w:r w:rsidR="003B27A0">
            <w:fldChar w:fldCharType="separate"/>
          </w:r>
          <w:r>
            <w:rPr>
              <w:noProof/>
            </w:rPr>
            <w:t>2</w:t>
          </w:r>
          <w:r w:rsidR="003B27A0">
            <w:rPr>
              <w:noProof/>
            </w:rPr>
            <w:fldChar w:fldCharType="end"/>
          </w:r>
        </w:p>
      </w:tc>
      <w:tc>
        <w:tcPr>
          <w:tcW w:w="278" w:type="pct"/>
        </w:tcPr>
        <w:p w14:paraId="6A76153D" w14:textId="77777777" w:rsidR="00EC10E0" w:rsidRDefault="00EC10E0">
          <w:pPr>
            <w:jc w:val="right"/>
          </w:pPr>
        </w:p>
      </w:tc>
    </w:tr>
  </w:tbl>
  <w:p w14:paraId="25FB28E8" w14:textId="77777777" w:rsidR="00EC10E0" w:rsidRDefault="00EC10E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56AF9" w14:paraId="285B4A01" w14:textId="77777777">
      <w:tc>
        <w:tcPr>
          <w:tcW w:w="940" w:type="pct"/>
        </w:tcPr>
        <w:p w14:paraId="6DADB068" w14:textId="77777777" w:rsidR="00D71E99" w:rsidRDefault="003D19A1" w:rsidP="00D44F36">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3B27A0">
            <w:fldChar w:fldCharType="begin"/>
          </w:r>
          <w:r w:rsidR="003B27A0">
            <w:instrText xml:space="preserve"> NUMPAGES   \* MERGEFORMAT </w:instrText>
          </w:r>
          <w:r w:rsidR="003B27A0">
            <w:fldChar w:fldCharType="separate"/>
          </w:r>
          <w:r>
            <w:rPr>
              <w:noProof/>
            </w:rPr>
            <w:t>2</w:t>
          </w:r>
          <w:r w:rsidR="003B27A0">
            <w:rPr>
              <w:noProof/>
            </w:rPr>
            <w:fldChar w:fldCharType="end"/>
          </w:r>
        </w:p>
      </w:tc>
      <w:tc>
        <w:tcPr>
          <w:tcW w:w="2885" w:type="pct"/>
        </w:tcPr>
        <w:p w14:paraId="3B557307" w14:textId="77777777" w:rsidR="00D71E99" w:rsidRDefault="003D19A1" w:rsidP="00EC10E0">
          <w:pPr>
            <w:pStyle w:val="isof1"/>
            <w:jc w:val="center"/>
          </w:pPr>
          <w:r>
            <w:t>© Insurance Services Office, Inc., 2024 </w:t>
          </w:r>
        </w:p>
      </w:tc>
      <w:tc>
        <w:tcPr>
          <w:tcW w:w="890" w:type="pct"/>
        </w:tcPr>
        <w:p w14:paraId="582AA716" w14:textId="77777777" w:rsidR="00D71E99" w:rsidRDefault="003D19A1" w:rsidP="00EC10E0">
          <w:pPr>
            <w:pStyle w:val="isof2"/>
            <w:jc w:val="right"/>
          </w:pPr>
          <w:r>
            <w:t>CA 01 01 04 25</w:t>
          </w:r>
        </w:p>
      </w:tc>
      <w:tc>
        <w:tcPr>
          <w:tcW w:w="278" w:type="pct"/>
        </w:tcPr>
        <w:p w14:paraId="7758E522" w14:textId="77777777" w:rsidR="00D71E99" w:rsidRDefault="003D19A1" w:rsidP="00D44F36">
          <w:pPr>
            <w:pStyle w:val="isof2"/>
            <w:jc w:val="right"/>
          </w:pPr>
          <w:r>
            <w:rPr>
              <w:rFonts w:ascii="Wingdings" w:hAnsi="Wingdings"/>
            </w:rPr>
            <w:sym w:font="Wingdings" w:char="F06F"/>
          </w:r>
        </w:p>
      </w:tc>
    </w:tr>
  </w:tbl>
  <w:p w14:paraId="5132DD8E" w14:textId="77777777" w:rsidR="00D71E99" w:rsidRPr="00D44F36" w:rsidRDefault="00D71E99" w:rsidP="00D44F3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C56AF9" w14:paraId="1792D5C0" w14:textId="77777777">
      <w:tc>
        <w:tcPr>
          <w:tcW w:w="2201" w:type="dxa"/>
        </w:tcPr>
        <w:p w14:paraId="3B86E67B" w14:textId="77777777" w:rsidR="00D71E99" w:rsidRDefault="003D19A1" w:rsidP="00EC10E0">
          <w:pPr>
            <w:pStyle w:val="isof2"/>
            <w:jc w:val="left"/>
          </w:pPr>
          <w:r>
            <w:t>CA 01 01 04 25</w:t>
          </w:r>
        </w:p>
      </w:tc>
      <w:tc>
        <w:tcPr>
          <w:tcW w:w="5911" w:type="dxa"/>
        </w:tcPr>
        <w:p w14:paraId="4144DA0B" w14:textId="77777777" w:rsidR="00D71E99" w:rsidRDefault="003D19A1" w:rsidP="00EC10E0">
          <w:pPr>
            <w:pStyle w:val="isof1"/>
            <w:jc w:val="center"/>
          </w:pPr>
          <w:r>
            <w:t>© Insurance Services Office, Inc., 2024 </w:t>
          </w:r>
        </w:p>
      </w:tc>
      <w:tc>
        <w:tcPr>
          <w:tcW w:w="2088" w:type="dxa"/>
        </w:tcPr>
        <w:p w14:paraId="096DBE47" w14:textId="77777777" w:rsidR="00D71E99" w:rsidRDefault="003D19A1">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3B27A0">
            <w:fldChar w:fldCharType="begin"/>
          </w:r>
          <w:r w:rsidR="003B27A0">
            <w:instrText xml:space="preserve"> NUMPAGES  \* MERGEFORMAT </w:instrText>
          </w:r>
          <w:r w:rsidR="003B27A0">
            <w:fldChar w:fldCharType="separate"/>
          </w:r>
          <w:r>
            <w:rPr>
              <w:noProof/>
            </w:rPr>
            <w:t>2</w:t>
          </w:r>
          <w:r w:rsidR="003B27A0">
            <w:rPr>
              <w:noProof/>
            </w:rPr>
            <w:fldChar w:fldCharType="end"/>
          </w:r>
        </w:p>
      </w:tc>
      <w:tc>
        <w:tcPr>
          <w:tcW w:w="600" w:type="dxa"/>
        </w:tcPr>
        <w:p w14:paraId="52295AF2" w14:textId="77777777" w:rsidR="00D71E99" w:rsidRDefault="003D19A1">
          <w:pPr>
            <w:pStyle w:val="isof2"/>
            <w:jc w:val="right"/>
          </w:pPr>
          <w:r>
            <w:rPr>
              <w:rFonts w:ascii="Wingdings" w:hAnsi="Wingdings"/>
            </w:rPr>
            <w:sym w:font="Wingdings" w:char="F06F"/>
          </w:r>
        </w:p>
      </w:tc>
    </w:tr>
  </w:tbl>
  <w:p w14:paraId="771EE670" w14:textId="77777777" w:rsidR="00D71E99" w:rsidRDefault="00D71E9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C56AF9" w14:paraId="039DBD4E" w14:textId="77777777" w:rsidTr="00D44F36">
      <w:tc>
        <w:tcPr>
          <w:tcW w:w="940" w:type="pct"/>
        </w:tcPr>
        <w:p w14:paraId="4F9C3B6E" w14:textId="77777777" w:rsidR="00D71E99" w:rsidRDefault="003D19A1" w:rsidP="00EC10E0">
          <w:pPr>
            <w:pStyle w:val="isof2"/>
            <w:jc w:val="left"/>
          </w:pPr>
          <w:r>
            <w:t>CA 01 01 04 25</w:t>
          </w:r>
        </w:p>
      </w:tc>
      <w:tc>
        <w:tcPr>
          <w:tcW w:w="2885" w:type="pct"/>
        </w:tcPr>
        <w:p w14:paraId="37A0DD14" w14:textId="77777777" w:rsidR="00D71E99" w:rsidRDefault="003D19A1" w:rsidP="00EC10E0">
          <w:pPr>
            <w:pStyle w:val="isof1"/>
            <w:jc w:val="center"/>
          </w:pPr>
          <w:r>
            <w:t>© Insurance Services Office, Inc., 2024 </w:t>
          </w:r>
        </w:p>
      </w:tc>
      <w:tc>
        <w:tcPr>
          <w:tcW w:w="890" w:type="pct"/>
        </w:tcPr>
        <w:p w14:paraId="314E143E" w14:textId="77777777" w:rsidR="00D71E99" w:rsidRDefault="003D19A1" w:rsidP="00D44F36">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3B27A0">
            <w:fldChar w:fldCharType="begin"/>
          </w:r>
          <w:r w:rsidR="003B27A0">
            <w:instrText xml:space="preserve"> NUMPAGES   \* MERGEFORMAT </w:instrText>
          </w:r>
          <w:r w:rsidR="003B27A0">
            <w:fldChar w:fldCharType="separate"/>
          </w:r>
          <w:r>
            <w:rPr>
              <w:noProof/>
            </w:rPr>
            <w:t>2</w:t>
          </w:r>
          <w:r w:rsidR="003B27A0">
            <w:rPr>
              <w:noProof/>
            </w:rPr>
            <w:fldChar w:fldCharType="end"/>
          </w:r>
        </w:p>
      </w:tc>
      <w:tc>
        <w:tcPr>
          <w:tcW w:w="275" w:type="pct"/>
        </w:tcPr>
        <w:p w14:paraId="1B6B6F69" w14:textId="77777777" w:rsidR="00D71E99" w:rsidRDefault="00D71E99" w:rsidP="00D44F36">
          <w:pPr>
            <w:pStyle w:val="isof2"/>
            <w:jc w:val="right"/>
          </w:pPr>
        </w:p>
      </w:tc>
    </w:tr>
  </w:tbl>
  <w:p w14:paraId="5574089D" w14:textId="77777777" w:rsidR="00D71E99" w:rsidRPr="00D44F36" w:rsidRDefault="00D71E99" w:rsidP="00D44F36">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56AF9" w14:paraId="49AD63AD" w14:textId="77777777">
      <w:tc>
        <w:tcPr>
          <w:tcW w:w="940" w:type="pct"/>
        </w:tcPr>
        <w:p w14:paraId="4A173FE8" w14:textId="77777777" w:rsidR="00EC10E0" w:rsidRDefault="003D19A1" w:rsidP="00EC10E0">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rsidR="003B27A0">
            <w:fldChar w:fldCharType="begin"/>
          </w:r>
          <w:r w:rsidR="003B27A0">
            <w:instrText xml:space="preserve"> NUMPAGES  \* MERGEFORMAT </w:instrText>
          </w:r>
          <w:r w:rsidR="003B27A0">
            <w:fldChar w:fldCharType="separate"/>
          </w:r>
          <w:r>
            <w:rPr>
              <w:noProof/>
            </w:rPr>
            <w:t>3</w:t>
          </w:r>
          <w:r w:rsidR="003B27A0">
            <w:rPr>
              <w:noProof/>
            </w:rPr>
            <w:fldChar w:fldCharType="end"/>
          </w:r>
        </w:p>
      </w:tc>
      <w:tc>
        <w:tcPr>
          <w:tcW w:w="2885" w:type="pct"/>
        </w:tcPr>
        <w:p w14:paraId="78FB96C5" w14:textId="77777777" w:rsidR="00EC10E0" w:rsidRDefault="003D19A1" w:rsidP="00EC10E0">
          <w:pPr>
            <w:pStyle w:val="isof1"/>
            <w:jc w:val="center"/>
          </w:pPr>
          <w:r>
            <w:t>© Insurance Services Office, Inc., 2024 </w:t>
          </w:r>
        </w:p>
      </w:tc>
      <w:tc>
        <w:tcPr>
          <w:tcW w:w="890" w:type="pct"/>
        </w:tcPr>
        <w:p w14:paraId="66D40E8E" w14:textId="77777777" w:rsidR="00EC10E0" w:rsidRDefault="003D19A1" w:rsidP="00EC10E0">
          <w:pPr>
            <w:pStyle w:val="isof2"/>
            <w:jc w:val="right"/>
          </w:pPr>
          <w:r>
            <w:t>CA 01 01 04 25</w:t>
          </w:r>
        </w:p>
      </w:tc>
      <w:tc>
        <w:tcPr>
          <w:tcW w:w="278" w:type="pct"/>
        </w:tcPr>
        <w:p w14:paraId="703F5BB0" w14:textId="77777777" w:rsidR="00EC10E0" w:rsidRDefault="00EC10E0">
          <w:pPr>
            <w:jc w:val="right"/>
          </w:pPr>
        </w:p>
      </w:tc>
    </w:tr>
  </w:tbl>
  <w:p w14:paraId="1BD5BDB0" w14:textId="77777777" w:rsidR="008C58B6" w:rsidRPr="00EC10E0" w:rsidRDefault="008C58B6" w:rsidP="00EC10E0">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56AF9" w14:paraId="4BD72866" w14:textId="77777777">
      <w:tc>
        <w:tcPr>
          <w:tcW w:w="940" w:type="pct"/>
        </w:tcPr>
        <w:p w14:paraId="74016C0F" w14:textId="77777777" w:rsidR="00EC10E0" w:rsidRDefault="003D19A1" w:rsidP="00EC10E0">
          <w:pPr>
            <w:pStyle w:val="isof2"/>
            <w:jc w:val="left"/>
          </w:pPr>
          <w:r>
            <w:t>CA 01 01 04 25</w:t>
          </w:r>
        </w:p>
      </w:tc>
      <w:tc>
        <w:tcPr>
          <w:tcW w:w="2885" w:type="pct"/>
        </w:tcPr>
        <w:p w14:paraId="759B701C" w14:textId="77777777" w:rsidR="00EC10E0" w:rsidRDefault="003D19A1" w:rsidP="00EC10E0">
          <w:pPr>
            <w:pStyle w:val="isof1"/>
            <w:jc w:val="center"/>
          </w:pPr>
          <w:r>
            <w:t>© Insurance Services Office, Inc., 2024 </w:t>
          </w:r>
        </w:p>
      </w:tc>
      <w:tc>
        <w:tcPr>
          <w:tcW w:w="890" w:type="pct"/>
        </w:tcPr>
        <w:p w14:paraId="6728DB54" w14:textId="77777777" w:rsidR="00EC10E0" w:rsidRDefault="003D19A1" w:rsidP="00EC10E0">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3B27A0">
            <w:fldChar w:fldCharType="begin"/>
          </w:r>
          <w:r w:rsidR="003B27A0">
            <w:instrText xml:space="preserve"> NUMPAGES  \* MERGEFORMAT </w:instrText>
          </w:r>
          <w:r w:rsidR="003B27A0">
            <w:fldChar w:fldCharType="separate"/>
          </w:r>
          <w:r>
            <w:rPr>
              <w:noProof/>
            </w:rPr>
            <w:t>3</w:t>
          </w:r>
          <w:r w:rsidR="003B27A0">
            <w:rPr>
              <w:noProof/>
            </w:rPr>
            <w:fldChar w:fldCharType="end"/>
          </w:r>
        </w:p>
      </w:tc>
      <w:tc>
        <w:tcPr>
          <w:tcW w:w="278" w:type="pct"/>
        </w:tcPr>
        <w:p w14:paraId="25731AC8" w14:textId="77777777" w:rsidR="00EC10E0" w:rsidRDefault="00EC10E0">
          <w:pPr>
            <w:jc w:val="right"/>
          </w:pPr>
        </w:p>
      </w:tc>
    </w:tr>
  </w:tbl>
  <w:p w14:paraId="18359E4F" w14:textId="77777777" w:rsidR="00D71E99" w:rsidRPr="00EC10E0" w:rsidRDefault="00D71E99" w:rsidP="00EC10E0">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C56AF9" w14:paraId="4E5DB29D" w14:textId="77777777" w:rsidTr="00D44F36">
      <w:tc>
        <w:tcPr>
          <w:tcW w:w="940" w:type="pct"/>
        </w:tcPr>
        <w:p w14:paraId="034A3ADE" w14:textId="77777777" w:rsidR="00D71E99" w:rsidRDefault="003D19A1" w:rsidP="00EC10E0">
          <w:pPr>
            <w:pStyle w:val="isof2"/>
            <w:jc w:val="left"/>
          </w:pPr>
          <w:r>
            <w:t>CA 01 01 04 25</w:t>
          </w:r>
        </w:p>
      </w:tc>
      <w:tc>
        <w:tcPr>
          <w:tcW w:w="2885" w:type="pct"/>
        </w:tcPr>
        <w:p w14:paraId="51C0F6F1" w14:textId="77777777" w:rsidR="00D71E99" w:rsidRDefault="003D19A1" w:rsidP="00EC10E0">
          <w:pPr>
            <w:pStyle w:val="isof1"/>
            <w:jc w:val="center"/>
          </w:pPr>
          <w:r>
            <w:t>© Insurance Services Office, Inc., 2024 </w:t>
          </w:r>
        </w:p>
      </w:tc>
      <w:tc>
        <w:tcPr>
          <w:tcW w:w="890" w:type="pct"/>
        </w:tcPr>
        <w:p w14:paraId="72CE6067" w14:textId="77777777" w:rsidR="00D71E99" w:rsidRDefault="003D19A1" w:rsidP="00D44F36">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3B27A0">
            <w:fldChar w:fldCharType="begin"/>
          </w:r>
          <w:r w:rsidR="003B27A0">
            <w:instrText xml:space="preserve"> NUMPAGES   \* MERGEFORMAT </w:instrText>
          </w:r>
          <w:r w:rsidR="003B27A0">
            <w:fldChar w:fldCharType="separate"/>
          </w:r>
          <w:r>
            <w:rPr>
              <w:noProof/>
            </w:rPr>
            <w:t>2</w:t>
          </w:r>
          <w:r w:rsidR="003B27A0">
            <w:rPr>
              <w:noProof/>
            </w:rPr>
            <w:fldChar w:fldCharType="end"/>
          </w:r>
        </w:p>
      </w:tc>
      <w:tc>
        <w:tcPr>
          <w:tcW w:w="275" w:type="pct"/>
        </w:tcPr>
        <w:p w14:paraId="725552FD" w14:textId="77777777" w:rsidR="00D71E99" w:rsidRDefault="00D71E99" w:rsidP="00D44F36">
          <w:pPr>
            <w:pStyle w:val="isof2"/>
            <w:jc w:val="right"/>
          </w:pPr>
        </w:p>
      </w:tc>
    </w:tr>
  </w:tbl>
  <w:p w14:paraId="7B9A10DD" w14:textId="77777777" w:rsidR="00D71E99" w:rsidRPr="00D44F36" w:rsidRDefault="00D71E99" w:rsidP="00D44F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86EE4" w14:textId="77777777" w:rsidR="003D19A1" w:rsidRDefault="003D19A1">
      <w:r>
        <w:separator/>
      </w:r>
    </w:p>
  </w:footnote>
  <w:footnote w:type="continuationSeparator" w:id="0">
    <w:p w14:paraId="50A8EA5C" w14:textId="77777777" w:rsidR="003D19A1" w:rsidRDefault="003D19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C56AF9" w14:paraId="60683DA4" w14:textId="77777777">
      <w:tc>
        <w:tcPr>
          <w:tcW w:w="2481" w:type="pct"/>
        </w:tcPr>
        <w:p w14:paraId="4F467463" w14:textId="77777777" w:rsidR="00EC10E0" w:rsidRDefault="00EC10E0">
          <w:pPr>
            <w:pStyle w:val="Header"/>
          </w:pPr>
        </w:p>
      </w:tc>
      <w:tc>
        <w:tcPr>
          <w:tcW w:w="2519" w:type="pct"/>
        </w:tcPr>
        <w:p w14:paraId="5CEBE2CA" w14:textId="77777777" w:rsidR="00EC10E0" w:rsidRDefault="003D19A1" w:rsidP="00EC10E0">
          <w:pPr>
            <w:pStyle w:val="isof2"/>
            <w:jc w:val="right"/>
          </w:pPr>
          <w:r>
            <w:t>COMMERCIAL AUTO</w:t>
          </w:r>
        </w:p>
      </w:tc>
    </w:tr>
    <w:tr w:rsidR="00C56AF9" w14:paraId="3D7C5DAD" w14:textId="77777777">
      <w:tc>
        <w:tcPr>
          <w:tcW w:w="2481" w:type="pct"/>
        </w:tcPr>
        <w:p w14:paraId="1A11A9C0" w14:textId="77777777" w:rsidR="00EC10E0" w:rsidRDefault="00EC10E0">
          <w:pPr>
            <w:pStyle w:val="Header"/>
          </w:pPr>
        </w:p>
      </w:tc>
      <w:tc>
        <w:tcPr>
          <w:tcW w:w="2519" w:type="pct"/>
        </w:tcPr>
        <w:p w14:paraId="32A9F72E" w14:textId="77777777" w:rsidR="00EC10E0" w:rsidRDefault="003D19A1" w:rsidP="00EC10E0">
          <w:pPr>
            <w:pStyle w:val="isof2"/>
            <w:jc w:val="right"/>
          </w:pPr>
          <w:r>
            <w:t>CA 01 01 04 25</w:t>
          </w:r>
        </w:p>
      </w:tc>
    </w:tr>
  </w:tbl>
  <w:p w14:paraId="67229800" w14:textId="77777777" w:rsidR="00EC10E0" w:rsidRDefault="00EC10E0">
    <w:pPr>
      <w:pStyle w:val="Header"/>
    </w:pPr>
  </w:p>
  <w:p w14:paraId="352E3641" w14:textId="77777777" w:rsidR="00EC10E0" w:rsidRDefault="003D19A1">
    <w:pPr>
      <w:pStyle w:val="isof3"/>
    </w:pPr>
    <w:r>
      <w:t>THIS ENDORSEMENT CHANGES THE POLICY.  PLEASE READ IT CAREFULLY.</w:t>
    </w:r>
  </w:p>
  <w:p w14:paraId="48E437ED" w14:textId="77777777" w:rsidR="00EC10E0" w:rsidRDefault="00EC10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5D90E" w14:textId="77777777" w:rsidR="00D71E99" w:rsidRDefault="00D71E9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1F07E" w14:textId="77777777" w:rsidR="00D71E99" w:rsidRDefault="00D71E9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C56AF9" w14:paraId="454438F5" w14:textId="77777777" w:rsidTr="00D44F36">
      <w:tc>
        <w:tcPr>
          <w:tcW w:w="2235" w:type="pct"/>
        </w:tcPr>
        <w:p w14:paraId="4E4622AA" w14:textId="77777777" w:rsidR="00D71E99" w:rsidRDefault="00D71E99">
          <w:pPr>
            <w:pStyle w:val="Header"/>
          </w:pPr>
        </w:p>
      </w:tc>
      <w:tc>
        <w:tcPr>
          <w:tcW w:w="2760" w:type="pct"/>
        </w:tcPr>
        <w:p w14:paraId="73ACBFBA" w14:textId="77777777" w:rsidR="00D71E99" w:rsidRDefault="003D19A1" w:rsidP="00D44F36">
          <w:pPr>
            <w:pStyle w:val="isof2"/>
            <w:jc w:val="right"/>
          </w:pPr>
          <w:r>
            <w:t>COMMERCIAL AUTO</w:t>
          </w:r>
        </w:p>
      </w:tc>
    </w:tr>
    <w:tr w:rsidR="00C56AF9" w14:paraId="25D22EE8" w14:textId="77777777" w:rsidTr="00D44F36">
      <w:tc>
        <w:tcPr>
          <w:tcW w:w="2235" w:type="pct"/>
        </w:tcPr>
        <w:p w14:paraId="6549E88B" w14:textId="77777777" w:rsidR="00D71E99" w:rsidRDefault="00D71E99">
          <w:pPr>
            <w:pStyle w:val="Header"/>
          </w:pPr>
        </w:p>
      </w:tc>
      <w:tc>
        <w:tcPr>
          <w:tcW w:w="2760" w:type="pct"/>
        </w:tcPr>
        <w:p w14:paraId="5F6AF8A8" w14:textId="77777777" w:rsidR="00D71E99" w:rsidRDefault="003D19A1" w:rsidP="00EC10E0">
          <w:pPr>
            <w:pStyle w:val="isof2"/>
            <w:jc w:val="right"/>
          </w:pPr>
          <w:r>
            <w:t>CA 01 01 04 25</w:t>
          </w:r>
        </w:p>
      </w:tc>
    </w:tr>
  </w:tbl>
  <w:p w14:paraId="0B5E4703" w14:textId="77777777" w:rsidR="00D71E99" w:rsidRDefault="00D71E99" w:rsidP="00D44F36">
    <w:pPr>
      <w:pStyle w:val="Header"/>
    </w:pPr>
  </w:p>
  <w:p w14:paraId="3AD6F191" w14:textId="77777777" w:rsidR="00D71E99" w:rsidRDefault="003D19A1">
    <w:pPr>
      <w:pStyle w:val="isof3"/>
    </w:pPr>
    <w:r>
      <w:t>THIS ENDORSEMENT CHANGES THE POLICY.  PLEASE READ IT CAREFULLY.</w:t>
    </w:r>
  </w:p>
  <w:p w14:paraId="62FE1959" w14:textId="77777777" w:rsidR="00D71E99" w:rsidRPr="00D44F36" w:rsidRDefault="00D71E99" w:rsidP="00D44F3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10250" w14:textId="77777777" w:rsidR="008C58B6" w:rsidRPr="00EC10E0" w:rsidRDefault="008C58B6" w:rsidP="00EC10E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B57D9" w14:textId="77777777" w:rsidR="00D71E99" w:rsidRPr="00EC10E0" w:rsidRDefault="00D71E99" w:rsidP="00EC10E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C56AF9" w14:paraId="6979A0A9" w14:textId="77777777" w:rsidTr="00D44F36">
      <w:tc>
        <w:tcPr>
          <w:tcW w:w="2235" w:type="pct"/>
        </w:tcPr>
        <w:p w14:paraId="12C84E0C" w14:textId="77777777" w:rsidR="00D71E99" w:rsidRDefault="00D71E99">
          <w:pPr>
            <w:pStyle w:val="Header"/>
          </w:pPr>
        </w:p>
      </w:tc>
      <w:tc>
        <w:tcPr>
          <w:tcW w:w="2760" w:type="pct"/>
        </w:tcPr>
        <w:p w14:paraId="2966D802" w14:textId="77777777" w:rsidR="00D71E99" w:rsidRDefault="003D19A1" w:rsidP="00D44F36">
          <w:pPr>
            <w:pStyle w:val="isof2"/>
            <w:jc w:val="right"/>
          </w:pPr>
          <w:r>
            <w:t>COMMERCIAL AUTO</w:t>
          </w:r>
        </w:p>
      </w:tc>
    </w:tr>
    <w:tr w:rsidR="00C56AF9" w14:paraId="434A622F" w14:textId="77777777" w:rsidTr="00D44F36">
      <w:tc>
        <w:tcPr>
          <w:tcW w:w="2235" w:type="pct"/>
        </w:tcPr>
        <w:p w14:paraId="7A156EB9" w14:textId="77777777" w:rsidR="00D71E99" w:rsidRDefault="00D71E99">
          <w:pPr>
            <w:pStyle w:val="Header"/>
          </w:pPr>
        </w:p>
      </w:tc>
      <w:tc>
        <w:tcPr>
          <w:tcW w:w="2760" w:type="pct"/>
        </w:tcPr>
        <w:p w14:paraId="2345AEAA" w14:textId="77777777" w:rsidR="00D71E99" w:rsidRDefault="003D19A1" w:rsidP="00EC10E0">
          <w:pPr>
            <w:pStyle w:val="isof2"/>
            <w:jc w:val="right"/>
          </w:pPr>
          <w:r>
            <w:t>CA 01 01 04 25</w:t>
          </w:r>
        </w:p>
      </w:tc>
    </w:tr>
  </w:tbl>
  <w:p w14:paraId="17A58848" w14:textId="77777777" w:rsidR="00D71E99" w:rsidRDefault="00D71E99" w:rsidP="00D44F36">
    <w:pPr>
      <w:pStyle w:val="Header"/>
    </w:pPr>
  </w:p>
  <w:p w14:paraId="4469F884" w14:textId="77777777" w:rsidR="00D71E99" w:rsidRDefault="003D19A1">
    <w:pPr>
      <w:pStyle w:val="isof3"/>
    </w:pPr>
    <w:r>
      <w:t>THIS ENDORSEMENT CHANGES THE POLICY.  PLEASE READ IT CAREFULLY.</w:t>
    </w:r>
  </w:p>
  <w:p w14:paraId="306FA8EF" w14:textId="77777777" w:rsidR="00D71E99" w:rsidRPr="00D44F36" w:rsidRDefault="00D71E99" w:rsidP="00D44F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16cid:durableId="1590098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removePersonalInformation/>
  <w:proofState w:spelling="clean" w:grammar="clean"/>
  <w:attachedTemplate r:id="rId1"/>
  <w:linkStyles/>
  <w:doNotTrackMoves/>
  <w:defaultTabStop w:val="720"/>
  <w:consecutiveHyphenLimit w:val="3"/>
  <w:hyphenationZone w:val="480"/>
  <w:evenAndOddHeaders/>
  <w:drawingGridHorizontalSpacing w:val="100"/>
  <w:drawingGridVerticalSpacing w:val="120"/>
  <w:displayHorizontalDrawingGridEvery w:val="2"/>
  <w:displayVerticalDrawingGridEvery w:val="0"/>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CA_01_01_10_13"/>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C369DB"/>
    <w:rsid w:val="000032EF"/>
    <w:rsid w:val="00006F8E"/>
    <w:rsid w:val="00022140"/>
    <w:rsid w:val="00032782"/>
    <w:rsid w:val="00052A22"/>
    <w:rsid w:val="000567D5"/>
    <w:rsid w:val="00060BF1"/>
    <w:rsid w:val="000C4741"/>
    <w:rsid w:val="00127782"/>
    <w:rsid w:val="00145389"/>
    <w:rsid w:val="00146088"/>
    <w:rsid w:val="00182E6F"/>
    <w:rsid w:val="00187B3D"/>
    <w:rsid w:val="0019678D"/>
    <w:rsid w:val="00196C60"/>
    <w:rsid w:val="001D3171"/>
    <w:rsid w:val="0024189D"/>
    <w:rsid w:val="00251FE2"/>
    <w:rsid w:val="00294045"/>
    <w:rsid w:val="002B5506"/>
    <w:rsid w:val="002B6997"/>
    <w:rsid w:val="002E3983"/>
    <w:rsid w:val="002F3688"/>
    <w:rsid w:val="00305451"/>
    <w:rsid w:val="00312487"/>
    <w:rsid w:val="00346ED3"/>
    <w:rsid w:val="003554F5"/>
    <w:rsid w:val="00366C3D"/>
    <w:rsid w:val="003B27A0"/>
    <w:rsid w:val="003D19A1"/>
    <w:rsid w:val="003E1689"/>
    <w:rsid w:val="003F6EC8"/>
    <w:rsid w:val="004307A6"/>
    <w:rsid w:val="00450226"/>
    <w:rsid w:val="00464043"/>
    <w:rsid w:val="0048667E"/>
    <w:rsid w:val="004A293D"/>
    <w:rsid w:val="004B2F62"/>
    <w:rsid w:val="004E2EDC"/>
    <w:rsid w:val="004F4307"/>
    <w:rsid w:val="00502055"/>
    <w:rsid w:val="00506D7F"/>
    <w:rsid w:val="00525C4A"/>
    <w:rsid w:val="005405D0"/>
    <w:rsid w:val="005855F2"/>
    <w:rsid w:val="005D4F73"/>
    <w:rsid w:val="00622A81"/>
    <w:rsid w:val="0062376D"/>
    <w:rsid w:val="00664EE8"/>
    <w:rsid w:val="006A1C89"/>
    <w:rsid w:val="006B0C19"/>
    <w:rsid w:val="006E124C"/>
    <w:rsid w:val="006E5A59"/>
    <w:rsid w:val="0070666A"/>
    <w:rsid w:val="007331D5"/>
    <w:rsid w:val="00745711"/>
    <w:rsid w:val="00780D58"/>
    <w:rsid w:val="007A4C6D"/>
    <w:rsid w:val="007B0D6D"/>
    <w:rsid w:val="007B508E"/>
    <w:rsid w:val="007D1588"/>
    <w:rsid w:val="00857F5F"/>
    <w:rsid w:val="008659B1"/>
    <w:rsid w:val="0087371C"/>
    <w:rsid w:val="008A05AD"/>
    <w:rsid w:val="008B3AA3"/>
    <w:rsid w:val="008C58B6"/>
    <w:rsid w:val="008C5AD9"/>
    <w:rsid w:val="008E46C4"/>
    <w:rsid w:val="008F6C1E"/>
    <w:rsid w:val="00927F9C"/>
    <w:rsid w:val="009B2FB8"/>
    <w:rsid w:val="00A01704"/>
    <w:rsid w:val="00A10E00"/>
    <w:rsid w:val="00A21572"/>
    <w:rsid w:val="00A91133"/>
    <w:rsid w:val="00AC53FB"/>
    <w:rsid w:val="00AE1CF3"/>
    <w:rsid w:val="00B00586"/>
    <w:rsid w:val="00B0102A"/>
    <w:rsid w:val="00B109E5"/>
    <w:rsid w:val="00B227E8"/>
    <w:rsid w:val="00B2443A"/>
    <w:rsid w:val="00B56563"/>
    <w:rsid w:val="00BC3193"/>
    <w:rsid w:val="00BF75A3"/>
    <w:rsid w:val="00C01390"/>
    <w:rsid w:val="00C211D5"/>
    <w:rsid w:val="00C23126"/>
    <w:rsid w:val="00C30B5E"/>
    <w:rsid w:val="00C369DB"/>
    <w:rsid w:val="00C45772"/>
    <w:rsid w:val="00C56AF9"/>
    <w:rsid w:val="00C8130F"/>
    <w:rsid w:val="00C96E79"/>
    <w:rsid w:val="00CB1707"/>
    <w:rsid w:val="00CB7DB3"/>
    <w:rsid w:val="00CF1263"/>
    <w:rsid w:val="00D04ECD"/>
    <w:rsid w:val="00D07650"/>
    <w:rsid w:val="00D44F36"/>
    <w:rsid w:val="00D53A11"/>
    <w:rsid w:val="00D71E99"/>
    <w:rsid w:val="00D91445"/>
    <w:rsid w:val="00DF1F66"/>
    <w:rsid w:val="00E103C0"/>
    <w:rsid w:val="00E646FC"/>
    <w:rsid w:val="00E66B14"/>
    <w:rsid w:val="00EA118A"/>
    <w:rsid w:val="00EB1B76"/>
    <w:rsid w:val="00EC0B3C"/>
    <w:rsid w:val="00EC10E0"/>
    <w:rsid w:val="00ED74EF"/>
    <w:rsid w:val="00EE4F1A"/>
    <w:rsid w:val="00EF7ACE"/>
    <w:rsid w:val="00F4076D"/>
    <w:rsid w:val="00F4762B"/>
    <w:rsid w:val="00F70F92"/>
    <w:rsid w:val="00F8319D"/>
    <w:rsid w:val="00FD28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6145"/>
    <o:shapelayout v:ext="edit">
      <o:idmap v:ext="edit" data="1"/>
    </o:shapelayout>
  </w:shapeDefaults>
  <w:decimalSymbol w:val="."/>
  <w:listSeparator w:val=","/>
  <w14:docId w14:val="373ED98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27A0"/>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3B27A0"/>
    <w:pPr>
      <w:spacing w:before="240"/>
      <w:outlineLvl w:val="0"/>
    </w:pPr>
    <w:rPr>
      <w:rFonts w:ascii="Helv" w:hAnsi="Helv"/>
      <w:b/>
      <w:sz w:val="24"/>
      <w:u w:val="single"/>
    </w:rPr>
  </w:style>
  <w:style w:type="paragraph" w:styleId="Heading2">
    <w:name w:val="heading 2"/>
    <w:basedOn w:val="Normal"/>
    <w:next w:val="Normal"/>
    <w:link w:val="Heading2Char"/>
    <w:qFormat/>
    <w:rsid w:val="003B27A0"/>
    <w:pPr>
      <w:spacing w:before="120"/>
      <w:outlineLvl w:val="1"/>
    </w:pPr>
    <w:rPr>
      <w:rFonts w:ascii="Helv" w:hAnsi="Helv"/>
      <w:b/>
      <w:sz w:val="24"/>
    </w:rPr>
  </w:style>
  <w:style w:type="paragraph" w:styleId="Heading3">
    <w:name w:val="heading 3"/>
    <w:basedOn w:val="Normal"/>
    <w:next w:val="Normal"/>
    <w:link w:val="Heading3Char"/>
    <w:qFormat/>
    <w:rsid w:val="003B27A0"/>
    <w:pPr>
      <w:ind w:left="360"/>
      <w:outlineLvl w:val="2"/>
    </w:pPr>
    <w:rPr>
      <w:rFonts w:ascii="Tms Rmn" w:hAnsi="Tms Rmn"/>
      <w:b/>
      <w:sz w:val="24"/>
    </w:rPr>
  </w:style>
  <w:style w:type="character" w:default="1" w:styleId="DefaultParagraphFont">
    <w:name w:val="Default Paragraph Font"/>
    <w:uiPriority w:val="1"/>
    <w:semiHidden/>
    <w:unhideWhenUsed/>
    <w:rsid w:val="003B27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B27A0"/>
  </w:style>
  <w:style w:type="paragraph" w:customStyle="1" w:styleId="titleflushleft">
    <w:name w:val="title flush left"/>
    <w:basedOn w:val="isonormal"/>
    <w:next w:val="blocktext1"/>
    <w:rsid w:val="003B27A0"/>
    <w:pPr>
      <w:keepLines/>
      <w:framePr w:w="1872" w:wrap="around" w:vAnchor="text" w:hAnchor="page" w:x="1080" w:y="1"/>
    </w:pPr>
    <w:rPr>
      <w:b/>
      <w:caps/>
    </w:rPr>
  </w:style>
  <w:style w:type="paragraph" w:customStyle="1" w:styleId="blockhd1">
    <w:name w:val="blockhd1"/>
    <w:basedOn w:val="isonormal"/>
    <w:next w:val="blocktext1"/>
    <w:rsid w:val="003B27A0"/>
    <w:pPr>
      <w:keepNext/>
      <w:keepLines/>
      <w:suppressAutoHyphens/>
    </w:pPr>
    <w:rPr>
      <w:b/>
    </w:rPr>
  </w:style>
  <w:style w:type="paragraph" w:customStyle="1" w:styleId="blocktext1">
    <w:name w:val="blocktext1"/>
    <w:basedOn w:val="isonormal"/>
    <w:rsid w:val="003B27A0"/>
    <w:pPr>
      <w:keepLines/>
      <w:jc w:val="both"/>
    </w:pPr>
  </w:style>
  <w:style w:type="paragraph" w:customStyle="1" w:styleId="blockhd2">
    <w:name w:val="blockhd2"/>
    <w:basedOn w:val="isonormal"/>
    <w:next w:val="blocktext2"/>
    <w:rsid w:val="003B27A0"/>
    <w:pPr>
      <w:keepNext/>
      <w:keepLines/>
      <w:suppressAutoHyphens/>
      <w:ind w:left="302"/>
    </w:pPr>
    <w:rPr>
      <w:b/>
    </w:rPr>
  </w:style>
  <w:style w:type="paragraph" w:customStyle="1" w:styleId="blocktext2">
    <w:name w:val="blocktext2"/>
    <w:basedOn w:val="isonormal"/>
    <w:rsid w:val="003B27A0"/>
    <w:pPr>
      <w:keepLines/>
      <w:ind w:left="302"/>
      <w:jc w:val="both"/>
    </w:pPr>
  </w:style>
  <w:style w:type="paragraph" w:customStyle="1" w:styleId="blockhd3">
    <w:name w:val="blockhd3"/>
    <w:basedOn w:val="isonormal"/>
    <w:next w:val="blocktext3"/>
    <w:rsid w:val="003B27A0"/>
    <w:pPr>
      <w:keepNext/>
      <w:keepLines/>
      <w:suppressAutoHyphens/>
      <w:ind w:left="605"/>
    </w:pPr>
    <w:rPr>
      <w:b/>
    </w:rPr>
  </w:style>
  <w:style w:type="paragraph" w:customStyle="1" w:styleId="blocktext3">
    <w:name w:val="blocktext3"/>
    <w:basedOn w:val="isonormal"/>
    <w:rsid w:val="003B27A0"/>
    <w:pPr>
      <w:keepLines/>
      <w:ind w:left="600"/>
      <w:jc w:val="both"/>
    </w:pPr>
  </w:style>
  <w:style w:type="paragraph" w:customStyle="1" w:styleId="blockhd4">
    <w:name w:val="blockhd4"/>
    <w:basedOn w:val="isonormal"/>
    <w:next w:val="blocktext4"/>
    <w:rsid w:val="003B27A0"/>
    <w:pPr>
      <w:keepNext/>
      <w:keepLines/>
      <w:suppressAutoHyphens/>
      <w:ind w:left="907"/>
    </w:pPr>
    <w:rPr>
      <w:b/>
    </w:rPr>
  </w:style>
  <w:style w:type="paragraph" w:customStyle="1" w:styleId="blocktext4">
    <w:name w:val="blocktext4"/>
    <w:basedOn w:val="isonormal"/>
    <w:rsid w:val="003B27A0"/>
    <w:pPr>
      <w:keepLines/>
      <w:ind w:left="907"/>
      <w:jc w:val="both"/>
    </w:pPr>
  </w:style>
  <w:style w:type="paragraph" w:customStyle="1" w:styleId="blockhd5">
    <w:name w:val="blockhd5"/>
    <w:basedOn w:val="isonormal"/>
    <w:next w:val="blocktext5"/>
    <w:rsid w:val="003B27A0"/>
    <w:pPr>
      <w:keepNext/>
      <w:keepLines/>
      <w:suppressAutoHyphens/>
      <w:ind w:left="1195"/>
    </w:pPr>
    <w:rPr>
      <w:b/>
    </w:rPr>
  </w:style>
  <w:style w:type="paragraph" w:customStyle="1" w:styleId="blocktext5">
    <w:name w:val="blocktext5"/>
    <w:basedOn w:val="isonormal"/>
    <w:rsid w:val="003B27A0"/>
    <w:pPr>
      <w:keepLines/>
      <w:ind w:left="1195"/>
      <w:jc w:val="both"/>
    </w:pPr>
  </w:style>
  <w:style w:type="paragraph" w:customStyle="1" w:styleId="blockhd6">
    <w:name w:val="blockhd6"/>
    <w:basedOn w:val="isonormal"/>
    <w:next w:val="blocktext6"/>
    <w:rsid w:val="003B27A0"/>
    <w:pPr>
      <w:keepNext/>
      <w:keepLines/>
      <w:suppressAutoHyphens/>
      <w:ind w:left="1498"/>
    </w:pPr>
    <w:rPr>
      <w:b/>
    </w:rPr>
  </w:style>
  <w:style w:type="paragraph" w:customStyle="1" w:styleId="blocktext6">
    <w:name w:val="blocktext6"/>
    <w:basedOn w:val="isonormal"/>
    <w:rsid w:val="003B27A0"/>
    <w:pPr>
      <w:keepLines/>
      <w:ind w:left="1498"/>
      <w:jc w:val="both"/>
    </w:pPr>
  </w:style>
  <w:style w:type="paragraph" w:customStyle="1" w:styleId="blockhd7">
    <w:name w:val="blockhd7"/>
    <w:basedOn w:val="isonormal"/>
    <w:next w:val="blocktext7"/>
    <w:rsid w:val="003B27A0"/>
    <w:pPr>
      <w:keepNext/>
      <w:keepLines/>
      <w:suppressAutoHyphens/>
      <w:ind w:left="1800"/>
    </w:pPr>
    <w:rPr>
      <w:b/>
    </w:rPr>
  </w:style>
  <w:style w:type="paragraph" w:customStyle="1" w:styleId="blocktext7">
    <w:name w:val="blocktext7"/>
    <w:basedOn w:val="isonormal"/>
    <w:rsid w:val="003B27A0"/>
    <w:pPr>
      <w:keepLines/>
      <w:ind w:left="1800"/>
      <w:jc w:val="both"/>
    </w:pPr>
  </w:style>
  <w:style w:type="paragraph" w:customStyle="1" w:styleId="blockhd8">
    <w:name w:val="blockhd8"/>
    <w:basedOn w:val="isonormal"/>
    <w:next w:val="blocktext8"/>
    <w:rsid w:val="003B27A0"/>
    <w:pPr>
      <w:keepNext/>
      <w:keepLines/>
      <w:suppressAutoHyphens/>
      <w:ind w:left="2102"/>
    </w:pPr>
    <w:rPr>
      <w:b/>
    </w:rPr>
  </w:style>
  <w:style w:type="paragraph" w:customStyle="1" w:styleId="blocktext8">
    <w:name w:val="blocktext8"/>
    <w:basedOn w:val="isonormal"/>
    <w:rsid w:val="003B27A0"/>
    <w:pPr>
      <w:keepLines/>
      <w:ind w:left="2102"/>
      <w:jc w:val="both"/>
    </w:pPr>
  </w:style>
  <w:style w:type="paragraph" w:customStyle="1" w:styleId="blockhd9">
    <w:name w:val="blockhd9"/>
    <w:basedOn w:val="isonormal"/>
    <w:next w:val="blocktext9"/>
    <w:rsid w:val="003B27A0"/>
    <w:pPr>
      <w:keepNext/>
      <w:keepLines/>
      <w:suppressAutoHyphens/>
      <w:ind w:left="2405"/>
    </w:pPr>
    <w:rPr>
      <w:b/>
    </w:rPr>
  </w:style>
  <w:style w:type="paragraph" w:customStyle="1" w:styleId="blocktext9">
    <w:name w:val="blocktext9"/>
    <w:basedOn w:val="isonormal"/>
    <w:rsid w:val="003B27A0"/>
    <w:pPr>
      <w:keepLines/>
      <w:ind w:left="2405"/>
      <w:jc w:val="both"/>
    </w:pPr>
  </w:style>
  <w:style w:type="paragraph" w:customStyle="1" w:styleId="colline">
    <w:name w:val="colline"/>
    <w:basedOn w:val="isonormal"/>
    <w:next w:val="blocktext1"/>
    <w:rsid w:val="003B27A0"/>
    <w:pPr>
      <w:pBdr>
        <w:bottom w:val="single" w:sz="6" w:space="0" w:color="auto"/>
      </w:pBdr>
      <w:spacing w:before="0" w:line="80" w:lineRule="exact"/>
    </w:pPr>
  </w:style>
  <w:style w:type="paragraph" w:customStyle="1" w:styleId="sectiontitlecenter">
    <w:name w:val="section title center"/>
    <w:basedOn w:val="isonormal"/>
    <w:rsid w:val="003B27A0"/>
    <w:pPr>
      <w:keepNext/>
      <w:keepLines/>
      <w:pBdr>
        <w:top w:val="single" w:sz="6" w:space="3" w:color="auto"/>
      </w:pBdr>
      <w:jc w:val="center"/>
    </w:pPr>
    <w:rPr>
      <w:b/>
      <w:caps/>
      <w:sz w:val="24"/>
    </w:rPr>
  </w:style>
  <w:style w:type="paragraph" w:styleId="Header">
    <w:name w:val="header"/>
    <w:basedOn w:val="Normal"/>
    <w:link w:val="HeaderChar"/>
    <w:rsid w:val="003B27A0"/>
    <w:pPr>
      <w:tabs>
        <w:tab w:val="center" w:pos="4680"/>
        <w:tab w:val="right" w:pos="9360"/>
      </w:tabs>
    </w:pPr>
  </w:style>
  <w:style w:type="paragraph" w:customStyle="1" w:styleId="sectiontitleflushleft">
    <w:name w:val="section title flush left"/>
    <w:basedOn w:val="isonormal"/>
    <w:rsid w:val="003B27A0"/>
    <w:pPr>
      <w:keepNext/>
      <w:keepLines/>
      <w:pBdr>
        <w:top w:val="single" w:sz="6" w:space="3" w:color="auto"/>
      </w:pBdr>
    </w:pPr>
    <w:rPr>
      <w:b/>
      <w:caps/>
      <w:sz w:val="24"/>
    </w:rPr>
  </w:style>
  <w:style w:type="paragraph" w:customStyle="1" w:styleId="outlinehd1">
    <w:name w:val="outlinehd1"/>
    <w:basedOn w:val="isonormal"/>
    <w:next w:val="blocktext2"/>
    <w:rsid w:val="003B27A0"/>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3B27A0"/>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3B27A0"/>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3B27A0"/>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3B27A0"/>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3B27A0"/>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3B27A0"/>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3B27A0"/>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3B27A0"/>
    <w:pPr>
      <w:keepNext/>
      <w:keepLines/>
      <w:tabs>
        <w:tab w:val="right" w:pos="2580"/>
        <w:tab w:val="left" w:pos="2700"/>
      </w:tabs>
      <w:suppressAutoHyphens/>
      <w:ind w:left="2707" w:hanging="2707"/>
    </w:pPr>
    <w:rPr>
      <w:b/>
    </w:rPr>
  </w:style>
  <w:style w:type="paragraph" w:customStyle="1" w:styleId="outlinetxt1">
    <w:name w:val="outlinetxt1"/>
    <w:basedOn w:val="isonormal"/>
    <w:rsid w:val="003B27A0"/>
    <w:pPr>
      <w:keepLines/>
      <w:tabs>
        <w:tab w:val="right" w:pos="180"/>
        <w:tab w:val="left" w:pos="300"/>
      </w:tabs>
      <w:ind w:left="300" w:hanging="300"/>
      <w:jc w:val="both"/>
    </w:pPr>
    <w:rPr>
      <w:b/>
    </w:rPr>
  </w:style>
  <w:style w:type="paragraph" w:customStyle="1" w:styleId="outlinetxt2">
    <w:name w:val="outlinetxt2"/>
    <w:basedOn w:val="isonormal"/>
    <w:rsid w:val="003B27A0"/>
    <w:pPr>
      <w:keepLines/>
      <w:tabs>
        <w:tab w:val="right" w:pos="480"/>
        <w:tab w:val="left" w:pos="600"/>
      </w:tabs>
      <w:ind w:left="600" w:hanging="600"/>
      <w:jc w:val="both"/>
    </w:pPr>
    <w:rPr>
      <w:b/>
    </w:rPr>
  </w:style>
  <w:style w:type="paragraph" w:customStyle="1" w:styleId="outlinetxt3">
    <w:name w:val="outlinetxt3"/>
    <w:basedOn w:val="isonormal"/>
    <w:rsid w:val="003B27A0"/>
    <w:pPr>
      <w:keepLines/>
      <w:tabs>
        <w:tab w:val="right" w:pos="780"/>
        <w:tab w:val="left" w:pos="900"/>
      </w:tabs>
      <w:ind w:left="900" w:hanging="900"/>
      <w:jc w:val="both"/>
    </w:pPr>
    <w:rPr>
      <w:b/>
    </w:rPr>
  </w:style>
  <w:style w:type="paragraph" w:customStyle="1" w:styleId="outlinetxt4">
    <w:name w:val="outlinetxt4"/>
    <w:basedOn w:val="isonormal"/>
    <w:rsid w:val="003B27A0"/>
    <w:pPr>
      <w:keepLines/>
      <w:tabs>
        <w:tab w:val="right" w:pos="1080"/>
        <w:tab w:val="left" w:pos="1200"/>
      </w:tabs>
      <w:ind w:left="1200" w:hanging="1200"/>
      <w:jc w:val="both"/>
    </w:pPr>
    <w:rPr>
      <w:b/>
    </w:rPr>
  </w:style>
  <w:style w:type="paragraph" w:customStyle="1" w:styleId="outlinetxt5">
    <w:name w:val="outlinetxt5"/>
    <w:basedOn w:val="isonormal"/>
    <w:rsid w:val="003B27A0"/>
    <w:pPr>
      <w:keepLines/>
      <w:tabs>
        <w:tab w:val="right" w:pos="1380"/>
        <w:tab w:val="left" w:pos="1500"/>
      </w:tabs>
      <w:ind w:left="1500" w:hanging="1500"/>
      <w:jc w:val="both"/>
    </w:pPr>
    <w:rPr>
      <w:b/>
    </w:rPr>
  </w:style>
  <w:style w:type="paragraph" w:customStyle="1" w:styleId="outlinetxt6">
    <w:name w:val="outlinetxt6"/>
    <w:basedOn w:val="isonormal"/>
    <w:rsid w:val="003B27A0"/>
    <w:pPr>
      <w:keepLines/>
      <w:tabs>
        <w:tab w:val="right" w:pos="1680"/>
        <w:tab w:val="left" w:pos="1800"/>
      </w:tabs>
      <w:ind w:left="1800" w:hanging="1800"/>
      <w:jc w:val="both"/>
    </w:pPr>
    <w:rPr>
      <w:b/>
    </w:rPr>
  </w:style>
  <w:style w:type="paragraph" w:customStyle="1" w:styleId="outlinetxt7">
    <w:name w:val="outlinetxt7"/>
    <w:basedOn w:val="isonormal"/>
    <w:rsid w:val="003B27A0"/>
    <w:pPr>
      <w:keepLines/>
      <w:tabs>
        <w:tab w:val="right" w:pos="1980"/>
        <w:tab w:val="left" w:pos="2100"/>
      </w:tabs>
      <w:ind w:left="2100" w:hanging="2100"/>
      <w:jc w:val="both"/>
    </w:pPr>
    <w:rPr>
      <w:b/>
    </w:rPr>
  </w:style>
  <w:style w:type="paragraph" w:customStyle="1" w:styleId="outlinetxt8">
    <w:name w:val="outlinetxt8"/>
    <w:basedOn w:val="isonormal"/>
    <w:rsid w:val="003B27A0"/>
    <w:pPr>
      <w:keepLines/>
      <w:tabs>
        <w:tab w:val="right" w:pos="2280"/>
        <w:tab w:val="left" w:pos="2400"/>
      </w:tabs>
      <w:ind w:left="2400" w:hanging="2400"/>
      <w:jc w:val="both"/>
    </w:pPr>
    <w:rPr>
      <w:b/>
    </w:rPr>
  </w:style>
  <w:style w:type="paragraph" w:customStyle="1" w:styleId="outlinetxt9">
    <w:name w:val="outlinetxt9"/>
    <w:basedOn w:val="isonormal"/>
    <w:rsid w:val="003B27A0"/>
    <w:pPr>
      <w:keepLines/>
      <w:tabs>
        <w:tab w:val="right" w:pos="2580"/>
        <w:tab w:val="left" w:pos="2700"/>
      </w:tabs>
      <w:ind w:left="2700" w:hanging="2700"/>
      <w:jc w:val="both"/>
    </w:pPr>
    <w:rPr>
      <w:b/>
    </w:rPr>
  </w:style>
  <w:style w:type="paragraph" w:customStyle="1" w:styleId="columnheading">
    <w:name w:val="column heading"/>
    <w:basedOn w:val="isonormal"/>
    <w:rsid w:val="003B27A0"/>
    <w:pPr>
      <w:keepNext/>
      <w:keepLines/>
      <w:spacing w:before="0"/>
      <w:jc w:val="center"/>
    </w:pPr>
    <w:rPr>
      <w:b/>
    </w:rPr>
  </w:style>
  <w:style w:type="paragraph" w:customStyle="1" w:styleId="isof1">
    <w:name w:val="isof1"/>
    <w:basedOn w:val="isonormal"/>
    <w:rsid w:val="003B27A0"/>
    <w:pPr>
      <w:spacing w:before="0"/>
      <w:jc w:val="both"/>
    </w:pPr>
  </w:style>
  <w:style w:type="paragraph" w:customStyle="1" w:styleId="isof2">
    <w:name w:val="isof2"/>
    <w:basedOn w:val="isonormal"/>
    <w:rsid w:val="003B27A0"/>
    <w:pPr>
      <w:spacing w:before="0"/>
      <w:jc w:val="both"/>
    </w:pPr>
    <w:rPr>
      <w:b/>
    </w:rPr>
  </w:style>
  <w:style w:type="paragraph" w:customStyle="1" w:styleId="isof3">
    <w:name w:val="isof3"/>
    <w:basedOn w:val="isonormal"/>
    <w:rsid w:val="003B27A0"/>
    <w:pPr>
      <w:spacing w:before="0" w:line="240" w:lineRule="auto"/>
      <w:jc w:val="center"/>
    </w:pPr>
    <w:rPr>
      <w:b/>
      <w:caps/>
      <w:sz w:val="24"/>
    </w:rPr>
  </w:style>
  <w:style w:type="paragraph" w:customStyle="1" w:styleId="isof4">
    <w:name w:val="isof4"/>
    <w:basedOn w:val="isonormal"/>
    <w:rsid w:val="00C211D5"/>
    <w:pPr>
      <w:spacing w:before="0" w:line="250" w:lineRule="exact"/>
    </w:pPr>
    <w:rPr>
      <w:b/>
      <w:sz w:val="24"/>
    </w:rPr>
  </w:style>
  <w:style w:type="paragraph" w:customStyle="1" w:styleId="title12">
    <w:name w:val="title12"/>
    <w:basedOn w:val="isonormal"/>
    <w:next w:val="isonormal"/>
    <w:rsid w:val="003B27A0"/>
    <w:pPr>
      <w:keepNext/>
      <w:keepLines/>
      <w:spacing w:before="0" w:line="240" w:lineRule="auto"/>
      <w:jc w:val="center"/>
    </w:pPr>
    <w:rPr>
      <w:b/>
      <w:caps/>
      <w:sz w:val="24"/>
    </w:rPr>
  </w:style>
  <w:style w:type="paragraph" w:customStyle="1" w:styleId="title18">
    <w:name w:val="title18"/>
    <w:basedOn w:val="isonormal"/>
    <w:next w:val="isonormal"/>
    <w:rsid w:val="003B27A0"/>
    <w:pPr>
      <w:spacing w:before="0" w:line="360" w:lineRule="exact"/>
      <w:jc w:val="center"/>
    </w:pPr>
    <w:rPr>
      <w:b/>
      <w:caps/>
      <w:sz w:val="36"/>
    </w:rPr>
  </w:style>
  <w:style w:type="paragraph" w:styleId="List3">
    <w:name w:val="List 3"/>
    <w:basedOn w:val="Normal"/>
    <w:rsid w:val="00C211D5"/>
    <w:pPr>
      <w:ind w:left="1080" w:hanging="360"/>
      <w:jc w:val="center"/>
    </w:pPr>
    <w:rPr>
      <w:b/>
      <w:caps/>
      <w:sz w:val="24"/>
    </w:rPr>
  </w:style>
  <w:style w:type="paragraph" w:styleId="Footer">
    <w:name w:val="footer"/>
    <w:basedOn w:val="Normal"/>
    <w:link w:val="FooterChar"/>
    <w:rsid w:val="003B27A0"/>
    <w:pPr>
      <w:tabs>
        <w:tab w:val="center" w:pos="4680"/>
        <w:tab w:val="right" w:pos="9360"/>
      </w:tabs>
    </w:pPr>
  </w:style>
  <w:style w:type="paragraph" w:customStyle="1" w:styleId="center">
    <w:name w:val="center"/>
    <w:basedOn w:val="isonormal"/>
    <w:rsid w:val="003B27A0"/>
    <w:pPr>
      <w:jc w:val="center"/>
    </w:pPr>
  </w:style>
  <w:style w:type="paragraph" w:customStyle="1" w:styleId="tabletext">
    <w:name w:val="tabletext"/>
    <w:basedOn w:val="isonormal"/>
    <w:rsid w:val="003B27A0"/>
    <w:pPr>
      <w:spacing w:before="60"/>
    </w:pPr>
  </w:style>
  <w:style w:type="paragraph" w:styleId="TableofAuthorities">
    <w:name w:val="table of authorities"/>
    <w:basedOn w:val="Normal"/>
    <w:next w:val="Normal"/>
    <w:semiHidden/>
    <w:rsid w:val="00C211D5"/>
    <w:pPr>
      <w:tabs>
        <w:tab w:val="right" w:leader="dot" w:pos="10080"/>
      </w:tabs>
      <w:ind w:left="200" w:hanging="200"/>
    </w:pPr>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tablecenter">
    <w:name w:val="tablecenter"/>
    <w:basedOn w:val="Normal"/>
    <w:pPr>
      <w:spacing w:before="40" w:line="220" w:lineRule="exact"/>
      <w:jc w:val="center"/>
    </w:pPr>
    <w:rPr>
      <w:rFonts w:ascii="Helv" w:hAnsi="Helv"/>
    </w:rPr>
  </w:style>
  <w:style w:type="paragraph" w:customStyle="1" w:styleId="tableleft">
    <w:name w:val="tableleft"/>
    <w:basedOn w:val="Normal"/>
    <w:pPr>
      <w:spacing w:before="40" w:line="220" w:lineRule="exact"/>
      <w:jc w:val="left"/>
    </w:pPr>
    <w:rPr>
      <w:rFonts w:ascii="Helv" w:hAnsi="Helv"/>
    </w:rPr>
  </w:style>
  <w:style w:type="paragraph" w:customStyle="1" w:styleId="Space1pt4">
    <w:name w:val="Space1pt4"/>
    <w:basedOn w:val="Normal"/>
    <w:pPr>
      <w:spacing w:line="120" w:lineRule="exact"/>
    </w:pPr>
    <w:rPr>
      <w:rFonts w:ascii="Helvetica" w:hAnsi="Helvetica"/>
    </w:rPr>
  </w:style>
  <w:style w:type="paragraph" w:customStyle="1" w:styleId="tableright">
    <w:name w:val="tableright"/>
    <w:basedOn w:val="Normal"/>
    <w:pPr>
      <w:spacing w:before="60" w:line="220" w:lineRule="exact"/>
      <w:jc w:val="right"/>
    </w:pPr>
    <w:rPr>
      <w:rFonts w:ascii="Helv" w:hAnsi="Helv"/>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head">
    <w:name w:val="head"/>
    <w:basedOn w:val="Normal"/>
    <w:pPr>
      <w:jc w:val="center"/>
    </w:pPr>
    <w:rPr>
      <w:b/>
    </w:rPr>
  </w:style>
  <w:style w:type="paragraph" w:customStyle="1" w:styleId="heading">
    <w:name w:val="heading"/>
    <w:basedOn w:val="Normal"/>
    <w:pPr>
      <w:keepNext/>
      <w:keepLines/>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none">
    <w:name w:val="none"/>
    <w:basedOn w:val="blocktext1"/>
    <w:pPr>
      <w:spacing w:line="180" w:lineRule="exact"/>
    </w:pPr>
    <w:rPr>
      <w:b/>
    </w:rPr>
  </w:style>
  <w:style w:type="paragraph" w:customStyle="1" w:styleId="tablejust">
    <w:name w:val="tablejust"/>
    <w:basedOn w:val="isof1"/>
    <w:pPr>
      <w:spacing w:before="60"/>
    </w:p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amencap">
    <w:name w:val="amencap"/>
    <w:basedOn w:val="isof2"/>
    <w:pPr>
      <w:keepLines/>
      <w:framePr w:w="1872" w:wrap="auto" w:vAnchor="text" w:hAnchor="page" w:x="1080" w:y="1"/>
      <w:jc w:val="left"/>
    </w:pPr>
    <w:rPr>
      <w:caps/>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box">
    <w:name w:val="box"/>
    <w:basedOn w:val="isof1"/>
    <w:rPr>
      <w:rFonts w:ascii="ISO-Font" w:hAnsi="ISO-Font"/>
    </w:r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customStyle="1" w:styleId="landhed">
    <w:name w:val="landhed"/>
    <w:basedOn w:val="Normal"/>
    <w:pPr>
      <w:keepNext/>
      <w:keepLines/>
      <w:spacing w:before="80"/>
      <w:jc w:val="center"/>
    </w:pPr>
    <w:rPr>
      <w:b/>
      <w:caps/>
      <w:sz w:val="24"/>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onecol">
    <w:name w:val="onecol"/>
    <w:basedOn w:val="Normal"/>
    <w:next w:val="Normal"/>
    <w:pPr>
      <w:spacing w:line="220" w:lineRule="exact"/>
    </w:pPr>
    <w:rPr>
      <w:vanish/>
      <w:color w:val="C0C0C0"/>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3B27A0"/>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zapf">
    <w:name w:val="zapf"/>
    <w:basedOn w:val="isof1"/>
    <w:rPr>
      <w:rFonts w:ascii="ZapfDingbats" w:hAnsi="ZapfDingbats"/>
    </w:rPr>
  </w:style>
  <w:style w:type="paragraph" w:customStyle="1" w:styleId="center10pt">
    <w:name w:val="center (10pt)"/>
    <w:basedOn w:val="tableleft"/>
    <w:pPr>
      <w:spacing w:before="60"/>
    </w:pPr>
    <w:rPr>
      <w:rFonts w:ascii="Arial" w:hAnsi="Arial"/>
    </w:rPr>
  </w:style>
  <w:style w:type="paragraph" w:customStyle="1" w:styleId="Style1">
    <w:name w:val="Style1"/>
    <w:basedOn w:val="Normal"/>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C211D5"/>
    <w:pPr>
      <w:jc w:val="right"/>
    </w:pPr>
    <w:rPr>
      <w:sz w:val="22"/>
    </w:rPr>
  </w:style>
  <w:style w:type="paragraph" w:customStyle="1" w:styleId="ISOCircular">
    <w:name w:val="ISOCircular"/>
    <w:basedOn w:val="Normal"/>
    <w:rsid w:val="00C211D5"/>
    <w:pPr>
      <w:jc w:val="left"/>
    </w:pPr>
    <w:rPr>
      <w:i/>
      <w:caps/>
      <w:sz w:val="116"/>
    </w:rPr>
  </w:style>
  <w:style w:type="paragraph" w:customStyle="1" w:styleId="LineOfBusiness">
    <w:name w:val="LineOfBusiness"/>
    <w:basedOn w:val="Normal"/>
    <w:rsid w:val="00C211D5"/>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C211D5"/>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3B27A0"/>
    <w:pPr>
      <w:overflowPunct w:val="0"/>
      <w:autoSpaceDE w:val="0"/>
      <w:autoSpaceDN w:val="0"/>
      <w:adjustRightInd w:val="0"/>
      <w:spacing w:before="80" w:line="220" w:lineRule="exact"/>
      <w:textAlignment w:val="baseline"/>
    </w:pPr>
    <w:rPr>
      <w:rFonts w:ascii="Arial" w:hAnsi="Arial"/>
    </w:rPr>
  </w:style>
  <w:style w:type="character" w:styleId="CommentReference">
    <w:name w:val="annotation reference"/>
    <w:semiHidden/>
    <w:rsid w:val="00C211D5"/>
    <w:rPr>
      <w:sz w:val="16"/>
    </w:rPr>
  </w:style>
  <w:style w:type="paragraph" w:styleId="CommentText">
    <w:name w:val="annotation text"/>
    <w:basedOn w:val="Normal"/>
    <w:semiHidden/>
    <w:rsid w:val="00C211D5"/>
    <w:pPr>
      <w:spacing w:line="220" w:lineRule="exact"/>
    </w:pPr>
    <w:rPr>
      <w:rFonts w:ascii="Helv" w:hAnsi="Helv"/>
    </w:rPr>
  </w:style>
  <w:style w:type="paragraph" w:styleId="Index1">
    <w:name w:val="index 1"/>
    <w:basedOn w:val="Normal"/>
    <w:next w:val="Normal"/>
    <w:semiHidden/>
    <w:rsid w:val="00C211D5"/>
    <w:pPr>
      <w:tabs>
        <w:tab w:val="right" w:leader="dot" w:pos="10080"/>
      </w:tabs>
      <w:ind w:left="200" w:hanging="200"/>
    </w:pPr>
  </w:style>
  <w:style w:type="paragraph" w:styleId="ListNumber">
    <w:name w:val="List Number"/>
    <w:basedOn w:val="Normal"/>
    <w:rsid w:val="00C211D5"/>
    <w:pPr>
      <w:ind w:left="360" w:hanging="360"/>
    </w:pPr>
  </w:style>
  <w:style w:type="paragraph" w:customStyle="1" w:styleId="sidetext">
    <w:name w:val="sidetext"/>
    <w:basedOn w:val="isonormal"/>
    <w:rsid w:val="003B27A0"/>
    <w:pPr>
      <w:spacing w:before="0" w:line="240" w:lineRule="auto"/>
      <w:jc w:val="center"/>
    </w:pPr>
    <w:rPr>
      <w:sz w:val="52"/>
    </w:rPr>
  </w:style>
  <w:style w:type="paragraph" w:customStyle="1" w:styleId="tabletxtdecpage">
    <w:name w:val="tabletxt dec page"/>
    <w:basedOn w:val="isonormal"/>
    <w:rsid w:val="003B27A0"/>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C211D5"/>
  </w:style>
  <w:style w:type="paragraph" w:customStyle="1" w:styleId="space8">
    <w:name w:val="space8"/>
    <w:basedOn w:val="isonormal"/>
    <w:next w:val="blocktext1"/>
    <w:rsid w:val="003B27A0"/>
    <w:pPr>
      <w:spacing w:before="0" w:line="160" w:lineRule="exact"/>
      <w:jc w:val="both"/>
    </w:pPr>
  </w:style>
  <w:style w:type="paragraph" w:customStyle="1" w:styleId="space4">
    <w:name w:val="space4"/>
    <w:basedOn w:val="isonormal"/>
    <w:next w:val="blocktext1"/>
    <w:rsid w:val="003B27A0"/>
    <w:pPr>
      <w:spacing w:before="0" w:line="80" w:lineRule="exact"/>
      <w:jc w:val="both"/>
    </w:pPr>
  </w:style>
  <w:style w:type="paragraph" w:customStyle="1" w:styleId="title14">
    <w:name w:val="title14"/>
    <w:basedOn w:val="isonormal"/>
    <w:next w:val="isonormal"/>
    <w:rsid w:val="003B27A0"/>
    <w:pPr>
      <w:keepNext/>
      <w:keepLines/>
      <w:spacing w:before="0" w:line="240" w:lineRule="auto"/>
      <w:jc w:val="center"/>
    </w:pPr>
    <w:rPr>
      <w:b/>
      <w:caps/>
      <w:sz w:val="28"/>
    </w:rPr>
  </w:style>
  <w:style w:type="paragraph" w:customStyle="1" w:styleId="title16">
    <w:name w:val="title16"/>
    <w:basedOn w:val="isonormal"/>
    <w:next w:val="isonormal"/>
    <w:rsid w:val="003B27A0"/>
    <w:pPr>
      <w:keepNext/>
      <w:keepLines/>
      <w:spacing w:before="0" w:line="240" w:lineRule="auto"/>
      <w:jc w:val="center"/>
    </w:pPr>
    <w:rPr>
      <w:b/>
      <w:caps/>
      <w:sz w:val="32"/>
    </w:rPr>
  </w:style>
  <w:style w:type="paragraph" w:customStyle="1" w:styleId="title24">
    <w:name w:val="title24"/>
    <w:basedOn w:val="isonormal"/>
    <w:next w:val="isonormal"/>
    <w:rsid w:val="003B27A0"/>
    <w:pPr>
      <w:keepNext/>
      <w:keepLines/>
      <w:spacing w:before="0" w:line="240" w:lineRule="auto"/>
      <w:jc w:val="center"/>
    </w:pPr>
    <w:rPr>
      <w:b/>
      <w:caps/>
      <w:sz w:val="48"/>
    </w:rPr>
  </w:style>
  <w:style w:type="paragraph" w:customStyle="1" w:styleId="title30">
    <w:name w:val="title30"/>
    <w:basedOn w:val="isonormal"/>
    <w:next w:val="isonormal"/>
    <w:rsid w:val="003B27A0"/>
    <w:pPr>
      <w:keepNext/>
      <w:keepLines/>
      <w:spacing w:before="0" w:line="240" w:lineRule="auto"/>
      <w:jc w:val="center"/>
    </w:pPr>
    <w:rPr>
      <w:b/>
      <w:caps/>
      <w:sz w:val="60"/>
    </w:rPr>
  </w:style>
  <w:style w:type="paragraph" w:customStyle="1" w:styleId="columnheading12">
    <w:name w:val="column heading12"/>
    <w:basedOn w:val="isonormal"/>
    <w:rsid w:val="003B27A0"/>
    <w:pPr>
      <w:keepNext/>
      <w:keepLines/>
      <w:spacing w:before="0" w:line="240" w:lineRule="auto"/>
      <w:jc w:val="center"/>
    </w:pPr>
    <w:rPr>
      <w:b/>
      <w:sz w:val="24"/>
    </w:rPr>
  </w:style>
  <w:style w:type="paragraph" w:customStyle="1" w:styleId="columnheading14">
    <w:name w:val="column heading14"/>
    <w:basedOn w:val="isonormal"/>
    <w:rsid w:val="003B27A0"/>
    <w:pPr>
      <w:keepNext/>
      <w:keepLines/>
      <w:spacing w:before="0" w:line="240" w:lineRule="auto"/>
      <w:jc w:val="center"/>
    </w:pPr>
    <w:rPr>
      <w:b/>
      <w:sz w:val="28"/>
    </w:rPr>
  </w:style>
  <w:style w:type="paragraph" w:customStyle="1" w:styleId="columnheading16">
    <w:name w:val="column heading16"/>
    <w:basedOn w:val="isonormal"/>
    <w:rsid w:val="003B27A0"/>
    <w:pPr>
      <w:keepNext/>
      <w:keepLines/>
      <w:spacing w:before="0" w:line="240" w:lineRule="auto"/>
      <w:jc w:val="center"/>
    </w:pPr>
    <w:rPr>
      <w:b/>
      <w:sz w:val="32"/>
    </w:rPr>
  </w:style>
  <w:style w:type="paragraph" w:customStyle="1" w:styleId="columnheading18">
    <w:name w:val="column heading18"/>
    <w:basedOn w:val="isonormal"/>
    <w:rsid w:val="003B27A0"/>
    <w:pPr>
      <w:keepNext/>
      <w:keepLines/>
      <w:spacing w:before="0" w:line="240" w:lineRule="auto"/>
      <w:jc w:val="center"/>
    </w:pPr>
    <w:rPr>
      <w:b/>
      <w:sz w:val="36"/>
    </w:rPr>
  </w:style>
  <w:style w:type="paragraph" w:customStyle="1" w:styleId="columnheading24">
    <w:name w:val="column heading24"/>
    <w:basedOn w:val="isonormal"/>
    <w:rsid w:val="003B27A0"/>
    <w:pPr>
      <w:keepNext/>
      <w:keepLines/>
      <w:spacing w:before="0" w:line="240" w:lineRule="auto"/>
      <w:jc w:val="center"/>
    </w:pPr>
    <w:rPr>
      <w:b/>
      <w:sz w:val="48"/>
    </w:rPr>
  </w:style>
  <w:style w:type="paragraph" w:customStyle="1" w:styleId="tabletext8">
    <w:name w:val="tabletext8"/>
    <w:basedOn w:val="isonormal"/>
    <w:rsid w:val="003B27A0"/>
    <w:pPr>
      <w:spacing w:before="60"/>
    </w:pPr>
    <w:rPr>
      <w:sz w:val="16"/>
    </w:rPr>
  </w:style>
  <w:style w:type="paragraph" w:customStyle="1" w:styleId="TEXT12">
    <w:name w:val="TEXT12"/>
    <w:basedOn w:val="isonormal"/>
    <w:rsid w:val="003B27A0"/>
    <w:pPr>
      <w:spacing w:line="240" w:lineRule="auto"/>
    </w:pPr>
    <w:rPr>
      <w:sz w:val="24"/>
    </w:rPr>
  </w:style>
  <w:style w:type="paragraph" w:customStyle="1" w:styleId="TEXT14">
    <w:name w:val="TEXT14"/>
    <w:basedOn w:val="isonormal"/>
    <w:rsid w:val="003B27A0"/>
    <w:pPr>
      <w:spacing w:line="240" w:lineRule="auto"/>
    </w:pPr>
    <w:rPr>
      <w:sz w:val="28"/>
    </w:rPr>
  </w:style>
  <w:style w:type="paragraph" w:customStyle="1" w:styleId="TEXT16">
    <w:name w:val="TEXT16"/>
    <w:basedOn w:val="isonormal"/>
    <w:rsid w:val="003B27A0"/>
    <w:pPr>
      <w:spacing w:line="240" w:lineRule="auto"/>
    </w:pPr>
    <w:rPr>
      <w:sz w:val="32"/>
    </w:rPr>
  </w:style>
  <w:style w:type="paragraph" w:customStyle="1" w:styleId="TEXT18">
    <w:name w:val="TEXT18"/>
    <w:basedOn w:val="isonormal"/>
    <w:rsid w:val="003B27A0"/>
    <w:pPr>
      <w:spacing w:line="240" w:lineRule="auto"/>
    </w:pPr>
    <w:rPr>
      <w:sz w:val="36"/>
    </w:rPr>
  </w:style>
  <w:style w:type="paragraph" w:customStyle="1" w:styleId="TEXT24">
    <w:name w:val="TEXT24"/>
    <w:basedOn w:val="isonormal"/>
    <w:rsid w:val="003B27A0"/>
    <w:pPr>
      <w:spacing w:line="240" w:lineRule="auto"/>
    </w:pPr>
    <w:rPr>
      <w:sz w:val="48"/>
    </w:rPr>
  </w:style>
  <w:style w:type="table" w:styleId="TableGrid">
    <w:name w:val="Table Grid"/>
    <w:basedOn w:val="TableNormal"/>
    <w:rsid w:val="003B27A0"/>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3B27A0"/>
    <w:pPr>
      <w:spacing w:before="0" w:line="40" w:lineRule="exact"/>
      <w:jc w:val="both"/>
    </w:pPr>
  </w:style>
  <w:style w:type="paragraph" w:customStyle="1" w:styleId="tablerow4">
    <w:name w:val="tablerow4"/>
    <w:basedOn w:val="isonormal"/>
    <w:next w:val="tabletext"/>
    <w:rsid w:val="003B27A0"/>
    <w:pPr>
      <w:spacing w:before="0" w:line="80" w:lineRule="exact"/>
      <w:jc w:val="both"/>
    </w:pPr>
  </w:style>
  <w:style w:type="character" w:customStyle="1" w:styleId="Heading1Char">
    <w:name w:val="Heading 1 Char"/>
    <w:link w:val="Heading1"/>
    <w:rsid w:val="003B27A0"/>
    <w:rPr>
      <w:rFonts w:ascii="Helv" w:hAnsi="Helv"/>
      <w:b/>
      <w:sz w:val="24"/>
      <w:u w:val="single"/>
    </w:rPr>
  </w:style>
  <w:style w:type="character" w:customStyle="1" w:styleId="Heading2Char">
    <w:name w:val="Heading 2 Char"/>
    <w:link w:val="Heading2"/>
    <w:rsid w:val="003B27A0"/>
    <w:rPr>
      <w:rFonts w:ascii="Helv" w:hAnsi="Helv"/>
      <w:b/>
      <w:sz w:val="24"/>
    </w:rPr>
  </w:style>
  <w:style w:type="character" w:customStyle="1" w:styleId="Heading3Char">
    <w:name w:val="Heading 3 Char"/>
    <w:link w:val="Heading3"/>
    <w:rsid w:val="003B27A0"/>
    <w:rPr>
      <w:rFonts w:ascii="Tms Rmn" w:hAnsi="Tms Rmn"/>
      <w:b/>
      <w:sz w:val="24"/>
    </w:rPr>
  </w:style>
  <w:style w:type="paragraph" w:customStyle="1" w:styleId="tablehead">
    <w:name w:val="tablehead"/>
    <w:basedOn w:val="isonormal"/>
    <w:rsid w:val="003B27A0"/>
    <w:pPr>
      <w:spacing w:before="40" w:after="20" w:line="190" w:lineRule="exact"/>
      <w:jc w:val="center"/>
    </w:pPr>
    <w:rPr>
      <w:b/>
      <w:sz w:val="18"/>
    </w:rPr>
  </w:style>
  <w:style w:type="paragraph" w:customStyle="1" w:styleId="tabletext11">
    <w:name w:val="tabletext1/1"/>
    <w:basedOn w:val="isonormal"/>
    <w:rsid w:val="003B27A0"/>
    <w:pPr>
      <w:spacing w:before="20" w:after="20" w:line="190" w:lineRule="exact"/>
    </w:pPr>
    <w:rPr>
      <w:sz w:val="18"/>
    </w:rPr>
  </w:style>
  <w:style w:type="character" w:customStyle="1" w:styleId="HeaderChar">
    <w:name w:val="Header Char"/>
    <w:link w:val="Header"/>
    <w:rsid w:val="003B27A0"/>
    <w:rPr>
      <w:rFonts w:ascii="Arial" w:hAnsi="Arial"/>
    </w:rPr>
  </w:style>
  <w:style w:type="character" w:customStyle="1" w:styleId="FooterChar">
    <w:name w:val="Footer Char"/>
    <w:link w:val="Footer"/>
    <w:rsid w:val="003B27A0"/>
    <w:rPr>
      <w:rFonts w:ascii="Arial" w:hAnsi="Arial"/>
    </w:rPr>
  </w:style>
  <w:style w:type="character" w:customStyle="1" w:styleId="formlink">
    <w:name w:val="formlink"/>
    <w:rsid w:val="003B27A0"/>
    <w:rPr>
      <w:b/>
    </w:rPr>
  </w:style>
  <w:style w:type="paragraph" w:styleId="Revision">
    <w:name w:val="Revision"/>
    <w:hidden/>
    <w:uiPriority w:val="99"/>
    <w:semiHidden/>
    <w:rsid w:val="00052A22"/>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789df9c4d251e450da56dd490548f8c5">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742eb2fac8b0be9b20e2b9f7c5e4a666"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 Type" ma:default="Cover Letter" ma:format="Dropdown" ma:internalName="AttachmentType">
      <xsd:simpleType>
        <xsd:restriction base="dms:Choice">
          <xsd:enumeration value="Cover Letter"/>
          <xsd:enumeration value="EM"/>
          <xsd:enumeration value="Form"/>
          <xsd:enumeration value="Class Table"/>
          <xsd:enumeration value="Experience Review"/>
          <xsd:enumeration value="Manual Page(s)"/>
          <xsd:enumeration value="Rules"/>
          <xsd:enumeration value="Loss Cost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 Filed"/>
          <xsd:enumeration value="Other - Non-Filed"/>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LI-CA-2024-244 - 003 - CA 01 01 04 25 Revised.docx</DocumentName>
    <NumberOfPages xmlns="a86cc342-0045-41e2-80e9-abdb777d2eca" xsi:nil="true"/>
    <LOB xmlns="a86cc342-0045-41e2-80e9-abdb777d2eca">6</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i32100</AuthorId>
    <CircularDocDescription xmlns="a86cc342-0045-41e2-80e9-abdb777d2eca">CA 01 01 04 25 Revised</CircularDocDescription>
    <Date_x0020_Modified xmlns="a86cc342-0045-41e2-80e9-abdb777d2eca">2024-07-30T04:00:00+00:00</Date_x0020_Modified>
    <CircularDate xmlns="a86cc342-0045-41e2-80e9-abdb777d2eca">2024-08-21T04:00:00+00:00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have filed forms filing CA-2024-OCH1 with the Maryland Insurance Administration.</KeyMessage>
    <CircularNumber xmlns="a86cc342-0045-41e2-80e9-abdb777d2eca">LI-CA-2024-244</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Underwood, Rasheen</AuthorName>
    <Sequence xmlns="a86cc342-0045-41e2-80e9-abdb777d2eca">2</Sequence>
    <ServiceModuleString xmlns="a86cc342-0045-41e2-80e9-abdb777d2eca">Forms;</ServiceModuleString>
    <CircId xmlns="a86cc342-0045-41e2-80e9-abdb777d2eca">41898</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MARYLAND REVISED CHANGES ENDORSEMENTS FILED</CircularTitle>
    <Jurs xmlns="a86cc342-0045-41e2-80e9-abdb777d2eca">
      <Value>22</Value>
    </Jurs>
  </documentManagement>
</p:properties>
</file>

<file path=customXml/itemProps1.xml><?xml version="1.0" encoding="utf-8"?>
<ds:datastoreItem xmlns:ds="http://schemas.openxmlformats.org/officeDocument/2006/customXml" ds:itemID="{59222367-57EB-4B04-B6E9-D60A75171F23}">
  <ds:schemaRefs>
    <ds:schemaRef ds:uri="http://schemas.microsoft.com/sharepoint/v3/contenttype/forms"/>
  </ds:schemaRefs>
</ds:datastoreItem>
</file>

<file path=customXml/itemProps2.xml><?xml version="1.0" encoding="utf-8"?>
<ds:datastoreItem xmlns:ds="http://schemas.openxmlformats.org/officeDocument/2006/customXml" ds:itemID="{ADF467C6-D855-4B6A-82FD-53A7C089414C}"/>
</file>

<file path=customXml/itemProps3.xml><?xml version="1.0" encoding="utf-8"?>
<ds:datastoreItem xmlns:ds="http://schemas.openxmlformats.org/officeDocument/2006/customXml" ds:itemID="{B06C1DE4-C847-43B0-A553-D0C12ED5C418}">
  <ds:schemaRefs>
    <ds:schemaRef ds:uri="http://schemas.microsoft.com/sharepoint/v3"/>
    <ds:schemaRef ds:uri="http://www.w3.org/XML/1998/namespace"/>
    <ds:schemaRef ds:uri="http://purl.org/dc/terms/"/>
    <ds:schemaRef ds:uri="http://schemas.microsoft.com/office/infopath/2007/PartnerControls"/>
    <ds:schemaRef ds:uri="http://schemas.openxmlformats.org/package/2006/metadata/core-properties"/>
    <ds:schemaRef ds:uri="http://purl.org/dc/dcmitype/"/>
    <ds:schemaRef ds:uri="http://purl.org/dc/elements/1.1/"/>
    <ds:schemaRef ds:uri="http://schemas.microsoft.com/sharepoint/v3/fields"/>
    <ds:schemaRef ds:uri="http://schemas.microsoft.com/office/2006/documentManagement/types"/>
    <ds:schemaRef ds:uri="ad8a5e21-03a8-4889-a925-74d9299fda5b"/>
    <ds:schemaRef ds:uri="b46ec5a0-05e9-4998-b314-ddd445f86ee4"/>
    <ds:schemaRef ds:uri="http://schemas.microsoft.com/office/2006/metadata/properties"/>
  </ds:schemaRefs>
</ds:datastoreItem>
</file>

<file path=docMetadata/LabelInfo.xml><?xml version="1.0" encoding="utf-8"?>
<clbl:labelList xmlns:clbl="http://schemas.microsoft.com/office/2020/mipLabelMetadata">
  <clbl:label id="{29bd8e39-e41c-4f07-b1ea-3ef48e053bff}" enabled="1" method="Standard" siteId="{3b07dc1f-22e7-4be1-ac66-a88bf3550222}" contentBits="0" removed="0"/>
</clbl:labelList>
</file>

<file path=docProps/app.xml><?xml version="1.0" encoding="utf-8"?>
<Properties xmlns="http://schemas.openxmlformats.org/officeDocument/2006/extended-properties" xmlns:vt="http://schemas.openxmlformats.org/officeDocument/2006/docPropsVTypes">
  <Template>FORMSADDINAUTO</Template>
  <TotalTime>0</TotalTime>
  <Pages>2</Pages>
  <Words>709</Words>
  <Characters>3660</Characters>
  <Application>Microsoft Office Word</Application>
  <DocSecurity>0</DocSecurity>
  <Lines>124</Lines>
  <Paragraphs>40</Paragraphs>
  <ScaleCrop>false</ScaleCrop>
  <HeadingPairs>
    <vt:vector size="2" baseType="variant">
      <vt:variant>
        <vt:lpstr>Title</vt:lpstr>
      </vt:variant>
      <vt:variant>
        <vt:i4>1</vt:i4>
      </vt:variant>
    </vt:vector>
  </HeadingPairs>
  <TitlesOfParts>
    <vt:vector size="1" baseType="lpstr">
      <vt:lpstr>MARYLAND CHANGES – AUTO DEALERS COVERAGE FORM</vt:lpstr>
    </vt:vector>
  </TitlesOfParts>
  <Manager/>
  <Company/>
  <LinksUpToDate>false</LinksUpToDate>
  <CharactersWithSpaces>4354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MARYLAND CHANGES – AUTO DEALERS COVERAGE FORM</dc:title>
  <dc:subject/>
  <dc:creator/>
  <cp:keywords/>
  <dc:description>2</dc:description>
  <cp:lastModifiedBy/>
  <cp:revision>1</cp:revision>
  <cp:lastPrinted>2001-06-06T12:35:00Z</cp:lastPrinted>
  <dcterms:created xsi:type="dcterms:W3CDTF">2024-07-30T16:50:00Z</dcterms:created>
  <dcterms:modified xsi:type="dcterms:W3CDTF">2024-08-05T16:35:00Z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2</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escription_7ad71744-3b06-4509-86f6-6ccc622f2ec3">
    <vt:lpwstr/>
  </property>
  <property fmtid="{D5CDD505-2E9C-101B-9397-08002B2CF9AE}" pid="8" name="display_urn:schemas-microsoft-com:office:office#Author">
    <vt:lpwstr>System Account</vt:lpwstr>
  </property>
  <property fmtid="{D5CDD505-2E9C-101B-9397-08002B2CF9AE}" pid="9" name="display_urn:schemas-microsoft-com:office:office#Editor">
    <vt:lpwstr>isontdom1\i70937</vt:lpwstr>
  </property>
  <property fmtid="{D5CDD505-2E9C-101B-9397-08002B2CF9AE}" pid="10" name="DocumentName">
    <vt:lpwstr/>
  </property>
  <property fmtid="{D5CDD505-2E9C-101B-9397-08002B2CF9AE}" pid="11" name="DocumentStatus">
    <vt:lpwstr/>
  </property>
  <property fmtid="{D5CDD505-2E9C-101B-9397-08002B2CF9AE}" pid="12" name="DocumentTitle">
    <vt:lpwstr/>
  </property>
  <property fmtid="{D5CDD505-2E9C-101B-9397-08002B2CF9AE}" pid="13" name="DoesDocExist">
    <vt:lpwstr>0</vt:lpwstr>
  </property>
  <property fmtid="{D5CDD505-2E9C-101B-9397-08002B2CF9AE}" pid="14" name="dte$">
    <vt:lpwstr/>
  </property>
  <property fmtid="{D5CDD505-2E9C-101B-9397-08002B2CF9AE}" pid="15" name="FilingId">
    <vt:lpwstr/>
  </property>
  <property fmtid="{D5CDD505-2E9C-101B-9397-08002B2CF9AE}" pid="16" name="FilingPath">
    <vt:lpwstr/>
  </property>
  <property fmtid="{D5CDD505-2E9C-101B-9397-08002B2CF9AE}" pid="17" name="Form">
    <vt:lpwstr>CA01011013    </vt:lpwstr>
  </property>
  <property fmtid="{D5CDD505-2E9C-101B-9397-08002B2CF9AE}" pid="18" name="Form: Action">
    <vt:lpwstr>R   </vt:lpwstr>
  </property>
  <property fmtid="{D5CDD505-2E9C-101B-9397-08002B2CF9AE}" pid="19" name="Form: BaseFormNumber">
    <vt:lpwstr>CA0101    </vt:lpwstr>
  </property>
  <property fmtid="{D5CDD505-2E9C-101B-9397-08002B2CF9AE}" pid="20" name="Form: Cancellation">
    <vt:lpwstr>N</vt:lpwstr>
  </property>
  <property fmtid="{D5CDD505-2E9C-101B-9397-08002B2CF9AE}" pid="21" name="Form: CategoryCode">
    <vt:lpwstr>01</vt:lpwstr>
  </property>
  <property fmtid="{D5CDD505-2E9C-101B-9397-08002B2CF9AE}" pid="22" name="Form: CentralDistribution">
    <vt:lpwstr>Y</vt:lpwstr>
  </property>
  <property fmtid="{D5CDD505-2E9C-101B-9397-08002B2CF9AE}" pid="23" name="Form: DisplayFormNumber">
    <vt:lpwstr>CA 01 01 10 13      </vt:lpwstr>
  </property>
  <property fmtid="{D5CDD505-2E9C-101B-9397-08002B2CF9AE}" pid="24" name="Form: EditionDate">
    <vt:lpwstr>1013</vt:lpwstr>
  </property>
  <property fmtid="{D5CDD505-2E9C-101B-9397-08002B2CF9AE}" pid="25" name="Form: EditionDateCentury">
    <vt:lpwstr>20131001</vt:lpwstr>
  </property>
  <property fmtid="{D5CDD505-2E9C-101B-9397-08002B2CF9AE}" pid="26" name="Form: EditionDateInd">
    <vt:lpwstr>Y</vt:lpwstr>
  </property>
  <property fmtid="{D5CDD505-2E9C-101B-9397-08002B2CF9AE}" pid="27" name="Form: EffectiveDate">
    <vt:lpwstr>2014-01-01T00:00:00Z</vt:lpwstr>
  </property>
  <property fmtid="{D5CDD505-2E9C-101B-9397-08002B2CF9AE}" pid="28" name="Form: FilingId">
    <vt:lpwstr>CA-2012-OADFR    </vt:lpwstr>
  </property>
  <property fmtid="{D5CDD505-2E9C-101B-9397-08002B2CF9AE}" pid="29" name="Form: FormNumber">
    <vt:lpwstr>CA01011013    </vt:lpwstr>
  </property>
  <property fmtid="{D5CDD505-2E9C-101B-9397-08002B2CF9AE}" pid="30" name="Form: FormType">
    <vt:lpwstr>E   </vt:lpwstr>
  </property>
  <property fmtid="{D5CDD505-2E9C-101B-9397-08002B2CF9AE}" pid="31" name="Form: Jurisdiction">
    <vt:lpwstr>MD</vt:lpwstr>
  </property>
  <property fmtid="{D5CDD505-2E9C-101B-9397-08002B2CF9AE}" pid="32" name="Form: Language">
    <vt:lpwstr>E   </vt:lpwstr>
  </property>
  <property fmtid="{D5CDD505-2E9C-101B-9397-08002B2CF9AE}" pid="33" name="Form: LOB">
    <vt:lpwstr>CA</vt:lpwstr>
  </property>
  <property fmtid="{D5CDD505-2E9C-101B-9397-08002B2CF9AE}" pid="34" name="Form: Mandatory">
    <vt:lpwstr>Y</vt:lpwstr>
  </property>
  <property fmtid="{D5CDD505-2E9C-101B-9397-08002B2CF9AE}" pid="35" name="Form: ObsInd">
    <vt:lpwstr/>
  </property>
  <property fmtid="{D5CDD505-2E9C-101B-9397-08002B2CF9AE}" pid="36" name="Form: ObsolescenceDate">
    <vt:lpwstr>0001-01-01T00:00:00Z</vt:lpwstr>
  </property>
  <property fmtid="{D5CDD505-2E9C-101B-9397-08002B2CF9AE}" pid="37" name="Form: Portfolio">
    <vt:lpwstr>Y</vt:lpwstr>
  </property>
  <property fmtid="{D5CDD505-2E9C-101B-9397-08002B2CF9AE}" pid="38" name="Form: Program">
    <vt:lpwstr>  </vt:lpwstr>
  </property>
  <property fmtid="{D5CDD505-2E9C-101B-9397-08002B2CF9AE}" pid="39" name="Form: Project">
    <vt:lpwstr>Auto Dealer Program</vt:lpwstr>
  </property>
  <property fmtid="{D5CDD505-2E9C-101B-9397-08002B2CF9AE}" pid="40" name="Form: Simplified">
    <vt:lpwstr>Y</vt:lpwstr>
  </property>
  <property fmtid="{D5CDD505-2E9C-101B-9397-08002B2CF9AE}" pid="41" name="Form: Status">
    <vt:lpwstr>X   </vt:lpwstr>
  </property>
  <property fmtid="{D5CDD505-2E9C-101B-9397-08002B2CF9AE}" pid="42" name="Form: UserObs">
    <vt:lpwstr/>
  </property>
  <property fmtid="{D5CDD505-2E9C-101B-9397-08002B2CF9AE}" pid="43" name="Form: Version">
    <vt:lpwstr>2.00000000000000</vt:lpwstr>
  </property>
  <property fmtid="{D5CDD505-2E9C-101B-9397-08002B2CF9AE}" pid="44" name="Form: WithdrawlDate">
    <vt:lpwstr>0001-01-01T00:00:00Z</vt:lpwstr>
  </property>
  <property fmtid="{D5CDD505-2E9C-101B-9397-08002B2CF9AE}" pid="45" name="FormNumber">
    <vt:lpwstr/>
  </property>
  <property fmtid="{D5CDD505-2E9C-101B-9397-08002B2CF9AE}" pid="46" name="FORM_ID">
    <vt:lpwstr/>
  </property>
  <property fmtid="{D5CDD505-2E9C-101B-9397-08002B2CF9AE}" pid="47" name="FORM_ID0">
    <vt:lpwstr>__bk830034001400030013000300130013000300130033000200020002000200</vt:lpwstr>
  </property>
  <property fmtid="{D5CDD505-2E9C-101B-9397-08002B2CF9AE}" pid="48" name="ILLOBS">
    <vt:lpwstr/>
  </property>
  <property fmtid="{D5CDD505-2E9C-101B-9397-08002B2CF9AE}" pid="49" name="IsInUse">
    <vt:lpwstr>0</vt:lpwstr>
  </property>
  <property fmtid="{D5CDD505-2E9C-101B-9397-08002B2CF9AE}" pid="50" name="IsMasterDocument">
    <vt:lpwstr>0</vt:lpwstr>
  </property>
  <property fmtid="{D5CDD505-2E9C-101B-9397-08002B2CF9AE}" pid="51" name="ISOVersion">
    <vt:lpwstr/>
  </property>
  <property fmtid="{D5CDD505-2E9C-101B-9397-08002B2CF9AE}" pid="52" name="item$">
    <vt:lpwstr/>
  </property>
  <property fmtid="{D5CDD505-2E9C-101B-9397-08002B2CF9AE}" pid="53" name="Jurisdiction">
    <vt:lpwstr/>
  </property>
  <property fmtid="{D5CDD505-2E9C-101B-9397-08002B2CF9AE}" pid="54" name="LineID">
    <vt:lpwstr/>
  </property>
  <property fmtid="{D5CDD505-2E9C-101B-9397-08002B2CF9AE}" pid="55" name="LineName">
    <vt:lpwstr/>
  </property>
  <property fmtid="{D5CDD505-2E9C-101B-9397-08002B2CF9AE}" pid="56" name="LineStatus">
    <vt:lpwstr/>
  </property>
  <property fmtid="{D5CDD505-2E9C-101B-9397-08002B2CF9AE}" pid="57" name="LOB">
    <vt:lpwstr/>
  </property>
  <property fmtid="{D5CDD505-2E9C-101B-9397-08002B2CF9AE}" pid="58" name="ManifestActionCode">
    <vt:lpwstr/>
  </property>
  <property fmtid="{D5CDD505-2E9C-101B-9397-08002B2CF9AE}" pid="59" name="MetaData">
    <vt:lpwstr/>
  </property>
  <property fmtid="{D5CDD505-2E9C-101B-9397-08002B2CF9AE}" pid="60" name="ModifiedDateTime">
    <vt:lpwstr>2024-07-30T12:08:45Z</vt:lpwstr>
  </property>
  <property fmtid="{D5CDD505-2E9C-101B-9397-08002B2CF9AE}" pid="61" name="NoCopyright$">
    <vt:lpwstr>© Insurance Services Office, Inc.,xxxx</vt:lpwstr>
  </property>
  <property fmtid="{D5CDD505-2E9C-101B-9397-08002B2CF9AE}" pid="62" name="NumberOfLeaves">
    <vt:lpwstr/>
  </property>
  <property fmtid="{D5CDD505-2E9C-101B-9397-08002B2CF9AE}" pid="63" name="NumberOfPages">
    <vt:lpwstr/>
  </property>
  <property fmtid="{D5CDD505-2E9C-101B-9397-08002B2CF9AE}" pid="64" name="Order">
    <vt:lpwstr>18631300.0000000</vt:lpwstr>
  </property>
  <property fmtid="{D5CDD505-2E9C-101B-9397-08002B2CF9AE}" pid="65" name="Orientation">
    <vt:lpwstr/>
  </property>
  <property fmtid="{D5CDD505-2E9C-101B-9397-08002B2CF9AE}" pid="66" name="PageType">
    <vt:lpwstr/>
  </property>
  <property fmtid="{D5CDD505-2E9C-101B-9397-08002B2CF9AE}" pid="67" name="pgno$">
    <vt:lpwstr/>
  </property>
  <property fmtid="{D5CDD505-2E9C-101B-9397-08002B2CF9AE}" pid="68" name="PsdID">
    <vt:lpwstr/>
  </property>
  <property fmtid="{D5CDD505-2E9C-101B-9397-08002B2CF9AE}" pid="69" name="PsdName">
    <vt:lpwstr/>
  </property>
  <property fmtid="{D5CDD505-2E9C-101B-9397-08002B2CF9AE}" pid="70" name="PsdStatus">
    <vt:lpwstr/>
  </property>
  <property fmtid="{D5CDD505-2E9C-101B-9397-08002B2CF9AE}" pid="71" name="Service1">
    <vt:lpwstr>Forms</vt:lpwstr>
  </property>
  <property fmtid="{D5CDD505-2E9C-101B-9397-08002B2CF9AE}" pid="72" name="Service10">
    <vt:lpwstr/>
  </property>
  <property fmtid="{D5CDD505-2E9C-101B-9397-08002B2CF9AE}" pid="73" name="Status$">
    <vt:lpwstr/>
  </property>
  <property fmtid="{D5CDD505-2E9C-101B-9397-08002B2CF9AE}" pid="74" name="TemplateType">
    <vt:lpwstr>FORMS</vt:lpwstr>
  </property>
  <property fmtid="{D5CDD505-2E9C-101B-9397-08002B2CF9AE}" pid="75" name="TemplateUrl">
    <vt:lpwstr/>
  </property>
  <property fmtid="{D5CDD505-2E9C-101B-9397-08002B2CF9AE}" pid="76" name="UserID">
    <vt:lpwstr/>
  </property>
  <property fmtid="{D5CDD505-2E9C-101B-9397-08002B2CF9AE}" pid="77" name="UserName">
    <vt:lpwstr/>
  </property>
  <property fmtid="{D5CDD505-2E9C-101B-9397-08002B2CF9AE}" pid="78" name="UserName_e63a6049-e0d9-46df-b91b-e318d6fcea01">
    <vt:lpwstr/>
  </property>
  <property fmtid="{D5CDD505-2E9C-101B-9397-08002B2CF9AE}" pid="79" name="WorkflowStatus">
    <vt:lpwstr/>
  </property>
  <property fmtid="{D5CDD505-2E9C-101B-9397-08002B2CF9AE}" pid="80" name="xd_ProgID">
    <vt:lpwstr/>
  </property>
  <property fmtid="{D5CDD505-2E9C-101B-9397-08002B2CF9AE}" pid="81" name="_UIVersionString">
    <vt:lpwstr>1.0</vt:lpwstr>
  </property>
  <property fmtid="{D5CDD505-2E9C-101B-9397-08002B2CF9AE}" pid="82" name="MSIP_Label_29bd8e39-e41c-4f07-b1ea-3ef48e053bff_Enabled">
    <vt:lpwstr>true</vt:lpwstr>
  </property>
  <property fmtid="{D5CDD505-2E9C-101B-9397-08002B2CF9AE}" pid="83" name="MSIP_Label_29bd8e39-e41c-4f07-b1ea-3ef48e053bff_SetDate">
    <vt:lpwstr>2024-07-30T16:58:13Z</vt:lpwstr>
  </property>
  <property fmtid="{D5CDD505-2E9C-101B-9397-08002B2CF9AE}" pid="84" name="MSIP_Label_29bd8e39-e41c-4f07-b1ea-3ef48e053bff_Method">
    <vt:lpwstr>Standard</vt:lpwstr>
  </property>
  <property fmtid="{D5CDD505-2E9C-101B-9397-08002B2CF9AE}" pid="85" name="MSIP_Label_29bd8e39-e41c-4f07-b1ea-3ef48e053bff_Name">
    <vt:lpwstr>VA - Business Confidential Information</vt:lpwstr>
  </property>
  <property fmtid="{D5CDD505-2E9C-101B-9397-08002B2CF9AE}" pid="86" name="MSIP_Label_29bd8e39-e41c-4f07-b1ea-3ef48e053bff_SiteId">
    <vt:lpwstr>3b07dc1f-22e7-4be1-ac66-a88bf3550222</vt:lpwstr>
  </property>
  <property fmtid="{D5CDD505-2E9C-101B-9397-08002B2CF9AE}" pid="87" name="MSIP_Label_29bd8e39-e41c-4f07-b1ea-3ef48e053bff_ActionId">
    <vt:lpwstr>84dd6f4c-a98b-4d46-a0d7-b956db3a4978</vt:lpwstr>
  </property>
  <property fmtid="{D5CDD505-2E9C-101B-9397-08002B2CF9AE}" pid="88" name="MSIP_Label_29bd8e39-e41c-4f07-b1ea-3ef48e053bff_ContentBits">
    <vt:lpwstr>0</vt:lpwstr>
  </property>
  <property fmtid="{D5CDD505-2E9C-101B-9397-08002B2CF9AE}" pid="89" name="_docset_NoMedatataSyncRequired">
    <vt:lpwstr>False</vt:lpwstr>
  </property>
</Properties>
</file>