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47" w:rsidRDefault="00A85047">
      <w:pPr>
        <w:spacing w:before="11" w:after="0" w:line="220" w:lineRule="exact"/>
      </w:pPr>
    </w:p>
    <w:p w:rsidR="000F57CD" w:rsidRPr="000F57CD" w:rsidRDefault="000F57CD" w:rsidP="000F57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F57CD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0F57CD" w:rsidRPr="000F57CD" w:rsidRDefault="000F57CD" w:rsidP="000F57CD">
      <w:pPr>
        <w:jc w:val="center"/>
        <w:rPr>
          <w:rFonts w:ascii="Arial" w:hAnsi="Arial" w:cs="Arial"/>
        </w:rPr>
      </w:pPr>
      <w:r w:rsidRPr="000F57CD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0F57CD" w:rsidRPr="000F57CD" w:rsidRDefault="000F57CD" w:rsidP="000F57CD">
      <w:pPr>
        <w:pStyle w:val="Title"/>
        <w:jc w:val="left"/>
        <w:rPr>
          <w:rFonts w:ascii="Arial" w:hAnsi="Arial" w:cs="Arial"/>
          <w:b w:val="0"/>
          <w:sz w:val="20"/>
        </w:rPr>
      </w:pPr>
      <w:r w:rsidRPr="000F57CD">
        <w:rPr>
          <w:rFonts w:ascii="Arial" w:hAnsi="Arial" w:cs="Arial"/>
          <w:b w:val="0"/>
          <w:sz w:val="20"/>
        </w:rPr>
        <w:t>This endorsement, effective 12:01 A.M.,</w:t>
      </w:r>
    </w:p>
    <w:p w:rsidR="000F57CD" w:rsidRDefault="000F57CD" w:rsidP="000F57CD">
      <w:pPr>
        <w:pStyle w:val="Title"/>
        <w:jc w:val="left"/>
        <w:rPr>
          <w:rFonts w:ascii="Arial" w:eastAsia="Arial" w:hAnsi="Arial" w:cs="Arial"/>
          <w:b w:val="0"/>
          <w:bCs/>
          <w:sz w:val="24"/>
          <w:szCs w:val="24"/>
        </w:rPr>
      </w:pPr>
      <w:r w:rsidRPr="000F57CD">
        <w:rPr>
          <w:rFonts w:ascii="Arial" w:hAnsi="Arial" w:cs="Arial"/>
          <w:b w:val="0"/>
          <w:sz w:val="20"/>
        </w:rPr>
        <w:t>Forms a part of Policy No.:</w:t>
      </w:r>
    </w:p>
    <w:p w:rsidR="000F57CD" w:rsidRDefault="000F57CD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0F57CD" w:rsidRDefault="000F57CD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0F57CD" w:rsidRDefault="00DA0F89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BREWERIES AND </w:t>
      </w:r>
      <w:r w:rsidR="004F7CD3">
        <w:rPr>
          <w:rFonts w:ascii="Arial" w:eastAsia="Arial" w:hAnsi="Arial" w:cs="Arial"/>
          <w:b/>
          <w:bCs/>
          <w:sz w:val="24"/>
          <w:szCs w:val="24"/>
        </w:rPr>
        <w:t>WINERI</w:t>
      </w:r>
      <w:r w:rsidR="000F57CD">
        <w:rPr>
          <w:rFonts w:ascii="Arial" w:eastAsia="Arial" w:hAnsi="Arial" w:cs="Arial"/>
          <w:b/>
          <w:bCs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:rsidR="00A85047" w:rsidRDefault="004F7CD3">
      <w:pPr>
        <w:spacing w:after="0" w:line="240" w:lineRule="auto"/>
        <w:ind w:left="1629" w:right="159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PHYSICAL DA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AGE COVERAGE EX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ENSIONS</w:t>
      </w:r>
    </w:p>
    <w:p w:rsidR="00A85047" w:rsidRDefault="00A85047">
      <w:pPr>
        <w:spacing w:before="15" w:after="0" w:line="260" w:lineRule="exact"/>
        <w:rPr>
          <w:sz w:val="26"/>
          <w:szCs w:val="26"/>
        </w:rPr>
      </w:pPr>
    </w:p>
    <w:p w:rsidR="00A85047" w:rsidRDefault="004F7CD3">
      <w:pPr>
        <w:spacing w:after="0" w:line="432" w:lineRule="auto"/>
        <w:ind w:left="480" w:right="401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BUSINESS AUTO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</w:t>
      </w:r>
    </w:p>
    <w:p w:rsidR="00A85047" w:rsidRDefault="004F7CD3" w:rsidP="00CB5216">
      <w:pPr>
        <w:spacing w:before="5" w:after="0" w:line="240" w:lineRule="auto"/>
        <w:ind w:right="11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to coverage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ovided by this endors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, the provisi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 of the 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Form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pply 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dified by the 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orsem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</w:t>
      </w:r>
    </w:p>
    <w:p w:rsidR="00A85047" w:rsidRDefault="00A85047" w:rsidP="00CB5216">
      <w:pPr>
        <w:spacing w:before="9" w:after="0" w:line="220" w:lineRule="exact"/>
      </w:pPr>
    </w:p>
    <w:p w:rsidR="00CB5216" w:rsidRDefault="004F7CD3" w:rsidP="00CB5216">
      <w:pPr>
        <w:tabs>
          <w:tab w:val="left" w:pos="450"/>
        </w:tabs>
        <w:spacing w:after="0" w:line="480" w:lineRule="auto"/>
        <w:ind w:right="4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 III – PHYSICAL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 COVERAGE, A.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COVERAGE,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CB5216">
        <w:rPr>
          <w:rFonts w:ascii="Arial" w:eastAsia="Arial" w:hAnsi="Arial" w:cs="Arial"/>
          <w:bCs/>
          <w:spacing w:val="-2"/>
          <w:sz w:val="20"/>
          <w:szCs w:val="20"/>
        </w:rPr>
        <w:t xml:space="preserve">Paragraph </w:t>
      </w:r>
      <w:r w:rsidR="00CB5216">
        <w:rPr>
          <w:rFonts w:ascii="Arial" w:eastAsia="Arial" w:hAnsi="Arial" w:cs="Arial"/>
          <w:b/>
          <w:bCs/>
          <w:sz w:val="20"/>
          <w:szCs w:val="20"/>
        </w:rPr>
        <w:t>1.:</w:t>
      </w:r>
    </w:p>
    <w:p w:rsidR="00A85047" w:rsidRDefault="004F7CD3" w:rsidP="00CB5216">
      <w:pPr>
        <w:spacing w:after="0" w:line="480" w:lineRule="auto"/>
        <w:ind w:left="360" w:right="1401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Furnishings</w:t>
      </w:r>
    </w:p>
    <w:p w:rsidR="00A85047" w:rsidRPr="004F7CD3" w:rsidRDefault="004F7CD3" w:rsidP="00CB5216">
      <w:pPr>
        <w:pStyle w:val="ListParagraph"/>
        <w:numPr>
          <w:ilvl w:val="0"/>
          <w:numId w:val="2"/>
        </w:numPr>
        <w:spacing w:before="9" w:after="0" w:line="230" w:lineRule="exact"/>
        <w:ind w:left="720" w:right="1183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We will pay for “loss” to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special fur</w:t>
      </w:r>
      <w:r w:rsidRPr="004F7CD3">
        <w:rPr>
          <w:rFonts w:ascii="Arial" w:eastAsia="Arial" w:hAnsi="Arial" w:cs="Arial"/>
          <w:spacing w:val="2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ishings installed in a cover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d “auto”.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Special furn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ngs incl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 xml:space="preserve">de, but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not limited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 cust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m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ats, c</w:t>
      </w:r>
      <w:r w:rsidRPr="004F7CD3">
        <w:rPr>
          <w:rFonts w:ascii="Arial" w:eastAsia="Arial" w:hAnsi="Arial" w:cs="Arial"/>
          <w:spacing w:val="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rpetin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>,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roofs, paint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ngs, 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ca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 xml:space="preserve">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gr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ph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cs.</w:t>
      </w:r>
    </w:p>
    <w:p w:rsidR="00A85047" w:rsidRDefault="00A85047" w:rsidP="00CB5216">
      <w:pPr>
        <w:spacing w:before="7" w:after="0" w:line="220" w:lineRule="exact"/>
        <w:ind w:left="720" w:hanging="360"/>
      </w:pPr>
    </w:p>
    <w:p w:rsidR="00A85047" w:rsidRDefault="004F7CD3" w:rsidP="00CB5216">
      <w:pPr>
        <w:spacing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most we will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for “l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s” in any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t” is the less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of:</w:t>
      </w:r>
    </w:p>
    <w:p w:rsidR="00A85047" w:rsidRDefault="00A85047">
      <w:pPr>
        <w:spacing w:before="4" w:after="0" w:line="180" w:lineRule="exact"/>
        <w:rPr>
          <w:sz w:val="18"/>
          <w:szCs w:val="18"/>
        </w:rPr>
      </w:pPr>
    </w:p>
    <w:p w:rsidR="00A85047" w:rsidRDefault="004F7CD3" w:rsidP="00CB5216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ual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sh value of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sto</w:t>
      </w:r>
      <w:r>
        <w:rPr>
          <w:rFonts w:ascii="Arial" w:eastAsia="Arial" w:hAnsi="Arial" w:cs="Arial"/>
          <w:spacing w:val="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en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as of the time of the “loss”; or</w:t>
      </w:r>
    </w:p>
    <w:p w:rsidR="00A85047" w:rsidRDefault="004F7CD3" w:rsidP="00CB5216">
      <w:pPr>
        <w:spacing w:before="3" w:after="0" w:line="230" w:lineRule="exact"/>
        <w:ind w:left="1080" w:right="39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 of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or rep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aci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 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maged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en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 with other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of like 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and 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ality; or</w:t>
      </w:r>
    </w:p>
    <w:p w:rsidR="00A85047" w:rsidRDefault="004F7CD3" w:rsidP="00CB5216">
      <w:pPr>
        <w:spacing w:after="0" w:line="226" w:lineRule="exact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$500.</w:t>
      </w:r>
    </w:p>
    <w:p w:rsidR="00A85047" w:rsidRDefault="00A85047" w:rsidP="00CB5216">
      <w:pPr>
        <w:spacing w:before="11" w:after="0" w:line="220" w:lineRule="exact"/>
        <w:ind w:left="1080" w:hanging="360"/>
      </w:pPr>
    </w:p>
    <w:p w:rsidR="00A85047" w:rsidRDefault="004F7CD3">
      <w:pPr>
        <w:spacing w:after="0" w:line="240" w:lineRule="auto"/>
        <w:ind w:left="4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rage exte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any electron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 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A85047" w:rsidRDefault="00A85047">
      <w:pPr>
        <w:spacing w:before="11" w:after="0" w:line="220" w:lineRule="exact"/>
      </w:pPr>
    </w:p>
    <w:p w:rsidR="00A85047" w:rsidRDefault="004F7CD3" w:rsidP="00CB5216">
      <w:pPr>
        <w:spacing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Rental Reimbursem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nt and 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ial Transf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 Expense</w:t>
      </w:r>
    </w:p>
    <w:p w:rsidR="00A85047" w:rsidRDefault="00A85047" w:rsidP="00CB5216">
      <w:pPr>
        <w:spacing w:before="8" w:after="0" w:line="220" w:lineRule="exact"/>
        <w:ind w:left="720" w:hanging="360"/>
      </w:pPr>
    </w:p>
    <w:p w:rsidR="00A85047" w:rsidRPr="004F7CD3" w:rsidRDefault="004F7CD3" w:rsidP="00CB5216">
      <w:pPr>
        <w:pStyle w:val="ListParagraph"/>
        <w:numPr>
          <w:ilvl w:val="0"/>
          <w:numId w:val="1"/>
        </w:numPr>
        <w:tabs>
          <w:tab w:val="left" w:pos="9280"/>
        </w:tabs>
        <w:spacing w:after="0" w:line="240" w:lineRule="auto"/>
        <w:ind w:left="720" w:right="66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This cov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rage provid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 only those 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h</w:t>
      </w:r>
      <w:r w:rsidRPr="004F7CD3">
        <w:rPr>
          <w:rFonts w:ascii="Arial" w:eastAsia="Arial" w:hAnsi="Arial" w:cs="Arial"/>
          <w:sz w:val="20"/>
          <w:szCs w:val="20"/>
        </w:rPr>
        <w:t>ysical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Dam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ag</w:t>
      </w:r>
      <w:r w:rsidRPr="004F7CD3">
        <w:rPr>
          <w:rFonts w:ascii="Arial" w:eastAsia="Arial" w:hAnsi="Arial" w:cs="Arial"/>
          <w:sz w:val="20"/>
          <w:szCs w:val="20"/>
        </w:rPr>
        <w:t>e</w:t>
      </w:r>
      <w:r w:rsidRPr="004F7CD3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Coverag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wh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re a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re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>ium is 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h</w:t>
      </w:r>
      <w:r w:rsidRPr="004F7CD3">
        <w:rPr>
          <w:rFonts w:ascii="Arial" w:eastAsia="Arial" w:hAnsi="Arial" w:cs="Arial"/>
          <w:sz w:val="20"/>
          <w:szCs w:val="20"/>
        </w:rPr>
        <w:t>own in the 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claratio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It applies on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y to a cover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d “aut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” 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scribed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>nated to wh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ic</w:t>
      </w:r>
      <w:r w:rsidRPr="004F7CD3">
        <w:rPr>
          <w:rFonts w:ascii="Arial" w:eastAsia="Arial" w:hAnsi="Arial" w:cs="Arial"/>
          <w:sz w:val="20"/>
          <w:szCs w:val="20"/>
        </w:rPr>
        <w:t>h the Physic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l Dama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>e Coverag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pply.</w:t>
      </w:r>
    </w:p>
    <w:p w:rsidR="00A85047" w:rsidRDefault="00A85047" w:rsidP="00CB5216">
      <w:pPr>
        <w:spacing w:before="9" w:after="0" w:line="220" w:lineRule="exact"/>
        <w:ind w:left="720" w:hanging="360"/>
      </w:pPr>
    </w:p>
    <w:p w:rsidR="00A85047" w:rsidRPr="004F7CD3" w:rsidRDefault="004F7CD3" w:rsidP="00CB5216">
      <w:pPr>
        <w:pStyle w:val="ListParagraph"/>
        <w:numPr>
          <w:ilvl w:val="0"/>
          <w:numId w:val="1"/>
        </w:numPr>
        <w:spacing w:after="0" w:line="239" w:lineRule="auto"/>
        <w:ind w:left="720" w:right="436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We will pay for rental re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mburs</w:t>
      </w:r>
      <w:r w:rsidRPr="004F7CD3">
        <w:rPr>
          <w:rFonts w:ascii="Arial" w:eastAsia="Arial" w:hAnsi="Arial" w:cs="Arial"/>
          <w:spacing w:val="2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>ent expenses incurred by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you for the rental of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an “auto” because of “loss” to a c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vered “auto.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Payment app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ies in addition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 the otherwise 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plicable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amount of 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ch coverage you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have on a c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vered “auto.”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No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>ctibl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 apply to this cover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ge.</w:t>
      </w:r>
    </w:p>
    <w:p w:rsidR="00A85047" w:rsidRDefault="00A85047" w:rsidP="00CB5216">
      <w:pPr>
        <w:spacing w:before="11" w:after="0" w:line="220" w:lineRule="exact"/>
        <w:ind w:left="720" w:hanging="360"/>
      </w:pPr>
    </w:p>
    <w:p w:rsidR="00A85047" w:rsidRPr="004F7CD3" w:rsidRDefault="004F7CD3" w:rsidP="00CB5216">
      <w:pPr>
        <w:pStyle w:val="ListParagraph"/>
        <w:numPr>
          <w:ilvl w:val="0"/>
          <w:numId w:val="1"/>
        </w:numPr>
        <w:spacing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 xml:space="preserve">We will pay only for those expenses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ncurred during the policy period</w:t>
      </w:r>
      <w:r w:rsidRPr="004F7CD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beginn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ng 24 hours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after the “loss” and 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ding, regardl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ss of the pol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pacing w:val="1"/>
          <w:sz w:val="20"/>
          <w:szCs w:val="20"/>
        </w:rPr>
        <w:t>c</w:t>
      </w:r>
      <w:r w:rsidRPr="004F7CD3">
        <w:rPr>
          <w:rFonts w:ascii="Arial" w:eastAsia="Arial" w:hAnsi="Arial" w:cs="Arial"/>
          <w:sz w:val="20"/>
          <w:szCs w:val="20"/>
        </w:rPr>
        <w:t>y</w:t>
      </w:r>
      <w:r w:rsidRPr="004F7CD3">
        <w:rPr>
          <w:rFonts w:ascii="Arial" w:eastAsia="Arial" w:hAnsi="Arial" w:cs="Arial"/>
          <w:spacing w:val="1"/>
          <w:sz w:val="20"/>
          <w:szCs w:val="20"/>
        </w:rPr>
        <w:t>’</w:t>
      </w:r>
      <w:r w:rsidRPr="004F7CD3">
        <w:rPr>
          <w:rFonts w:ascii="Arial" w:eastAsia="Arial" w:hAnsi="Arial" w:cs="Arial"/>
          <w:sz w:val="20"/>
          <w:szCs w:val="20"/>
        </w:rPr>
        <w:t>s e</w:t>
      </w:r>
      <w:r w:rsidRPr="004F7CD3">
        <w:rPr>
          <w:rFonts w:ascii="Arial" w:eastAsia="Arial" w:hAnsi="Arial" w:cs="Arial"/>
          <w:spacing w:val="-2"/>
          <w:sz w:val="20"/>
          <w:szCs w:val="20"/>
        </w:rPr>
        <w:t>x</w:t>
      </w:r>
      <w:r w:rsidRPr="004F7CD3">
        <w:rPr>
          <w:rFonts w:ascii="Arial" w:eastAsia="Arial" w:hAnsi="Arial" w:cs="Arial"/>
          <w:sz w:val="20"/>
          <w:szCs w:val="20"/>
        </w:rPr>
        <w:t>piration, with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the lesser of </w:t>
      </w:r>
      <w:r w:rsidRPr="004F7CD3">
        <w:rPr>
          <w:rFonts w:ascii="Arial" w:eastAsia="Arial" w:hAnsi="Arial" w:cs="Arial"/>
          <w:spacing w:val="-2"/>
          <w:sz w:val="20"/>
          <w:szCs w:val="20"/>
        </w:rPr>
        <w:t>t</w:t>
      </w:r>
      <w:r w:rsidRPr="004F7CD3">
        <w:rPr>
          <w:rFonts w:ascii="Arial" w:eastAsia="Arial" w:hAnsi="Arial" w:cs="Arial"/>
          <w:sz w:val="20"/>
          <w:szCs w:val="20"/>
        </w:rPr>
        <w:t>he follow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 xml:space="preserve">ng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umb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 of days:</w:t>
      </w:r>
    </w:p>
    <w:p w:rsidR="00A85047" w:rsidRDefault="00A85047">
      <w:pPr>
        <w:spacing w:before="11" w:after="0" w:line="220" w:lineRule="exact"/>
      </w:pPr>
    </w:p>
    <w:p w:rsidR="00A85047" w:rsidRDefault="004F7CD3" w:rsidP="00DA0F89">
      <w:pPr>
        <w:spacing w:after="0" w:line="239" w:lineRule="auto"/>
        <w:ind w:left="1080" w:right="27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numb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 days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asonably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 to repa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ace the covered “aut</w:t>
      </w:r>
      <w:r>
        <w:rPr>
          <w:rFonts w:ascii="Arial" w:eastAsia="Arial" w:hAnsi="Arial" w:cs="Arial"/>
          <w:spacing w:val="-1"/>
          <w:sz w:val="20"/>
          <w:szCs w:val="20"/>
        </w:rPr>
        <w:t>o.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“loss”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 theft,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number of days is added to the number of days it ta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es to locate the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“auto” and ret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rn it to you; or</w:t>
      </w:r>
    </w:p>
    <w:p w:rsidR="00A85047" w:rsidRDefault="004F7CD3" w:rsidP="00DA0F89">
      <w:pPr>
        <w:tabs>
          <w:tab w:val="left" w:pos="1170"/>
        </w:tabs>
        <w:spacing w:after="0" w:line="229" w:lineRule="exact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30 days.</w:t>
      </w:r>
    </w:p>
    <w:p w:rsidR="00A85047" w:rsidRDefault="00A85047">
      <w:pPr>
        <w:spacing w:before="11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Our pay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 xml:space="preserve">ent is limited to the lesser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f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the following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amounts:</w:t>
      </w:r>
    </w:p>
    <w:p w:rsidR="00A85047" w:rsidRDefault="00A85047">
      <w:pPr>
        <w:spacing w:before="10" w:after="0" w:line="220" w:lineRule="exact"/>
      </w:pPr>
    </w:p>
    <w:p w:rsidR="00A85047" w:rsidRDefault="004F7CD3" w:rsidP="00DA0F89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ssary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actual ex</w:t>
      </w:r>
      <w:r>
        <w:rPr>
          <w:rFonts w:ascii="Arial" w:eastAsia="Arial" w:hAnsi="Arial" w:cs="Arial"/>
          <w:spacing w:val="-1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loss of use;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A85047" w:rsidRDefault="004F7CD3" w:rsidP="00DA0F89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maxim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m payment of $50 for any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 day.</w:t>
      </w:r>
    </w:p>
    <w:p w:rsidR="00A85047" w:rsidRDefault="00A85047">
      <w:pPr>
        <w:spacing w:before="10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40" w:lineRule="auto"/>
        <w:ind w:left="720" w:right="259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 xml:space="preserve">This </w:t>
      </w:r>
      <w:r w:rsidR="00DA0F89">
        <w:rPr>
          <w:rFonts w:ascii="Arial" w:eastAsia="Arial" w:hAnsi="Arial" w:cs="Arial"/>
          <w:sz w:val="20"/>
          <w:szCs w:val="20"/>
        </w:rPr>
        <w:t xml:space="preserve">Rental Reimbursement </w:t>
      </w:r>
      <w:r w:rsidRPr="004F7CD3">
        <w:rPr>
          <w:rFonts w:ascii="Arial" w:eastAsia="Arial" w:hAnsi="Arial" w:cs="Arial"/>
          <w:sz w:val="20"/>
          <w:szCs w:val="20"/>
        </w:rPr>
        <w:t xml:space="preserve">coverage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d</w:t>
      </w:r>
      <w:r w:rsidRPr="004F7CD3">
        <w:rPr>
          <w:rFonts w:ascii="Arial" w:eastAsia="Arial" w:hAnsi="Arial" w:cs="Arial"/>
          <w:sz w:val="20"/>
          <w:szCs w:val="20"/>
        </w:rPr>
        <w:t xml:space="preserve">oes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ot apply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w</w:t>
      </w:r>
      <w:r w:rsidRPr="004F7CD3">
        <w:rPr>
          <w:rFonts w:ascii="Arial" w:eastAsia="Arial" w:hAnsi="Arial" w:cs="Arial"/>
          <w:spacing w:val="2"/>
          <w:sz w:val="20"/>
          <w:szCs w:val="20"/>
        </w:rPr>
        <w:t>h</w:t>
      </w:r>
      <w:r w:rsidRPr="004F7CD3">
        <w:rPr>
          <w:rFonts w:ascii="Arial" w:eastAsia="Arial" w:hAnsi="Arial" w:cs="Arial"/>
          <w:sz w:val="20"/>
          <w:szCs w:val="20"/>
        </w:rPr>
        <w:t xml:space="preserve">ile there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are or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serve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“aut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”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available </w:t>
      </w:r>
      <w:r w:rsidRPr="004F7CD3">
        <w:rPr>
          <w:rFonts w:ascii="Arial" w:eastAsia="Arial" w:hAnsi="Arial" w:cs="Arial"/>
          <w:sz w:val="20"/>
          <w:szCs w:val="20"/>
        </w:rPr>
        <w:lastRenderedPageBreak/>
        <w:t xml:space="preserve">to you for your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perati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ns.</w:t>
      </w:r>
    </w:p>
    <w:p w:rsidR="00A85047" w:rsidRDefault="00A85047">
      <w:pPr>
        <w:spacing w:before="9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39" w:lineRule="auto"/>
        <w:ind w:left="720" w:right="56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If “loss”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sults from the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total theft of</w:t>
      </w:r>
      <w:r w:rsidRPr="004F7CD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 cove</w:t>
      </w:r>
      <w:r w:rsidRPr="004F7CD3">
        <w:rPr>
          <w:rFonts w:ascii="Arial" w:eastAsia="Arial" w:hAnsi="Arial" w:cs="Arial"/>
          <w:spacing w:val="1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ed “a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>to” of the private pass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ng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 type, we will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pay under this cov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only that amount of your rental rei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>bu</w:t>
      </w:r>
      <w:r w:rsidRPr="004F7CD3">
        <w:rPr>
          <w:rFonts w:ascii="Arial" w:eastAsia="Arial" w:hAnsi="Arial" w:cs="Arial"/>
          <w:spacing w:val="3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sem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nt exp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s which is not already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pacing w:val="1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ovided f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und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r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SECTION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III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–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pacing w:val="1"/>
          <w:sz w:val="20"/>
          <w:szCs w:val="20"/>
        </w:rPr>
        <w:t>PH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YSICAL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DAMAGE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 xml:space="preserve">COVERAGE, A. </w:t>
      </w:r>
      <w:r w:rsidR="000516C5">
        <w:rPr>
          <w:rFonts w:ascii="Arial" w:eastAsia="Arial" w:hAnsi="Arial" w:cs="Arial"/>
          <w:b/>
          <w:bCs/>
          <w:sz w:val="20"/>
          <w:szCs w:val="20"/>
        </w:rPr>
        <w:t xml:space="preserve">Coverage, </w:t>
      </w:r>
      <w:r w:rsidR="000516C5">
        <w:rPr>
          <w:rFonts w:ascii="Arial" w:eastAsia="Arial" w:hAnsi="Arial" w:cs="Arial"/>
          <w:bCs/>
          <w:sz w:val="20"/>
          <w:szCs w:val="20"/>
        </w:rPr>
        <w:t xml:space="preserve">Paragraph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4. Co</w:t>
      </w:r>
      <w:r w:rsidRPr="004F7CD3"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erage Extension</w:t>
      </w:r>
      <w:r w:rsidR="000516C5">
        <w:rPr>
          <w:rFonts w:ascii="Arial" w:eastAsia="Arial" w:hAnsi="Arial" w:cs="Arial"/>
          <w:b/>
          <w:bCs/>
          <w:sz w:val="20"/>
          <w:szCs w:val="20"/>
        </w:rPr>
        <w:t>s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A85047" w:rsidRDefault="00A85047">
      <w:pPr>
        <w:spacing w:before="11" w:after="0" w:line="220" w:lineRule="exact"/>
      </w:pPr>
    </w:p>
    <w:p w:rsidR="00A85047" w:rsidRDefault="004F7CD3" w:rsidP="000516C5">
      <w:pPr>
        <w:pStyle w:val="ListParagraph"/>
        <w:numPr>
          <w:ilvl w:val="0"/>
          <w:numId w:val="1"/>
        </w:numPr>
        <w:spacing w:after="0" w:line="239" w:lineRule="auto"/>
        <w:ind w:left="720" w:right="202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We will also pay up to $500 for re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nable ex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ns</w:t>
      </w:r>
      <w:r w:rsidRPr="004F7CD3">
        <w:rPr>
          <w:rFonts w:ascii="Arial" w:eastAsia="Arial" w:hAnsi="Arial" w:cs="Arial"/>
          <w:sz w:val="20"/>
          <w:szCs w:val="20"/>
        </w:rPr>
        <w:t>es</w:t>
      </w:r>
      <w:r w:rsidRPr="004F7CD3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curr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d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b</w:t>
      </w:r>
      <w:r w:rsidRPr="004F7CD3">
        <w:rPr>
          <w:rFonts w:ascii="Arial" w:eastAsia="Arial" w:hAnsi="Arial" w:cs="Arial"/>
          <w:sz w:val="20"/>
          <w:szCs w:val="20"/>
        </w:rPr>
        <w:t>y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you to remove, transfer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rep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ace materia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s 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equipm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nt from the “covered auto”.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</w:t>
      </w:r>
      <w:r w:rsidRPr="004F7CD3">
        <w:rPr>
          <w:rFonts w:ascii="Arial" w:eastAsia="Arial" w:hAnsi="Arial" w:cs="Arial"/>
          <w:spacing w:val="2"/>
          <w:sz w:val="20"/>
          <w:szCs w:val="20"/>
        </w:rPr>
        <w:t>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s cov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 xml:space="preserve">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d</w:t>
      </w:r>
      <w:r w:rsidRPr="004F7CD3">
        <w:rPr>
          <w:rFonts w:ascii="Arial" w:eastAsia="Arial" w:hAnsi="Arial" w:cs="Arial"/>
          <w:sz w:val="20"/>
          <w:szCs w:val="20"/>
        </w:rPr>
        <w:t xml:space="preserve">oes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ot apply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while there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are or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rve “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utos” avai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ab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e to you for your o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eratio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.</w:t>
      </w:r>
    </w:p>
    <w:p w:rsidR="000F57CD" w:rsidRPr="000F57CD" w:rsidRDefault="000F57CD" w:rsidP="000F57CD">
      <w:pPr>
        <w:pStyle w:val="ListParagraph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  <w:r w:rsidRPr="000F57CD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0F57CD">
        <w:rPr>
          <w:rFonts w:ascii="Arial" w:hAnsi="Arial" w:cs="Arial"/>
          <w:b w:val="0"/>
          <w:sz w:val="20"/>
        </w:rPr>
        <w:tab/>
        <w:t>__________________________</w:t>
      </w:r>
    </w:p>
    <w:p w:rsidR="000F57CD" w:rsidRPr="000F57CD" w:rsidRDefault="000F57CD" w:rsidP="000F57C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F57CD">
        <w:rPr>
          <w:rFonts w:ascii="Arial" w:hAnsi="Arial" w:cs="Arial"/>
          <w:sz w:val="20"/>
          <w:szCs w:val="20"/>
        </w:rPr>
        <w:tab/>
        <w:t>Authorized Representative</w:t>
      </w:r>
    </w:p>
    <w:p w:rsidR="000F57CD" w:rsidRP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Pr="000F57CD" w:rsidRDefault="000F57CD" w:rsidP="000F57CD">
      <w:pPr>
        <w:pStyle w:val="ListParagraph"/>
        <w:rPr>
          <w:rFonts w:ascii="Arial" w:eastAsia="Arial" w:hAnsi="Arial" w:cs="Arial"/>
          <w:sz w:val="20"/>
          <w:szCs w:val="20"/>
        </w:rPr>
      </w:pPr>
    </w:p>
    <w:p w:rsidR="000F57CD" w:rsidRP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sectPr w:rsidR="000F57CD" w:rsidRPr="000F57CD" w:rsidSect="000F57CD">
      <w:footerReference w:type="default" r:id="rId7"/>
      <w:footerReference w:type="first" r:id="rId8"/>
      <w:type w:val="continuous"/>
      <w:pgSz w:w="12240" w:h="15840"/>
      <w:pgMar w:top="820" w:right="800" w:bottom="280" w:left="1320" w:header="720" w:footer="28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F89" w:rsidRDefault="00DA0F89" w:rsidP="004F7CD3">
      <w:pPr>
        <w:spacing w:after="0" w:line="240" w:lineRule="auto"/>
      </w:pPr>
      <w:r>
        <w:separator/>
      </w:r>
    </w:p>
  </w:endnote>
  <w:endnote w:type="continuationSeparator" w:id="0">
    <w:p w:rsidR="00DA0F89" w:rsidRDefault="00DA0F89" w:rsidP="004F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89" w:rsidRPr="004F7CD3" w:rsidRDefault="00DA0F89">
    <w:pPr>
      <w:pStyle w:val="Footer"/>
      <w:rPr>
        <w:rFonts w:ascii="Arial" w:hAnsi="Arial" w:cs="Arial"/>
        <w:sz w:val="20"/>
        <w:szCs w:val="20"/>
      </w:rPr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DA0F89" w:rsidRPr="000F57CD" w:rsidTr="000F57CD">
      <w:trPr>
        <w:trHeight w:val="332"/>
      </w:trPr>
      <w:tc>
        <w:tcPr>
          <w:tcW w:w="1908" w:type="dxa"/>
        </w:tcPr>
        <w:p w:rsidR="00DA0F89" w:rsidRPr="000F57CD" w:rsidRDefault="00F12B89" w:rsidP="00F12B89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118353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1/15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) </w:t>
          </w:r>
        </w:p>
      </w:tc>
      <w:tc>
        <w:tcPr>
          <w:tcW w:w="6030" w:type="dxa"/>
        </w:tcPr>
        <w:p w:rsidR="00DA0F89" w:rsidRPr="000F57CD" w:rsidRDefault="00DA0F89" w:rsidP="000F57C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F57CD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DA0F89" w:rsidRPr="000F57CD" w:rsidRDefault="00DA0F89" w:rsidP="000F57C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DA0F89" w:rsidRPr="000F57CD" w:rsidRDefault="00DA0F89" w:rsidP="000F57C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F57CD">
            <w:rPr>
              <w:rFonts w:ascii="Arial" w:hAnsi="Arial" w:cs="Arial"/>
              <w:sz w:val="18"/>
              <w:szCs w:val="18"/>
            </w:rPr>
            <w:t xml:space="preserve">Page 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12B89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12B89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DA0F89" w:rsidRPr="000F57CD" w:rsidRDefault="00DA0F89" w:rsidP="000F57C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DA0F89" w:rsidRDefault="00DA0F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DA0F89" w:rsidRPr="000F57CD" w:rsidTr="000F57CD">
      <w:trPr>
        <w:trHeight w:val="332"/>
      </w:trPr>
      <w:tc>
        <w:tcPr>
          <w:tcW w:w="1908" w:type="dxa"/>
        </w:tcPr>
        <w:p w:rsidR="00DA0F89" w:rsidRPr="000F57CD" w:rsidRDefault="00F12B89" w:rsidP="00F12B89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118353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1/15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) </w:t>
          </w:r>
        </w:p>
      </w:tc>
      <w:tc>
        <w:tcPr>
          <w:tcW w:w="6030" w:type="dxa"/>
        </w:tcPr>
        <w:p w:rsidR="00DA0F89" w:rsidRPr="000F57CD" w:rsidRDefault="00DA0F89" w:rsidP="000F57C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F57CD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DA0F89" w:rsidRPr="000F57CD" w:rsidRDefault="00DA0F89" w:rsidP="000F57C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DA0F89" w:rsidRPr="000F57CD" w:rsidRDefault="00DA0F89" w:rsidP="000F57C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F57CD">
            <w:rPr>
              <w:rFonts w:ascii="Arial" w:hAnsi="Arial" w:cs="Arial"/>
              <w:sz w:val="18"/>
              <w:szCs w:val="18"/>
            </w:rPr>
            <w:t xml:space="preserve">Page 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12B8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12B89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637215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DA0F89" w:rsidRPr="000F57CD" w:rsidRDefault="00DA0F89" w:rsidP="000F57C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DA0F89" w:rsidRPr="000F57CD" w:rsidRDefault="00DA0F89" w:rsidP="000F57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F89" w:rsidRDefault="00DA0F89" w:rsidP="004F7CD3">
      <w:pPr>
        <w:spacing w:after="0" w:line="240" w:lineRule="auto"/>
      </w:pPr>
      <w:r>
        <w:separator/>
      </w:r>
    </w:p>
  </w:footnote>
  <w:footnote w:type="continuationSeparator" w:id="0">
    <w:p w:rsidR="00DA0F89" w:rsidRDefault="00DA0F89" w:rsidP="004F7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E32"/>
    <w:multiLevelType w:val="hybridMultilevel"/>
    <w:tmpl w:val="02282EB6"/>
    <w:lvl w:ilvl="0" w:tplc="C29C69B0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7AA737EC"/>
    <w:multiLevelType w:val="hybridMultilevel"/>
    <w:tmpl w:val="507ABDB6"/>
    <w:lvl w:ilvl="0" w:tplc="A148ECC8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A85047"/>
    <w:rsid w:val="000516C5"/>
    <w:rsid w:val="00072E43"/>
    <w:rsid w:val="000F57CD"/>
    <w:rsid w:val="004F7CD3"/>
    <w:rsid w:val="00637215"/>
    <w:rsid w:val="00A85047"/>
    <w:rsid w:val="00CB5216"/>
    <w:rsid w:val="00DA0F89"/>
    <w:rsid w:val="00F1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7CD3"/>
  </w:style>
  <w:style w:type="paragraph" w:styleId="Footer">
    <w:name w:val="footer"/>
    <w:basedOn w:val="Normal"/>
    <w:link w:val="FooterChar"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CD3"/>
  </w:style>
  <w:style w:type="paragraph" w:styleId="Title">
    <w:name w:val="Title"/>
    <w:basedOn w:val="Normal"/>
    <w:link w:val="TitleChar"/>
    <w:qFormat/>
    <w:rsid w:val="000F57CD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F57C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0F57CD"/>
  </w:style>
  <w:style w:type="paragraph" w:customStyle="1" w:styleId="isof1">
    <w:name w:val="isof1"/>
    <w:basedOn w:val="Normal"/>
    <w:rsid w:val="000F57CD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0F57C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Filing HNVR-126388775</vt:lpstr>
    </vt:vector>
  </TitlesOfParts>
  <Company>Chartis Insurance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Filing HNVR-126388775</dc:title>
  <dc:subject>Filing HNVR-126388775</dc:subject>
  <dc:creator>SERFF ©2009 Nat"l Assoc. of Insurance Commissioners</dc:creator>
  <cp:keywords>HNVR-126388775</cp:keywords>
  <cp:lastModifiedBy>emartell</cp:lastModifiedBy>
  <cp:revision>4</cp:revision>
  <dcterms:created xsi:type="dcterms:W3CDTF">2014-11-12T16:13:00Z</dcterms:created>
  <dcterms:modified xsi:type="dcterms:W3CDTF">2015-01-14T19:46:00Z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2014-11-12T00:00:00Z</vt:filetime>
  </property>
</Properties>
</file>