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20" w:lineRule="exact"/>
        <w:ind w:left="900" w:right="10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Social Services Professional Liability Coverage - Care Provider Facilities. </w:t>
      </w:r>
    </w:p>
    <w:p w:rsidR="00516CED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Description of Coverage: Professional Liability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118395 (Occurrence)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118397 (Claims Made)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 Mandatory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118436 (Designated  Professionals)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118437 (Excl</w:t>
      </w:r>
      <w:r w:rsidR="00B40FC2">
        <w:rPr>
          <w:rFonts w:ascii="Arial" w:hAnsi="Arial" w:cs="Arial"/>
          <w:sz w:val="20"/>
          <w:szCs w:val="20"/>
        </w:rPr>
        <w:t>usion</w:t>
      </w:r>
      <w:r w:rsidRPr="00B81A0D">
        <w:rPr>
          <w:rFonts w:ascii="Arial" w:hAnsi="Arial" w:cs="Arial"/>
          <w:sz w:val="20"/>
          <w:szCs w:val="20"/>
        </w:rPr>
        <w:t xml:space="preserve"> of Specific Professional Incident</w:t>
      </w:r>
      <w:r w:rsidR="00B40FC2">
        <w:rPr>
          <w:rFonts w:ascii="Arial" w:hAnsi="Arial" w:cs="Arial"/>
          <w:sz w:val="20"/>
          <w:szCs w:val="20"/>
        </w:rPr>
        <w:t>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line="215" w:lineRule="exact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Policy Limit $1,000,000/$3,000,000 annual occurrence rates:</w:t>
      </w: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609850" cy="2409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autoSpaceDE w:val="0"/>
        <w:autoSpaceDN w:val="0"/>
        <w:adjustRightInd w:val="0"/>
        <w:spacing w:after="0" w:line="230" w:lineRule="exact"/>
        <w:ind w:left="1800" w:right="469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The rates apply per full time employee. Part time employees are rated at half the full time rate.</w:t>
      </w:r>
    </w:p>
    <w:p w:rsidR="0023545B" w:rsidRPr="00176FE4" w:rsidRDefault="0023545B">
      <w:pPr>
        <w:widowControl w:val="0"/>
        <w:autoSpaceDE w:val="0"/>
        <w:autoSpaceDN w:val="0"/>
        <w:adjustRightInd w:val="0"/>
        <w:spacing w:after="0" w:line="230" w:lineRule="exact"/>
        <w:ind w:left="2197" w:right="469" w:hanging="10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Increased</w:t>
      </w:r>
      <w:r w:rsidRPr="00B81A0D">
        <w:rPr>
          <w:rFonts w:ascii="Arial" w:hAnsi="Arial" w:cs="Arial"/>
          <w:spacing w:val="-12"/>
          <w:sz w:val="20"/>
          <w:szCs w:val="20"/>
        </w:rPr>
        <w:t xml:space="preserve"> </w:t>
      </w:r>
      <w:r w:rsidRPr="00B81A0D">
        <w:rPr>
          <w:rFonts w:ascii="Arial" w:hAnsi="Arial" w:cs="Arial"/>
          <w:sz w:val="20"/>
          <w:szCs w:val="20"/>
        </w:rPr>
        <w:t>Limits:</w:t>
      </w:r>
    </w:p>
    <w:p w:rsidR="0023545B" w:rsidRPr="00176FE4" w:rsidRDefault="0023545B" w:rsidP="0023545B">
      <w:pPr>
        <w:pStyle w:val="ListParagraph"/>
        <w:ind w:left="1800"/>
        <w:rPr>
          <w:rFonts w:ascii="Arial" w:hAnsi="Arial" w:cs="Arial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4A0"/>
      </w:tblPr>
      <w:tblGrid>
        <w:gridCol w:w="311"/>
        <w:gridCol w:w="874"/>
        <w:gridCol w:w="1094"/>
        <w:gridCol w:w="1094"/>
        <w:gridCol w:w="1094"/>
        <w:gridCol w:w="1094"/>
        <w:gridCol w:w="1094"/>
        <w:gridCol w:w="1094"/>
        <w:gridCol w:w="1111"/>
      </w:tblGrid>
      <w:tr w:rsidR="0023545B" w:rsidRPr="00176FE4" w:rsidTr="00176FE4">
        <w:trPr>
          <w:cantSplit/>
          <w:tblHeader/>
        </w:trPr>
        <w:tc>
          <w:tcPr>
            <w:tcW w:w="118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5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Per Occurrence</w:t>
            </w:r>
          </w:p>
        </w:tc>
      </w:tr>
      <w:tr w:rsidR="0023545B" w:rsidRPr="00176FE4" w:rsidTr="00723A05">
        <w:trPr>
          <w:cantSplit/>
          <w:tblHeader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Aggregate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$ 25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11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</w:tr>
      <w:tr w:rsidR="0023545B" w:rsidRPr="00176FE4" w:rsidTr="00176FE4">
        <w:trPr>
          <w:cantSplit/>
        </w:trPr>
        <w:tc>
          <w:tcPr>
            <w:tcW w:w="311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0.48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0.97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0.81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0.98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0.99</w:t>
            </w:r>
          </w:p>
        </w:tc>
      </w:tr>
      <w:tr w:rsidR="0023545B" w:rsidRPr="00176FE4" w:rsidTr="00723A05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3,000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0.88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</w:tr>
    </w:tbl>
    <w:p w:rsidR="00516CED" w:rsidRDefault="00516CED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Pr="0023080C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step factors:</w:t>
      </w:r>
    </w:p>
    <w:p w:rsidR="00516CED" w:rsidRPr="00176FE4" w:rsidRDefault="00B81A0D" w:rsidP="00176FE4">
      <w:pPr>
        <w:widowControl w:val="0"/>
        <w:autoSpaceDE w:val="0"/>
        <w:autoSpaceDN w:val="0"/>
        <w:adjustRightInd w:val="0"/>
        <w:spacing w:after="0" w:line="220" w:lineRule="exact"/>
        <w:ind w:left="1800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A81552" w:rsidRPr="00475028" w:rsidRDefault="00A81552" w:rsidP="00A8155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A81552" w:rsidRPr="00475028" w:rsidTr="00A8155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A81552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D85478" w:rsidRDefault="00D85478" w:rsidP="00D85478">
      <w:pPr>
        <w:pStyle w:val="ListParagraph"/>
        <w:ind w:left="1800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D85478" w:rsidRPr="003E2665" w:rsidRDefault="00D85478" w:rsidP="00D85478">
      <w:pPr>
        <w:pStyle w:val="ListParagraph"/>
        <w:numPr>
          <w:ilvl w:val="0"/>
          <w:numId w:val="8"/>
        </w:numPr>
        <w:ind w:left="1800" w:hanging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t>Professional Liability Schedule Rating</w:t>
      </w:r>
    </w:p>
    <w:p w:rsidR="00D85478" w:rsidRPr="0000227B" w:rsidRDefault="00D85478" w:rsidP="00D85478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provision may apply if the </w:t>
      </w:r>
      <w:r>
        <w:rPr>
          <w:rFonts w:ascii="Arial" w:hAnsi="Arial" w:cs="Arial"/>
          <w:sz w:val="20"/>
          <w:szCs w:val="20"/>
        </w:rPr>
        <w:t>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</w:t>
      </w:r>
      <w:r>
        <w:rPr>
          <w:rFonts w:ascii="Arial" w:hAnsi="Arial" w:cs="Arial"/>
          <w:sz w:val="20"/>
          <w:szCs w:val="20"/>
        </w:rPr>
        <w:t>1,00</w:t>
      </w:r>
      <w:r w:rsidRPr="0000227B">
        <w:rPr>
          <w:rFonts w:ascii="Arial" w:hAnsi="Arial" w:cs="Arial"/>
          <w:sz w:val="20"/>
          <w:szCs w:val="20"/>
        </w:rPr>
        <w:t>0.00.</w:t>
      </w:r>
    </w:p>
    <w:p w:rsidR="00D85478" w:rsidRPr="0000227B" w:rsidRDefault="00D85478" w:rsidP="00D85478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D85478" w:rsidRPr="0000227B" w:rsidTr="007D175E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D85478" w:rsidRPr="00AC6249" w:rsidRDefault="00D85478" w:rsidP="00D85478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986040" w:rsidRDefault="00354688">
      <w:pPr>
        <w:widowControl w:val="0"/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spacing w:before="33" w:after="0" w:line="237" w:lineRule="exact"/>
        <w:ind w:left="1440" w:right="-20"/>
        <w:rPr>
          <w:rFonts w:ascii="Arial" w:hAnsi="Arial" w:cs="Arial"/>
          <w:position w:val="-1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 xml:space="preserve">Optional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Extended</w:t>
      </w:r>
      <w:r w:rsidR="00B81A0D" w:rsidRPr="00B81A0D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Reporting</w:t>
      </w:r>
      <w:r w:rsidR="00B81A0D" w:rsidRPr="00B81A0D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 xml:space="preserve">Period </w:t>
      </w:r>
      <w:r w:rsidR="004A39ED">
        <w:rPr>
          <w:rFonts w:ascii="Arial" w:hAnsi="Arial" w:cs="Arial"/>
          <w:position w:val="-1"/>
          <w:sz w:val="20"/>
          <w:szCs w:val="20"/>
        </w:rPr>
        <w:t xml:space="preserve">Endorsement </w:t>
      </w:r>
      <w:r>
        <w:rPr>
          <w:rFonts w:ascii="Arial" w:hAnsi="Arial" w:cs="Arial"/>
          <w:position w:val="-1"/>
          <w:sz w:val="20"/>
          <w:szCs w:val="20"/>
        </w:rPr>
        <w:t xml:space="preserve">(Form </w:t>
      </w:r>
      <w:r w:rsidR="004A39ED">
        <w:rPr>
          <w:rFonts w:ascii="Arial" w:hAnsi="Arial" w:cs="Arial"/>
          <w:position w:val="-1"/>
          <w:sz w:val="20"/>
          <w:szCs w:val="20"/>
        </w:rPr>
        <w:t>118463)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:</w:t>
      </w:r>
    </w:p>
    <w:p w:rsidR="00986040" w:rsidRDefault="00176FE4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One Ye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a</w:t>
      </w:r>
      <w:r w:rsidR="004A56CA" w:rsidRPr="00176FE4">
        <w:rPr>
          <w:rFonts w:ascii="Arial" w:hAnsi="Arial" w:cs="Arial"/>
          <w:sz w:val="20"/>
          <w:szCs w:val="20"/>
        </w:rPr>
        <w:t>r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Thr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 xml:space="preserve">e Year </w:t>
      </w:r>
      <w:r w:rsidR="004A56CA" w:rsidRPr="00176FE4">
        <w:rPr>
          <w:rFonts w:ascii="Arial" w:hAnsi="Arial" w:cs="Arial"/>
          <w:spacing w:val="-2"/>
          <w:sz w:val="20"/>
          <w:szCs w:val="20"/>
        </w:rPr>
        <w:t>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x</w:t>
      </w:r>
      <w:r w:rsidR="004A56CA" w:rsidRPr="00176FE4">
        <w:rPr>
          <w:rFonts w:ascii="Arial" w:hAnsi="Arial" w:cs="Arial"/>
          <w:sz w:val="20"/>
          <w:szCs w:val="20"/>
        </w:rPr>
        <w:t>tended Re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p</w:t>
      </w:r>
      <w:r w:rsidR="004A56CA" w:rsidRPr="00176FE4">
        <w:rPr>
          <w:rFonts w:ascii="Arial" w:hAnsi="Arial" w:cs="Arial"/>
          <w:sz w:val="20"/>
          <w:szCs w:val="20"/>
        </w:rPr>
        <w:t>orting Per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o</w:t>
      </w:r>
      <w:r w:rsidR="00176FE4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150%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Unlimited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200%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um</w:t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4"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Abuse or Molestation Coverage</w:t>
      </w:r>
    </w:p>
    <w:p w:rsidR="00986040" w:rsidRDefault="00B81A0D">
      <w:pPr>
        <w:pStyle w:val="ListParagraph"/>
        <w:numPr>
          <w:ilvl w:val="0"/>
          <w:numId w:val="7"/>
        </w:numPr>
        <w:ind w:left="1260"/>
      </w:pPr>
      <w:r w:rsidRPr="00B81A0D">
        <w:rPr>
          <w:rFonts w:ascii="Arial" w:hAnsi="Arial" w:cs="Arial"/>
          <w:sz w:val="20"/>
          <w:szCs w:val="20"/>
        </w:rPr>
        <w:lastRenderedPageBreak/>
        <w:t>Description of coverage: Sexual or Physical Abuse Liability</w:t>
      </w:r>
    </w:p>
    <w:p w:rsidR="00986040" w:rsidRDefault="00EE1074">
      <w:pPr>
        <w:widowControl w:val="0"/>
        <w:autoSpaceDE w:val="0"/>
        <w:autoSpaceDN w:val="0"/>
        <w:adjustRightInd w:val="0"/>
        <w:spacing w:after="0" w:line="221" w:lineRule="exact"/>
        <w:ind w:left="126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B81A0D" w:rsidRPr="00B81A0D">
        <w:rPr>
          <w:rFonts w:ascii="Arial" w:hAnsi="Arial" w:cs="Arial"/>
          <w:sz w:val="20"/>
          <w:szCs w:val="20"/>
        </w:rPr>
        <w:t>Endorsement:  118394(Occurrence)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13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E1074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 118391(Claims Made)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d. </w:t>
      </w:r>
      <w:r w:rsidR="00EE1074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800" w:right="-7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Occurrence premium is calculated as a percentage of modified general liability occurrence premium:</w:t>
      </w:r>
    </w:p>
    <w:p w:rsidR="00516CED" w:rsidRPr="00EE1074" w:rsidRDefault="00516CE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609850" cy="14097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FA2" w:rsidRDefault="00D45FA2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B17088" w:rsidRDefault="00B17088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4"/>
        </w:numPr>
        <w:tabs>
          <w:tab w:val="left" w:pos="5490"/>
        </w:tabs>
        <w:autoSpaceDE w:val="0"/>
        <w:autoSpaceDN w:val="0"/>
        <w:adjustRightInd w:val="0"/>
        <w:ind w:left="1800" w:right="169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step factors:</w:t>
      </w:r>
    </w:p>
    <w:p w:rsidR="00516CED" w:rsidRPr="000C3855" w:rsidRDefault="00516CED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Arial" w:hAnsi="Arial" w:cs="Arial"/>
          <w:sz w:val="20"/>
          <w:szCs w:val="20"/>
        </w:rPr>
      </w:pPr>
    </w:p>
    <w:p w:rsidR="00D45FA2" w:rsidRPr="000C3855" w:rsidRDefault="00B81A0D" w:rsidP="00816783">
      <w:pPr>
        <w:widowControl w:val="0"/>
        <w:autoSpaceDE w:val="0"/>
        <w:autoSpaceDN w:val="0"/>
        <w:adjustRightInd w:val="0"/>
        <w:spacing w:after="0" w:line="220" w:lineRule="exact"/>
        <w:ind w:left="2416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D45FA2" w:rsidRPr="000C3855" w:rsidRDefault="00D45FA2" w:rsidP="00D45FA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D45FA2" w:rsidRPr="00475028" w:rsidTr="00D45FA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D45FA2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516CED" w:rsidRPr="00516CED" w:rsidRDefault="00516CED">
      <w:pPr>
        <w:widowControl w:val="0"/>
        <w:autoSpaceDE w:val="0"/>
        <w:autoSpaceDN w:val="0"/>
        <w:adjustRightInd w:val="0"/>
        <w:spacing w:after="0" w:line="17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3" w:after="0" w:line="240" w:lineRule="auto"/>
        <w:ind w:left="900" w:right="5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General Liability Enhancement Endorsement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09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 General Liability Enhancements</w:t>
      </w:r>
    </w:p>
    <w:p w:rsidR="00D45FA2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Endorsement: 118392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 Mandatory    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determination:$50.00 Annual Flat Charge</w:t>
      </w:r>
    </w:p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 Property Enhancement Endorsement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118359</w:t>
      </w:r>
    </w:p>
    <w:p w:rsidR="00A2506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Form: Mandatory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22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 $500.00 Annual Flat Charge</w:t>
      </w:r>
    </w:p>
    <w:p w:rsidR="00516CED" w:rsidRPr="00E576E1" w:rsidRDefault="00516CED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BIG BROTHERS BIG SISTERS Professional/Abuse Liability</w:t>
      </w:r>
    </w:p>
    <w:p w:rsidR="00986040" w:rsidRDefault="00B81A0D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10" w:lineRule="exact"/>
        <w:ind w:left="1260" w:right="-83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Description of coverage: Professional and Sexual or Physical Abuse Liability 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1306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118393 (Occurrence)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1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118390 (Claims Made)</w:t>
      </w:r>
    </w:p>
    <w:p w:rsidR="00986040" w:rsidRDefault="00B81A0D">
      <w:pPr>
        <w:widowControl w:val="0"/>
        <w:tabs>
          <w:tab w:val="left" w:pos="1440"/>
          <w:tab w:val="left" w:pos="9810"/>
        </w:tabs>
        <w:autoSpaceDE w:val="0"/>
        <w:autoSpaceDN w:val="0"/>
        <w:adjustRightInd w:val="0"/>
        <w:spacing w:before="1" w:after="0" w:line="220" w:lineRule="exact"/>
        <w:ind w:left="1260" w:right="-9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Mandatory on accounts with Big Brother/Big Sister Exposure 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before="1" w:after="0" w:line="220" w:lineRule="exact"/>
        <w:ind w:left="1260" w:right="1951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e.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Univers ATT" w:hAnsi="Univers ATT" w:cs="Arial"/>
          <w:sz w:val="20"/>
          <w:szCs w:val="20"/>
        </w:rPr>
      </w:pPr>
    </w:p>
    <w:p w:rsidR="00516CED" w:rsidRPr="00516CED" w:rsidRDefault="00516CED" w:rsidP="00E91AA6">
      <w:pPr>
        <w:widowControl w:val="0"/>
        <w:autoSpaceDE w:val="0"/>
        <w:autoSpaceDN w:val="0"/>
        <w:adjustRightInd w:val="0"/>
        <w:spacing w:after="0" w:line="240" w:lineRule="auto"/>
        <w:ind w:left="930" w:right="-20"/>
        <w:rPr>
          <w:rFonts w:ascii="Univers ATT" w:hAnsi="Univers ATT" w:cs="Times New Roman"/>
          <w:sz w:val="20"/>
          <w:szCs w:val="20"/>
        </w:rPr>
      </w:pPr>
    </w:p>
    <w:p w:rsidR="001864C2" w:rsidRDefault="007C106F" w:rsidP="001864C2">
      <w:pPr>
        <w:rPr>
          <w:color w:val="1F497D" w:themeColor="dark2"/>
        </w:rPr>
      </w:pPr>
      <w:r>
        <w:rPr>
          <w:rFonts w:ascii="Univers ATT" w:hAnsi="Univers ATT" w:cs="Arial"/>
          <w:sz w:val="20"/>
          <w:szCs w:val="20"/>
        </w:rPr>
        <w:br w:type="page"/>
      </w:r>
    </w:p>
    <w:tbl>
      <w:tblPr>
        <w:tblW w:w="69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1640"/>
        <w:gridCol w:w="1140"/>
        <w:gridCol w:w="1220"/>
        <w:gridCol w:w="1320"/>
        <w:gridCol w:w="1640"/>
      </w:tblGrid>
      <w:tr w:rsidR="001864C2" w:rsidTr="001864C2">
        <w:trPr>
          <w:trHeight w:val="615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Number of Matches</w:t>
            </w:r>
          </w:p>
        </w:tc>
        <w:tc>
          <w:tcPr>
            <w:tcW w:w="53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LIMITS</w:t>
            </w:r>
          </w:p>
        </w:tc>
      </w:tr>
      <w:tr w:rsidR="001864C2" w:rsidTr="001864C2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right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$100,000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right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$300,000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right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$500,000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right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$1,000,000 </w:t>
            </w:r>
          </w:p>
        </w:tc>
      </w:tr>
      <w:tr w:rsidR="001864C2" w:rsidTr="001864C2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t xml:space="preserve">&lt; </w:t>
            </w:r>
            <w:r>
              <w:rPr>
                <w:rFonts w:ascii="Arial" w:hAnsi="Arial" w:cs="Arial"/>
                <w:b/>
                <w:bCs/>
                <w:color w:val="000000"/>
              </w:rPr>
              <w:t>100 matches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67</w:t>
            </w:r>
          </w:p>
        </w:tc>
      </w:tr>
      <w:tr w:rsidR="001864C2" w:rsidTr="001864C2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&gt; 100 matches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42</w:t>
            </w:r>
          </w:p>
        </w:tc>
      </w:tr>
      <w:tr w:rsidR="001864C2" w:rsidTr="001864C2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 based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64C2" w:rsidRDefault="001864C2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</w:tbl>
    <w:p w:rsidR="007C106F" w:rsidRDefault="007C106F">
      <w:pPr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Schedule</w:t>
      </w:r>
      <w:r w:rsidRPr="00B81A0D">
        <w:rPr>
          <w:rFonts w:ascii="Arial" w:hAnsi="Arial" w:cs="Arial"/>
          <w:spacing w:val="-9"/>
          <w:sz w:val="20"/>
          <w:szCs w:val="20"/>
        </w:rPr>
        <w:t xml:space="preserve"> </w:t>
      </w:r>
      <w:r w:rsidRPr="00B81A0D">
        <w:rPr>
          <w:rFonts w:ascii="Arial" w:hAnsi="Arial" w:cs="Arial"/>
          <w:sz w:val="20"/>
          <w:szCs w:val="20"/>
        </w:rPr>
        <w:t>Rating</w:t>
      </w:r>
      <w:r w:rsidR="00723A05">
        <w:rPr>
          <w:rFonts w:ascii="Arial" w:hAnsi="Arial" w:cs="Arial"/>
          <w:sz w:val="20"/>
          <w:szCs w:val="20"/>
        </w:rPr>
        <w:t>, other than Professional Liability</w:t>
      </w:r>
    </w:p>
    <w:p w:rsidR="00516CED" w:rsidRPr="00E576E1" w:rsidRDefault="00516CED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723A05" w:rsidRPr="00723A05" w:rsidRDefault="00723A05" w:rsidP="00221A18">
      <w:pPr>
        <w:ind w:left="900"/>
        <w:rPr>
          <w:rFonts w:ascii="Arial" w:hAnsi="Arial" w:cs="Arial"/>
          <w:sz w:val="20"/>
          <w:szCs w:val="20"/>
        </w:rPr>
      </w:pPr>
      <w:r w:rsidRPr="00723A05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Property and General Liability including Abuse and Molestation premium. </w:t>
      </w:r>
    </w:p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</w:p>
    <w:p w:rsidR="00060462" w:rsidRPr="00E576E1" w:rsidRDefault="0006046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E95DDB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426628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26628" w:rsidRPr="006B4643" w:rsidRDefault="00426628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26628" w:rsidRDefault="00426628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26628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4A39ED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6B4643" w:rsidRDefault="004A39ED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4A39ED" w:rsidRDefault="004A39ED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A39ED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4A39ED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Social Service</w:t>
            </w:r>
            <w:r w:rsidR="00AC6102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s</w:t>
            </w: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96781B"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GL</w:t>
            </w: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Enhancement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Endorsement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</w:t>
            </w:r>
            <w:r w:rsidR="0096781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576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118393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</w:t>
            </w:r>
            <w:r w:rsidR="004960DC">
              <w:rPr>
                <w:rFonts w:ascii="Arial" w:hAnsi="Arial" w:cs="Arial"/>
                <w:color w:val="000000"/>
                <w:sz w:val="20"/>
                <w:szCs w:val="20"/>
              </w:rPr>
              <w:t>hysical Abuse Liability Claims M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ade And Reported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118390</w:t>
            </w:r>
          </w:p>
        </w:tc>
      </w:tr>
      <w:tr w:rsidR="0096781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6781B" w:rsidRPr="006B4643" w:rsidRDefault="0096781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6781B" w:rsidRPr="006B4643" w:rsidRDefault="0096781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6781B" w:rsidRDefault="0096781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sectPr w:rsidR="00986040" w:rsidSect="007C106F">
      <w:headerReference w:type="default" r:id="rId9"/>
      <w:footerReference w:type="default" r:id="rId10"/>
      <w:pgSz w:w="12240" w:h="15840"/>
      <w:pgMar w:top="1008" w:right="1714" w:bottom="720" w:left="1714" w:header="1253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6E1" w:rsidRDefault="00E576E1">
      <w:pPr>
        <w:spacing w:after="0" w:line="240" w:lineRule="auto"/>
      </w:pPr>
      <w:r>
        <w:separator/>
      </w:r>
    </w:p>
  </w:endnote>
  <w:endnote w:type="continuationSeparator" w:id="0">
    <w:p w:rsidR="00E576E1" w:rsidRDefault="00E5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sz w:val="18"/>
        <w:szCs w:val="18"/>
      </w:rPr>
      <w:id w:val="4712306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Content>
          <w:p w:rsidR="00986040" w:rsidRDefault="001864C2">
            <w:pPr>
              <w:pStyle w:val="Foo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AIG-MT-CPS 03</w:t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 xml:space="preserve"> 15</w:t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Page </w:t>
            </w:r>
            <w:r w:rsidR="00D3216C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D3216C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D3216C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D3216C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D3216C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D3216C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6E1" w:rsidRDefault="00E576E1">
      <w:pPr>
        <w:spacing w:after="0" w:line="240" w:lineRule="auto"/>
      </w:pPr>
      <w:r>
        <w:separator/>
      </w:r>
    </w:p>
  </w:footnote>
  <w:footnote w:type="continuationSeparator" w:id="0">
    <w:p w:rsidR="00E576E1" w:rsidRDefault="00E57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6E1" w:rsidRDefault="00B81A0D" w:rsidP="009A6432">
    <w:pPr>
      <w:pStyle w:val="Header"/>
      <w:jc w:val="center"/>
      <w:rPr>
        <w:rFonts w:ascii="Arial Bold" w:hAnsi="Arial Bold" w:cs="Arial"/>
        <w:b/>
        <w:caps/>
        <w:sz w:val="24"/>
        <w:szCs w:val="24"/>
      </w:rPr>
    </w:pPr>
    <w:r w:rsidRPr="00B81A0D">
      <w:rPr>
        <w:rFonts w:ascii="Arial Bold" w:hAnsi="Arial Bold" w:cs="Arial"/>
        <w:b/>
        <w:caps/>
        <w:sz w:val="24"/>
        <w:szCs w:val="24"/>
      </w:rPr>
      <w:t>CARE PROVIDERS INSURANCE PROGRAM</w:t>
    </w:r>
  </w:p>
  <w:p w:rsidR="001864C2" w:rsidRPr="003743E3" w:rsidRDefault="001864C2" w:rsidP="009A6432">
    <w:pPr>
      <w:pStyle w:val="Header"/>
      <w:jc w:val="center"/>
      <w:rPr>
        <w:rFonts w:ascii="Arial Bold" w:hAnsi="Arial Bold" w:cs="Arial"/>
        <w:b/>
        <w:caps/>
        <w:sz w:val="24"/>
        <w:szCs w:val="24"/>
      </w:rPr>
    </w:pPr>
    <w:r>
      <w:rPr>
        <w:rFonts w:ascii="Arial Bold" w:hAnsi="Arial Bold" w:cs="Arial"/>
        <w:b/>
        <w:caps/>
        <w:sz w:val="24"/>
        <w:szCs w:val="24"/>
      </w:rPr>
      <w:t>Montana</w:t>
    </w:r>
  </w:p>
  <w:p w:rsidR="00E576E1" w:rsidRPr="003743E3" w:rsidRDefault="00B81A0D" w:rsidP="009A6432">
    <w:pPr>
      <w:pStyle w:val="Header"/>
      <w:jc w:val="center"/>
      <w:rPr>
        <w:rFonts w:ascii="Arial Bold" w:hAnsi="Arial Bold" w:cs="Arial"/>
        <w:caps/>
        <w:sz w:val="24"/>
      </w:rPr>
    </w:pPr>
    <w:r w:rsidRPr="00B81A0D">
      <w:rPr>
        <w:rFonts w:ascii="Arial Bold" w:hAnsi="Arial Bold" w:cs="Arial"/>
        <w:b/>
        <w:caps/>
        <w:sz w:val="24"/>
      </w:rPr>
      <w:t>Rates and Rules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C2766"/>
    <w:multiLevelType w:val="hybridMultilevel"/>
    <w:tmpl w:val="6346CF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763945"/>
    <w:multiLevelType w:val="hybridMultilevel"/>
    <w:tmpl w:val="5CB87488"/>
    <w:lvl w:ilvl="0" w:tplc="0930FB82">
      <w:start w:val="1"/>
      <w:numFmt w:val="lowerLetter"/>
      <w:lvlText w:val="%1."/>
      <w:lvlJc w:val="left"/>
      <w:pPr>
        <w:ind w:left="132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86" w:hanging="180"/>
      </w:pPr>
      <w:rPr>
        <w:rFonts w:cs="Times New Roman"/>
      </w:rPr>
    </w:lvl>
  </w:abstractNum>
  <w:abstractNum w:abstractNumId="3">
    <w:nsid w:val="55DE65F4"/>
    <w:multiLevelType w:val="hybridMultilevel"/>
    <w:tmpl w:val="CE1A3E8A"/>
    <w:lvl w:ilvl="0" w:tplc="E0082AF2">
      <w:start w:val="1"/>
      <w:numFmt w:val="lowerLetter"/>
      <w:lvlText w:val="%1.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">
    <w:nsid w:val="65A82CF4"/>
    <w:multiLevelType w:val="hybridMultilevel"/>
    <w:tmpl w:val="BD28506A"/>
    <w:lvl w:ilvl="0" w:tplc="0409000F">
      <w:start w:val="1"/>
      <w:numFmt w:val="decimal"/>
      <w:lvlText w:val="%1."/>
      <w:lvlJc w:val="left"/>
      <w:pPr>
        <w:ind w:left="137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31" w:hanging="180"/>
      </w:pPr>
      <w:rPr>
        <w:rFonts w:cs="Times New Roman"/>
      </w:rPr>
    </w:lvl>
  </w:abstractNum>
  <w:abstractNum w:abstractNumId="5">
    <w:nsid w:val="65C624B1"/>
    <w:multiLevelType w:val="hybridMultilevel"/>
    <w:tmpl w:val="515EE5D8"/>
    <w:lvl w:ilvl="0" w:tplc="AB148DFA">
      <w:start w:val="1"/>
      <w:numFmt w:val="decimal"/>
      <w:lvlText w:val="%1."/>
      <w:lvlJc w:val="left"/>
      <w:pPr>
        <w:ind w:left="10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  <w:rPr>
        <w:rFonts w:cs="Times New Roman"/>
      </w:rPr>
    </w:lvl>
  </w:abstractNum>
  <w:abstractNum w:abstractNumId="6">
    <w:nsid w:val="6C177D0B"/>
    <w:multiLevelType w:val="hybridMultilevel"/>
    <w:tmpl w:val="A50EB21C"/>
    <w:lvl w:ilvl="0" w:tplc="0409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7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BBC"/>
    <w:rsid w:val="0002593C"/>
    <w:rsid w:val="00055957"/>
    <w:rsid w:val="00060462"/>
    <w:rsid w:val="000C3855"/>
    <w:rsid w:val="000E2485"/>
    <w:rsid w:val="001047EA"/>
    <w:rsid w:val="00117E51"/>
    <w:rsid w:val="0012439B"/>
    <w:rsid w:val="00161477"/>
    <w:rsid w:val="00171C34"/>
    <w:rsid w:val="00176FE4"/>
    <w:rsid w:val="001864C2"/>
    <w:rsid w:val="001C4B51"/>
    <w:rsid w:val="001E15F6"/>
    <w:rsid w:val="00220DB9"/>
    <w:rsid w:val="00221A18"/>
    <w:rsid w:val="0023080C"/>
    <w:rsid w:val="0023545B"/>
    <w:rsid w:val="00235FBE"/>
    <w:rsid w:val="002637B3"/>
    <w:rsid w:val="0026380B"/>
    <w:rsid w:val="002D155A"/>
    <w:rsid w:val="00301C7C"/>
    <w:rsid w:val="00304AF9"/>
    <w:rsid w:val="00354688"/>
    <w:rsid w:val="00356F25"/>
    <w:rsid w:val="003743E3"/>
    <w:rsid w:val="0039458B"/>
    <w:rsid w:val="00397AC6"/>
    <w:rsid w:val="003C66A2"/>
    <w:rsid w:val="003F60FE"/>
    <w:rsid w:val="00421B0F"/>
    <w:rsid w:val="00426628"/>
    <w:rsid w:val="00475028"/>
    <w:rsid w:val="004809D8"/>
    <w:rsid w:val="004960DC"/>
    <w:rsid w:val="004967AA"/>
    <w:rsid w:val="004A39ED"/>
    <w:rsid w:val="004A56CA"/>
    <w:rsid w:val="00516CED"/>
    <w:rsid w:val="005571CD"/>
    <w:rsid w:val="005611A7"/>
    <w:rsid w:val="005B2F9B"/>
    <w:rsid w:val="005D433E"/>
    <w:rsid w:val="006510E2"/>
    <w:rsid w:val="006626AD"/>
    <w:rsid w:val="00684951"/>
    <w:rsid w:val="006957A0"/>
    <w:rsid w:val="006B047C"/>
    <w:rsid w:val="006B4643"/>
    <w:rsid w:val="006D2BBC"/>
    <w:rsid w:val="007078AF"/>
    <w:rsid w:val="0071300A"/>
    <w:rsid w:val="00723A05"/>
    <w:rsid w:val="007379EE"/>
    <w:rsid w:val="00745F3F"/>
    <w:rsid w:val="00771420"/>
    <w:rsid w:val="007842D8"/>
    <w:rsid w:val="00793246"/>
    <w:rsid w:val="007B3243"/>
    <w:rsid w:val="007C106F"/>
    <w:rsid w:val="007C3E2A"/>
    <w:rsid w:val="00810ED9"/>
    <w:rsid w:val="00816783"/>
    <w:rsid w:val="00831694"/>
    <w:rsid w:val="00871E01"/>
    <w:rsid w:val="00897F0F"/>
    <w:rsid w:val="0096781B"/>
    <w:rsid w:val="00967E41"/>
    <w:rsid w:val="00986040"/>
    <w:rsid w:val="009A6432"/>
    <w:rsid w:val="00A2506D"/>
    <w:rsid w:val="00A465BA"/>
    <w:rsid w:val="00A81552"/>
    <w:rsid w:val="00AB71A1"/>
    <w:rsid w:val="00AC6102"/>
    <w:rsid w:val="00B0301A"/>
    <w:rsid w:val="00B12A69"/>
    <w:rsid w:val="00B17088"/>
    <w:rsid w:val="00B36DD2"/>
    <w:rsid w:val="00B40FC2"/>
    <w:rsid w:val="00B452D2"/>
    <w:rsid w:val="00B5563C"/>
    <w:rsid w:val="00B57C5B"/>
    <w:rsid w:val="00B65A3A"/>
    <w:rsid w:val="00B81A0D"/>
    <w:rsid w:val="00BD1F40"/>
    <w:rsid w:val="00BE1EB1"/>
    <w:rsid w:val="00C36905"/>
    <w:rsid w:val="00C42D39"/>
    <w:rsid w:val="00C91146"/>
    <w:rsid w:val="00D07804"/>
    <w:rsid w:val="00D3216C"/>
    <w:rsid w:val="00D326C7"/>
    <w:rsid w:val="00D45FA2"/>
    <w:rsid w:val="00D5391C"/>
    <w:rsid w:val="00D7214E"/>
    <w:rsid w:val="00D81119"/>
    <w:rsid w:val="00D85478"/>
    <w:rsid w:val="00DA02DD"/>
    <w:rsid w:val="00DB7D48"/>
    <w:rsid w:val="00E042B1"/>
    <w:rsid w:val="00E13E85"/>
    <w:rsid w:val="00E504CD"/>
    <w:rsid w:val="00E576E1"/>
    <w:rsid w:val="00E7708F"/>
    <w:rsid w:val="00E91AA6"/>
    <w:rsid w:val="00E95DDB"/>
    <w:rsid w:val="00EE1074"/>
    <w:rsid w:val="00F47BB0"/>
    <w:rsid w:val="00FD5A57"/>
    <w:rsid w:val="00FE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146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6CED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6CE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6C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571C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1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571CD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1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571CD"/>
    <w:rPr>
      <w:b/>
      <w:bCs/>
    </w:rPr>
  </w:style>
  <w:style w:type="paragraph" w:styleId="ListParagraph">
    <w:name w:val="List Paragraph"/>
    <w:basedOn w:val="Normal"/>
    <w:uiPriority w:val="34"/>
    <w:qFormat/>
    <w:rsid w:val="0023545B"/>
    <w:pPr>
      <w:spacing w:after="0" w:line="240" w:lineRule="auto"/>
      <w:ind w:left="720"/>
    </w:pPr>
    <w:rPr>
      <w:rFonts w:ascii="Calibri" w:hAnsi="Calibri" w:cs="Times New Roman"/>
    </w:rPr>
  </w:style>
  <w:style w:type="paragraph" w:styleId="Revision">
    <w:name w:val="Revision"/>
    <w:hidden/>
    <w:uiPriority w:val="99"/>
    <w:semiHidden/>
    <w:rsid w:val="00176FE4"/>
    <w:pPr>
      <w:spacing w:after="0" w:line="240" w:lineRule="auto"/>
    </w:pPr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2</cp:revision>
  <dcterms:created xsi:type="dcterms:W3CDTF">2015-03-23T11:12:00Z</dcterms:created>
  <dcterms:modified xsi:type="dcterms:W3CDTF">2015-03-23T11:12:00Z</dcterms:modified>
</cp:coreProperties>
</file>