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EA5" w:rsidRPr="00F828AD" w:rsidRDefault="00214EA5" w:rsidP="00E122D1">
      <w:pPr>
        <w:jc w:val="center"/>
        <w:rPr>
          <w:rFonts w:ascii="Univers ATT" w:hAnsi="Univers ATT" w:cs="Arial"/>
          <w:b/>
        </w:rPr>
      </w:pPr>
      <w:r w:rsidRPr="00F828AD">
        <w:rPr>
          <w:rFonts w:ascii="Univers ATT" w:hAnsi="Univers ATT" w:cs="Arial"/>
          <w:b/>
        </w:rPr>
        <w:t>ENDORSEMENT</w:t>
      </w:r>
    </w:p>
    <w:p w:rsidR="00214EA5" w:rsidRPr="00F828AD" w:rsidRDefault="00214EA5" w:rsidP="00E122D1">
      <w:pPr>
        <w:jc w:val="center"/>
        <w:rPr>
          <w:rFonts w:ascii="Univers ATT" w:hAnsi="Univers ATT" w:cs="Arial"/>
          <w:b/>
        </w:rPr>
      </w:pPr>
    </w:p>
    <w:p w:rsidR="00214EA5" w:rsidRPr="00F828AD" w:rsidRDefault="00214EA5" w:rsidP="00E122D1">
      <w:pPr>
        <w:jc w:val="center"/>
        <w:rPr>
          <w:rFonts w:ascii="Univers ATT" w:hAnsi="Univers ATT" w:cs="Arial"/>
        </w:rPr>
      </w:pPr>
      <w:r w:rsidRPr="00F828AD">
        <w:rPr>
          <w:rFonts w:ascii="Univers ATT" w:hAnsi="Univers ATT" w:cs="Arial"/>
          <w:b/>
        </w:rPr>
        <w:t>THIS ENDORSEMENT CHANGES THE POLICY. PLEASE READ IT CAREFULLY.</w:t>
      </w:r>
    </w:p>
    <w:p w:rsidR="00214EA5" w:rsidRPr="00F828AD" w:rsidRDefault="00214EA5" w:rsidP="00E122D1">
      <w:pPr>
        <w:jc w:val="center"/>
        <w:rPr>
          <w:rFonts w:ascii="Univers ATT" w:hAnsi="Univers ATT" w:cs="Arial"/>
        </w:rPr>
      </w:pPr>
    </w:p>
    <w:p w:rsidR="00696780" w:rsidRDefault="00214EA5" w:rsidP="00696780">
      <w:pPr>
        <w:pStyle w:val="Heading1"/>
        <w:ind w:left="0" w:right="0"/>
        <w:rPr>
          <w:rFonts w:ascii="Univers ATT" w:hAnsi="Univers ATT" w:cs="Arial"/>
          <w:sz w:val="20"/>
        </w:rPr>
      </w:pPr>
      <w:r w:rsidRPr="00F828AD">
        <w:rPr>
          <w:rFonts w:ascii="Univers ATT" w:hAnsi="Univers ATT" w:cs="Arial"/>
          <w:sz w:val="20"/>
        </w:rPr>
        <w:t>This endorsement, effective 12:01 a.m.</w:t>
      </w:r>
    </w:p>
    <w:p w:rsidR="00696780" w:rsidRDefault="00214EA5" w:rsidP="00696780">
      <w:pPr>
        <w:pStyle w:val="Heading1"/>
        <w:ind w:left="0" w:right="0"/>
        <w:rPr>
          <w:rFonts w:ascii="Univers ATT" w:hAnsi="Univers ATT" w:cs="Arial"/>
          <w:sz w:val="20"/>
        </w:rPr>
      </w:pPr>
      <w:r w:rsidRPr="00F828AD">
        <w:rPr>
          <w:rFonts w:ascii="Univers ATT" w:hAnsi="Univers ATT" w:cs="Arial"/>
          <w:sz w:val="20"/>
        </w:rPr>
        <w:t>Forms a part of Policy No.:</w:t>
      </w:r>
    </w:p>
    <w:p w:rsidR="00A12067" w:rsidRPr="00214EA5" w:rsidRDefault="00A12067" w:rsidP="00E122D1">
      <w:pPr>
        <w:pStyle w:val="Header"/>
        <w:rPr>
          <w:sz w:val="22"/>
          <w:szCs w:val="22"/>
        </w:rPr>
      </w:pPr>
    </w:p>
    <w:p w:rsidR="00696780" w:rsidRDefault="00696780">
      <w:pPr>
        <w:rPr>
          <w:rFonts w:ascii="Univers ATT" w:hAnsi="Univers ATT"/>
          <w:b/>
          <w:sz w:val="22"/>
          <w:szCs w:val="22"/>
        </w:rPr>
      </w:pPr>
    </w:p>
    <w:p w:rsidR="00696780" w:rsidRDefault="00A12067">
      <w:pPr>
        <w:pStyle w:val="Heading2"/>
        <w:rPr>
          <w:rFonts w:ascii="Univers ATT" w:hAnsi="Univers ATT"/>
          <w:sz w:val="24"/>
          <w:szCs w:val="24"/>
        </w:rPr>
      </w:pPr>
      <w:r w:rsidRPr="00F828AD">
        <w:rPr>
          <w:rFonts w:ascii="Univers ATT" w:hAnsi="Univers ATT"/>
          <w:sz w:val="24"/>
          <w:szCs w:val="24"/>
        </w:rPr>
        <w:t>AMENDATORY ENDORSEMENT</w:t>
      </w:r>
    </w:p>
    <w:p w:rsidR="00696780" w:rsidRDefault="00661DC4">
      <w:pPr>
        <w:pStyle w:val="Heading2"/>
        <w:rPr>
          <w:rFonts w:ascii="Univers ATT" w:hAnsi="Univers ATT"/>
          <w:sz w:val="24"/>
          <w:szCs w:val="24"/>
        </w:rPr>
      </w:pPr>
      <w:r w:rsidRPr="00F828AD">
        <w:rPr>
          <w:rFonts w:ascii="Univers ATT" w:hAnsi="Univers ATT"/>
          <w:sz w:val="24"/>
          <w:szCs w:val="24"/>
        </w:rPr>
        <w:t>ILLINOIS</w:t>
      </w:r>
    </w:p>
    <w:p w:rsidR="00696780" w:rsidRDefault="00696780">
      <w:pPr>
        <w:rPr>
          <w:rFonts w:ascii="Univers ATT" w:hAnsi="Univers ATT"/>
          <w:b/>
          <w:sz w:val="22"/>
          <w:szCs w:val="22"/>
        </w:rPr>
      </w:pPr>
    </w:p>
    <w:p w:rsidR="00696780" w:rsidRDefault="00A12067">
      <w:pPr>
        <w:rPr>
          <w:rFonts w:ascii="Univers ATT" w:hAnsi="Univers ATT" w:cs="Arial"/>
        </w:rPr>
      </w:pPr>
      <w:r w:rsidRPr="00F828AD">
        <w:rPr>
          <w:rFonts w:ascii="Univers ATT" w:hAnsi="Univers ATT" w:cs="Arial"/>
        </w:rPr>
        <w:t>This endorsement modifies insurance provided under the following:</w:t>
      </w:r>
    </w:p>
    <w:p w:rsidR="00696780" w:rsidRDefault="00696780">
      <w:pPr>
        <w:rPr>
          <w:rFonts w:ascii="Arial" w:hAnsi="Arial" w:cs="Arial"/>
        </w:rPr>
      </w:pPr>
    </w:p>
    <w:p w:rsidR="00696780" w:rsidRDefault="000772AC">
      <w:pPr>
        <w:pStyle w:val="head"/>
        <w:tabs>
          <w:tab w:val="clear" w:pos="360"/>
          <w:tab w:val="clear" w:pos="720"/>
          <w:tab w:val="left" w:pos="0"/>
        </w:tabs>
        <w:suppressAutoHyphens/>
        <w:spacing w:before="0" w:after="0"/>
        <w:jc w:val="left"/>
        <w:rPr>
          <w:rFonts w:ascii="Univers ATT" w:hAnsi="Univers ATT" w:cs="Arial"/>
          <w:b w:val="0"/>
          <w:sz w:val="20"/>
        </w:rPr>
      </w:pPr>
      <w:r>
        <w:rPr>
          <w:rFonts w:ascii="Univers ATT" w:hAnsi="Univers ATT" w:cs="Arial"/>
          <w:b w:val="0"/>
          <w:sz w:val="20"/>
        </w:rPr>
        <w:t>SOCIAL</w:t>
      </w:r>
      <w:r w:rsidR="00214EA5" w:rsidRPr="00F828AD">
        <w:rPr>
          <w:rFonts w:ascii="Univers ATT" w:hAnsi="Univers ATT" w:cs="Arial"/>
          <w:b w:val="0"/>
          <w:sz w:val="20"/>
        </w:rPr>
        <w:t xml:space="preserve"> SERVICES PROFESSIONAL LIABILITY </w:t>
      </w:r>
      <w:r>
        <w:rPr>
          <w:rFonts w:ascii="Univers ATT" w:hAnsi="Univers ATT" w:cs="Arial"/>
          <w:b w:val="0"/>
          <w:sz w:val="20"/>
        </w:rPr>
        <w:t>COVERAGE FORM</w:t>
      </w:r>
      <w:r w:rsidR="00214EA5" w:rsidRPr="00F828AD">
        <w:rPr>
          <w:rFonts w:ascii="Univers ATT" w:hAnsi="Univers ATT" w:cs="Arial"/>
          <w:b w:val="0"/>
          <w:sz w:val="20"/>
        </w:rPr>
        <w:t xml:space="preserve"> OCCURRENCE</w:t>
      </w:r>
    </w:p>
    <w:p w:rsidR="00696780" w:rsidRDefault="000772AC">
      <w:pPr>
        <w:pStyle w:val="head"/>
        <w:tabs>
          <w:tab w:val="clear" w:pos="360"/>
          <w:tab w:val="clear" w:pos="720"/>
          <w:tab w:val="left" w:pos="0"/>
        </w:tabs>
        <w:suppressAutoHyphens/>
        <w:spacing w:before="0" w:after="0"/>
        <w:jc w:val="left"/>
        <w:rPr>
          <w:rFonts w:ascii="Univers ATT" w:hAnsi="Univers ATT" w:cs="Arial"/>
          <w:b w:val="0"/>
          <w:sz w:val="20"/>
        </w:rPr>
      </w:pPr>
      <w:r>
        <w:rPr>
          <w:rFonts w:ascii="Univers ATT" w:hAnsi="Univers ATT" w:cs="Arial"/>
          <w:b w:val="0"/>
          <w:sz w:val="20"/>
        </w:rPr>
        <w:t>SOCIAL</w:t>
      </w:r>
      <w:r w:rsidR="00214EA5" w:rsidRPr="00F828AD">
        <w:rPr>
          <w:rFonts w:ascii="Univers ATT" w:hAnsi="Univers ATT" w:cs="Arial"/>
          <w:b w:val="0"/>
          <w:sz w:val="20"/>
        </w:rPr>
        <w:t xml:space="preserve"> SERVICES PROFESSIONAL LIABILITY </w:t>
      </w:r>
      <w:r>
        <w:rPr>
          <w:rFonts w:ascii="Univers ATT" w:hAnsi="Univers ATT" w:cs="Arial"/>
          <w:b w:val="0"/>
          <w:sz w:val="20"/>
        </w:rPr>
        <w:t>COVERAGE FORM</w:t>
      </w:r>
      <w:r w:rsidR="00214EA5" w:rsidRPr="00F828AD">
        <w:rPr>
          <w:rFonts w:ascii="Univers ATT" w:hAnsi="Univers ATT" w:cs="Arial"/>
          <w:b w:val="0"/>
          <w:sz w:val="20"/>
        </w:rPr>
        <w:t xml:space="preserve"> CLAIMS MADE</w:t>
      </w:r>
    </w:p>
    <w:p w:rsidR="00696780" w:rsidRDefault="000772AC" w:rsidP="00696780">
      <w:pPr>
        <w:pStyle w:val="Heading1"/>
        <w:tabs>
          <w:tab w:val="clear" w:pos="360"/>
          <w:tab w:val="left" w:pos="0"/>
        </w:tabs>
        <w:ind w:left="0" w:right="0" w:firstLine="0"/>
        <w:rPr>
          <w:rFonts w:ascii="Univers ATT" w:hAnsi="Univers ATT" w:cs="Arial"/>
          <w:sz w:val="20"/>
        </w:rPr>
      </w:pPr>
      <w:r w:rsidRPr="00F65D63">
        <w:rPr>
          <w:rFonts w:ascii="Univers ATT" w:hAnsi="Univers ATT" w:cs="Arial"/>
          <w:sz w:val="20"/>
        </w:rPr>
        <w:t xml:space="preserve">EDUCATIONAL ORGANIZATION PROFESSIONAL LIABILITY COVERAGE FORM                                 </w:t>
      </w:r>
    </w:p>
    <w:p w:rsidR="00696780" w:rsidRDefault="000772AC" w:rsidP="00696780">
      <w:pPr>
        <w:pStyle w:val="Heading1"/>
        <w:tabs>
          <w:tab w:val="clear" w:pos="360"/>
          <w:tab w:val="left" w:pos="0"/>
        </w:tabs>
        <w:ind w:left="0" w:right="0" w:firstLine="0"/>
        <w:rPr>
          <w:rFonts w:ascii="Univers ATT" w:hAnsi="Univers ATT" w:cs="Arial"/>
          <w:sz w:val="20"/>
        </w:rPr>
      </w:pPr>
      <w:r w:rsidRPr="00F65D63">
        <w:rPr>
          <w:rFonts w:ascii="Univers ATT" w:hAnsi="Univers ATT" w:cs="Arial"/>
          <w:sz w:val="20"/>
        </w:rPr>
        <w:t>EDUCATIONAL ORGANIZATION PROFESSIONAL LIABILITY COVERAGE FORM CLAIMS MADE</w:t>
      </w:r>
    </w:p>
    <w:p w:rsidR="000772AC" w:rsidRPr="00F828AD" w:rsidRDefault="000772AC" w:rsidP="00E122D1">
      <w:pPr>
        <w:pStyle w:val="head"/>
        <w:tabs>
          <w:tab w:val="clear" w:pos="360"/>
          <w:tab w:val="clear" w:pos="720"/>
          <w:tab w:val="left" w:pos="0"/>
        </w:tabs>
        <w:suppressAutoHyphens/>
        <w:spacing w:before="0" w:after="0"/>
        <w:jc w:val="left"/>
        <w:rPr>
          <w:rFonts w:ascii="Univers ATT" w:hAnsi="Univers ATT" w:cs="Arial"/>
          <w:b w:val="0"/>
          <w:sz w:val="20"/>
        </w:rPr>
      </w:pPr>
    </w:p>
    <w:p w:rsidR="00696780" w:rsidRDefault="00B81B2D">
      <w:pPr>
        <w:rPr>
          <w:rFonts w:ascii="Univers ATT" w:hAnsi="Univers ATT" w:cs="Arial"/>
        </w:rPr>
      </w:pPr>
      <w:r>
        <w:rPr>
          <w:rFonts w:ascii="Univers ATT" w:hAnsi="Univers ATT" w:cs="Arial"/>
        </w:rPr>
        <w:t>This policy is amended as follows:</w:t>
      </w:r>
    </w:p>
    <w:p w:rsidR="00696780" w:rsidRDefault="00B81B2D">
      <w:pPr>
        <w:rPr>
          <w:rFonts w:ascii="Univers ATT" w:hAnsi="Univers ATT" w:cs="Arial"/>
        </w:rPr>
      </w:pPr>
      <w:r>
        <w:rPr>
          <w:rFonts w:ascii="Univers ATT" w:hAnsi="Univers ATT" w:cs="Arial"/>
        </w:rPr>
        <w:t xml:space="preserve"> </w:t>
      </w:r>
    </w:p>
    <w:p w:rsidR="00696780" w:rsidRDefault="00854F19" w:rsidP="00696780">
      <w:pPr>
        <w:pStyle w:val="ListParagraph"/>
        <w:numPr>
          <w:ilvl w:val="0"/>
          <w:numId w:val="38"/>
        </w:numPr>
        <w:autoSpaceDE w:val="0"/>
        <w:autoSpaceDN w:val="0"/>
        <w:adjustRightInd w:val="0"/>
        <w:ind w:left="360" w:hanging="360"/>
        <w:rPr>
          <w:rFonts w:ascii="Univers ATT" w:hAnsi="Univers ATT" w:cs="Arial"/>
        </w:rPr>
      </w:pPr>
      <w:r w:rsidRPr="00F828AD">
        <w:rPr>
          <w:rFonts w:ascii="Univers ATT" w:hAnsi="Univers ATT" w:cs="Arial"/>
        </w:rPr>
        <w:t>Throughout this policy</w:t>
      </w:r>
      <w:r w:rsidR="000C6129" w:rsidRPr="00F828AD">
        <w:rPr>
          <w:rFonts w:ascii="Univers ATT" w:hAnsi="Univers ATT" w:cs="Arial"/>
        </w:rPr>
        <w:t xml:space="preserve"> </w:t>
      </w:r>
      <w:r w:rsidR="00DE4665" w:rsidRPr="00F828AD">
        <w:rPr>
          <w:rFonts w:ascii="Univers ATT" w:hAnsi="Univers ATT" w:cs="Arial"/>
        </w:rPr>
        <w:t>t</w:t>
      </w:r>
      <w:r w:rsidR="000C6129" w:rsidRPr="00F828AD">
        <w:rPr>
          <w:rFonts w:ascii="Univers ATT" w:hAnsi="Univers ATT" w:cs="Arial"/>
        </w:rPr>
        <w:t>he term "spouse" is replaced by the following:</w:t>
      </w:r>
    </w:p>
    <w:p w:rsidR="00696780" w:rsidRDefault="000C6129" w:rsidP="00696780">
      <w:pPr>
        <w:autoSpaceDE w:val="0"/>
        <w:autoSpaceDN w:val="0"/>
        <w:adjustRightInd w:val="0"/>
        <w:ind w:left="360"/>
        <w:rPr>
          <w:rFonts w:ascii="Univers ATT" w:hAnsi="Univers ATT" w:cs="Arial"/>
        </w:rPr>
      </w:pPr>
      <w:r w:rsidRPr="00F828AD">
        <w:rPr>
          <w:rFonts w:ascii="Univers ATT" w:hAnsi="Univers ATT" w:cs="Arial"/>
        </w:rPr>
        <w:t xml:space="preserve">Spouse or party to a civil union recognized under </w:t>
      </w:r>
      <w:r w:rsidR="00C710CC" w:rsidRPr="00F828AD">
        <w:rPr>
          <w:rFonts w:ascii="Univers ATT" w:hAnsi="Univers ATT" w:cs="Arial"/>
        </w:rPr>
        <w:t>Illinois</w:t>
      </w:r>
      <w:r w:rsidRPr="00F828AD">
        <w:rPr>
          <w:rFonts w:ascii="Univers ATT" w:hAnsi="Univers ATT" w:cs="Arial"/>
        </w:rPr>
        <w:t xml:space="preserve"> law.</w:t>
      </w:r>
    </w:p>
    <w:p w:rsidR="00696780" w:rsidRDefault="00696780">
      <w:pPr>
        <w:autoSpaceDE w:val="0"/>
        <w:autoSpaceDN w:val="0"/>
        <w:adjustRightInd w:val="0"/>
        <w:rPr>
          <w:rFonts w:ascii="Univers ATT" w:hAnsi="Univers ATT" w:cs="Arial"/>
        </w:rPr>
      </w:pPr>
    </w:p>
    <w:p w:rsidR="00696780" w:rsidRDefault="00E122D1" w:rsidP="00696780">
      <w:pPr>
        <w:pStyle w:val="ListParagraph"/>
        <w:autoSpaceDE w:val="0"/>
        <w:autoSpaceDN w:val="0"/>
        <w:adjustRightInd w:val="0"/>
        <w:ind w:left="360" w:hanging="360"/>
        <w:rPr>
          <w:rFonts w:ascii="Univers ATT" w:hAnsi="Univers ATT" w:cs="Arial"/>
          <w:b/>
        </w:rPr>
      </w:pPr>
      <w:r>
        <w:rPr>
          <w:rFonts w:ascii="Univers ATT" w:hAnsi="Univers ATT" w:cs="Arial"/>
        </w:rPr>
        <w:t xml:space="preserve">II. </w:t>
      </w:r>
      <w:r>
        <w:rPr>
          <w:rFonts w:ascii="Univers ATT" w:hAnsi="Univers ATT" w:cs="Arial"/>
        </w:rPr>
        <w:tab/>
      </w:r>
      <w:r w:rsidR="000378EB" w:rsidRPr="00F828AD">
        <w:rPr>
          <w:rFonts w:ascii="Univers ATT" w:hAnsi="Univers ATT" w:cs="Arial"/>
        </w:rPr>
        <w:t xml:space="preserve">Subparagraph </w:t>
      </w:r>
      <w:r w:rsidR="00696780" w:rsidRPr="00696780">
        <w:rPr>
          <w:rFonts w:ascii="Univers ATT" w:hAnsi="Univers ATT" w:cs="Arial"/>
        </w:rPr>
        <w:t>m.</w:t>
      </w:r>
      <w:r w:rsidR="000378EB" w:rsidRPr="00F828AD">
        <w:rPr>
          <w:rFonts w:ascii="Univers ATT" w:hAnsi="Univers ATT" w:cs="Arial"/>
          <w:b/>
        </w:rPr>
        <w:t xml:space="preserve"> </w:t>
      </w:r>
      <w:r w:rsidR="000378EB" w:rsidRPr="00F828AD">
        <w:rPr>
          <w:rFonts w:ascii="Univers ATT" w:hAnsi="Univers ATT" w:cs="Arial"/>
        </w:rPr>
        <w:t xml:space="preserve">of Paragraph </w:t>
      </w:r>
      <w:r w:rsidR="00696780" w:rsidRPr="00696780">
        <w:rPr>
          <w:rFonts w:ascii="Univers ATT" w:hAnsi="Univers ATT" w:cs="Arial"/>
        </w:rPr>
        <w:t>2.</w:t>
      </w:r>
      <w:r w:rsidR="000378EB" w:rsidRPr="00F828AD">
        <w:rPr>
          <w:rFonts w:ascii="Univers ATT" w:hAnsi="Univers ATT" w:cs="Arial"/>
          <w:b/>
        </w:rPr>
        <w:t xml:space="preserve"> Exclusions</w:t>
      </w:r>
      <w:r w:rsidR="000378EB" w:rsidRPr="00F828AD">
        <w:rPr>
          <w:rFonts w:ascii="Univers ATT" w:hAnsi="Univers ATT" w:cs="Arial"/>
        </w:rPr>
        <w:t xml:space="preserve"> of </w:t>
      </w:r>
      <w:r w:rsidR="000378EB" w:rsidRPr="00F828AD">
        <w:rPr>
          <w:rFonts w:ascii="Univers ATT" w:hAnsi="Univers ATT" w:cs="Arial"/>
          <w:b/>
        </w:rPr>
        <w:t>SECTION I –</w:t>
      </w:r>
      <w:r w:rsidR="00B81B2D">
        <w:rPr>
          <w:rFonts w:ascii="Univers ATT" w:hAnsi="Univers ATT" w:cs="Arial"/>
          <w:b/>
        </w:rPr>
        <w:t xml:space="preserve"> </w:t>
      </w:r>
      <w:r w:rsidR="000378EB" w:rsidRPr="00F828AD">
        <w:rPr>
          <w:rFonts w:ascii="Univers ATT" w:hAnsi="Univers ATT" w:cs="Arial"/>
          <w:b/>
        </w:rPr>
        <w:t xml:space="preserve">COVERAGE </w:t>
      </w:r>
      <w:r w:rsidR="000378EB" w:rsidRPr="00F828AD">
        <w:rPr>
          <w:rFonts w:ascii="Univers ATT" w:hAnsi="Univers ATT" w:cs="Arial"/>
        </w:rPr>
        <w:t>is amended to include the following</w:t>
      </w:r>
      <w:r w:rsidR="0034146B">
        <w:rPr>
          <w:rFonts w:ascii="Univers ATT" w:hAnsi="Univers ATT" w:cs="Arial"/>
        </w:rPr>
        <w:t xml:space="preserve"> at the end thereof</w:t>
      </w:r>
      <w:r w:rsidR="000378EB" w:rsidRPr="00F828AD">
        <w:rPr>
          <w:rFonts w:ascii="Univers ATT" w:hAnsi="Univers ATT" w:cs="Arial"/>
        </w:rPr>
        <w:t>:</w:t>
      </w:r>
    </w:p>
    <w:p w:rsidR="00696780" w:rsidRDefault="00696780" w:rsidP="00696780">
      <w:pPr>
        <w:pStyle w:val="outlinetxt1"/>
        <w:tabs>
          <w:tab w:val="clear" w:pos="180"/>
          <w:tab w:val="clear" w:pos="300"/>
        </w:tabs>
        <w:spacing w:before="0"/>
        <w:ind w:left="0" w:firstLine="0"/>
        <w:jc w:val="left"/>
        <w:rPr>
          <w:rFonts w:cs="Arial"/>
          <w:b w:val="0"/>
          <w:bCs/>
        </w:rPr>
      </w:pPr>
    </w:p>
    <w:p w:rsidR="00696780" w:rsidRDefault="000378EB" w:rsidP="00696780">
      <w:pPr>
        <w:tabs>
          <w:tab w:val="left" w:pos="360"/>
        </w:tabs>
        <w:autoSpaceDE w:val="0"/>
        <w:autoSpaceDN w:val="0"/>
        <w:adjustRightInd w:val="0"/>
        <w:ind w:left="360"/>
        <w:rPr>
          <w:rFonts w:ascii="Univers ATT" w:hAnsi="Univers ATT" w:cs="Arial"/>
          <w:bCs/>
        </w:rPr>
      </w:pPr>
      <w:r w:rsidRPr="00F828AD">
        <w:rPr>
          <w:rFonts w:ascii="Univers ATT" w:hAnsi="Univers ATT" w:cs="Arial"/>
          <w:bCs/>
        </w:rPr>
        <w:t>However, this exclusion does not apply to your vicarious liability for an actual or alleged abuse or molestation committed by your employee without your knowledge.</w:t>
      </w:r>
    </w:p>
    <w:p w:rsidR="00696780" w:rsidRDefault="00696780" w:rsidP="00696780">
      <w:pPr>
        <w:tabs>
          <w:tab w:val="left" w:pos="360"/>
        </w:tabs>
        <w:autoSpaceDE w:val="0"/>
        <w:autoSpaceDN w:val="0"/>
        <w:adjustRightInd w:val="0"/>
        <w:ind w:left="360"/>
        <w:rPr>
          <w:rFonts w:ascii="Univers ATT" w:hAnsi="Univers ATT" w:cs="Arial"/>
          <w:bCs/>
        </w:rPr>
      </w:pPr>
    </w:p>
    <w:p w:rsidR="00696780" w:rsidRDefault="00E122D1" w:rsidP="00696780">
      <w:pPr>
        <w:pStyle w:val="blocktext1"/>
        <w:spacing w:before="0"/>
        <w:ind w:left="360" w:hanging="360"/>
        <w:jc w:val="left"/>
        <w:rPr>
          <w:rFonts w:ascii="Univers ATT" w:hAnsi="Univers ATT" w:cs="Arial"/>
        </w:rPr>
      </w:pPr>
      <w:r>
        <w:rPr>
          <w:rFonts w:ascii="Univers ATT" w:hAnsi="Univers ATT" w:cs="Arial"/>
        </w:rPr>
        <w:t xml:space="preserve">III. </w:t>
      </w:r>
      <w:r>
        <w:rPr>
          <w:rFonts w:ascii="Univers ATT" w:hAnsi="Univers ATT" w:cs="Arial"/>
        </w:rPr>
        <w:tab/>
      </w:r>
      <w:r w:rsidR="00695DD7">
        <w:rPr>
          <w:rFonts w:ascii="Univers ATT" w:hAnsi="Univers ATT" w:cs="Arial"/>
        </w:rPr>
        <w:t xml:space="preserve">Subparagraph </w:t>
      </w:r>
      <w:r w:rsidR="00B81B2D">
        <w:rPr>
          <w:rFonts w:ascii="Univers ATT" w:hAnsi="Univers ATT" w:cs="Arial"/>
        </w:rPr>
        <w:t>n.</w:t>
      </w:r>
      <w:r w:rsidR="00696780" w:rsidRPr="00696780">
        <w:rPr>
          <w:rFonts w:ascii="Univers ATT" w:hAnsi="Univers ATT" w:cs="Arial"/>
        </w:rPr>
        <w:t>(1)</w:t>
      </w:r>
      <w:r w:rsidR="00695DD7">
        <w:rPr>
          <w:rFonts w:ascii="Univers ATT" w:hAnsi="Univers ATT" w:cs="Arial"/>
          <w:b/>
        </w:rPr>
        <w:t xml:space="preserve"> </w:t>
      </w:r>
      <w:r w:rsidR="00695DD7">
        <w:rPr>
          <w:rFonts w:ascii="Univers ATT" w:hAnsi="Univers ATT" w:cs="Arial"/>
        </w:rPr>
        <w:t xml:space="preserve">of Paragraph </w:t>
      </w:r>
      <w:r w:rsidR="00696780" w:rsidRPr="00696780">
        <w:rPr>
          <w:rFonts w:ascii="Univers ATT" w:hAnsi="Univers ATT" w:cs="Arial"/>
        </w:rPr>
        <w:t>2.</w:t>
      </w:r>
      <w:r w:rsidR="00695DD7">
        <w:rPr>
          <w:rFonts w:ascii="Univers ATT" w:hAnsi="Univers ATT" w:cs="Arial"/>
          <w:b/>
        </w:rPr>
        <w:t xml:space="preserve"> Exclusions </w:t>
      </w:r>
      <w:r w:rsidR="00695DD7">
        <w:rPr>
          <w:rFonts w:ascii="Univers ATT" w:hAnsi="Univers ATT" w:cs="Arial"/>
        </w:rPr>
        <w:t xml:space="preserve">of </w:t>
      </w:r>
      <w:r w:rsidR="00695DD7">
        <w:rPr>
          <w:rFonts w:ascii="Univers ATT" w:hAnsi="Univers ATT" w:cs="Arial"/>
          <w:b/>
        </w:rPr>
        <w:t>SECTION I –</w:t>
      </w:r>
      <w:r w:rsidR="00B81B2D">
        <w:rPr>
          <w:rFonts w:ascii="Univers ATT" w:hAnsi="Univers ATT" w:cs="Arial"/>
          <w:b/>
        </w:rPr>
        <w:t xml:space="preserve"> </w:t>
      </w:r>
      <w:r w:rsidR="00695DD7">
        <w:rPr>
          <w:rFonts w:ascii="Univers ATT" w:hAnsi="Univers ATT" w:cs="Arial"/>
          <w:b/>
        </w:rPr>
        <w:t>COVERAGE</w:t>
      </w:r>
      <w:r w:rsidR="00225136">
        <w:rPr>
          <w:rFonts w:ascii="Univers ATT" w:hAnsi="Univers ATT" w:cs="Arial"/>
          <w:b/>
        </w:rPr>
        <w:t xml:space="preserve"> </w:t>
      </w:r>
      <w:r w:rsidR="00225136">
        <w:rPr>
          <w:rFonts w:ascii="Univers ATT" w:hAnsi="Univers ATT" w:cs="Arial"/>
        </w:rPr>
        <w:t>is amended to include the following</w:t>
      </w:r>
      <w:r w:rsidR="00B81B2D">
        <w:rPr>
          <w:rFonts w:ascii="Univers ATT" w:hAnsi="Univers ATT" w:cs="Arial"/>
        </w:rPr>
        <w:t xml:space="preserve"> at the end thereof</w:t>
      </w:r>
      <w:r w:rsidR="00225136">
        <w:rPr>
          <w:rFonts w:ascii="Univers ATT" w:hAnsi="Univers ATT" w:cs="Arial"/>
        </w:rPr>
        <w:t>:</w:t>
      </w:r>
      <w:r w:rsidR="00695DD7" w:rsidRPr="001D3718">
        <w:rPr>
          <w:rFonts w:ascii="Univers ATT" w:hAnsi="Univers ATT" w:cs="Arial"/>
        </w:rPr>
        <w:t xml:space="preserve"> </w:t>
      </w:r>
    </w:p>
    <w:p w:rsidR="00490AE5" w:rsidRDefault="00490AE5">
      <w:pPr>
        <w:pStyle w:val="blocktext1"/>
        <w:spacing w:before="0"/>
        <w:ind w:left="360"/>
        <w:jc w:val="left"/>
        <w:rPr>
          <w:rFonts w:ascii="Univers ATT" w:hAnsi="Univers ATT" w:cs="Arial"/>
        </w:rPr>
      </w:pPr>
    </w:p>
    <w:p w:rsidR="00696780" w:rsidRDefault="00EF6E15" w:rsidP="00696780">
      <w:pPr>
        <w:pStyle w:val="blocktext1"/>
        <w:spacing w:before="0"/>
        <w:ind w:left="360"/>
        <w:jc w:val="left"/>
        <w:rPr>
          <w:rFonts w:ascii="Univers ATT" w:hAnsi="Univers ATT" w:cs="Arial"/>
          <w:bCs/>
        </w:rPr>
      </w:pPr>
      <w:r w:rsidRPr="001D3718">
        <w:rPr>
          <w:rFonts w:ascii="Univers ATT" w:hAnsi="Univers ATT" w:cs="Arial"/>
        </w:rPr>
        <w:t xml:space="preserve">However, this exclusion is not applicable to </w:t>
      </w:r>
      <w:r>
        <w:rPr>
          <w:rFonts w:ascii="Univers ATT" w:hAnsi="Univers ATT" w:cs="Arial"/>
        </w:rPr>
        <w:t>liability</w:t>
      </w:r>
      <w:r w:rsidRPr="001D3718">
        <w:rPr>
          <w:rFonts w:ascii="Univers ATT" w:hAnsi="Univers ATT" w:cs="Arial"/>
        </w:rPr>
        <w:t xml:space="preserve"> caused by heat, smoke, vapors or fumes from a </w:t>
      </w:r>
      <w:r>
        <w:rPr>
          <w:rFonts w:ascii="Univers ATT" w:hAnsi="Univers ATT" w:cs="Arial"/>
        </w:rPr>
        <w:t>“</w:t>
      </w:r>
      <w:r w:rsidRPr="001D3718">
        <w:rPr>
          <w:rFonts w:ascii="Univers ATT" w:hAnsi="Univers ATT" w:cs="Arial"/>
        </w:rPr>
        <w:t>hostile fire</w:t>
      </w:r>
      <w:r>
        <w:rPr>
          <w:rFonts w:ascii="Univers ATT" w:hAnsi="Univers ATT" w:cs="Arial"/>
        </w:rPr>
        <w:t>”</w:t>
      </w:r>
      <w:r w:rsidRPr="001D3718">
        <w:rPr>
          <w:rFonts w:ascii="Univers ATT" w:hAnsi="Univers ATT" w:cs="Arial"/>
        </w:rPr>
        <w:t xml:space="preserve">. For the purpose of this provision, a </w:t>
      </w:r>
      <w:r>
        <w:rPr>
          <w:rFonts w:ascii="Univers ATT" w:hAnsi="Univers ATT" w:cs="Arial"/>
        </w:rPr>
        <w:t>“</w:t>
      </w:r>
      <w:r w:rsidRPr="001D3718">
        <w:rPr>
          <w:rFonts w:ascii="Univers ATT" w:hAnsi="Univers ATT" w:cs="Arial"/>
        </w:rPr>
        <w:t>hostile fire</w:t>
      </w:r>
      <w:r>
        <w:rPr>
          <w:rFonts w:ascii="Univers ATT" w:hAnsi="Univers ATT" w:cs="Arial"/>
        </w:rPr>
        <w:t>”</w:t>
      </w:r>
      <w:r w:rsidRPr="001D3718">
        <w:rPr>
          <w:rFonts w:ascii="Univers ATT" w:hAnsi="Univers ATT" w:cs="Arial"/>
        </w:rPr>
        <w:t xml:space="preserve"> is defined as one which becomes uncontrollable or breaks out from where it was intended to be.</w:t>
      </w:r>
    </w:p>
    <w:p w:rsidR="00696780" w:rsidRDefault="00696780" w:rsidP="00696780">
      <w:pPr>
        <w:pStyle w:val="outlinetxt1"/>
        <w:tabs>
          <w:tab w:val="clear" w:pos="300"/>
          <w:tab w:val="left" w:pos="720"/>
        </w:tabs>
        <w:spacing w:before="0"/>
        <w:ind w:left="0" w:firstLine="0"/>
        <w:jc w:val="left"/>
        <w:rPr>
          <w:rFonts w:ascii="Univers ATT" w:hAnsi="Univers ATT" w:cs="Arial"/>
          <w:b w:val="0"/>
        </w:rPr>
      </w:pPr>
    </w:p>
    <w:p w:rsidR="00696780" w:rsidRPr="00696780" w:rsidRDefault="00696780" w:rsidP="00696780">
      <w:pPr>
        <w:pStyle w:val="ListParagraph"/>
        <w:numPr>
          <w:ilvl w:val="0"/>
          <w:numId w:val="39"/>
        </w:numPr>
        <w:autoSpaceDE w:val="0"/>
        <w:autoSpaceDN w:val="0"/>
        <w:adjustRightInd w:val="0"/>
        <w:ind w:left="360" w:hanging="360"/>
        <w:rPr>
          <w:rFonts w:ascii="Univers ATT" w:hAnsi="Univers ATT" w:cs="Arial"/>
          <w:bCs/>
        </w:rPr>
      </w:pPr>
      <w:r w:rsidRPr="00696780">
        <w:rPr>
          <w:rFonts w:ascii="Univers ATT" w:hAnsi="Univers ATT" w:cs="Arial"/>
          <w:bCs/>
        </w:rPr>
        <w:t>Paragraph 4.</w:t>
      </w:r>
      <w:r w:rsidRPr="00696780">
        <w:rPr>
          <w:rFonts w:ascii="Univers ATT" w:hAnsi="Univers ATT" w:cs="Arial"/>
          <w:b/>
          <w:bCs/>
        </w:rPr>
        <w:t xml:space="preserve"> Other Insurance </w:t>
      </w:r>
      <w:r w:rsidRPr="00696780">
        <w:rPr>
          <w:rFonts w:ascii="Univers ATT" w:hAnsi="Univers ATT" w:cs="Arial"/>
          <w:bCs/>
        </w:rPr>
        <w:t xml:space="preserve">of </w:t>
      </w:r>
      <w:r w:rsidRPr="00696780">
        <w:rPr>
          <w:rFonts w:ascii="Univers ATT" w:hAnsi="Univers ATT" w:cs="Arial"/>
          <w:b/>
        </w:rPr>
        <w:t>SECTION I</w:t>
      </w:r>
      <w:r w:rsidRPr="00696780">
        <w:rPr>
          <w:rFonts w:ascii="Univers ATT" w:hAnsi="Univers ATT" w:cs="Arial"/>
          <w:b/>
          <w:bCs/>
        </w:rPr>
        <w:t xml:space="preserve">V - CONDITIONS </w:t>
      </w:r>
      <w:r w:rsidRPr="00696780">
        <w:rPr>
          <w:rFonts w:ascii="Univers ATT" w:hAnsi="Univers ATT" w:cs="Arial"/>
          <w:bCs/>
        </w:rPr>
        <w:t>is deleted in its entirety and replaced with the following:</w:t>
      </w:r>
    </w:p>
    <w:p w:rsidR="002F37CA" w:rsidRPr="00F828AD" w:rsidRDefault="002F37CA" w:rsidP="00E122D1">
      <w:pPr>
        <w:autoSpaceDE w:val="0"/>
        <w:autoSpaceDN w:val="0"/>
        <w:adjustRightInd w:val="0"/>
        <w:rPr>
          <w:rFonts w:ascii="Univers ATT" w:hAnsi="Univers ATT" w:cs="Arial"/>
          <w:bCs/>
        </w:rPr>
      </w:pPr>
    </w:p>
    <w:p w:rsidR="00696780" w:rsidRDefault="002F37CA" w:rsidP="00696780">
      <w:pPr>
        <w:autoSpaceDE w:val="0"/>
        <w:autoSpaceDN w:val="0"/>
        <w:adjustRightInd w:val="0"/>
        <w:ind w:left="360"/>
        <w:rPr>
          <w:rFonts w:ascii="Univers ATT" w:hAnsi="Univers ATT" w:cs="TTE2449368t00"/>
        </w:rPr>
      </w:pPr>
      <w:r w:rsidRPr="00F828AD">
        <w:rPr>
          <w:rFonts w:ascii="Univers ATT" w:hAnsi="Univers ATT" w:cs="Arial"/>
        </w:rPr>
        <w:t xml:space="preserve">If </w:t>
      </w:r>
      <w:r w:rsidR="00722A99" w:rsidRPr="00F828AD">
        <w:rPr>
          <w:rFonts w:ascii="Univers ATT" w:hAnsi="Univers ATT" w:cs="TTE2449368t00"/>
        </w:rPr>
        <w:t xml:space="preserve">there is </w:t>
      </w:r>
      <w:r w:rsidRPr="00F828AD">
        <w:rPr>
          <w:rFonts w:ascii="Univers ATT" w:hAnsi="Univers ATT" w:cs="Arial"/>
        </w:rPr>
        <w:t xml:space="preserve">any other valid and collectible insurance </w:t>
      </w:r>
      <w:r w:rsidR="006E6ECF" w:rsidRPr="00F828AD">
        <w:rPr>
          <w:rFonts w:ascii="Univers ATT" w:hAnsi="Univers ATT" w:cs="TTE2449368t00"/>
        </w:rPr>
        <w:t>which applies to any loss covered by this policy</w:t>
      </w:r>
      <w:r w:rsidR="00BB2A73" w:rsidRPr="00F828AD">
        <w:rPr>
          <w:rFonts w:ascii="Univers ATT" w:hAnsi="Univers ATT" w:cs="Arial"/>
        </w:rPr>
        <w:t>,</w:t>
      </w:r>
      <w:r w:rsidRPr="00F828AD">
        <w:rPr>
          <w:rFonts w:ascii="Univers ATT" w:hAnsi="Univers ATT" w:cs="Arial"/>
        </w:rPr>
        <w:t xml:space="preserve"> </w:t>
      </w:r>
      <w:r w:rsidR="00D44ACE">
        <w:rPr>
          <w:rFonts w:ascii="Univers ATT" w:hAnsi="Univers ATT" w:cs="TTE2449368t00"/>
        </w:rPr>
        <w:t>we</w:t>
      </w:r>
      <w:r w:rsidR="006E6ECF" w:rsidRPr="00F828AD">
        <w:rPr>
          <w:rFonts w:ascii="Univers ATT" w:hAnsi="Univers ATT" w:cs="TTE2449368t00"/>
        </w:rPr>
        <w:t xml:space="preserve"> shall not be liable for a greater proportion of such loss than the applicable Limits of Insurance stated in the </w:t>
      </w:r>
      <w:r w:rsidR="006E2C2F">
        <w:rPr>
          <w:rFonts w:ascii="Univers ATT" w:hAnsi="Univers ATT" w:cs="TTE2449368t00"/>
        </w:rPr>
        <w:t xml:space="preserve">Schedule of this Coverage Form </w:t>
      </w:r>
      <w:r w:rsidR="006E6ECF" w:rsidRPr="00F828AD">
        <w:rPr>
          <w:rFonts w:ascii="Univers ATT" w:hAnsi="Univers ATT" w:cs="TTE2449368t00"/>
        </w:rPr>
        <w:t>bears to the total applicable Limits of Insurance of all valid and collectible insurance against such loss.</w:t>
      </w:r>
    </w:p>
    <w:p w:rsidR="00A12067" w:rsidRPr="00F828AD" w:rsidRDefault="00A12067" w:rsidP="00E122D1">
      <w:pPr>
        <w:rPr>
          <w:rFonts w:ascii="Univers ATT" w:hAnsi="Univers ATT"/>
        </w:rPr>
      </w:pPr>
    </w:p>
    <w:p w:rsidR="00696780" w:rsidRDefault="00696780" w:rsidP="00696780">
      <w:pPr>
        <w:rPr>
          <w:rFonts w:ascii="Univers ATT" w:hAnsi="Univers ATT"/>
        </w:rPr>
      </w:pPr>
    </w:p>
    <w:p w:rsidR="00696780" w:rsidRDefault="00130175" w:rsidP="00696780">
      <w:pPr>
        <w:rPr>
          <w:rFonts w:ascii="Univers ATT" w:hAnsi="Univers ATT" w:cs="Arial"/>
        </w:rPr>
      </w:pPr>
      <w:r w:rsidRPr="00F828AD">
        <w:rPr>
          <w:rFonts w:ascii="Univers ATT" w:hAnsi="Univers ATT" w:cs="Arial"/>
        </w:rPr>
        <w:t>All other terms and conditions of the policy remain the same.</w:t>
      </w:r>
    </w:p>
    <w:p w:rsidR="00A12067" w:rsidRPr="00F828AD" w:rsidRDefault="00A12067" w:rsidP="00E122D1">
      <w:pPr>
        <w:spacing w:line="240" w:lineRule="exact"/>
        <w:rPr>
          <w:rFonts w:ascii="Univers ATT" w:hAnsi="Univers ATT"/>
        </w:rPr>
      </w:pPr>
    </w:p>
    <w:p w:rsidR="00696780" w:rsidRDefault="00696780" w:rsidP="00696780">
      <w:pPr>
        <w:pStyle w:val="BodyText"/>
        <w:ind w:right="0"/>
        <w:jc w:val="left"/>
        <w:rPr>
          <w:rFonts w:ascii="Univers ATT" w:hAnsi="Univers ATT"/>
          <w:sz w:val="20"/>
        </w:rPr>
      </w:pPr>
    </w:p>
    <w:p w:rsidR="00696780" w:rsidRDefault="00696780" w:rsidP="00696780">
      <w:pPr>
        <w:rPr>
          <w:rFonts w:ascii="Univers ATT" w:hAnsi="Univers ATT" w:cs="Arial"/>
        </w:rPr>
      </w:pPr>
    </w:p>
    <w:p w:rsidR="00696780" w:rsidRDefault="00CD5375" w:rsidP="00696780">
      <w:pPr>
        <w:tabs>
          <w:tab w:val="num" w:pos="1140"/>
        </w:tabs>
        <w:rPr>
          <w:rFonts w:ascii="Univers ATT" w:hAnsi="Univers ATT" w:cs="Arial"/>
        </w:rPr>
      </w:pP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 w:rsidR="006A6B67" w:rsidRPr="00F828AD">
        <w:rPr>
          <w:rFonts w:ascii="Univers ATT" w:hAnsi="Univers ATT" w:cs="Arial"/>
        </w:rPr>
        <w:t>_______________________</w:t>
      </w:r>
    </w:p>
    <w:p w:rsidR="00A12067" w:rsidRPr="00214EA5" w:rsidRDefault="006A6B67" w:rsidP="00CD5375">
      <w:pPr>
        <w:tabs>
          <w:tab w:val="num" w:pos="1140"/>
          <w:tab w:val="left" w:pos="3600"/>
        </w:tabs>
        <w:jc w:val="center"/>
        <w:rPr>
          <w:sz w:val="22"/>
          <w:szCs w:val="22"/>
        </w:rPr>
      </w:pPr>
      <w:r w:rsidRPr="00F828AD">
        <w:rPr>
          <w:rFonts w:ascii="Univers ATT" w:hAnsi="Univers ATT" w:cs="Arial"/>
        </w:rPr>
        <w:t>Authorized Representative</w:t>
      </w:r>
    </w:p>
    <w:sectPr w:rsidR="00A12067" w:rsidRPr="00214EA5" w:rsidSect="00514BF9">
      <w:footerReference w:type="default" r:id="rId7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72AC" w:rsidRDefault="000772AC">
      <w:r>
        <w:separator/>
      </w:r>
    </w:p>
  </w:endnote>
  <w:endnote w:type="continuationSeparator" w:id="0">
    <w:p w:rsidR="000772AC" w:rsidRDefault="000772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TE244936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00" w:type="dxa"/>
      <w:tblInd w:w="-4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238"/>
      <w:gridCol w:w="5603"/>
      <w:gridCol w:w="2059"/>
    </w:tblGrid>
    <w:tr w:rsidR="000772AC" w:rsidRPr="002A132A" w:rsidTr="00854F19">
      <w:trPr>
        <w:trHeight w:val="332"/>
      </w:trPr>
      <w:tc>
        <w:tcPr>
          <w:tcW w:w="2238" w:type="dxa"/>
        </w:tcPr>
        <w:p w:rsidR="000772AC" w:rsidRPr="001715AF" w:rsidRDefault="005F511B" w:rsidP="008D1FB2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 xml:space="preserve">118420 </w:t>
          </w:r>
          <w:r w:rsidR="000772AC">
            <w:rPr>
              <w:rFonts w:ascii="Univers ATT" w:hAnsi="Univers ATT" w:cs="Arial"/>
              <w:sz w:val="18"/>
              <w:szCs w:val="18"/>
            </w:rPr>
            <w:t>(1/15</w:t>
          </w:r>
          <w:r w:rsidR="000772AC" w:rsidRPr="001715AF">
            <w:rPr>
              <w:rFonts w:ascii="Univers ATT" w:hAnsi="Univers ATT" w:cs="Arial"/>
              <w:sz w:val="18"/>
              <w:szCs w:val="18"/>
            </w:rPr>
            <w:t>)</w:t>
          </w:r>
        </w:p>
      </w:tc>
      <w:tc>
        <w:tcPr>
          <w:tcW w:w="5603" w:type="dxa"/>
        </w:tcPr>
        <w:p w:rsidR="000772AC" w:rsidRPr="001715AF" w:rsidRDefault="000772AC" w:rsidP="008D1FB2">
          <w:pPr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ind w:left="360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>©All rights reserved.</w:t>
          </w:r>
        </w:p>
      </w:tc>
      <w:tc>
        <w:tcPr>
          <w:tcW w:w="2059" w:type="dxa"/>
        </w:tcPr>
        <w:p w:rsidR="000772AC" w:rsidRPr="001715AF" w:rsidRDefault="000772AC" w:rsidP="008D1FB2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right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="00490AE5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="00490AE5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5F511B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490AE5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="00490AE5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="00490AE5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5F511B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490AE5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</w:tc>
    </w:tr>
  </w:tbl>
  <w:p w:rsidR="000772AC" w:rsidRPr="00854F19" w:rsidRDefault="000772AC" w:rsidP="00854F19">
    <w:pPr>
      <w:pStyle w:val="Footer"/>
      <w:rPr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72AC" w:rsidRDefault="000772AC">
      <w:r>
        <w:separator/>
      </w:r>
    </w:p>
  </w:footnote>
  <w:footnote w:type="continuationSeparator" w:id="0">
    <w:p w:rsidR="000772AC" w:rsidRDefault="000772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8288A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053D36BD"/>
    <w:multiLevelType w:val="hybridMultilevel"/>
    <w:tmpl w:val="601EE09C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5D63E9"/>
    <w:multiLevelType w:val="hybridMultilevel"/>
    <w:tmpl w:val="B7F0033A"/>
    <w:lvl w:ilvl="0" w:tplc="E8A0E5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0210D"/>
    <w:multiLevelType w:val="hybridMultilevel"/>
    <w:tmpl w:val="2C56639C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393715"/>
    <w:multiLevelType w:val="hybridMultilevel"/>
    <w:tmpl w:val="B45227AA"/>
    <w:lvl w:ilvl="0" w:tplc="1A8859C2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4D2C51"/>
    <w:multiLevelType w:val="hybridMultilevel"/>
    <w:tmpl w:val="B1F0C95C"/>
    <w:lvl w:ilvl="0" w:tplc="2DFEF0A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BD3219B"/>
    <w:multiLevelType w:val="hybridMultilevel"/>
    <w:tmpl w:val="04989698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DA2F14"/>
    <w:multiLevelType w:val="multilevel"/>
    <w:tmpl w:val="BD8AD1F2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8">
    <w:nsid w:val="1CFB127F"/>
    <w:multiLevelType w:val="multilevel"/>
    <w:tmpl w:val="CEB8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9">
    <w:nsid w:val="23907C11"/>
    <w:multiLevelType w:val="multilevel"/>
    <w:tmpl w:val="C1B4C33C"/>
    <w:lvl w:ilvl="0">
      <w:start w:val="1"/>
      <w:numFmt w:val="none"/>
      <w:lvlText w:val="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50B5EBC"/>
    <w:multiLevelType w:val="singleLevel"/>
    <w:tmpl w:val="24A2CF54"/>
    <w:lvl w:ilvl="0">
      <w:start w:val="1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1">
    <w:nsid w:val="28B96C13"/>
    <w:multiLevelType w:val="hybridMultilevel"/>
    <w:tmpl w:val="DECA97F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A3A390A"/>
    <w:multiLevelType w:val="hybridMultilevel"/>
    <w:tmpl w:val="BD8AD1F2"/>
    <w:lvl w:ilvl="0" w:tplc="8B10627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3">
    <w:nsid w:val="2A72027B"/>
    <w:multiLevelType w:val="multilevel"/>
    <w:tmpl w:val="C8444C20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C671E6E"/>
    <w:multiLevelType w:val="hybridMultilevel"/>
    <w:tmpl w:val="04A457DC"/>
    <w:lvl w:ilvl="0" w:tplc="D028437E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2CBA1B48"/>
    <w:multiLevelType w:val="hybridMultilevel"/>
    <w:tmpl w:val="B5B20BFC"/>
    <w:lvl w:ilvl="0" w:tplc="6CC074C2">
      <w:start w:val="4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51814FD"/>
    <w:multiLevelType w:val="hybridMultilevel"/>
    <w:tmpl w:val="8B2ED758"/>
    <w:lvl w:ilvl="0" w:tplc="F43661D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</w:rPr>
    </w:lvl>
    <w:lvl w:ilvl="1" w:tplc="04F6C746">
      <w:start w:val="1"/>
      <w:numFmt w:val="lowerLetter"/>
      <w:lvlText w:val="%2."/>
      <w:lvlJc w:val="left"/>
      <w:pPr>
        <w:ind w:left="135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7">
    <w:nsid w:val="3D523992"/>
    <w:multiLevelType w:val="singleLevel"/>
    <w:tmpl w:val="D09C773E"/>
    <w:lvl w:ilvl="0">
      <w:start w:val="1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8">
    <w:nsid w:val="416C0E1E"/>
    <w:multiLevelType w:val="hybridMultilevel"/>
    <w:tmpl w:val="6ABAF78A"/>
    <w:lvl w:ilvl="0" w:tplc="308EFE32">
      <w:start w:val="1"/>
      <w:numFmt w:val="lowerLetter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FA3C5A"/>
    <w:multiLevelType w:val="multilevel"/>
    <w:tmpl w:val="04989698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BF95EB9"/>
    <w:multiLevelType w:val="hybridMultilevel"/>
    <w:tmpl w:val="72827D12"/>
    <w:lvl w:ilvl="0" w:tplc="1D5497B6">
      <w:start w:val="17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D55036C"/>
    <w:multiLevelType w:val="hybridMultilevel"/>
    <w:tmpl w:val="0708FC3C"/>
    <w:lvl w:ilvl="0" w:tplc="04090013">
      <w:start w:val="1"/>
      <w:numFmt w:val="upperRoman"/>
      <w:lvlText w:val="%1."/>
      <w:lvlJc w:val="righ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4E183CA1"/>
    <w:multiLevelType w:val="hybridMultilevel"/>
    <w:tmpl w:val="7A7C728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534A4A"/>
    <w:multiLevelType w:val="hybridMultilevel"/>
    <w:tmpl w:val="89342806"/>
    <w:lvl w:ilvl="0" w:tplc="0A1AC2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B836B6"/>
    <w:multiLevelType w:val="hybridMultilevel"/>
    <w:tmpl w:val="361ACFA4"/>
    <w:lvl w:ilvl="0" w:tplc="5D32BADC">
      <w:start w:val="1"/>
      <w:numFmt w:val="none"/>
      <w:lvlText w:val="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FE6B63"/>
    <w:multiLevelType w:val="singleLevel"/>
    <w:tmpl w:val="236412C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6">
    <w:nsid w:val="5D9C6713"/>
    <w:multiLevelType w:val="hybridMultilevel"/>
    <w:tmpl w:val="DACC4C04"/>
    <w:lvl w:ilvl="0" w:tplc="D3760876">
      <w:start w:val="5"/>
      <w:numFmt w:val="upperLetter"/>
      <w:lvlText w:val="%1."/>
      <w:lvlJc w:val="left"/>
      <w:pPr>
        <w:tabs>
          <w:tab w:val="num" w:pos="630"/>
        </w:tabs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27">
    <w:nsid w:val="5FB15466"/>
    <w:multiLevelType w:val="hybridMultilevel"/>
    <w:tmpl w:val="F4A2913A"/>
    <w:lvl w:ilvl="0" w:tplc="04090019">
      <w:start w:val="1"/>
      <w:numFmt w:val="lowerLetter"/>
      <w:lvlText w:val="%1."/>
      <w:lvlJc w:val="left"/>
      <w:pPr>
        <w:ind w:left="1140" w:hanging="360"/>
      </w:pPr>
    </w:lvl>
    <w:lvl w:ilvl="1" w:tplc="04090019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8">
    <w:nsid w:val="5FD702E8"/>
    <w:multiLevelType w:val="hybridMultilevel"/>
    <w:tmpl w:val="59C078C8"/>
    <w:lvl w:ilvl="0" w:tplc="C1160B36">
      <w:start w:val="1"/>
      <w:numFmt w:val="upperRoman"/>
      <w:lvlText w:val="%1."/>
      <w:lvlJc w:val="left"/>
      <w:pPr>
        <w:tabs>
          <w:tab w:val="num" w:pos="1020"/>
        </w:tabs>
        <w:ind w:left="102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9">
    <w:nsid w:val="62215F43"/>
    <w:multiLevelType w:val="hybridMultilevel"/>
    <w:tmpl w:val="EA0A4952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2F50BB8"/>
    <w:multiLevelType w:val="hybridMultilevel"/>
    <w:tmpl w:val="9D0EC2B0"/>
    <w:lvl w:ilvl="0" w:tplc="5A84F692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9A54A8"/>
    <w:multiLevelType w:val="hybridMultilevel"/>
    <w:tmpl w:val="E620EA64"/>
    <w:lvl w:ilvl="0" w:tplc="B934754E">
      <w:start w:val="1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ascii="Arial" w:hAnsi="Arial" w:hint="default"/>
        <w:b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8670A6D"/>
    <w:multiLevelType w:val="hybridMultilevel"/>
    <w:tmpl w:val="4FE8F224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BC0779C"/>
    <w:multiLevelType w:val="multilevel"/>
    <w:tmpl w:val="DF08B592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13F4BCA"/>
    <w:multiLevelType w:val="singleLevel"/>
    <w:tmpl w:val="6D50ED9A"/>
    <w:lvl w:ilvl="0">
      <w:start w:val="11"/>
      <w:numFmt w:val="lowerLetter"/>
      <w:lvlText w:val="(%1)"/>
      <w:lvlJc w:val="left"/>
      <w:pPr>
        <w:tabs>
          <w:tab w:val="num" w:pos="1438"/>
        </w:tabs>
        <w:ind w:left="1438" w:hanging="720"/>
      </w:pPr>
      <w:rPr>
        <w:rFonts w:hint="default"/>
      </w:rPr>
    </w:lvl>
  </w:abstractNum>
  <w:abstractNum w:abstractNumId="35">
    <w:nsid w:val="73183B48"/>
    <w:multiLevelType w:val="hybridMultilevel"/>
    <w:tmpl w:val="4330ED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4DD2213"/>
    <w:multiLevelType w:val="multilevel"/>
    <w:tmpl w:val="CEB8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7">
    <w:nsid w:val="77112271"/>
    <w:multiLevelType w:val="singleLevel"/>
    <w:tmpl w:val="0282A7EA"/>
    <w:lvl w:ilvl="0">
      <w:start w:val="2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38">
    <w:nsid w:val="78DF4DFE"/>
    <w:multiLevelType w:val="multilevel"/>
    <w:tmpl w:val="AAF0392A"/>
    <w:lvl w:ilvl="0">
      <w:start w:val="1"/>
      <w:numFmt w:val="decimal"/>
      <w:lvlText w:val="3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num w:numId="1">
    <w:abstractNumId w:val="0"/>
  </w:num>
  <w:num w:numId="2">
    <w:abstractNumId w:val="34"/>
  </w:num>
  <w:num w:numId="3">
    <w:abstractNumId w:val="25"/>
  </w:num>
  <w:num w:numId="4">
    <w:abstractNumId w:val="37"/>
  </w:num>
  <w:num w:numId="5">
    <w:abstractNumId w:val="10"/>
  </w:num>
  <w:num w:numId="6">
    <w:abstractNumId w:val="12"/>
  </w:num>
  <w:num w:numId="7">
    <w:abstractNumId w:val="36"/>
  </w:num>
  <w:num w:numId="8">
    <w:abstractNumId w:val="8"/>
  </w:num>
  <w:num w:numId="9">
    <w:abstractNumId w:val="38"/>
  </w:num>
  <w:num w:numId="10">
    <w:abstractNumId w:val="29"/>
  </w:num>
  <w:num w:numId="11">
    <w:abstractNumId w:val="13"/>
  </w:num>
  <w:num w:numId="12">
    <w:abstractNumId w:val="11"/>
  </w:num>
  <w:num w:numId="13">
    <w:abstractNumId w:val="7"/>
  </w:num>
  <w:num w:numId="14">
    <w:abstractNumId w:val="24"/>
  </w:num>
  <w:num w:numId="15">
    <w:abstractNumId w:val="33"/>
  </w:num>
  <w:num w:numId="16">
    <w:abstractNumId w:val="9"/>
  </w:num>
  <w:num w:numId="17">
    <w:abstractNumId w:val="3"/>
  </w:num>
  <w:num w:numId="18">
    <w:abstractNumId w:val="32"/>
  </w:num>
  <w:num w:numId="19">
    <w:abstractNumId w:val="1"/>
  </w:num>
  <w:num w:numId="20">
    <w:abstractNumId w:val="35"/>
  </w:num>
  <w:num w:numId="21">
    <w:abstractNumId w:val="6"/>
  </w:num>
  <w:num w:numId="22">
    <w:abstractNumId w:val="19"/>
  </w:num>
  <w:num w:numId="23">
    <w:abstractNumId w:val="14"/>
  </w:num>
  <w:num w:numId="24">
    <w:abstractNumId w:val="17"/>
  </w:num>
  <w:num w:numId="25">
    <w:abstractNumId w:val="4"/>
  </w:num>
  <w:num w:numId="26">
    <w:abstractNumId w:val="31"/>
  </w:num>
  <w:num w:numId="27">
    <w:abstractNumId w:val="22"/>
  </w:num>
  <w:num w:numId="28">
    <w:abstractNumId w:val="26"/>
  </w:num>
  <w:num w:numId="29">
    <w:abstractNumId w:val="16"/>
  </w:num>
  <w:num w:numId="30">
    <w:abstractNumId w:val="30"/>
  </w:num>
  <w:num w:numId="31">
    <w:abstractNumId w:val="27"/>
  </w:num>
  <w:num w:numId="32">
    <w:abstractNumId w:val="18"/>
  </w:num>
  <w:num w:numId="33">
    <w:abstractNumId w:val="28"/>
  </w:num>
  <w:num w:numId="34">
    <w:abstractNumId w:val="20"/>
  </w:num>
  <w:num w:numId="35">
    <w:abstractNumId w:val="21"/>
  </w:num>
  <w:num w:numId="36">
    <w:abstractNumId w:val="2"/>
  </w:num>
  <w:num w:numId="37">
    <w:abstractNumId w:val="23"/>
  </w:num>
  <w:num w:numId="38">
    <w:abstractNumId w:val="5"/>
  </w:num>
  <w:num w:numId="3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/>
  <w:rsids>
    <w:rsidRoot w:val="00CC7151"/>
    <w:rsid w:val="00014C1E"/>
    <w:rsid w:val="000378EB"/>
    <w:rsid w:val="000443D5"/>
    <w:rsid w:val="00055BDC"/>
    <w:rsid w:val="00061B39"/>
    <w:rsid w:val="00071012"/>
    <w:rsid w:val="000772AC"/>
    <w:rsid w:val="000870E4"/>
    <w:rsid w:val="00087F33"/>
    <w:rsid w:val="00091B05"/>
    <w:rsid w:val="000B1ACA"/>
    <w:rsid w:val="000C6129"/>
    <w:rsid w:val="00130175"/>
    <w:rsid w:val="001702F8"/>
    <w:rsid w:val="001C19BC"/>
    <w:rsid w:val="001F259E"/>
    <w:rsid w:val="00214EA5"/>
    <w:rsid w:val="00225136"/>
    <w:rsid w:val="002D4222"/>
    <w:rsid w:val="002F37CA"/>
    <w:rsid w:val="0034146B"/>
    <w:rsid w:val="003A346F"/>
    <w:rsid w:val="003D5BE1"/>
    <w:rsid w:val="004253EC"/>
    <w:rsid w:val="004263F6"/>
    <w:rsid w:val="0043755B"/>
    <w:rsid w:val="0047474E"/>
    <w:rsid w:val="00490AE5"/>
    <w:rsid w:val="00496E11"/>
    <w:rsid w:val="004C7F72"/>
    <w:rsid w:val="00514BF9"/>
    <w:rsid w:val="00550E5C"/>
    <w:rsid w:val="005C11E4"/>
    <w:rsid w:val="005F511B"/>
    <w:rsid w:val="00657852"/>
    <w:rsid w:val="00661DC4"/>
    <w:rsid w:val="00695DD7"/>
    <w:rsid w:val="00696780"/>
    <w:rsid w:val="006A6B67"/>
    <w:rsid w:val="006E2C2F"/>
    <w:rsid w:val="006E6ECF"/>
    <w:rsid w:val="0070105F"/>
    <w:rsid w:val="007141D5"/>
    <w:rsid w:val="007168B0"/>
    <w:rsid w:val="00722A99"/>
    <w:rsid w:val="00730C99"/>
    <w:rsid w:val="00732D04"/>
    <w:rsid w:val="00770F70"/>
    <w:rsid w:val="007E2765"/>
    <w:rsid w:val="00804362"/>
    <w:rsid w:val="00821206"/>
    <w:rsid w:val="008229EA"/>
    <w:rsid w:val="00844F37"/>
    <w:rsid w:val="00851451"/>
    <w:rsid w:val="00854F19"/>
    <w:rsid w:val="0085640E"/>
    <w:rsid w:val="00860620"/>
    <w:rsid w:val="008713E4"/>
    <w:rsid w:val="008808C4"/>
    <w:rsid w:val="008D1FB2"/>
    <w:rsid w:val="008D5C9C"/>
    <w:rsid w:val="00902985"/>
    <w:rsid w:val="009410AA"/>
    <w:rsid w:val="009576CE"/>
    <w:rsid w:val="00963D36"/>
    <w:rsid w:val="00973784"/>
    <w:rsid w:val="00994B31"/>
    <w:rsid w:val="009C7ED9"/>
    <w:rsid w:val="00A12067"/>
    <w:rsid w:val="00A26505"/>
    <w:rsid w:val="00A5655A"/>
    <w:rsid w:val="00A569B2"/>
    <w:rsid w:val="00A60F85"/>
    <w:rsid w:val="00A66A51"/>
    <w:rsid w:val="00A85179"/>
    <w:rsid w:val="00A96FBB"/>
    <w:rsid w:val="00AC0146"/>
    <w:rsid w:val="00AE28F8"/>
    <w:rsid w:val="00B80AE7"/>
    <w:rsid w:val="00B81B2D"/>
    <w:rsid w:val="00BB06F9"/>
    <w:rsid w:val="00BB2A73"/>
    <w:rsid w:val="00BD5DB3"/>
    <w:rsid w:val="00BE1846"/>
    <w:rsid w:val="00C266C7"/>
    <w:rsid w:val="00C5508B"/>
    <w:rsid w:val="00C5610B"/>
    <w:rsid w:val="00C629F2"/>
    <w:rsid w:val="00C710CC"/>
    <w:rsid w:val="00CA3451"/>
    <w:rsid w:val="00CA4AEF"/>
    <w:rsid w:val="00CC7151"/>
    <w:rsid w:val="00CC7B7A"/>
    <w:rsid w:val="00CD5013"/>
    <w:rsid w:val="00CD5375"/>
    <w:rsid w:val="00CE2154"/>
    <w:rsid w:val="00D44ACE"/>
    <w:rsid w:val="00DA60A8"/>
    <w:rsid w:val="00DC0BE2"/>
    <w:rsid w:val="00DE4665"/>
    <w:rsid w:val="00E0192A"/>
    <w:rsid w:val="00E034FC"/>
    <w:rsid w:val="00E0517E"/>
    <w:rsid w:val="00E122D1"/>
    <w:rsid w:val="00E14D47"/>
    <w:rsid w:val="00E710D4"/>
    <w:rsid w:val="00E80B46"/>
    <w:rsid w:val="00ED5A6F"/>
    <w:rsid w:val="00EF6E15"/>
    <w:rsid w:val="00F42DCD"/>
    <w:rsid w:val="00F446E6"/>
    <w:rsid w:val="00F828AD"/>
    <w:rsid w:val="00F95197"/>
    <w:rsid w:val="00FC1A45"/>
    <w:rsid w:val="00FD1B45"/>
    <w:rsid w:val="00FE5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4BF9"/>
  </w:style>
  <w:style w:type="paragraph" w:styleId="Heading1">
    <w:name w:val="heading 1"/>
    <w:basedOn w:val="Normal"/>
    <w:next w:val="Normal"/>
    <w:qFormat/>
    <w:rsid w:val="00514BF9"/>
    <w:pPr>
      <w:keepNext/>
      <w:tabs>
        <w:tab w:val="left" w:pos="360"/>
        <w:tab w:val="left" w:pos="1584"/>
      </w:tabs>
      <w:ind w:left="356" w:right="-1786" w:hanging="14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514BF9"/>
    <w:pPr>
      <w:keepNext/>
      <w:jc w:val="center"/>
      <w:outlineLvl w:val="1"/>
    </w:pPr>
    <w:rPr>
      <w:b/>
      <w:sz w:val="22"/>
    </w:rPr>
  </w:style>
  <w:style w:type="paragraph" w:styleId="Heading4">
    <w:name w:val="heading 4"/>
    <w:basedOn w:val="Normal"/>
    <w:next w:val="Normal"/>
    <w:qFormat/>
    <w:rsid w:val="001F259E"/>
    <w:pPr>
      <w:keepNext/>
      <w:tabs>
        <w:tab w:val="left" w:pos="720"/>
      </w:tabs>
      <w:jc w:val="both"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qFormat/>
    <w:rsid w:val="00514BF9"/>
    <w:rPr>
      <w:sz w:val="24"/>
    </w:rPr>
  </w:style>
  <w:style w:type="paragraph" w:styleId="BodyText2">
    <w:name w:val="Body Text 2"/>
    <w:basedOn w:val="Normal"/>
    <w:rsid w:val="00514BF9"/>
    <w:pPr>
      <w:jc w:val="both"/>
    </w:pPr>
    <w:rPr>
      <w:sz w:val="22"/>
    </w:rPr>
  </w:style>
  <w:style w:type="paragraph" w:styleId="BodyTextIndent">
    <w:name w:val="Body Text Indent"/>
    <w:basedOn w:val="Normal"/>
    <w:rsid w:val="00514BF9"/>
    <w:pPr>
      <w:tabs>
        <w:tab w:val="left" w:pos="450"/>
      </w:tabs>
      <w:spacing w:line="300" w:lineRule="atLeast"/>
      <w:ind w:left="1434" w:hanging="444"/>
      <w:jc w:val="both"/>
    </w:pPr>
    <w:rPr>
      <w:sz w:val="24"/>
    </w:rPr>
  </w:style>
  <w:style w:type="paragraph" w:styleId="BodyTextIndent3">
    <w:name w:val="Body Text Indent 3"/>
    <w:basedOn w:val="Normal"/>
    <w:rsid w:val="00514BF9"/>
    <w:pPr>
      <w:widowControl w:val="0"/>
      <w:tabs>
        <w:tab w:val="left" w:pos="1008"/>
        <w:tab w:val="left" w:pos="1584"/>
      </w:tabs>
      <w:spacing w:before="120" w:line="300" w:lineRule="auto"/>
      <w:ind w:left="1008" w:hanging="576"/>
    </w:pPr>
    <w:rPr>
      <w:sz w:val="24"/>
    </w:rPr>
  </w:style>
  <w:style w:type="paragraph" w:styleId="BlockText">
    <w:name w:val="Block Text"/>
    <w:basedOn w:val="Normal"/>
    <w:rsid w:val="00514BF9"/>
    <w:pPr>
      <w:spacing w:line="300" w:lineRule="atLeast"/>
      <w:ind w:left="1438" w:right="18" w:firstLine="2"/>
      <w:jc w:val="both"/>
    </w:pPr>
    <w:rPr>
      <w:rFonts w:ascii="Univers ATT" w:hAnsi="Univers ATT"/>
      <w:sz w:val="22"/>
    </w:rPr>
  </w:style>
  <w:style w:type="paragraph" w:styleId="BodyTextIndent2">
    <w:name w:val="Body Text Indent 2"/>
    <w:basedOn w:val="Normal"/>
    <w:rsid w:val="00514BF9"/>
    <w:pPr>
      <w:ind w:left="720"/>
      <w:jc w:val="both"/>
    </w:pPr>
    <w:rPr>
      <w:rFonts w:ascii="Univers ATT" w:hAnsi="Univers ATT"/>
      <w:b/>
      <w:sz w:val="22"/>
    </w:rPr>
  </w:style>
  <w:style w:type="paragraph" w:styleId="BodyText">
    <w:name w:val="Body Text"/>
    <w:basedOn w:val="Normal"/>
    <w:rsid w:val="00514BF9"/>
    <w:pPr>
      <w:ind w:right="720"/>
      <w:jc w:val="both"/>
    </w:pPr>
    <w:rPr>
      <w:sz w:val="22"/>
    </w:rPr>
  </w:style>
  <w:style w:type="paragraph" w:styleId="Header">
    <w:name w:val="header"/>
    <w:basedOn w:val="Normal"/>
    <w:rsid w:val="00514BF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514BF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14BF9"/>
  </w:style>
  <w:style w:type="paragraph" w:customStyle="1" w:styleId="tabjust">
    <w:name w:val="tab/just"/>
    <w:basedOn w:val="Normal"/>
    <w:rsid w:val="00514BF9"/>
    <w:pPr>
      <w:widowControl w:val="0"/>
      <w:adjustRightInd w:val="0"/>
      <w:spacing w:before="120" w:line="360" w:lineRule="atLeast"/>
      <w:ind w:left="360"/>
      <w:jc w:val="both"/>
      <w:textAlignment w:val="baseline"/>
    </w:pPr>
    <w:rPr>
      <w:rFonts w:ascii="Univers ATT" w:hAnsi="Univers ATT"/>
      <w:snapToGrid w:val="0"/>
    </w:rPr>
  </w:style>
  <w:style w:type="paragraph" w:styleId="BodyText3">
    <w:name w:val="Body Text 3"/>
    <w:basedOn w:val="Normal"/>
    <w:rsid w:val="00514BF9"/>
    <w:pPr>
      <w:spacing w:line="240" w:lineRule="exact"/>
      <w:jc w:val="center"/>
    </w:pPr>
    <w:rPr>
      <w:rFonts w:ascii="Univers ATT" w:hAnsi="Univers ATT"/>
      <w:snapToGrid w:val="0"/>
      <w:sz w:val="22"/>
    </w:rPr>
  </w:style>
  <w:style w:type="paragraph" w:customStyle="1" w:styleId="head">
    <w:name w:val="head"/>
    <w:basedOn w:val="Normal"/>
    <w:uiPriority w:val="99"/>
    <w:rsid w:val="00214EA5"/>
    <w:pPr>
      <w:tabs>
        <w:tab w:val="left" w:pos="360"/>
        <w:tab w:val="left" w:pos="720"/>
      </w:tabs>
      <w:spacing w:before="60" w:after="120"/>
      <w:jc w:val="center"/>
    </w:pPr>
    <w:rPr>
      <w:rFonts w:ascii="Helvetica" w:hAnsi="Helvetica"/>
      <w:b/>
      <w:sz w:val="28"/>
    </w:rPr>
  </w:style>
  <w:style w:type="paragraph" w:customStyle="1" w:styleId="blocktext1">
    <w:name w:val="blocktext1"/>
    <w:basedOn w:val="Normal"/>
    <w:rsid w:val="00091B05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CE2154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rsid w:val="00854F19"/>
  </w:style>
  <w:style w:type="paragraph" w:customStyle="1" w:styleId="outlinetxt3">
    <w:name w:val="outlinetxt3"/>
    <w:basedOn w:val="Normal"/>
    <w:link w:val="outlinetxt3Char"/>
    <w:uiPriority w:val="99"/>
    <w:rsid w:val="00FD1B45"/>
    <w:pPr>
      <w:keepLines/>
      <w:tabs>
        <w:tab w:val="right" w:pos="780"/>
        <w:tab w:val="left" w:pos="900"/>
      </w:tabs>
      <w:overflowPunct w:val="0"/>
      <w:autoSpaceDE w:val="0"/>
      <w:autoSpaceDN w:val="0"/>
      <w:adjustRightInd w:val="0"/>
      <w:spacing w:before="80" w:line="220" w:lineRule="exact"/>
      <w:ind w:left="900" w:hanging="900"/>
      <w:jc w:val="both"/>
      <w:textAlignment w:val="baseline"/>
    </w:pPr>
    <w:rPr>
      <w:rFonts w:ascii="Arial" w:hAnsi="Arial"/>
      <w:b/>
    </w:rPr>
  </w:style>
  <w:style w:type="character" w:customStyle="1" w:styleId="outlinetxt3Char">
    <w:name w:val="outlinetxt3 Char"/>
    <w:basedOn w:val="DefaultParagraphFont"/>
    <w:link w:val="outlinetxt3"/>
    <w:uiPriority w:val="99"/>
    <w:rsid w:val="00FD1B45"/>
    <w:rPr>
      <w:rFonts w:ascii="Arial" w:hAnsi="Arial"/>
      <w:b/>
    </w:rPr>
  </w:style>
  <w:style w:type="paragraph" w:customStyle="1" w:styleId="outlinetxt1">
    <w:name w:val="outlinetxt1"/>
    <w:basedOn w:val="Normal"/>
    <w:rsid w:val="00FD1B45"/>
    <w:pPr>
      <w:keepLines/>
      <w:tabs>
        <w:tab w:val="right" w:pos="180"/>
        <w:tab w:val="left" w:pos="300"/>
      </w:tabs>
      <w:overflowPunct w:val="0"/>
      <w:autoSpaceDE w:val="0"/>
      <w:autoSpaceDN w:val="0"/>
      <w:adjustRightInd w:val="0"/>
      <w:spacing w:before="80" w:line="220" w:lineRule="exact"/>
      <w:ind w:left="300" w:hanging="300"/>
      <w:jc w:val="both"/>
      <w:textAlignment w:val="baseline"/>
    </w:pPr>
    <w:rPr>
      <w:rFonts w:ascii="Arial" w:hAnsi="Arial"/>
      <w:b/>
    </w:rPr>
  </w:style>
  <w:style w:type="paragraph" w:customStyle="1" w:styleId="outlinetxt2">
    <w:name w:val="outlinetxt2"/>
    <w:basedOn w:val="Normal"/>
    <w:uiPriority w:val="99"/>
    <w:rsid w:val="00FD1B45"/>
    <w:pPr>
      <w:keepLines/>
      <w:tabs>
        <w:tab w:val="right" w:pos="480"/>
        <w:tab w:val="left" w:pos="600"/>
      </w:tabs>
      <w:overflowPunct w:val="0"/>
      <w:autoSpaceDE w:val="0"/>
      <w:autoSpaceDN w:val="0"/>
      <w:adjustRightInd w:val="0"/>
      <w:spacing w:before="80" w:line="220" w:lineRule="exact"/>
      <w:ind w:left="600" w:hanging="600"/>
      <w:jc w:val="both"/>
      <w:textAlignment w:val="baseline"/>
    </w:pPr>
    <w:rPr>
      <w:rFonts w:ascii="Arial" w:hAnsi="Arial"/>
      <w:b/>
    </w:rPr>
  </w:style>
  <w:style w:type="paragraph" w:customStyle="1" w:styleId="blockhd2">
    <w:name w:val="blockhd2"/>
    <w:basedOn w:val="Normal"/>
    <w:next w:val="Normal"/>
    <w:rsid w:val="00CA3451"/>
    <w:pPr>
      <w:keepNext/>
      <w:keepLines/>
      <w:suppressAutoHyphens/>
      <w:overflowPunct w:val="0"/>
      <w:autoSpaceDE w:val="0"/>
      <w:autoSpaceDN w:val="0"/>
      <w:adjustRightInd w:val="0"/>
      <w:spacing w:before="80" w:line="220" w:lineRule="exact"/>
      <w:ind w:left="302"/>
      <w:textAlignment w:val="baseline"/>
    </w:pPr>
    <w:rPr>
      <w:rFonts w:ascii="Arial" w:hAnsi="Arial"/>
      <w:b/>
    </w:rPr>
  </w:style>
  <w:style w:type="paragraph" w:customStyle="1" w:styleId="indent1">
    <w:name w:val="indent1"/>
    <w:basedOn w:val="Normal"/>
    <w:uiPriority w:val="99"/>
    <w:rsid w:val="000378EB"/>
    <w:pPr>
      <w:tabs>
        <w:tab w:val="left" w:pos="360"/>
        <w:tab w:val="left" w:pos="720"/>
      </w:tabs>
      <w:spacing w:before="60" w:after="60" w:line="220" w:lineRule="exact"/>
      <w:ind w:left="360" w:hanging="360"/>
      <w:jc w:val="both"/>
    </w:pPr>
    <w:rPr>
      <w:rFonts w:ascii="Helvetica" w:hAnsi="Helvetica"/>
    </w:rPr>
  </w:style>
  <w:style w:type="character" w:styleId="CommentReference">
    <w:name w:val="annotation reference"/>
    <w:basedOn w:val="DefaultParagraphFont"/>
    <w:rsid w:val="00EF6E15"/>
    <w:rPr>
      <w:sz w:val="16"/>
      <w:szCs w:val="16"/>
    </w:rPr>
  </w:style>
  <w:style w:type="paragraph" w:styleId="CommentText">
    <w:name w:val="annotation text"/>
    <w:basedOn w:val="Normal"/>
    <w:link w:val="CommentTextChar"/>
    <w:rsid w:val="00EF6E15"/>
  </w:style>
  <w:style w:type="character" w:customStyle="1" w:styleId="CommentTextChar">
    <w:name w:val="Comment Text Char"/>
    <w:basedOn w:val="DefaultParagraphFont"/>
    <w:link w:val="CommentText"/>
    <w:rsid w:val="00EF6E15"/>
  </w:style>
  <w:style w:type="paragraph" w:styleId="BalloonText">
    <w:name w:val="Balloon Text"/>
    <w:basedOn w:val="Normal"/>
    <w:link w:val="BalloonTextChar"/>
    <w:rsid w:val="00A569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569B2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A569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569B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297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endorsement, </vt:lpstr>
    </vt:vector>
  </TitlesOfParts>
  <Company>AIG</Company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endorsement, </dc:title>
  <dc:subject/>
  <dc:creator>AIG User</dc:creator>
  <cp:keywords/>
  <dc:description/>
  <cp:lastModifiedBy>emartell</cp:lastModifiedBy>
  <cp:revision>8</cp:revision>
  <cp:lastPrinted>2013-01-31T14:01:00Z</cp:lastPrinted>
  <dcterms:created xsi:type="dcterms:W3CDTF">2015-01-28T21:04:00Z</dcterms:created>
  <dcterms:modified xsi:type="dcterms:W3CDTF">2015-01-29T19:48:00Z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-1894661090</vt:i4>
  </property>
</Properties>
</file>