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4E" w:rsidRPr="00BF55DB" w:rsidRDefault="00767B4E" w:rsidP="00767B4E">
      <w:pPr>
        <w:jc w:val="center"/>
        <w:rPr>
          <w:rFonts w:ascii="Arial" w:hAnsi="Arial" w:cs="Arial"/>
          <w:b/>
        </w:rPr>
      </w:pPr>
      <w:r w:rsidRPr="00BF55DB">
        <w:rPr>
          <w:rFonts w:ascii="Arial" w:hAnsi="Arial" w:cs="Arial"/>
          <w:b/>
        </w:rPr>
        <w:t xml:space="preserve">ENDORSEMENT </w:t>
      </w:r>
    </w:p>
    <w:p w:rsidR="00767B4E" w:rsidRPr="00BF55DB" w:rsidRDefault="00767B4E" w:rsidP="00767B4E">
      <w:pPr>
        <w:jc w:val="center"/>
        <w:rPr>
          <w:rFonts w:ascii="Arial" w:hAnsi="Arial" w:cs="Arial"/>
          <w:b/>
        </w:rPr>
      </w:pPr>
    </w:p>
    <w:p w:rsidR="00767B4E" w:rsidRPr="00BF55DB" w:rsidRDefault="00767B4E" w:rsidP="00767B4E">
      <w:pPr>
        <w:jc w:val="center"/>
        <w:rPr>
          <w:rFonts w:ascii="Arial" w:hAnsi="Arial" w:cs="Arial"/>
        </w:rPr>
      </w:pPr>
      <w:r w:rsidRPr="00BF55DB">
        <w:rPr>
          <w:rFonts w:ascii="Arial" w:hAnsi="Arial" w:cs="Arial"/>
          <w:b/>
        </w:rPr>
        <w:t>THIS ENDORSEMENT CHANGES THE POLICY. PLEASE READ IT CAREFULLY.</w:t>
      </w:r>
    </w:p>
    <w:p w:rsidR="00767B4E" w:rsidRPr="00BF55DB" w:rsidRDefault="00767B4E" w:rsidP="00767B4E">
      <w:pPr>
        <w:jc w:val="center"/>
        <w:rPr>
          <w:rFonts w:ascii="Arial" w:hAnsi="Arial" w:cs="Arial"/>
        </w:rPr>
      </w:pPr>
    </w:p>
    <w:p w:rsidR="00ED6F9A" w:rsidRDefault="00767B4E" w:rsidP="00767B4E">
      <w:pPr>
        <w:pStyle w:val="Heading1"/>
        <w:jc w:val="left"/>
        <w:rPr>
          <w:rFonts w:ascii="Arial" w:hAnsi="Arial" w:cs="Arial"/>
          <w:b w:val="0"/>
          <w:sz w:val="20"/>
        </w:rPr>
      </w:pPr>
      <w:r w:rsidRPr="00BF55DB">
        <w:rPr>
          <w:rFonts w:ascii="Arial" w:hAnsi="Arial" w:cs="Arial"/>
          <w:b w:val="0"/>
          <w:sz w:val="20"/>
        </w:rPr>
        <w:t xml:space="preserve">This endorsement, effective 12:01 a.m.                       </w:t>
      </w:r>
    </w:p>
    <w:p w:rsidR="00767B4E" w:rsidRPr="00BF55DB" w:rsidRDefault="00ED6F9A" w:rsidP="00767B4E">
      <w:pPr>
        <w:pStyle w:val="Heading1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F</w:t>
      </w:r>
      <w:r w:rsidR="00767B4E" w:rsidRPr="00BF55DB">
        <w:rPr>
          <w:rFonts w:ascii="Arial" w:hAnsi="Arial" w:cs="Arial"/>
          <w:b w:val="0"/>
          <w:sz w:val="20"/>
        </w:rPr>
        <w:t>orms a part of Policy</w:t>
      </w:r>
      <w:r>
        <w:rPr>
          <w:rFonts w:ascii="Arial" w:hAnsi="Arial" w:cs="Arial"/>
          <w:b w:val="0"/>
          <w:sz w:val="20"/>
        </w:rPr>
        <w:t xml:space="preserve"> </w:t>
      </w:r>
      <w:r w:rsidR="00767B4E" w:rsidRPr="00BF55DB">
        <w:rPr>
          <w:rFonts w:ascii="Arial" w:hAnsi="Arial" w:cs="Arial"/>
          <w:b w:val="0"/>
          <w:sz w:val="20"/>
        </w:rPr>
        <w:t>No.</w:t>
      </w:r>
      <w:r w:rsidR="00767B4E" w:rsidRPr="00BF55DB">
        <w:rPr>
          <w:rFonts w:ascii="Arial" w:hAnsi="Arial" w:cs="Arial"/>
          <w:b w:val="0"/>
          <w:sz w:val="20"/>
        </w:rPr>
        <w:tab/>
      </w:r>
      <w:r w:rsidR="00767B4E" w:rsidRPr="00BF55DB">
        <w:rPr>
          <w:rFonts w:ascii="Arial" w:hAnsi="Arial" w:cs="Arial"/>
          <w:b w:val="0"/>
          <w:sz w:val="20"/>
        </w:rPr>
        <w:tab/>
      </w:r>
      <w:r w:rsidR="00767B4E" w:rsidRPr="00BF55DB">
        <w:rPr>
          <w:rFonts w:ascii="Arial" w:hAnsi="Arial" w:cs="Arial"/>
          <w:b w:val="0"/>
          <w:sz w:val="20"/>
        </w:rPr>
        <w:tab/>
      </w:r>
      <w:r w:rsidR="00767B4E" w:rsidRPr="00BF55DB">
        <w:rPr>
          <w:rFonts w:ascii="Arial" w:hAnsi="Arial" w:cs="Arial"/>
          <w:b w:val="0"/>
          <w:sz w:val="20"/>
        </w:rPr>
        <w:tab/>
      </w:r>
      <w:r w:rsidR="00767B4E" w:rsidRPr="00BF55DB">
        <w:rPr>
          <w:rFonts w:ascii="Arial" w:hAnsi="Arial" w:cs="Arial"/>
          <w:b w:val="0"/>
          <w:sz w:val="20"/>
        </w:rPr>
        <w:tab/>
      </w:r>
    </w:p>
    <w:p w:rsidR="00767B4E" w:rsidRPr="00BF55DB" w:rsidRDefault="00767B4E" w:rsidP="00767B4E">
      <w:pPr>
        <w:rPr>
          <w:rFonts w:ascii="Arial" w:hAnsi="Arial" w:cs="Arial"/>
        </w:rPr>
      </w:pPr>
    </w:p>
    <w:p w:rsidR="00767B4E" w:rsidRPr="00B009A6" w:rsidRDefault="00767B4E" w:rsidP="00767B4E">
      <w:pPr>
        <w:jc w:val="both"/>
        <w:rPr>
          <w:rFonts w:ascii="Arial" w:hAnsi="Arial" w:cs="Arial"/>
        </w:rPr>
      </w:pPr>
    </w:p>
    <w:p w:rsidR="00767B4E" w:rsidRPr="00BF55DB" w:rsidRDefault="00ED6F9A" w:rsidP="00E06A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LIMITED FLOOD AND EARTH MOVEMENT COVERAGE FOR BROADCAST EQUIPMENT ENDORSEMENT</w:t>
      </w:r>
      <w:r w:rsidR="00F579E6" w:rsidRPr="00BF55DB">
        <w:rPr>
          <w:rFonts w:ascii="Arial" w:hAnsi="Arial" w:cs="Arial"/>
          <w:b/>
          <w:sz w:val="24"/>
          <w:szCs w:val="24"/>
        </w:rPr>
        <w:t xml:space="preserve"> </w:t>
      </w:r>
    </w:p>
    <w:p w:rsidR="00767B4E" w:rsidRPr="00BF55DB" w:rsidRDefault="00767B4E" w:rsidP="00767B4E">
      <w:pPr>
        <w:rPr>
          <w:rFonts w:ascii="Verdana" w:hAnsi="Verdana" w:cs="Arial"/>
        </w:rPr>
      </w:pPr>
    </w:p>
    <w:p w:rsidR="00E06A60" w:rsidRPr="00BF55DB" w:rsidRDefault="00E06A60" w:rsidP="00E06A60">
      <w:pPr>
        <w:rPr>
          <w:rFonts w:ascii="Arial" w:hAnsi="Arial" w:cs="Arial"/>
        </w:rPr>
      </w:pPr>
      <w:bookmarkStart w:id="0" w:name="OLE_LINK4"/>
      <w:r w:rsidRPr="00BF55DB">
        <w:rPr>
          <w:rFonts w:ascii="Arial" w:hAnsi="Arial" w:cs="Arial"/>
        </w:rPr>
        <w:t>This endorsement modifies insurance provided under the following:</w:t>
      </w:r>
    </w:p>
    <w:bookmarkEnd w:id="0"/>
    <w:p w:rsidR="00E06A60" w:rsidRPr="00BF55DB" w:rsidRDefault="00E06A60" w:rsidP="00E06A60">
      <w:pPr>
        <w:rPr>
          <w:rFonts w:ascii="Arial" w:hAnsi="Arial" w:cs="Arial"/>
        </w:rPr>
      </w:pPr>
    </w:p>
    <w:p w:rsidR="00E06A60" w:rsidRDefault="00BF3874" w:rsidP="00ED6F9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PROPERTY COVERAGE FORM</w:t>
      </w:r>
    </w:p>
    <w:p w:rsidR="00670A2C" w:rsidRDefault="00670A2C" w:rsidP="00E06A60">
      <w:pPr>
        <w:ind w:left="360"/>
        <w:rPr>
          <w:rFonts w:ascii="Arial" w:hAnsi="Arial" w:cs="Arial"/>
        </w:rPr>
      </w:pPr>
    </w:p>
    <w:p w:rsidR="00670A2C" w:rsidRPr="00670A2C" w:rsidRDefault="00670A2C" w:rsidP="00670A2C">
      <w:pPr>
        <w:numPr>
          <w:ilvl w:val="0"/>
          <w:numId w:val="3"/>
        </w:numPr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Paragraphs  R. and S. of Section </w:t>
      </w:r>
      <w:r w:rsidRPr="00670A2C">
        <w:rPr>
          <w:rFonts w:ascii="Arial" w:hAnsi="Arial" w:cs="Arial"/>
          <w:b/>
        </w:rPr>
        <w:t>VI.  EXCLUSIONS</w:t>
      </w:r>
      <w:r>
        <w:rPr>
          <w:rFonts w:ascii="Arial" w:hAnsi="Arial" w:cs="Arial"/>
        </w:rPr>
        <w:t xml:space="preserve"> are deleted in their entirety and replaced by the following:</w:t>
      </w:r>
    </w:p>
    <w:p w:rsidR="00767B4E" w:rsidRPr="00BF55DB" w:rsidRDefault="00767B4E" w:rsidP="00767B4E">
      <w:pPr>
        <w:jc w:val="both"/>
        <w:rPr>
          <w:rFonts w:ascii="Arial" w:hAnsi="Arial" w:cs="Arial"/>
        </w:rPr>
      </w:pPr>
    </w:p>
    <w:p w:rsidR="00670A2C" w:rsidRPr="00670A2C" w:rsidRDefault="00670A2C" w:rsidP="00670A2C">
      <w:pPr>
        <w:tabs>
          <w:tab w:val="left" w:pos="720"/>
          <w:tab w:val="left" w:pos="900"/>
        </w:tabs>
        <w:spacing w:after="240" w:line="240" w:lineRule="atLeast"/>
        <w:ind w:left="720" w:hanging="180"/>
        <w:jc w:val="both"/>
        <w:rPr>
          <w:rFonts w:ascii="Arial" w:hAnsi="Arial" w:cs="Arial"/>
        </w:rPr>
      </w:pPr>
      <w:r w:rsidRPr="00670A2C">
        <w:rPr>
          <w:rFonts w:ascii="Arial" w:hAnsi="Arial" w:cs="Arial"/>
        </w:rPr>
        <w:t>R.</w:t>
      </w:r>
      <w:r w:rsidRPr="00670A2C">
        <w:rPr>
          <w:rFonts w:ascii="Arial" w:hAnsi="Arial" w:cs="Arial"/>
        </w:rPr>
        <w:tab/>
      </w:r>
      <w:r w:rsidRPr="00670A2C">
        <w:rPr>
          <w:rFonts w:ascii="Arial" w:hAnsi="Arial" w:cs="Arial"/>
          <w:b/>
        </w:rPr>
        <w:t>Flood</w:t>
      </w:r>
      <w:r w:rsidRPr="00670A2C">
        <w:rPr>
          <w:rFonts w:ascii="Arial" w:hAnsi="Arial" w:cs="Arial"/>
        </w:rPr>
        <w:t>;</w:t>
      </w:r>
    </w:p>
    <w:p w:rsidR="00670A2C" w:rsidRDefault="00670A2C" w:rsidP="00670A2C">
      <w:pPr>
        <w:tabs>
          <w:tab w:val="left" w:pos="900"/>
          <w:tab w:val="left" w:pos="1440"/>
        </w:tabs>
        <w:spacing w:after="240" w:line="240" w:lineRule="atLeast"/>
        <w:ind w:left="900" w:hanging="720"/>
        <w:jc w:val="both"/>
        <w:rPr>
          <w:rFonts w:ascii="Arial" w:hAnsi="Arial" w:cs="Arial"/>
        </w:rPr>
      </w:pPr>
      <w:r w:rsidRPr="00670A2C">
        <w:rPr>
          <w:rFonts w:ascii="Arial" w:hAnsi="Arial" w:cs="Arial"/>
        </w:rPr>
        <w:tab/>
        <w:t xml:space="preserve">But if loss or damage by a </w:t>
      </w:r>
      <w:r w:rsidRPr="00670A2C">
        <w:rPr>
          <w:rFonts w:ascii="Arial" w:hAnsi="Arial" w:cs="Arial"/>
          <w:b/>
        </w:rPr>
        <w:t>specified cause of loss</w:t>
      </w:r>
      <w:r w:rsidRPr="00670A2C">
        <w:rPr>
          <w:rFonts w:ascii="Arial" w:hAnsi="Arial" w:cs="Arial"/>
        </w:rPr>
        <w:t xml:space="preserve"> results, </w:t>
      </w:r>
      <w:r w:rsidRPr="00670A2C">
        <w:rPr>
          <w:rFonts w:ascii="Arial" w:hAnsi="Arial" w:cs="Arial"/>
          <w:b/>
        </w:rPr>
        <w:t>we</w:t>
      </w:r>
      <w:r w:rsidRPr="00670A2C">
        <w:rPr>
          <w:rFonts w:ascii="Arial" w:hAnsi="Arial" w:cs="Arial"/>
        </w:rPr>
        <w:t xml:space="preserve"> shall pay for the resulting damage caused by such</w:t>
      </w:r>
      <w:r w:rsidRPr="00670A2C">
        <w:rPr>
          <w:rFonts w:ascii="Arial" w:hAnsi="Arial" w:cs="Arial"/>
          <w:b/>
        </w:rPr>
        <w:t xml:space="preserve"> specified cause of loss, or</w:t>
      </w:r>
      <w:r w:rsidRPr="00670A2C">
        <w:rPr>
          <w:rFonts w:ascii="Arial" w:hAnsi="Arial" w:cs="Arial"/>
        </w:rPr>
        <w:t xml:space="preserve"> if electrical </w:t>
      </w:r>
      <w:r w:rsidRPr="00670A2C">
        <w:rPr>
          <w:rFonts w:ascii="Arial" w:hAnsi="Arial" w:cs="Arial"/>
          <w:b/>
        </w:rPr>
        <w:t xml:space="preserve">covered equipment </w:t>
      </w:r>
      <w:r w:rsidRPr="00670A2C">
        <w:rPr>
          <w:rFonts w:ascii="Arial" w:hAnsi="Arial" w:cs="Arial"/>
        </w:rPr>
        <w:t xml:space="preserve">requires drying out because of </w:t>
      </w:r>
      <w:r w:rsidRPr="00670A2C">
        <w:rPr>
          <w:rFonts w:ascii="Arial" w:hAnsi="Arial" w:cs="Arial"/>
          <w:b/>
        </w:rPr>
        <w:t>Flood</w:t>
      </w:r>
      <w:r w:rsidRPr="00670A2C">
        <w:rPr>
          <w:rFonts w:ascii="Arial" w:hAnsi="Arial" w:cs="Arial"/>
        </w:rPr>
        <w:t xml:space="preserve">, </w:t>
      </w:r>
      <w:r w:rsidRPr="00670A2C">
        <w:rPr>
          <w:rFonts w:ascii="Arial" w:hAnsi="Arial" w:cs="Arial"/>
          <w:b/>
        </w:rPr>
        <w:t xml:space="preserve">we </w:t>
      </w:r>
      <w:r w:rsidRPr="00670A2C">
        <w:rPr>
          <w:rFonts w:ascii="Arial" w:hAnsi="Arial" w:cs="Arial"/>
        </w:rPr>
        <w:t>will pay for the direct expenses of such drying out subject to the applicable Limit of Insurance and deductible indicated in the Declarations;</w:t>
      </w:r>
    </w:p>
    <w:p w:rsidR="00670A2C" w:rsidRDefault="00ED6F9A" w:rsidP="00670A2C">
      <w:pPr>
        <w:pStyle w:val="BodyTextIndent2"/>
        <w:tabs>
          <w:tab w:val="left" w:pos="720"/>
          <w:tab w:val="left" w:pos="1080"/>
        </w:tabs>
        <w:spacing w:before="200"/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However, t</w:t>
      </w:r>
      <w:r w:rsidR="00670A2C" w:rsidRPr="00670A2C">
        <w:rPr>
          <w:rFonts w:ascii="Arial" w:hAnsi="Arial" w:cs="Arial"/>
          <w:sz w:val="20"/>
        </w:rPr>
        <w:t xml:space="preserve">his exclusion does not apply as respects </w:t>
      </w:r>
      <w:r w:rsidR="00670A2C">
        <w:rPr>
          <w:rFonts w:ascii="Arial" w:hAnsi="Arial" w:cs="Arial"/>
          <w:sz w:val="20"/>
        </w:rPr>
        <w:t xml:space="preserve">covered </w:t>
      </w:r>
      <w:r w:rsidR="00670A2C">
        <w:rPr>
          <w:rFonts w:ascii="Arial" w:hAnsi="Arial" w:cs="Arial"/>
          <w:b/>
          <w:sz w:val="20"/>
        </w:rPr>
        <w:t xml:space="preserve">broadcast equipment </w:t>
      </w:r>
      <w:r w:rsidR="00670A2C">
        <w:rPr>
          <w:rFonts w:ascii="Arial" w:hAnsi="Arial" w:cs="Arial"/>
          <w:sz w:val="20"/>
        </w:rPr>
        <w:t>permanently attached to a vehicle, or to v</w:t>
      </w:r>
      <w:r w:rsidR="00670A2C" w:rsidRPr="00670A2C">
        <w:rPr>
          <w:rFonts w:ascii="Arial" w:hAnsi="Arial" w:cs="Arial"/>
          <w:sz w:val="20"/>
        </w:rPr>
        <w:t>ehicles, excluding aircraft or watercraft, onto which mobile</w:t>
      </w:r>
      <w:r w:rsidR="00670A2C" w:rsidRPr="00670A2C">
        <w:rPr>
          <w:rFonts w:ascii="Arial" w:hAnsi="Arial" w:cs="Arial"/>
          <w:b/>
          <w:sz w:val="20"/>
        </w:rPr>
        <w:t xml:space="preserve"> broadcast equipment</w:t>
      </w:r>
      <w:r w:rsidR="00670A2C" w:rsidRPr="00670A2C">
        <w:rPr>
          <w:rFonts w:ascii="Arial" w:hAnsi="Arial" w:cs="Arial"/>
          <w:sz w:val="20"/>
        </w:rPr>
        <w:t xml:space="preserve"> is permanently installed</w:t>
      </w:r>
      <w:r w:rsidR="00670A2C">
        <w:rPr>
          <w:rFonts w:ascii="Arial" w:hAnsi="Arial" w:cs="Arial"/>
          <w:sz w:val="20"/>
        </w:rPr>
        <w:t>.</w:t>
      </w:r>
    </w:p>
    <w:p w:rsidR="00670A2C" w:rsidRPr="00670A2C" w:rsidRDefault="00670A2C" w:rsidP="00670A2C">
      <w:pPr>
        <w:pStyle w:val="BodyTextIndent2"/>
        <w:tabs>
          <w:tab w:val="left" w:pos="1080"/>
          <w:tab w:val="left" w:pos="1350"/>
        </w:tabs>
        <w:spacing w:before="200"/>
        <w:ind w:left="1350" w:hanging="630"/>
        <w:jc w:val="both"/>
        <w:rPr>
          <w:rFonts w:ascii="Arial" w:hAnsi="Arial" w:cs="Arial"/>
        </w:rPr>
      </w:pPr>
    </w:p>
    <w:p w:rsidR="00670A2C" w:rsidRPr="00670A2C" w:rsidRDefault="00670A2C" w:rsidP="00670A2C">
      <w:pPr>
        <w:tabs>
          <w:tab w:val="left" w:pos="720"/>
          <w:tab w:val="left" w:pos="900"/>
        </w:tabs>
        <w:spacing w:after="240" w:line="240" w:lineRule="atLeast"/>
        <w:ind w:left="720" w:hanging="180"/>
        <w:jc w:val="both"/>
        <w:rPr>
          <w:rFonts w:ascii="Arial" w:hAnsi="Arial" w:cs="Arial"/>
        </w:rPr>
      </w:pPr>
      <w:r w:rsidRPr="00670A2C">
        <w:rPr>
          <w:rFonts w:ascii="Arial" w:hAnsi="Arial" w:cs="Arial"/>
        </w:rPr>
        <w:t>S.</w:t>
      </w:r>
      <w:r w:rsidRPr="00670A2C">
        <w:rPr>
          <w:rFonts w:ascii="Arial" w:hAnsi="Arial" w:cs="Arial"/>
        </w:rPr>
        <w:tab/>
      </w:r>
      <w:r w:rsidRPr="00670A2C">
        <w:rPr>
          <w:rFonts w:ascii="Arial" w:hAnsi="Arial" w:cs="Arial"/>
          <w:b/>
        </w:rPr>
        <w:t>Earth Movement</w:t>
      </w:r>
      <w:r w:rsidRPr="00670A2C">
        <w:rPr>
          <w:rFonts w:ascii="Arial" w:hAnsi="Arial" w:cs="Arial"/>
        </w:rPr>
        <w:t xml:space="preserve">; </w:t>
      </w:r>
    </w:p>
    <w:p w:rsidR="00670A2C" w:rsidRDefault="00670A2C" w:rsidP="00670A2C">
      <w:pPr>
        <w:tabs>
          <w:tab w:val="left" w:pos="900"/>
          <w:tab w:val="left" w:pos="1440"/>
        </w:tabs>
        <w:spacing w:after="240" w:line="240" w:lineRule="atLeast"/>
        <w:ind w:left="900" w:hanging="900"/>
        <w:jc w:val="both"/>
        <w:rPr>
          <w:rFonts w:ascii="Arial" w:hAnsi="Arial" w:cs="Arial"/>
        </w:rPr>
      </w:pPr>
      <w:r w:rsidRPr="00670A2C">
        <w:rPr>
          <w:rFonts w:ascii="Arial" w:hAnsi="Arial" w:cs="Arial"/>
        </w:rPr>
        <w:tab/>
        <w:t xml:space="preserve">But if loss or damage by a </w:t>
      </w:r>
      <w:r w:rsidRPr="00670A2C">
        <w:rPr>
          <w:rFonts w:ascii="Arial" w:hAnsi="Arial" w:cs="Arial"/>
          <w:b/>
        </w:rPr>
        <w:t>specified cause of loss</w:t>
      </w:r>
      <w:r w:rsidRPr="00670A2C">
        <w:rPr>
          <w:rFonts w:ascii="Arial" w:hAnsi="Arial" w:cs="Arial"/>
        </w:rPr>
        <w:t xml:space="preserve"> results, </w:t>
      </w:r>
      <w:r w:rsidRPr="00670A2C">
        <w:rPr>
          <w:rFonts w:ascii="Arial" w:hAnsi="Arial" w:cs="Arial"/>
          <w:b/>
        </w:rPr>
        <w:t>we</w:t>
      </w:r>
      <w:r w:rsidRPr="00670A2C">
        <w:rPr>
          <w:rFonts w:ascii="Arial" w:hAnsi="Arial" w:cs="Arial"/>
        </w:rPr>
        <w:t xml:space="preserve"> shall pay for the resulting damage caused by such</w:t>
      </w:r>
      <w:r w:rsidRPr="00670A2C">
        <w:rPr>
          <w:rFonts w:ascii="Arial" w:hAnsi="Arial" w:cs="Arial"/>
          <w:b/>
        </w:rPr>
        <w:t xml:space="preserve"> specified cause of loss</w:t>
      </w:r>
      <w:r w:rsidRPr="00670A2C">
        <w:rPr>
          <w:rFonts w:ascii="Arial" w:hAnsi="Arial" w:cs="Arial"/>
        </w:rPr>
        <w:t>;</w:t>
      </w:r>
    </w:p>
    <w:p w:rsidR="00670A2C" w:rsidRDefault="00ED6F9A" w:rsidP="00670A2C">
      <w:pPr>
        <w:pStyle w:val="BodyTextIndent2"/>
        <w:tabs>
          <w:tab w:val="left" w:pos="720"/>
          <w:tab w:val="left" w:pos="1080"/>
        </w:tabs>
        <w:spacing w:before="200"/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However, t</w:t>
      </w:r>
      <w:r w:rsidR="00670A2C" w:rsidRPr="00670A2C">
        <w:rPr>
          <w:rFonts w:ascii="Arial" w:hAnsi="Arial" w:cs="Arial"/>
          <w:sz w:val="20"/>
        </w:rPr>
        <w:t xml:space="preserve">his exclusion does not apply as respects </w:t>
      </w:r>
      <w:r w:rsidR="00670A2C">
        <w:rPr>
          <w:rFonts w:ascii="Arial" w:hAnsi="Arial" w:cs="Arial"/>
          <w:sz w:val="20"/>
        </w:rPr>
        <w:t xml:space="preserve">covered </w:t>
      </w:r>
      <w:r w:rsidR="00670A2C">
        <w:rPr>
          <w:rFonts w:ascii="Arial" w:hAnsi="Arial" w:cs="Arial"/>
          <w:b/>
          <w:sz w:val="20"/>
        </w:rPr>
        <w:t xml:space="preserve">broadcast equipment </w:t>
      </w:r>
      <w:r w:rsidR="00670A2C">
        <w:rPr>
          <w:rFonts w:ascii="Arial" w:hAnsi="Arial" w:cs="Arial"/>
          <w:sz w:val="20"/>
        </w:rPr>
        <w:t>permanently attached to a vehicle, or to v</w:t>
      </w:r>
      <w:r w:rsidR="00670A2C" w:rsidRPr="00670A2C">
        <w:rPr>
          <w:rFonts w:ascii="Arial" w:hAnsi="Arial" w:cs="Arial"/>
          <w:sz w:val="20"/>
        </w:rPr>
        <w:t>ehicles, excluding aircraft or watercraft, onto which mobile</w:t>
      </w:r>
      <w:r w:rsidR="00670A2C" w:rsidRPr="00670A2C">
        <w:rPr>
          <w:rFonts w:ascii="Arial" w:hAnsi="Arial" w:cs="Arial"/>
          <w:b/>
          <w:sz w:val="20"/>
        </w:rPr>
        <w:t xml:space="preserve"> broadcast equipment</w:t>
      </w:r>
      <w:r w:rsidR="00670A2C" w:rsidRPr="00670A2C">
        <w:rPr>
          <w:rFonts w:ascii="Arial" w:hAnsi="Arial" w:cs="Arial"/>
          <w:sz w:val="20"/>
        </w:rPr>
        <w:t xml:space="preserve"> is permanently installed</w:t>
      </w:r>
      <w:r w:rsidR="00670A2C">
        <w:rPr>
          <w:rFonts w:ascii="Arial" w:hAnsi="Arial" w:cs="Arial"/>
          <w:sz w:val="20"/>
        </w:rPr>
        <w:t>.</w:t>
      </w:r>
    </w:p>
    <w:p w:rsidR="00670A2C" w:rsidRPr="00670A2C" w:rsidRDefault="00670A2C" w:rsidP="00670A2C">
      <w:pPr>
        <w:tabs>
          <w:tab w:val="left" w:pos="720"/>
          <w:tab w:val="left" w:pos="1440"/>
        </w:tabs>
        <w:spacing w:after="240" w:line="240" w:lineRule="atLeast"/>
        <w:ind w:left="720" w:hanging="720"/>
        <w:jc w:val="both"/>
        <w:rPr>
          <w:rFonts w:ascii="Arial" w:hAnsi="Arial" w:cs="Arial"/>
        </w:rPr>
      </w:pPr>
    </w:p>
    <w:p w:rsidR="00767B4E" w:rsidRPr="00670A2C" w:rsidRDefault="009B7FAA" w:rsidP="00670A2C">
      <w:pPr>
        <w:pStyle w:val="blocktext3"/>
        <w:numPr>
          <w:ilvl w:val="0"/>
          <w:numId w:val="3"/>
        </w:numPr>
        <w:tabs>
          <w:tab w:val="left" w:pos="540"/>
        </w:tabs>
        <w:spacing w:before="200" w:line="240" w:lineRule="auto"/>
        <w:ind w:hanging="450"/>
        <w:jc w:val="left"/>
        <w:rPr>
          <w:rFonts w:cs="Arial"/>
        </w:rPr>
      </w:pPr>
      <w:r w:rsidRPr="00670A2C">
        <w:rPr>
          <w:rFonts w:cs="Arial"/>
        </w:rPr>
        <w:t xml:space="preserve">The following is added to Section </w:t>
      </w:r>
      <w:r w:rsidR="006F1583">
        <w:rPr>
          <w:rFonts w:cs="Arial"/>
          <w:b/>
        </w:rPr>
        <w:t>X</w:t>
      </w:r>
      <w:r w:rsidRPr="00670A2C">
        <w:rPr>
          <w:rFonts w:cs="Arial"/>
          <w:b/>
        </w:rPr>
        <w:t>I</w:t>
      </w:r>
      <w:r w:rsidR="006F1583">
        <w:rPr>
          <w:rFonts w:cs="Arial"/>
          <w:b/>
        </w:rPr>
        <w:t xml:space="preserve">. </w:t>
      </w:r>
      <w:r w:rsidRPr="00670A2C">
        <w:rPr>
          <w:rFonts w:cs="Arial"/>
          <w:b/>
        </w:rPr>
        <w:t>DEFINITIONS</w:t>
      </w:r>
      <w:r w:rsidRPr="00670A2C">
        <w:rPr>
          <w:rFonts w:cs="Arial"/>
        </w:rPr>
        <w:t>:</w:t>
      </w:r>
    </w:p>
    <w:p w:rsidR="009B7FAA" w:rsidRDefault="009B7FAA" w:rsidP="00670A2C">
      <w:pPr>
        <w:widowControl/>
        <w:tabs>
          <w:tab w:val="left" w:pos="810"/>
          <w:tab w:val="left" w:pos="1080"/>
          <w:tab w:val="num" w:pos="1440"/>
        </w:tabs>
        <w:overflowPunct/>
        <w:autoSpaceDE/>
        <w:autoSpaceDN/>
        <w:adjustRightInd/>
        <w:spacing w:before="200"/>
        <w:ind w:left="540"/>
        <w:textAlignment w:val="auto"/>
        <w:rPr>
          <w:rFonts w:ascii="Arial" w:hAnsi="Arial" w:cs="Arial"/>
        </w:rPr>
      </w:pPr>
      <w:r w:rsidRPr="00670A2C">
        <w:rPr>
          <w:rFonts w:ascii="Arial" w:hAnsi="Arial" w:cs="Arial"/>
          <w:b/>
        </w:rPr>
        <w:t>Broadcast Equipment</w:t>
      </w:r>
      <w:r w:rsidRPr="00670A2C">
        <w:rPr>
          <w:rFonts w:ascii="Arial" w:hAnsi="Arial" w:cs="Arial"/>
        </w:rPr>
        <w:t xml:space="preserve"> means permanently installed radio or television receiving, recording or transmitting equipment.</w:t>
      </w:r>
    </w:p>
    <w:p w:rsidR="00670A2C" w:rsidRPr="00670A2C" w:rsidRDefault="00670A2C" w:rsidP="00670A2C">
      <w:pPr>
        <w:widowControl/>
        <w:tabs>
          <w:tab w:val="left" w:pos="810"/>
          <w:tab w:val="left" w:pos="1080"/>
          <w:tab w:val="num" w:pos="1440"/>
        </w:tabs>
        <w:overflowPunct/>
        <w:autoSpaceDE/>
        <w:autoSpaceDN/>
        <w:adjustRightInd/>
        <w:spacing w:before="200"/>
        <w:ind w:left="540"/>
        <w:textAlignment w:val="auto"/>
        <w:rPr>
          <w:rFonts w:ascii="Arial" w:hAnsi="Arial" w:cs="Arial"/>
        </w:rPr>
      </w:pPr>
    </w:p>
    <w:p w:rsidR="00767B4E" w:rsidRPr="00670A2C" w:rsidRDefault="00767B4E" w:rsidP="00BF55DB">
      <w:pPr>
        <w:spacing w:before="200"/>
        <w:rPr>
          <w:rFonts w:ascii="Arial" w:hAnsi="Arial" w:cs="Arial"/>
        </w:rPr>
      </w:pPr>
      <w:r w:rsidRPr="00670A2C">
        <w:rPr>
          <w:rFonts w:ascii="Arial" w:hAnsi="Arial" w:cs="Arial"/>
        </w:rPr>
        <w:t>All other terms and conditions of the policy remain the same.</w:t>
      </w:r>
    </w:p>
    <w:p w:rsidR="00BF55DB" w:rsidRDefault="00BF55DB" w:rsidP="00BF55DB">
      <w:pPr>
        <w:tabs>
          <w:tab w:val="left" w:pos="5400"/>
        </w:tabs>
        <w:rPr>
          <w:rFonts w:ascii="Arial" w:hAnsi="Arial" w:cs="Arial"/>
        </w:rPr>
      </w:pPr>
      <w:r w:rsidRPr="00BF55DB">
        <w:rPr>
          <w:rFonts w:ascii="Arial" w:hAnsi="Arial" w:cs="Arial"/>
        </w:rPr>
        <w:tab/>
      </w:r>
    </w:p>
    <w:p w:rsidR="00BF55DB" w:rsidRDefault="00BF55DB" w:rsidP="00BF55DB">
      <w:pPr>
        <w:tabs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F55DB" w:rsidRPr="00BF55DB" w:rsidRDefault="00BF55DB" w:rsidP="00BF55DB">
      <w:pPr>
        <w:tabs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F55DB">
        <w:rPr>
          <w:rFonts w:ascii="Arial" w:hAnsi="Arial" w:cs="Arial"/>
        </w:rPr>
        <w:t>_________________________</w:t>
      </w:r>
    </w:p>
    <w:p w:rsidR="00767B4E" w:rsidRPr="00BF55DB" w:rsidRDefault="00BF55DB" w:rsidP="00BF55DB">
      <w:pPr>
        <w:tabs>
          <w:tab w:val="left" w:pos="5400"/>
        </w:tabs>
        <w:rPr>
          <w:rFonts w:ascii="Arial" w:hAnsi="Arial" w:cs="Arial"/>
        </w:rPr>
      </w:pPr>
      <w:r w:rsidRPr="00BF55DB">
        <w:rPr>
          <w:rFonts w:ascii="Arial" w:hAnsi="Arial" w:cs="Arial"/>
        </w:rPr>
        <w:tab/>
      </w:r>
      <w:r w:rsidR="00767B4E" w:rsidRPr="00BF55DB">
        <w:rPr>
          <w:rFonts w:ascii="Arial" w:hAnsi="Arial" w:cs="Arial"/>
        </w:rPr>
        <w:t xml:space="preserve"> Authorized Representative</w:t>
      </w:r>
    </w:p>
    <w:sectPr w:rsidR="00767B4E" w:rsidRPr="00BF55DB" w:rsidSect="00BF55DB">
      <w:footerReference w:type="default" r:id="rId7"/>
      <w:pgSz w:w="12240" w:h="15840" w:code="1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DA" w:rsidRDefault="00050FDA" w:rsidP="004E7910">
      <w:pPr>
        <w:pStyle w:val="blocktext3"/>
      </w:pPr>
      <w:r>
        <w:separator/>
      </w:r>
    </w:p>
  </w:endnote>
  <w:endnote w:type="continuationSeparator" w:id="0">
    <w:p w:rsidR="00050FDA" w:rsidRDefault="00050FDA" w:rsidP="004E7910">
      <w:pPr>
        <w:pStyle w:val="blocktext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548"/>
      <w:gridCol w:w="5940"/>
      <w:gridCol w:w="1368"/>
    </w:tblGrid>
    <w:tr w:rsidR="004905BA">
      <w:trPr>
        <w:trHeight w:val="332"/>
      </w:trPr>
      <w:tc>
        <w:tcPr>
          <w:tcW w:w="1548" w:type="dxa"/>
        </w:tcPr>
        <w:p w:rsidR="004905BA" w:rsidRPr="00891901" w:rsidRDefault="000668C5" w:rsidP="00570082">
          <w:pPr>
            <w:pStyle w:val="Foo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117558 </w:t>
          </w:r>
          <w:r w:rsidR="004905BA" w:rsidRPr="00891901">
            <w:rPr>
              <w:rFonts w:ascii="Arial" w:hAnsi="Arial" w:cs="Arial"/>
            </w:rPr>
            <w:t>(</w:t>
          </w:r>
          <w:r>
            <w:rPr>
              <w:rFonts w:ascii="Arial" w:hAnsi="Arial" w:cs="Arial"/>
            </w:rPr>
            <w:t>6</w:t>
          </w:r>
          <w:r w:rsidR="004905BA">
            <w:rPr>
              <w:rFonts w:ascii="Arial" w:hAnsi="Arial" w:cs="Arial"/>
            </w:rPr>
            <w:t>/1</w:t>
          </w:r>
          <w:r w:rsidR="00570082">
            <w:rPr>
              <w:rFonts w:ascii="Arial" w:hAnsi="Arial" w:cs="Arial"/>
            </w:rPr>
            <w:t>4</w:t>
          </w:r>
          <w:r w:rsidR="004905BA" w:rsidRPr="00891901">
            <w:rPr>
              <w:rFonts w:ascii="Arial" w:hAnsi="Arial" w:cs="Arial"/>
            </w:rPr>
            <w:t>)</w:t>
          </w:r>
        </w:p>
      </w:tc>
      <w:tc>
        <w:tcPr>
          <w:tcW w:w="5940" w:type="dxa"/>
        </w:tcPr>
        <w:p w:rsidR="004905BA" w:rsidRPr="00891901" w:rsidRDefault="004905BA" w:rsidP="006C1AB2">
          <w:pPr>
            <w:pStyle w:val="isof1"/>
            <w:jc w:val="center"/>
          </w:pPr>
          <w:r w:rsidRPr="00891901">
            <w:t>Includes copyrighted material of Insurance Services Office, Inc with permission.</w:t>
          </w:r>
        </w:p>
        <w:p w:rsidR="004905BA" w:rsidRPr="00891901" w:rsidRDefault="004905BA" w:rsidP="006C1AB2">
          <w:pPr>
            <w:pStyle w:val="Footer"/>
            <w:jc w:val="center"/>
            <w:rPr>
              <w:rFonts w:ascii="Arial" w:hAnsi="Arial" w:cs="Arial"/>
            </w:rPr>
          </w:pPr>
        </w:p>
      </w:tc>
      <w:tc>
        <w:tcPr>
          <w:tcW w:w="1368" w:type="dxa"/>
        </w:tcPr>
        <w:p w:rsidR="004905BA" w:rsidRPr="00891901" w:rsidRDefault="004905BA" w:rsidP="006C1AB2">
          <w:pPr>
            <w:pStyle w:val="Footer"/>
            <w:jc w:val="right"/>
            <w:rPr>
              <w:rStyle w:val="PageNumber"/>
              <w:rFonts w:ascii="Arial" w:hAnsi="Arial" w:cs="Arial"/>
            </w:rPr>
          </w:pPr>
          <w:r w:rsidRPr="00891901">
            <w:rPr>
              <w:rFonts w:ascii="Arial" w:hAnsi="Arial" w:cs="Arial"/>
            </w:rPr>
            <w:t xml:space="preserve">Page </w:t>
          </w:r>
          <w:r w:rsidR="00797336" w:rsidRPr="00891901">
            <w:rPr>
              <w:rStyle w:val="PageNumber"/>
              <w:rFonts w:ascii="Arial" w:hAnsi="Arial" w:cs="Arial"/>
            </w:rPr>
            <w:fldChar w:fldCharType="begin"/>
          </w:r>
          <w:r w:rsidRPr="00891901">
            <w:rPr>
              <w:rStyle w:val="PageNumber"/>
              <w:rFonts w:ascii="Arial" w:hAnsi="Arial" w:cs="Arial"/>
            </w:rPr>
            <w:instrText xml:space="preserve"> PAGE </w:instrText>
          </w:r>
          <w:r w:rsidR="00797336" w:rsidRPr="00891901">
            <w:rPr>
              <w:rStyle w:val="PageNumber"/>
              <w:rFonts w:ascii="Arial" w:hAnsi="Arial" w:cs="Arial"/>
            </w:rPr>
            <w:fldChar w:fldCharType="separate"/>
          </w:r>
          <w:r w:rsidR="006F1583">
            <w:rPr>
              <w:rStyle w:val="PageNumber"/>
              <w:rFonts w:ascii="Arial" w:hAnsi="Arial" w:cs="Arial"/>
              <w:noProof/>
            </w:rPr>
            <w:t>1</w:t>
          </w:r>
          <w:r w:rsidR="00797336" w:rsidRPr="00891901">
            <w:rPr>
              <w:rStyle w:val="PageNumber"/>
              <w:rFonts w:ascii="Arial" w:hAnsi="Arial" w:cs="Arial"/>
            </w:rPr>
            <w:fldChar w:fldCharType="end"/>
          </w:r>
          <w:r w:rsidRPr="00891901">
            <w:rPr>
              <w:rStyle w:val="PageNumber"/>
              <w:rFonts w:ascii="Arial" w:hAnsi="Arial" w:cs="Arial"/>
            </w:rPr>
            <w:t xml:space="preserve"> of </w:t>
          </w:r>
          <w:r w:rsidR="00797336" w:rsidRPr="00891901">
            <w:rPr>
              <w:rStyle w:val="PageNumber"/>
              <w:rFonts w:ascii="Arial" w:hAnsi="Arial" w:cs="Arial"/>
            </w:rPr>
            <w:fldChar w:fldCharType="begin"/>
          </w:r>
          <w:r w:rsidRPr="00891901">
            <w:rPr>
              <w:rStyle w:val="PageNumber"/>
              <w:rFonts w:ascii="Arial" w:hAnsi="Arial" w:cs="Arial"/>
            </w:rPr>
            <w:instrText xml:space="preserve"> NUMPAGES </w:instrText>
          </w:r>
          <w:r w:rsidR="00797336" w:rsidRPr="00891901">
            <w:rPr>
              <w:rStyle w:val="PageNumber"/>
              <w:rFonts w:ascii="Arial" w:hAnsi="Arial" w:cs="Arial"/>
            </w:rPr>
            <w:fldChar w:fldCharType="separate"/>
          </w:r>
          <w:r w:rsidR="006F1583">
            <w:rPr>
              <w:rStyle w:val="PageNumber"/>
              <w:rFonts w:ascii="Arial" w:hAnsi="Arial" w:cs="Arial"/>
              <w:noProof/>
            </w:rPr>
            <w:t>1</w:t>
          </w:r>
          <w:r w:rsidR="00797336" w:rsidRPr="00891901">
            <w:rPr>
              <w:rStyle w:val="PageNumber"/>
              <w:rFonts w:ascii="Arial" w:hAnsi="Arial" w:cs="Arial"/>
            </w:rPr>
            <w:fldChar w:fldCharType="end"/>
          </w:r>
        </w:p>
        <w:p w:rsidR="004905BA" w:rsidRPr="00891901" w:rsidRDefault="004905BA" w:rsidP="006C1AB2">
          <w:pPr>
            <w:pStyle w:val="Footer"/>
            <w:rPr>
              <w:rFonts w:ascii="Arial" w:hAnsi="Arial" w:cs="Arial"/>
            </w:rPr>
          </w:pPr>
        </w:p>
      </w:tc>
    </w:tr>
  </w:tbl>
  <w:p w:rsidR="004905BA" w:rsidRPr="00BF55DB" w:rsidRDefault="004905BA" w:rsidP="00BF55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DA" w:rsidRDefault="00050FDA" w:rsidP="004E7910">
      <w:pPr>
        <w:pStyle w:val="blocktext3"/>
      </w:pPr>
      <w:r>
        <w:separator/>
      </w:r>
    </w:p>
  </w:footnote>
  <w:footnote w:type="continuationSeparator" w:id="0">
    <w:p w:rsidR="00050FDA" w:rsidRDefault="00050FDA" w:rsidP="004E7910">
      <w:pPr>
        <w:pStyle w:val="blocktext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0ECD"/>
    <w:multiLevelType w:val="singleLevel"/>
    <w:tmpl w:val="960E3846"/>
    <w:lvl w:ilvl="0">
      <w:start w:val="30"/>
      <w:numFmt w:val="upperLetter"/>
      <w:lvlText w:val="%1."/>
      <w:lvlJc w:val="left"/>
      <w:pPr>
        <w:tabs>
          <w:tab w:val="num" w:pos="2580"/>
        </w:tabs>
        <w:ind w:left="2580" w:hanging="510"/>
      </w:pPr>
      <w:rPr>
        <w:rFonts w:hint="default"/>
        <w:b/>
      </w:rPr>
    </w:lvl>
  </w:abstractNum>
  <w:abstractNum w:abstractNumId="1">
    <w:nsid w:val="3F183506"/>
    <w:multiLevelType w:val="hybridMultilevel"/>
    <w:tmpl w:val="4B6CCE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4009B"/>
    <w:multiLevelType w:val="hybridMultilevel"/>
    <w:tmpl w:val="996A0580"/>
    <w:lvl w:ilvl="0" w:tplc="3CC2281A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B4E"/>
    <w:rsid w:val="00050FDA"/>
    <w:rsid w:val="000668C5"/>
    <w:rsid w:val="000C154F"/>
    <w:rsid w:val="001B7615"/>
    <w:rsid w:val="00260692"/>
    <w:rsid w:val="00274E03"/>
    <w:rsid w:val="00281528"/>
    <w:rsid w:val="00343D10"/>
    <w:rsid w:val="00435405"/>
    <w:rsid w:val="004905BA"/>
    <w:rsid w:val="004A113F"/>
    <w:rsid w:val="004E7910"/>
    <w:rsid w:val="00570082"/>
    <w:rsid w:val="0057374A"/>
    <w:rsid w:val="00592B46"/>
    <w:rsid w:val="0059385C"/>
    <w:rsid w:val="005A18EE"/>
    <w:rsid w:val="00630A42"/>
    <w:rsid w:val="00670A2C"/>
    <w:rsid w:val="006C1AB2"/>
    <w:rsid w:val="006F1583"/>
    <w:rsid w:val="00767B4E"/>
    <w:rsid w:val="00797336"/>
    <w:rsid w:val="008009F1"/>
    <w:rsid w:val="00911ED6"/>
    <w:rsid w:val="009432B1"/>
    <w:rsid w:val="009B7FAA"/>
    <w:rsid w:val="009F6338"/>
    <w:rsid w:val="00A4456A"/>
    <w:rsid w:val="00B95714"/>
    <w:rsid w:val="00BF3874"/>
    <w:rsid w:val="00BF55DB"/>
    <w:rsid w:val="00E00381"/>
    <w:rsid w:val="00E06A60"/>
    <w:rsid w:val="00ED6F9A"/>
    <w:rsid w:val="00EE5E59"/>
    <w:rsid w:val="00F30930"/>
    <w:rsid w:val="00F579E6"/>
    <w:rsid w:val="00FE324A"/>
    <w:rsid w:val="00FF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7B4E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767B4E"/>
    <w:pPr>
      <w:keepNext/>
      <w:jc w:val="center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3">
    <w:name w:val="blocktext3"/>
    <w:basedOn w:val="Normal"/>
    <w:rsid w:val="00767B4E"/>
    <w:pPr>
      <w:keepLines/>
      <w:widowControl/>
      <w:spacing w:before="80" w:line="220" w:lineRule="exact"/>
      <w:ind w:left="600"/>
      <w:jc w:val="both"/>
    </w:pPr>
    <w:rPr>
      <w:rFonts w:ascii="Arial" w:hAnsi="Arial"/>
    </w:rPr>
  </w:style>
  <w:style w:type="paragraph" w:customStyle="1" w:styleId="blocktext1">
    <w:name w:val="blocktext1"/>
    <w:basedOn w:val="Normal"/>
    <w:rsid w:val="00E06A60"/>
    <w:pPr>
      <w:keepLines/>
      <w:widowControl/>
      <w:spacing w:before="80" w:line="220" w:lineRule="exact"/>
      <w:jc w:val="both"/>
    </w:pPr>
    <w:rPr>
      <w:rFonts w:ascii="Arial" w:hAnsi="Arial"/>
    </w:rPr>
  </w:style>
  <w:style w:type="table" w:styleId="TableGrid">
    <w:name w:val="Table Grid"/>
    <w:basedOn w:val="TableNormal"/>
    <w:rsid w:val="004E7910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003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03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F55DB"/>
  </w:style>
  <w:style w:type="paragraph" w:customStyle="1" w:styleId="isof1">
    <w:name w:val="isof1"/>
    <w:basedOn w:val="Normal"/>
    <w:rsid w:val="00BF55DB"/>
    <w:pPr>
      <w:widowControl/>
      <w:spacing w:line="220" w:lineRule="exact"/>
      <w:jc w:val="both"/>
    </w:pPr>
    <w:rPr>
      <w:rFonts w:ascii="Arial" w:hAnsi="Arial"/>
    </w:rPr>
  </w:style>
  <w:style w:type="paragraph" w:styleId="DocumentMap">
    <w:name w:val="Document Map"/>
    <w:basedOn w:val="Normal"/>
    <w:semiHidden/>
    <w:rsid w:val="00FF6F6A"/>
    <w:pPr>
      <w:shd w:val="clear" w:color="auto" w:fill="000080"/>
    </w:pPr>
    <w:rPr>
      <w:rFonts w:ascii="Tahoma" w:hAnsi="Tahoma" w:cs="Tahoma"/>
    </w:rPr>
  </w:style>
  <w:style w:type="paragraph" w:styleId="BodyTextIndent2">
    <w:name w:val="Body Text Indent 2"/>
    <w:basedOn w:val="Normal"/>
    <w:link w:val="BodyTextIndent2Char"/>
    <w:rsid w:val="00670A2C"/>
    <w:pPr>
      <w:widowControl/>
      <w:tabs>
        <w:tab w:val="left" w:pos="810"/>
      </w:tabs>
      <w:overflowPunct/>
      <w:autoSpaceDE/>
      <w:autoSpaceDN/>
      <w:adjustRightInd/>
      <w:ind w:left="1080"/>
      <w:textAlignment w:val="auto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70A2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</vt:lpstr>
    </vt:vector>
  </TitlesOfParts>
  <Company>AIG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</dc:title>
  <dc:subject/>
  <dc:creator>American International Group</dc:creator>
  <cp:keywords/>
  <dc:description/>
  <cp:lastModifiedBy>lbeaulie</cp:lastModifiedBy>
  <cp:revision>2</cp:revision>
  <cp:lastPrinted>2011-02-28T20:41:00Z</cp:lastPrinted>
  <dcterms:created xsi:type="dcterms:W3CDTF">2014-07-11T19:17:00Z</dcterms:created>
  <dcterms:modified xsi:type="dcterms:W3CDTF">2014-07-11T19:17:00Z</dcterms:modified>
</cp:coreProperties>
</file>