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2FC" w:rsidRPr="001F62FC" w:rsidRDefault="001F62FC" w:rsidP="001F62FC">
      <w:pPr>
        <w:jc w:val="center"/>
        <w:rPr>
          <w:rFonts w:ascii="Arial" w:hAnsi="Arial" w:cs="Arial"/>
          <w:b/>
          <w:bCs/>
        </w:rPr>
      </w:pPr>
      <w:r w:rsidRPr="001F62FC">
        <w:rPr>
          <w:rFonts w:ascii="Arial" w:hAnsi="Arial" w:cs="Arial"/>
          <w:b/>
          <w:bCs/>
        </w:rPr>
        <w:t xml:space="preserve">ENDORSEMENT </w:t>
      </w:r>
    </w:p>
    <w:p w:rsidR="001F62FC" w:rsidRPr="001F62FC" w:rsidRDefault="001F62FC" w:rsidP="001F62FC">
      <w:pPr>
        <w:jc w:val="center"/>
        <w:rPr>
          <w:rFonts w:ascii="Arial" w:hAnsi="Arial" w:cs="Arial"/>
          <w:b/>
          <w:bCs/>
        </w:rPr>
      </w:pPr>
    </w:p>
    <w:p w:rsidR="001F62FC" w:rsidRPr="001F62FC" w:rsidRDefault="001F62FC" w:rsidP="001F62FC">
      <w:pPr>
        <w:jc w:val="center"/>
        <w:rPr>
          <w:rFonts w:ascii="Arial" w:hAnsi="Arial" w:cs="Arial"/>
          <w:b/>
          <w:bCs/>
        </w:rPr>
      </w:pPr>
      <w:r w:rsidRPr="001F62FC">
        <w:rPr>
          <w:rFonts w:ascii="Arial" w:hAnsi="Arial" w:cs="Arial"/>
          <w:b/>
          <w:bCs/>
        </w:rPr>
        <w:t>THIS ENDORSEMENT CHANGES THE POLICY. PLEASE READ IT CAREFULLY.</w:t>
      </w:r>
    </w:p>
    <w:p w:rsidR="001F62FC" w:rsidRPr="001F62FC" w:rsidRDefault="001F62FC" w:rsidP="001F62FC">
      <w:pPr>
        <w:jc w:val="center"/>
        <w:rPr>
          <w:rFonts w:ascii="Arial" w:hAnsi="Arial" w:cs="Arial"/>
        </w:rPr>
      </w:pPr>
    </w:p>
    <w:p w:rsidR="001F62FC" w:rsidRPr="001F62FC" w:rsidRDefault="001F62FC" w:rsidP="001F62FC">
      <w:pPr>
        <w:pStyle w:val="Title"/>
        <w:jc w:val="left"/>
        <w:rPr>
          <w:rFonts w:ascii="Arial" w:hAnsi="Arial" w:cs="Arial"/>
          <w:b w:val="0"/>
          <w:sz w:val="20"/>
        </w:rPr>
      </w:pPr>
      <w:r w:rsidRPr="001F62FC">
        <w:rPr>
          <w:rFonts w:ascii="Arial" w:hAnsi="Arial" w:cs="Arial"/>
          <w:b w:val="0"/>
          <w:sz w:val="20"/>
        </w:rPr>
        <w:t>This endorsement, effective 12:01 A.M.,</w:t>
      </w:r>
    </w:p>
    <w:p w:rsidR="001F62FC" w:rsidRPr="001F62FC" w:rsidRDefault="001F62FC" w:rsidP="001F62FC">
      <w:pPr>
        <w:pStyle w:val="Title"/>
        <w:jc w:val="left"/>
        <w:rPr>
          <w:rFonts w:ascii="Arial" w:hAnsi="Arial" w:cs="Arial"/>
          <w:b w:val="0"/>
          <w:sz w:val="20"/>
        </w:rPr>
      </w:pPr>
      <w:r w:rsidRPr="001F62FC">
        <w:rPr>
          <w:rFonts w:ascii="Arial" w:hAnsi="Arial" w:cs="Arial"/>
          <w:b w:val="0"/>
          <w:sz w:val="20"/>
        </w:rPr>
        <w:t>Forms a part of Policy No.:</w:t>
      </w:r>
    </w:p>
    <w:p w:rsidR="003C040F" w:rsidRDefault="003C040F" w:rsidP="003C040F">
      <w:pPr>
        <w:rPr>
          <w:rFonts w:ascii="Arial" w:hAnsi="Arial" w:cs="Arial"/>
        </w:rPr>
      </w:pPr>
    </w:p>
    <w:p w:rsidR="003C040F" w:rsidRDefault="003C040F" w:rsidP="003C040F">
      <w:pPr>
        <w:rPr>
          <w:rFonts w:ascii="Arial" w:hAnsi="Arial" w:cs="Arial"/>
        </w:rPr>
      </w:pPr>
    </w:p>
    <w:p w:rsidR="003C040F" w:rsidRDefault="003C040F" w:rsidP="003C040F">
      <w:pPr>
        <w:jc w:val="center"/>
        <w:rPr>
          <w:rFonts w:ascii="Arial" w:hAnsi="Arial" w:cs="Arial"/>
          <w:b/>
          <w:sz w:val="28"/>
          <w:szCs w:val="28"/>
        </w:rPr>
      </w:pPr>
      <w:r>
        <w:rPr>
          <w:rFonts w:ascii="Arial" w:hAnsi="Arial" w:cs="Arial"/>
          <w:b/>
          <w:sz w:val="28"/>
          <w:szCs w:val="28"/>
        </w:rPr>
        <w:t xml:space="preserve">SKI </w:t>
      </w:r>
      <w:r w:rsidR="00CE7E9B">
        <w:rPr>
          <w:rFonts w:ascii="Arial" w:hAnsi="Arial" w:cs="Arial"/>
          <w:b/>
          <w:sz w:val="28"/>
          <w:szCs w:val="28"/>
        </w:rPr>
        <w:t>OPERATIONS</w:t>
      </w:r>
      <w:r>
        <w:rPr>
          <w:rFonts w:ascii="Arial" w:hAnsi="Arial" w:cs="Arial"/>
          <w:b/>
          <w:sz w:val="28"/>
          <w:szCs w:val="28"/>
        </w:rPr>
        <w:t xml:space="preserve"> GENERAL LIABILITY </w:t>
      </w:r>
      <w:r w:rsidR="00EB31B6">
        <w:rPr>
          <w:rFonts w:ascii="Arial" w:hAnsi="Arial" w:cs="Arial"/>
          <w:b/>
          <w:sz w:val="28"/>
          <w:szCs w:val="28"/>
        </w:rPr>
        <w:t>EXCLUSION</w:t>
      </w:r>
      <w:r>
        <w:rPr>
          <w:rFonts w:ascii="Arial" w:hAnsi="Arial" w:cs="Arial"/>
          <w:b/>
          <w:sz w:val="28"/>
          <w:szCs w:val="28"/>
        </w:rPr>
        <w:t xml:space="preserve"> ENDORSEMENT</w:t>
      </w:r>
    </w:p>
    <w:p w:rsidR="003C040F" w:rsidRPr="003C040F" w:rsidRDefault="003C040F" w:rsidP="003C040F">
      <w:pPr>
        <w:jc w:val="center"/>
        <w:rPr>
          <w:rFonts w:ascii="Arial" w:hAnsi="Arial" w:cs="Arial"/>
          <w:b/>
          <w:sz w:val="28"/>
          <w:szCs w:val="28"/>
        </w:rPr>
      </w:pPr>
    </w:p>
    <w:p w:rsidR="003C040F" w:rsidRPr="008F47BE" w:rsidRDefault="003C040F" w:rsidP="003C040F">
      <w:pPr>
        <w:rPr>
          <w:rFonts w:ascii="Arial" w:hAnsi="Arial" w:cs="Arial"/>
        </w:rPr>
      </w:pPr>
      <w:r w:rsidRPr="008F47BE">
        <w:rPr>
          <w:rFonts w:ascii="Arial" w:hAnsi="Arial" w:cs="Arial"/>
        </w:rPr>
        <w:t>This endorsement modifies insurance provided under the following:</w:t>
      </w:r>
    </w:p>
    <w:p w:rsidR="003C040F" w:rsidRPr="008F47BE" w:rsidRDefault="003C040F" w:rsidP="003C040F">
      <w:pPr>
        <w:rPr>
          <w:rFonts w:ascii="Arial" w:hAnsi="Arial" w:cs="Arial"/>
        </w:rPr>
      </w:pPr>
      <w:r w:rsidRPr="008F47BE">
        <w:rPr>
          <w:rFonts w:ascii="Arial" w:hAnsi="Arial" w:cs="Arial"/>
        </w:rPr>
        <w:tab/>
      </w:r>
    </w:p>
    <w:p w:rsidR="003C040F" w:rsidRPr="008F47BE" w:rsidRDefault="003C040F" w:rsidP="003C040F">
      <w:pPr>
        <w:ind w:left="720"/>
        <w:rPr>
          <w:rFonts w:ascii="Arial" w:hAnsi="Arial" w:cs="Arial"/>
        </w:rPr>
      </w:pPr>
      <w:r w:rsidRPr="008F47BE">
        <w:rPr>
          <w:rFonts w:ascii="Arial" w:hAnsi="Arial" w:cs="Arial"/>
        </w:rPr>
        <w:t>COMMERCIAL GENERAL LIABILITY COVERAGE FORM</w:t>
      </w:r>
    </w:p>
    <w:p w:rsidR="003C040F" w:rsidRPr="008F47BE" w:rsidRDefault="003C040F" w:rsidP="003C040F">
      <w:pPr>
        <w:spacing w:before="120"/>
        <w:rPr>
          <w:rFonts w:ascii="Arial" w:hAnsi="Arial" w:cs="Arial"/>
        </w:rPr>
      </w:pPr>
    </w:p>
    <w:p w:rsidR="003C040F" w:rsidRPr="008F47BE" w:rsidRDefault="008F1A3C" w:rsidP="008F1A3C">
      <w:pPr>
        <w:pStyle w:val="BodyText"/>
        <w:tabs>
          <w:tab w:val="left" w:pos="0"/>
        </w:tabs>
        <w:spacing w:line="240" w:lineRule="exact"/>
        <w:ind w:left="720" w:hanging="720"/>
        <w:rPr>
          <w:rFonts w:ascii="Arial" w:hAnsi="Arial" w:cs="Arial"/>
          <w:sz w:val="20"/>
        </w:rPr>
      </w:pPr>
      <w:r w:rsidRPr="008F47BE">
        <w:rPr>
          <w:rFonts w:ascii="Arial" w:hAnsi="Arial" w:cs="Arial"/>
          <w:b/>
          <w:sz w:val="20"/>
        </w:rPr>
        <w:t>I.</w:t>
      </w:r>
      <w:r w:rsidRPr="008F47BE">
        <w:rPr>
          <w:rFonts w:ascii="Arial" w:hAnsi="Arial" w:cs="Arial"/>
          <w:sz w:val="20"/>
        </w:rPr>
        <w:tab/>
      </w:r>
      <w:r w:rsidR="003C040F" w:rsidRPr="008F47BE">
        <w:rPr>
          <w:rFonts w:ascii="Arial" w:hAnsi="Arial" w:cs="Arial"/>
          <w:sz w:val="20"/>
        </w:rPr>
        <w:t>The following exclusion</w:t>
      </w:r>
      <w:r w:rsidR="00524D81" w:rsidRPr="008F47BE">
        <w:rPr>
          <w:rFonts w:ascii="Arial" w:hAnsi="Arial" w:cs="Arial"/>
          <w:sz w:val="20"/>
        </w:rPr>
        <w:t>s</w:t>
      </w:r>
      <w:r w:rsidR="003C040F" w:rsidRPr="008F47BE">
        <w:rPr>
          <w:rFonts w:ascii="Arial" w:hAnsi="Arial" w:cs="Arial"/>
          <w:sz w:val="20"/>
        </w:rPr>
        <w:t xml:space="preserve"> </w:t>
      </w:r>
      <w:r w:rsidR="00524D81" w:rsidRPr="008F47BE">
        <w:rPr>
          <w:rFonts w:ascii="Arial" w:hAnsi="Arial" w:cs="Arial"/>
          <w:sz w:val="20"/>
        </w:rPr>
        <w:t>are</w:t>
      </w:r>
      <w:r w:rsidR="003C040F" w:rsidRPr="008F47BE">
        <w:rPr>
          <w:rFonts w:ascii="Arial" w:hAnsi="Arial" w:cs="Arial"/>
          <w:sz w:val="20"/>
        </w:rPr>
        <w:t xml:space="preserve"> added to </w:t>
      </w:r>
      <w:r w:rsidR="008F47BE" w:rsidRPr="008F47BE">
        <w:rPr>
          <w:rFonts w:ascii="Arial" w:hAnsi="Arial" w:cs="Arial"/>
          <w:sz w:val="20"/>
        </w:rPr>
        <w:t>P</w:t>
      </w:r>
      <w:r w:rsidR="003C040F" w:rsidRPr="008F47BE">
        <w:rPr>
          <w:rFonts w:ascii="Arial" w:hAnsi="Arial" w:cs="Arial"/>
          <w:sz w:val="20"/>
        </w:rPr>
        <w:t xml:space="preserve">aragraph </w:t>
      </w:r>
      <w:r w:rsidR="003C040F" w:rsidRPr="008F47BE">
        <w:rPr>
          <w:rFonts w:ascii="Arial" w:hAnsi="Arial" w:cs="Arial"/>
          <w:b/>
          <w:sz w:val="20"/>
        </w:rPr>
        <w:t>2</w:t>
      </w:r>
      <w:r w:rsidR="003C040F" w:rsidRPr="008F47BE">
        <w:rPr>
          <w:rFonts w:ascii="Arial" w:hAnsi="Arial" w:cs="Arial"/>
          <w:sz w:val="20"/>
        </w:rPr>
        <w:t xml:space="preserve">., </w:t>
      </w:r>
      <w:r w:rsidR="003C040F" w:rsidRPr="008F47BE">
        <w:rPr>
          <w:rFonts w:ascii="Arial" w:hAnsi="Arial" w:cs="Arial"/>
          <w:b/>
          <w:sz w:val="20"/>
        </w:rPr>
        <w:t>Exclusions</w:t>
      </w:r>
      <w:r w:rsidR="003C040F" w:rsidRPr="008F47BE">
        <w:rPr>
          <w:rFonts w:ascii="Arial" w:hAnsi="Arial" w:cs="Arial"/>
          <w:sz w:val="20"/>
        </w:rPr>
        <w:t xml:space="preserve"> of </w:t>
      </w:r>
      <w:r w:rsidR="003C040F" w:rsidRPr="008F47BE">
        <w:rPr>
          <w:rFonts w:ascii="Arial" w:hAnsi="Arial" w:cs="Arial"/>
          <w:b/>
          <w:sz w:val="20"/>
        </w:rPr>
        <w:t>COVERAGE A BODILY INJURY AND PROPERTY DAMAGE LIABILITY (SECTION I COVERAGES)</w:t>
      </w:r>
      <w:r w:rsidR="003C040F" w:rsidRPr="008F47BE">
        <w:rPr>
          <w:rFonts w:ascii="Arial" w:hAnsi="Arial" w:cs="Arial"/>
          <w:sz w:val="20"/>
        </w:rPr>
        <w:t>:</w:t>
      </w:r>
    </w:p>
    <w:p w:rsidR="00CE7E9B" w:rsidRPr="0068792E" w:rsidRDefault="00CE7E9B" w:rsidP="00CE7E9B">
      <w:pPr>
        <w:jc w:val="center"/>
        <w:rPr>
          <w:sz w:val="28"/>
        </w:rPr>
      </w:pPr>
    </w:p>
    <w:p w:rsidR="00CE7E9B" w:rsidRPr="004A1C34" w:rsidRDefault="00273068" w:rsidP="00CE7E9B">
      <w:pPr>
        <w:ind w:firstLine="720"/>
        <w:outlineLvl w:val="0"/>
        <w:rPr>
          <w:rFonts w:ascii="Arial" w:hAnsi="Arial" w:cs="Arial"/>
          <w:b/>
        </w:rPr>
      </w:pPr>
      <w:r>
        <w:rPr>
          <w:rFonts w:ascii="Arial" w:hAnsi="Arial" w:cs="Arial"/>
          <w:b/>
        </w:rPr>
        <w:t>1</w:t>
      </w:r>
      <w:r w:rsidR="00CE7E9B" w:rsidRPr="004A1C34">
        <w:rPr>
          <w:rFonts w:ascii="Arial" w:hAnsi="Arial" w:cs="Arial"/>
          <w:b/>
        </w:rPr>
        <w:t>.</w:t>
      </w:r>
      <w:r w:rsidR="00CE7E9B" w:rsidRPr="004A1C34">
        <w:rPr>
          <w:rFonts w:ascii="Arial" w:hAnsi="Arial" w:cs="Arial"/>
          <w:b/>
        </w:rPr>
        <w:tab/>
      </w:r>
      <w:r>
        <w:rPr>
          <w:rFonts w:ascii="Arial" w:hAnsi="Arial" w:cs="Arial"/>
          <w:b/>
        </w:rPr>
        <w:t>Non</w:t>
      </w:r>
      <w:r w:rsidR="001F62FC">
        <w:rPr>
          <w:rFonts w:ascii="Arial" w:hAnsi="Arial" w:cs="Arial"/>
          <w:b/>
        </w:rPr>
        <w:t>-</w:t>
      </w:r>
      <w:r>
        <w:rPr>
          <w:rFonts w:ascii="Arial" w:hAnsi="Arial" w:cs="Arial"/>
          <w:b/>
        </w:rPr>
        <w:t xml:space="preserve">Ski </w:t>
      </w:r>
      <w:r w:rsidR="00CE7E9B" w:rsidRPr="004A1C34">
        <w:rPr>
          <w:rFonts w:ascii="Arial" w:hAnsi="Arial" w:cs="Arial"/>
          <w:b/>
        </w:rPr>
        <w:t>Events</w:t>
      </w:r>
    </w:p>
    <w:p w:rsidR="00110EC0" w:rsidRDefault="00110EC0">
      <w:pPr>
        <w:jc w:val="both"/>
        <w:rPr>
          <w:rFonts w:ascii="Arial" w:hAnsi="Arial" w:cs="Arial"/>
          <w:highlight w:val="yellow"/>
        </w:rPr>
      </w:pPr>
    </w:p>
    <w:p w:rsidR="00110EC0" w:rsidRDefault="00CE7E9B" w:rsidP="00C94BE1">
      <w:pPr>
        <w:ind w:left="1440"/>
        <w:jc w:val="both"/>
        <w:rPr>
          <w:rFonts w:ascii="Arial" w:hAnsi="Arial" w:cs="Arial"/>
        </w:rPr>
      </w:pPr>
      <w:r w:rsidRPr="00687163">
        <w:rPr>
          <w:rFonts w:ascii="Arial" w:hAnsi="Arial" w:cs="Arial"/>
        </w:rPr>
        <w:t xml:space="preserve">“Bodily injury” or “property damage” arising out of any </w:t>
      </w:r>
      <w:r w:rsidR="00273068">
        <w:rPr>
          <w:rFonts w:ascii="Arial" w:hAnsi="Arial" w:cs="Arial"/>
        </w:rPr>
        <w:t>non-ski</w:t>
      </w:r>
      <w:r w:rsidRPr="00687163">
        <w:rPr>
          <w:rFonts w:ascii="Arial" w:hAnsi="Arial" w:cs="Arial"/>
        </w:rPr>
        <w:t xml:space="preserve"> event in which </w:t>
      </w:r>
      <w:r w:rsidRPr="00555068">
        <w:rPr>
          <w:rFonts w:ascii="Arial" w:hAnsi="Arial" w:cs="Arial"/>
        </w:rPr>
        <w:t>the</w:t>
      </w:r>
      <w:r w:rsidR="00273068">
        <w:rPr>
          <w:rFonts w:ascii="Arial" w:hAnsi="Arial" w:cs="Arial"/>
        </w:rPr>
        <w:t>re</w:t>
      </w:r>
      <w:r w:rsidR="001F62FC">
        <w:rPr>
          <w:rFonts w:ascii="Arial" w:hAnsi="Arial" w:cs="Arial"/>
        </w:rPr>
        <w:t xml:space="preserve"> </w:t>
      </w:r>
      <w:r w:rsidR="00273068">
        <w:rPr>
          <w:rFonts w:ascii="Arial" w:hAnsi="Arial" w:cs="Arial"/>
        </w:rPr>
        <w:t>are</w:t>
      </w:r>
      <w:r w:rsidRPr="00687163">
        <w:rPr>
          <w:rFonts w:ascii="Arial" w:hAnsi="Arial" w:cs="Arial"/>
        </w:rPr>
        <w:t xml:space="preserve"> more than 5,000 </w:t>
      </w:r>
      <w:r w:rsidR="00273068">
        <w:rPr>
          <w:rFonts w:ascii="Arial" w:hAnsi="Arial" w:cs="Arial"/>
        </w:rPr>
        <w:t>persons in attendance in one calendar day</w:t>
      </w:r>
      <w:r w:rsidRPr="002E37A3">
        <w:rPr>
          <w:rFonts w:ascii="Arial" w:hAnsi="Arial" w:cs="Arial"/>
          <w:i/>
        </w:rPr>
        <w:t>.</w:t>
      </w:r>
    </w:p>
    <w:p w:rsidR="00110EC0" w:rsidRDefault="00110EC0" w:rsidP="00C94BE1">
      <w:pPr>
        <w:ind w:left="1440"/>
        <w:jc w:val="both"/>
        <w:rPr>
          <w:rFonts w:ascii="Arial" w:hAnsi="Arial" w:cs="Arial"/>
        </w:rPr>
      </w:pPr>
    </w:p>
    <w:p w:rsidR="00110EC0" w:rsidRDefault="00EC4174" w:rsidP="00C94BE1">
      <w:pPr>
        <w:ind w:left="1440"/>
        <w:jc w:val="both"/>
        <w:rPr>
          <w:rFonts w:ascii="Arial" w:hAnsi="Arial" w:cs="Arial"/>
        </w:rPr>
      </w:pPr>
      <w:r w:rsidRPr="001F62FC">
        <w:rPr>
          <w:rFonts w:ascii="Arial" w:hAnsi="Arial" w:cs="Arial"/>
        </w:rPr>
        <w:t>Th</w:t>
      </w:r>
      <w:r w:rsidR="001F62FC">
        <w:rPr>
          <w:rFonts w:ascii="Arial" w:hAnsi="Arial" w:cs="Arial"/>
        </w:rPr>
        <w:t>is</w:t>
      </w:r>
      <w:r w:rsidRPr="001F62FC">
        <w:rPr>
          <w:rFonts w:ascii="Arial" w:hAnsi="Arial" w:cs="Arial"/>
        </w:rPr>
        <w:t xml:space="preserve"> </w:t>
      </w:r>
      <w:r w:rsidR="00E664DC" w:rsidRPr="001F62FC">
        <w:rPr>
          <w:rFonts w:ascii="Arial" w:hAnsi="Arial" w:cs="Arial"/>
        </w:rPr>
        <w:t>exclusion does</w:t>
      </w:r>
      <w:r w:rsidRPr="001F62FC">
        <w:rPr>
          <w:rFonts w:ascii="Arial" w:hAnsi="Arial" w:cs="Arial"/>
        </w:rPr>
        <w:t xml:space="preserve"> not apply </w:t>
      </w:r>
      <w:r w:rsidR="00E664DC" w:rsidRPr="001F62FC">
        <w:rPr>
          <w:rFonts w:ascii="Arial" w:hAnsi="Arial" w:cs="Arial"/>
        </w:rPr>
        <w:t>to non</w:t>
      </w:r>
      <w:r w:rsidR="001F62FC">
        <w:rPr>
          <w:rFonts w:ascii="Arial" w:hAnsi="Arial" w:cs="Arial"/>
        </w:rPr>
        <w:t xml:space="preserve">-ski </w:t>
      </w:r>
      <w:r w:rsidR="00E664DC" w:rsidRPr="001F62FC">
        <w:rPr>
          <w:rFonts w:ascii="Arial" w:hAnsi="Arial" w:cs="Arial"/>
        </w:rPr>
        <w:t xml:space="preserve">events </w:t>
      </w:r>
      <w:r w:rsidR="00E664DC">
        <w:rPr>
          <w:rFonts w:ascii="Arial" w:hAnsi="Arial" w:cs="Arial"/>
        </w:rPr>
        <w:t>in</w:t>
      </w:r>
      <w:r w:rsidR="00413199">
        <w:rPr>
          <w:rFonts w:ascii="Arial" w:hAnsi="Arial" w:cs="Arial"/>
        </w:rPr>
        <w:t xml:space="preserve"> which there are more than 5,</w:t>
      </w:r>
      <w:r w:rsidR="001F62FC">
        <w:rPr>
          <w:rFonts w:ascii="Arial" w:hAnsi="Arial" w:cs="Arial"/>
        </w:rPr>
        <w:t>000 persons in attendance in one calendar day if:</w:t>
      </w:r>
    </w:p>
    <w:p w:rsidR="00110EC0" w:rsidRDefault="00110EC0" w:rsidP="00C94BE1">
      <w:pPr>
        <w:ind w:left="1440"/>
        <w:jc w:val="both"/>
        <w:rPr>
          <w:rFonts w:ascii="Arial" w:hAnsi="Arial" w:cs="Arial"/>
        </w:rPr>
      </w:pPr>
    </w:p>
    <w:p w:rsidR="00110EC0" w:rsidRDefault="009C4557" w:rsidP="00C94BE1">
      <w:pPr>
        <w:pStyle w:val="ListParagraph"/>
        <w:numPr>
          <w:ilvl w:val="0"/>
          <w:numId w:val="4"/>
        </w:numPr>
        <w:jc w:val="both"/>
        <w:rPr>
          <w:rFonts w:ascii="Arial" w:hAnsi="Arial" w:cs="Arial"/>
        </w:rPr>
      </w:pPr>
      <w:r>
        <w:rPr>
          <w:rFonts w:ascii="Arial" w:hAnsi="Arial" w:cs="Arial"/>
        </w:rPr>
        <w:t>S</w:t>
      </w:r>
      <w:r w:rsidR="00914162" w:rsidRPr="00914162">
        <w:rPr>
          <w:rFonts w:ascii="Arial" w:hAnsi="Arial" w:cs="Arial"/>
        </w:rPr>
        <w:t xml:space="preserve">uch event is held </w:t>
      </w:r>
      <w:r w:rsidR="008734C6">
        <w:rPr>
          <w:rFonts w:ascii="Arial" w:hAnsi="Arial" w:cs="Arial"/>
        </w:rPr>
        <w:t>on</w:t>
      </w:r>
      <w:r w:rsidR="00914162" w:rsidRPr="00914162">
        <w:rPr>
          <w:rFonts w:ascii="Arial" w:hAnsi="Arial" w:cs="Arial"/>
        </w:rPr>
        <w:t xml:space="preserve"> </w:t>
      </w:r>
      <w:r w:rsidR="001F62FC">
        <w:rPr>
          <w:rFonts w:ascii="Arial" w:hAnsi="Arial" w:cs="Arial"/>
        </w:rPr>
        <w:t xml:space="preserve">your </w:t>
      </w:r>
      <w:r w:rsidR="00914162" w:rsidRPr="00914162">
        <w:rPr>
          <w:rFonts w:ascii="Arial" w:hAnsi="Arial" w:cs="Arial"/>
          <w:iCs/>
        </w:rPr>
        <w:t>premises</w:t>
      </w:r>
      <w:r w:rsidR="001F62FC">
        <w:rPr>
          <w:rFonts w:ascii="Arial" w:hAnsi="Arial" w:cs="Arial"/>
          <w:iCs/>
        </w:rPr>
        <w:t xml:space="preserve">; </w:t>
      </w:r>
      <w:r w:rsidR="00914162" w:rsidRPr="00914162">
        <w:rPr>
          <w:rFonts w:ascii="Arial" w:hAnsi="Arial" w:cs="Arial"/>
          <w:iCs/>
        </w:rPr>
        <w:t xml:space="preserve"> </w:t>
      </w:r>
    </w:p>
    <w:p w:rsidR="00110EC0" w:rsidRDefault="001F62FC" w:rsidP="00C94BE1">
      <w:pPr>
        <w:pStyle w:val="ListParagraph"/>
        <w:numPr>
          <w:ilvl w:val="0"/>
          <w:numId w:val="4"/>
        </w:numPr>
        <w:jc w:val="both"/>
        <w:rPr>
          <w:rFonts w:ascii="Arial" w:hAnsi="Arial" w:cs="Arial"/>
        </w:rPr>
      </w:pPr>
      <w:r>
        <w:rPr>
          <w:rFonts w:ascii="Arial" w:hAnsi="Arial" w:cs="Arial"/>
        </w:rPr>
        <w:t>An</w:t>
      </w:r>
      <w:r w:rsidR="00914162" w:rsidRPr="00914162">
        <w:rPr>
          <w:rFonts w:ascii="Arial" w:hAnsi="Arial" w:cs="Arial"/>
        </w:rPr>
        <w:t xml:space="preserve"> Insured has provided advanced notice </w:t>
      </w:r>
      <w:r>
        <w:rPr>
          <w:rFonts w:ascii="Arial" w:hAnsi="Arial" w:cs="Arial"/>
        </w:rPr>
        <w:t xml:space="preserve">of the event </w:t>
      </w:r>
      <w:r w:rsidR="00914162" w:rsidRPr="00914162">
        <w:rPr>
          <w:rFonts w:ascii="Arial" w:hAnsi="Arial" w:cs="Arial"/>
        </w:rPr>
        <w:t xml:space="preserve">prior </w:t>
      </w:r>
      <w:r w:rsidR="00E664DC" w:rsidRPr="00914162">
        <w:rPr>
          <w:rFonts w:ascii="Arial" w:hAnsi="Arial" w:cs="Arial"/>
        </w:rPr>
        <w:t>to the</w:t>
      </w:r>
      <w:r w:rsidR="00914162" w:rsidRPr="00914162">
        <w:rPr>
          <w:rFonts w:ascii="Arial" w:hAnsi="Arial" w:cs="Arial"/>
        </w:rPr>
        <w:t xml:space="preserve"> first day of the event</w:t>
      </w:r>
      <w:r w:rsidR="00E664DC">
        <w:rPr>
          <w:rFonts w:ascii="Arial" w:hAnsi="Arial" w:cs="Arial"/>
        </w:rPr>
        <w:t>;</w:t>
      </w:r>
      <w:r w:rsidR="00914162" w:rsidRPr="00914162">
        <w:rPr>
          <w:rFonts w:ascii="Arial" w:hAnsi="Arial" w:cs="Arial"/>
        </w:rPr>
        <w:t xml:space="preserve"> </w:t>
      </w:r>
      <w:r w:rsidR="00E664DC">
        <w:rPr>
          <w:rFonts w:ascii="Arial" w:hAnsi="Arial" w:cs="Arial"/>
        </w:rPr>
        <w:t>and</w:t>
      </w:r>
      <w:r w:rsidR="00914162" w:rsidRPr="00914162">
        <w:rPr>
          <w:rFonts w:ascii="Arial" w:hAnsi="Arial" w:cs="Arial"/>
        </w:rPr>
        <w:t> </w:t>
      </w:r>
    </w:p>
    <w:p w:rsidR="00E664DC" w:rsidRPr="00C94BE1" w:rsidRDefault="00C94BE1" w:rsidP="00C94BE1">
      <w:pPr>
        <w:pStyle w:val="ListParagraph"/>
        <w:numPr>
          <w:ilvl w:val="0"/>
          <w:numId w:val="4"/>
        </w:numPr>
        <w:jc w:val="both"/>
        <w:rPr>
          <w:rFonts w:ascii="Arial" w:hAnsi="Arial" w:cs="Arial"/>
        </w:rPr>
      </w:pPr>
      <w:r>
        <w:rPr>
          <w:rFonts w:ascii="Arial" w:hAnsi="Arial" w:cs="Arial"/>
        </w:rPr>
        <w:t xml:space="preserve">Such event is </w:t>
      </w:r>
      <w:r w:rsidRPr="00C94BE1">
        <w:rPr>
          <w:rFonts w:ascii="Arial" w:hAnsi="Arial" w:cs="Arial"/>
        </w:rPr>
        <w:t xml:space="preserve">scheduled </w:t>
      </w:r>
      <w:r>
        <w:rPr>
          <w:rFonts w:ascii="Arial" w:hAnsi="Arial" w:cs="Arial"/>
        </w:rPr>
        <w:t xml:space="preserve">as an </w:t>
      </w:r>
      <w:r w:rsidRPr="00C94BE1">
        <w:rPr>
          <w:rFonts w:ascii="Arial" w:hAnsi="Arial" w:cs="Arial"/>
        </w:rPr>
        <w:t xml:space="preserve">accepted </w:t>
      </w:r>
      <w:r>
        <w:rPr>
          <w:rFonts w:ascii="Arial" w:hAnsi="Arial" w:cs="Arial"/>
        </w:rPr>
        <w:t xml:space="preserve">event </w:t>
      </w:r>
      <w:r w:rsidRPr="00C94BE1">
        <w:rPr>
          <w:rFonts w:ascii="Arial" w:hAnsi="Arial" w:cs="Arial"/>
        </w:rPr>
        <w:t>on file with us</w:t>
      </w:r>
      <w:r w:rsidR="00E664DC" w:rsidRPr="00C94BE1">
        <w:rPr>
          <w:rFonts w:ascii="Arial" w:hAnsi="Arial" w:cs="Arial"/>
        </w:rPr>
        <w:t>.</w:t>
      </w:r>
    </w:p>
    <w:p w:rsidR="00110EC0" w:rsidRDefault="00110EC0" w:rsidP="00C94BE1">
      <w:pPr>
        <w:pStyle w:val="ListParagraph"/>
        <w:ind w:left="1800"/>
        <w:jc w:val="both"/>
        <w:rPr>
          <w:rFonts w:ascii="Arial" w:hAnsi="Arial" w:cs="Arial"/>
        </w:rPr>
      </w:pPr>
    </w:p>
    <w:p w:rsidR="00FB174F" w:rsidRPr="0070547E" w:rsidRDefault="00914162" w:rsidP="00C94BE1">
      <w:pPr>
        <w:ind w:left="1440"/>
        <w:jc w:val="both"/>
        <w:rPr>
          <w:rFonts w:ascii="Arial" w:hAnsi="Arial" w:cs="Arial"/>
        </w:rPr>
      </w:pPr>
      <w:r w:rsidRPr="00914162">
        <w:rPr>
          <w:rFonts w:ascii="Arial" w:hAnsi="Arial" w:cs="Arial"/>
        </w:rPr>
        <w:t xml:space="preserve">Any coverage provided by this exception is excess over any </w:t>
      </w:r>
      <w:r w:rsidR="00AA2F03">
        <w:rPr>
          <w:rFonts w:ascii="Arial" w:hAnsi="Arial" w:cs="Arial"/>
        </w:rPr>
        <w:t>insurance</w:t>
      </w:r>
      <w:r w:rsidRPr="00914162">
        <w:rPr>
          <w:rFonts w:ascii="Arial" w:hAnsi="Arial" w:cs="Arial"/>
        </w:rPr>
        <w:t xml:space="preserve"> provided to you by the event sponsors or other entities on record with us</w:t>
      </w:r>
      <w:r w:rsidR="00666EB5" w:rsidRPr="0070547E">
        <w:rPr>
          <w:rFonts w:ascii="Arial" w:hAnsi="Arial" w:cs="Arial"/>
        </w:rPr>
        <w:t xml:space="preserve"> related to the event</w:t>
      </w:r>
      <w:r w:rsidR="00FB174F" w:rsidRPr="0070547E">
        <w:rPr>
          <w:rFonts w:ascii="Arial" w:hAnsi="Arial" w:cs="Arial"/>
        </w:rPr>
        <w:t xml:space="preserve">, and </w:t>
      </w:r>
      <w:r w:rsidR="00AA2F03">
        <w:rPr>
          <w:rFonts w:ascii="Arial" w:hAnsi="Arial" w:cs="Arial"/>
        </w:rPr>
        <w:t xml:space="preserve">this policy </w:t>
      </w:r>
      <w:r w:rsidR="00FB174F" w:rsidRPr="0070547E">
        <w:rPr>
          <w:rFonts w:ascii="Arial" w:hAnsi="Arial" w:cs="Arial"/>
        </w:rPr>
        <w:t>shall apply only upon the exhaustion by payment of such limits</w:t>
      </w:r>
      <w:r w:rsidR="00AA2F03">
        <w:rPr>
          <w:rFonts w:ascii="Arial" w:hAnsi="Arial" w:cs="Arial"/>
        </w:rPr>
        <w:t xml:space="preserve"> of insurance under such other insurance</w:t>
      </w:r>
      <w:r w:rsidR="00FB174F" w:rsidRPr="0070547E">
        <w:rPr>
          <w:rFonts w:ascii="Arial" w:hAnsi="Arial" w:cs="Arial"/>
        </w:rPr>
        <w:t xml:space="preserve">, whether such </w:t>
      </w:r>
      <w:r w:rsidR="00AA2F03">
        <w:rPr>
          <w:rFonts w:ascii="Arial" w:hAnsi="Arial" w:cs="Arial"/>
        </w:rPr>
        <w:t xml:space="preserve">other </w:t>
      </w:r>
      <w:r w:rsidR="00FB174F" w:rsidRPr="0070547E">
        <w:rPr>
          <w:rFonts w:ascii="Arial" w:hAnsi="Arial" w:cs="Arial"/>
        </w:rPr>
        <w:t>insurance is collectible or not.</w:t>
      </w:r>
    </w:p>
    <w:p w:rsidR="00FB174F" w:rsidRDefault="00FB174F" w:rsidP="0070547E">
      <w:pPr>
        <w:rPr>
          <w:rFonts w:ascii="Arial" w:hAnsi="Arial" w:cs="Arial"/>
        </w:rPr>
      </w:pPr>
    </w:p>
    <w:p w:rsidR="00110EC0" w:rsidRDefault="00687163">
      <w:pPr>
        <w:jc w:val="both"/>
        <w:rPr>
          <w:rFonts w:ascii="Arial" w:hAnsi="Arial" w:cs="Arial"/>
          <w:b/>
        </w:rPr>
      </w:pPr>
      <w:r>
        <w:rPr>
          <w:rFonts w:ascii="Arial" w:hAnsi="Arial" w:cs="Arial"/>
        </w:rPr>
        <w:tab/>
      </w:r>
      <w:r w:rsidR="00273068">
        <w:rPr>
          <w:rFonts w:ascii="Arial" w:hAnsi="Arial" w:cs="Arial"/>
        </w:rPr>
        <w:t>2</w:t>
      </w:r>
      <w:r w:rsidRPr="00687163">
        <w:rPr>
          <w:rFonts w:ascii="Arial" w:hAnsi="Arial" w:cs="Arial"/>
          <w:b/>
        </w:rPr>
        <w:t>.</w:t>
      </w:r>
      <w:r w:rsidRPr="00687163">
        <w:rPr>
          <w:rFonts w:ascii="Arial" w:hAnsi="Arial" w:cs="Arial"/>
          <w:b/>
        </w:rPr>
        <w:tab/>
      </w:r>
      <w:r>
        <w:rPr>
          <w:rFonts w:ascii="Arial" w:hAnsi="Arial" w:cs="Arial"/>
          <w:b/>
        </w:rPr>
        <w:t xml:space="preserve">Performers at </w:t>
      </w:r>
      <w:r w:rsidR="00273068">
        <w:rPr>
          <w:rFonts w:ascii="Arial" w:hAnsi="Arial" w:cs="Arial"/>
          <w:b/>
        </w:rPr>
        <w:t>Non-Ski</w:t>
      </w:r>
      <w:r>
        <w:rPr>
          <w:rFonts w:ascii="Arial" w:hAnsi="Arial" w:cs="Arial"/>
          <w:b/>
        </w:rPr>
        <w:t xml:space="preserve"> Events</w:t>
      </w:r>
    </w:p>
    <w:p w:rsidR="00110EC0" w:rsidRDefault="00110EC0">
      <w:pPr>
        <w:jc w:val="both"/>
        <w:rPr>
          <w:rFonts w:ascii="Arial" w:hAnsi="Arial" w:cs="Arial"/>
          <w:highlight w:val="yellow"/>
        </w:rPr>
      </w:pPr>
    </w:p>
    <w:p w:rsidR="00110EC0" w:rsidRDefault="00687163">
      <w:pPr>
        <w:ind w:left="1440"/>
        <w:jc w:val="both"/>
        <w:rPr>
          <w:rFonts w:ascii="Arial" w:hAnsi="Arial" w:cs="Arial"/>
        </w:rPr>
      </w:pPr>
      <w:r w:rsidRPr="00687163">
        <w:rPr>
          <w:rFonts w:ascii="Arial" w:hAnsi="Arial" w:cs="Arial"/>
        </w:rPr>
        <w:t xml:space="preserve">“Bodily injury” </w:t>
      </w:r>
      <w:r w:rsidR="00031778">
        <w:rPr>
          <w:rFonts w:ascii="Arial" w:hAnsi="Arial" w:cs="Arial"/>
        </w:rPr>
        <w:t xml:space="preserve">to any person[s] </w:t>
      </w:r>
      <w:r w:rsidRPr="00687163">
        <w:rPr>
          <w:rFonts w:ascii="Arial" w:hAnsi="Arial" w:cs="Arial"/>
        </w:rPr>
        <w:t xml:space="preserve">or “property damage” </w:t>
      </w:r>
      <w:r w:rsidR="00CE7E9B" w:rsidRPr="00687163">
        <w:rPr>
          <w:rFonts w:ascii="Arial" w:hAnsi="Arial" w:cs="Arial"/>
        </w:rPr>
        <w:t>to any person</w:t>
      </w:r>
      <w:r w:rsidR="00031778">
        <w:rPr>
          <w:rFonts w:ascii="Arial" w:hAnsi="Arial" w:cs="Arial"/>
        </w:rPr>
        <w:t>[s]’ property</w:t>
      </w:r>
      <w:r w:rsidR="00CE7E9B" w:rsidRPr="00687163">
        <w:rPr>
          <w:rFonts w:ascii="Arial" w:hAnsi="Arial" w:cs="Arial"/>
        </w:rPr>
        <w:t xml:space="preserve"> while </w:t>
      </w:r>
      <w:r w:rsidR="00031778">
        <w:rPr>
          <w:rFonts w:ascii="Arial" w:hAnsi="Arial" w:cs="Arial"/>
        </w:rPr>
        <w:t xml:space="preserve">such person[s] is </w:t>
      </w:r>
      <w:r w:rsidR="00CE7E9B" w:rsidRPr="00687163">
        <w:rPr>
          <w:rFonts w:ascii="Arial" w:hAnsi="Arial" w:cs="Arial"/>
        </w:rPr>
        <w:t xml:space="preserve">performing in any </w:t>
      </w:r>
      <w:r w:rsidR="00273068">
        <w:rPr>
          <w:rFonts w:ascii="Arial" w:hAnsi="Arial" w:cs="Arial"/>
        </w:rPr>
        <w:t>non-ski</w:t>
      </w:r>
      <w:r w:rsidR="00CE7E9B" w:rsidRPr="00687163">
        <w:rPr>
          <w:rFonts w:ascii="Arial" w:hAnsi="Arial" w:cs="Arial"/>
        </w:rPr>
        <w:t xml:space="preserve"> event regardless of attendance or capacity of the premises, unless such </w:t>
      </w:r>
      <w:r w:rsidR="00555068">
        <w:rPr>
          <w:rFonts w:ascii="Arial" w:hAnsi="Arial" w:cs="Arial"/>
        </w:rPr>
        <w:t>“bodily injury” or “property damage”</w:t>
      </w:r>
      <w:r w:rsidR="00CE7E9B" w:rsidRPr="00687163">
        <w:rPr>
          <w:rFonts w:ascii="Arial" w:hAnsi="Arial" w:cs="Arial"/>
        </w:rPr>
        <w:t xml:space="preserve"> is caused by negligence of the </w:t>
      </w:r>
      <w:r>
        <w:rPr>
          <w:rFonts w:ascii="Arial" w:hAnsi="Arial" w:cs="Arial"/>
        </w:rPr>
        <w:t>i</w:t>
      </w:r>
      <w:r w:rsidR="00CE7E9B" w:rsidRPr="00687163">
        <w:rPr>
          <w:rFonts w:ascii="Arial" w:hAnsi="Arial" w:cs="Arial"/>
        </w:rPr>
        <w:t xml:space="preserve">nsured. </w:t>
      </w:r>
      <w:r>
        <w:rPr>
          <w:rFonts w:ascii="Arial" w:hAnsi="Arial" w:cs="Arial"/>
        </w:rPr>
        <w:t>Th</w:t>
      </w:r>
      <w:r w:rsidR="00E13BAC">
        <w:rPr>
          <w:rFonts w:ascii="Arial" w:hAnsi="Arial" w:cs="Arial"/>
        </w:rPr>
        <w:t>e</w:t>
      </w:r>
      <w:r>
        <w:rPr>
          <w:rFonts w:ascii="Arial" w:hAnsi="Arial" w:cs="Arial"/>
        </w:rPr>
        <w:t xml:space="preserve"> </w:t>
      </w:r>
      <w:r w:rsidR="004A1C34">
        <w:rPr>
          <w:rFonts w:ascii="Arial" w:hAnsi="Arial" w:cs="Arial"/>
        </w:rPr>
        <w:t>c</w:t>
      </w:r>
      <w:r w:rsidR="00CE7E9B" w:rsidRPr="00687163">
        <w:rPr>
          <w:rFonts w:ascii="Arial" w:hAnsi="Arial" w:cs="Arial"/>
        </w:rPr>
        <w:t xml:space="preserve">overage </w:t>
      </w:r>
      <w:r w:rsidR="001D6F81">
        <w:rPr>
          <w:rFonts w:ascii="Arial" w:hAnsi="Arial" w:cs="Arial"/>
        </w:rPr>
        <w:t xml:space="preserve">provided by this paragraph </w:t>
      </w:r>
      <w:r w:rsidR="00CE7E9B" w:rsidRPr="00687163">
        <w:rPr>
          <w:rFonts w:ascii="Arial" w:hAnsi="Arial" w:cs="Arial"/>
        </w:rPr>
        <w:t>shall be excess over any other insurance</w:t>
      </w:r>
      <w:r w:rsidR="00CF64C6">
        <w:rPr>
          <w:rFonts w:ascii="Arial" w:hAnsi="Arial" w:cs="Arial"/>
        </w:rPr>
        <w:t>, whether primary, excess, contingent or on any other basis</w:t>
      </w:r>
      <w:r w:rsidR="00CE7E9B" w:rsidRPr="00687163">
        <w:rPr>
          <w:rFonts w:ascii="Arial" w:hAnsi="Arial" w:cs="Arial"/>
        </w:rPr>
        <w:t>.</w:t>
      </w:r>
    </w:p>
    <w:p w:rsidR="007E411A" w:rsidRDefault="007E411A" w:rsidP="007E411A">
      <w:pPr>
        <w:pStyle w:val="BodyText"/>
        <w:tabs>
          <w:tab w:val="left" w:pos="0"/>
        </w:tabs>
        <w:spacing w:line="240" w:lineRule="exact"/>
        <w:ind w:left="720" w:hanging="720"/>
        <w:rPr>
          <w:rFonts w:ascii="Arial" w:hAnsi="Arial" w:cs="Arial"/>
          <w:b/>
          <w:sz w:val="20"/>
        </w:rPr>
      </w:pPr>
    </w:p>
    <w:p w:rsidR="007E411A" w:rsidRPr="00BC140D" w:rsidRDefault="007E411A" w:rsidP="00685E61">
      <w:pPr>
        <w:pStyle w:val="Header"/>
        <w:tabs>
          <w:tab w:val="clear" w:pos="4320"/>
          <w:tab w:val="clear" w:pos="8640"/>
        </w:tabs>
        <w:spacing w:after="100" w:line="220" w:lineRule="exact"/>
        <w:ind w:left="720" w:hanging="720"/>
        <w:jc w:val="both"/>
        <w:rPr>
          <w:rFonts w:ascii="Arial" w:hAnsi="Arial"/>
          <w:b/>
        </w:rPr>
      </w:pPr>
      <w:r>
        <w:rPr>
          <w:rFonts w:ascii="Arial" w:hAnsi="Arial" w:cs="Arial"/>
          <w:b/>
        </w:rPr>
        <w:t>I</w:t>
      </w:r>
      <w:r w:rsidRPr="008F47BE">
        <w:rPr>
          <w:rFonts w:ascii="Arial" w:hAnsi="Arial" w:cs="Arial"/>
          <w:b/>
        </w:rPr>
        <w:t>I.</w:t>
      </w:r>
      <w:r w:rsidRPr="008F47BE">
        <w:rPr>
          <w:rFonts w:ascii="Arial" w:hAnsi="Arial" w:cs="Arial"/>
        </w:rPr>
        <w:tab/>
        <w:t xml:space="preserve">The following exclusion </w:t>
      </w:r>
      <w:r w:rsidR="00E3030B">
        <w:rPr>
          <w:rFonts w:ascii="Arial" w:hAnsi="Arial" w:cs="Arial"/>
        </w:rPr>
        <w:t>is</w:t>
      </w:r>
      <w:r w:rsidRPr="008F47BE">
        <w:rPr>
          <w:rFonts w:ascii="Arial" w:hAnsi="Arial" w:cs="Arial"/>
        </w:rPr>
        <w:t xml:space="preserve"> added to Paragraph </w:t>
      </w:r>
      <w:r w:rsidRPr="008F47BE">
        <w:rPr>
          <w:rFonts w:ascii="Arial" w:hAnsi="Arial" w:cs="Arial"/>
          <w:b/>
        </w:rPr>
        <w:t>2</w:t>
      </w:r>
      <w:r w:rsidRPr="008F47BE">
        <w:rPr>
          <w:rFonts w:ascii="Arial" w:hAnsi="Arial" w:cs="Arial"/>
        </w:rPr>
        <w:t>.</w:t>
      </w:r>
      <w:r w:rsidR="004961FA">
        <w:rPr>
          <w:rFonts w:ascii="Arial" w:hAnsi="Arial" w:cs="Arial"/>
        </w:rPr>
        <w:t xml:space="preserve"> </w:t>
      </w:r>
      <w:r w:rsidRPr="008F47BE">
        <w:rPr>
          <w:rFonts w:ascii="Arial" w:hAnsi="Arial" w:cs="Arial"/>
          <w:b/>
        </w:rPr>
        <w:t>Exclusions</w:t>
      </w:r>
      <w:r w:rsidRPr="008F47BE">
        <w:rPr>
          <w:rFonts w:ascii="Arial" w:hAnsi="Arial" w:cs="Arial"/>
        </w:rPr>
        <w:t xml:space="preserve"> of </w:t>
      </w:r>
      <w:r w:rsidRPr="008F47BE">
        <w:rPr>
          <w:rFonts w:ascii="Arial" w:hAnsi="Arial" w:cs="Arial"/>
          <w:b/>
        </w:rPr>
        <w:t>COVERAGE A BODILY INJURY AND PROPERTY DAMAGE LIABILITY (SECTION I COVERAGES</w:t>
      </w:r>
      <w:r w:rsidRPr="007E411A">
        <w:rPr>
          <w:rFonts w:ascii="Arial" w:hAnsi="Arial" w:cs="Arial"/>
        </w:rPr>
        <w:t>) and</w:t>
      </w:r>
      <w:r>
        <w:rPr>
          <w:rFonts w:ascii="Arial" w:hAnsi="Arial" w:cs="Arial"/>
          <w:b/>
        </w:rPr>
        <w:t xml:space="preserve"> </w:t>
      </w:r>
      <w:r w:rsidRPr="003A081B">
        <w:rPr>
          <w:rFonts w:ascii="Arial" w:hAnsi="Arial"/>
        </w:rPr>
        <w:t>paragraph</w:t>
      </w:r>
      <w:r w:rsidRPr="00BC140D">
        <w:rPr>
          <w:rFonts w:ascii="Arial" w:hAnsi="Arial"/>
          <w:b/>
        </w:rPr>
        <w:t xml:space="preserve"> 2. Exclusions</w:t>
      </w:r>
      <w:r>
        <w:rPr>
          <w:rFonts w:ascii="Arial" w:hAnsi="Arial"/>
        </w:rPr>
        <w:t xml:space="preserve"> of </w:t>
      </w:r>
      <w:r w:rsidRPr="00BC140D">
        <w:rPr>
          <w:rFonts w:ascii="Arial" w:hAnsi="Arial"/>
          <w:b/>
        </w:rPr>
        <w:t>COVERAGE B PERSONAL AND ADVERTISING INJURY LIABILITY (SECTION I</w:t>
      </w:r>
      <w:r>
        <w:rPr>
          <w:rFonts w:ascii="Arial" w:hAnsi="Arial"/>
          <w:b/>
        </w:rPr>
        <w:t xml:space="preserve"> –</w:t>
      </w:r>
      <w:r w:rsidRPr="00BC140D">
        <w:rPr>
          <w:rFonts w:ascii="Arial" w:hAnsi="Arial"/>
          <w:b/>
        </w:rPr>
        <w:t xml:space="preserve"> COVERAGES)</w:t>
      </w:r>
      <w:r>
        <w:rPr>
          <w:rFonts w:ascii="Arial" w:hAnsi="Arial"/>
        </w:rPr>
        <w:t>:</w:t>
      </w:r>
    </w:p>
    <w:p w:rsidR="008F47BE" w:rsidRDefault="008F47BE" w:rsidP="008F47BE">
      <w:pPr>
        <w:tabs>
          <w:tab w:val="left" w:pos="0"/>
        </w:tabs>
        <w:ind w:left="720" w:hanging="720"/>
        <w:rPr>
          <w:rFonts w:ascii="Arial" w:hAnsi="Arial" w:cs="Arial"/>
        </w:rPr>
      </w:pPr>
    </w:p>
    <w:p w:rsidR="007E411A" w:rsidRPr="00CE7E9B" w:rsidRDefault="007E411A" w:rsidP="007E411A">
      <w:pPr>
        <w:ind w:firstLine="720"/>
        <w:outlineLvl w:val="0"/>
        <w:rPr>
          <w:rFonts w:ascii="Arial" w:hAnsi="Arial" w:cs="Arial"/>
          <w:b/>
        </w:rPr>
      </w:pPr>
      <w:r w:rsidRPr="00CE7E9B">
        <w:rPr>
          <w:rFonts w:ascii="Arial" w:hAnsi="Arial" w:cs="Arial"/>
          <w:b/>
        </w:rPr>
        <w:t>R</w:t>
      </w:r>
      <w:r>
        <w:rPr>
          <w:rFonts w:ascii="Arial" w:hAnsi="Arial" w:cs="Arial"/>
          <w:b/>
        </w:rPr>
        <w:t>eal</w:t>
      </w:r>
      <w:r w:rsidRPr="00CE7E9B">
        <w:rPr>
          <w:rFonts w:ascii="Arial" w:hAnsi="Arial" w:cs="Arial"/>
          <w:b/>
        </w:rPr>
        <w:t xml:space="preserve"> E</w:t>
      </w:r>
      <w:r>
        <w:rPr>
          <w:rFonts w:ascii="Arial" w:hAnsi="Arial" w:cs="Arial"/>
          <w:b/>
        </w:rPr>
        <w:t>state</w:t>
      </w:r>
      <w:r w:rsidRPr="00CE7E9B">
        <w:rPr>
          <w:rFonts w:ascii="Arial" w:hAnsi="Arial" w:cs="Arial"/>
          <w:b/>
        </w:rPr>
        <w:t xml:space="preserve"> A</w:t>
      </w:r>
      <w:r>
        <w:rPr>
          <w:rFonts w:ascii="Arial" w:hAnsi="Arial" w:cs="Arial"/>
          <w:b/>
        </w:rPr>
        <w:t>gents</w:t>
      </w:r>
      <w:r w:rsidR="004961FA">
        <w:rPr>
          <w:rFonts w:ascii="Arial" w:hAnsi="Arial" w:cs="Arial"/>
          <w:b/>
        </w:rPr>
        <w:t xml:space="preserve"> or Brokers Errors or Omissions</w:t>
      </w:r>
      <w:r w:rsidRPr="00CE7E9B">
        <w:rPr>
          <w:rFonts w:ascii="Arial" w:hAnsi="Arial" w:cs="Arial"/>
          <w:b/>
        </w:rPr>
        <w:t xml:space="preserve"> </w:t>
      </w:r>
    </w:p>
    <w:p w:rsidR="007E411A" w:rsidRDefault="007E411A" w:rsidP="007E411A">
      <w:pPr>
        <w:ind w:left="720" w:firstLine="720"/>
        <w:rPr>
          <w:rFonts w:ascii="Arial" w:hAnsi="Arial" w:cs="Arial"/>
        </w:rPr>
      </w:pPr>
    </w:p>
    <w:p w:rsidR="007E411A" w:rsidRPr="00CE7E9B" w:rsidRDefault="004961FA" w:rsidP="004961FA">
      <w:pPr>
        <w:autoSpaceDE w:val="0"/>
        <w:autoSpaceDN w:val="0"/>
        <w:adjustRightInd w:val="0"/>
        <w:ind w:left="720"/>
        <w:rPr>
          <w:rFonts w:ascii="Arial" w:hAnsi="Arial" w:cs="Arial"/>
        </w:rPr>
      </w:pPr>
      <w:r>
        <w:rPr>
          <w:rFonts w:ascii="Arial" w:hAnsi="Arial" w:cs="Arial"/>
        </w:rPr>
        <w:lastRenderedPageBreak/>
        <w:t>"Bodily injury", "property damage" or "personal and advertising injury" arising out of any misrepresentation, error or omission by you or any real estate agent or broker who is either employed by you or performing work on your behalf in such capacity.</w:t>
      </w:r>
    </w:p>
    <w:p w:rsidR="004961FA" w:rsidRDefault="004961FA" w:rsidP="003C040F">
      <w:pPr>
        <w:spacing w:before="120"/>
        <w:rPr>
          <w:rFonts w:ascii="Arial" w:hAnsi="Arial" w:cs="Arial"/>
        </w:rPr>
      </w:pPr>
    </w:p>
    <w:p w:rsidR="003C040F" w:rsidRPr="00CE7E9B" w:rsidRDefault="003C040F" w:rsidP="003C040F">
      <w:pPr>
        <w:spacing w:before="120"/>
        <w:rPr>
          <w:rFonts w:ascii="Arial" w:hAnsi="Arial" w:cs="Arial"/>
        </w:rPr>
      </w:pPr>
      <w:r w:rsidRPr="00CE7E9B">
        <w:rPr>
          <w:rFonts w:ascii="Arial" w:hAnsi="Arial" w:cs="Arial"/>
        </w:rPr>
        <w:t>All other terms and conditions of the policy remain the same.</w:t>
      </w:r>
    </w:p>
    <w:p w:rsidR="003C040F" w:rsidRDefault="003C040F"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Pr="00CE7E9B" w:rsidRDefault="00B42E84" w:rsidP="003C040F">
      <w:pPr>
        <w:rPr>
          <w:rFonts w:ascii="Arial" w:hAnsi="Arial" w:cs="Arial"/>
        </w:rPr>
      </w:pPr>
    </w:p>
    <w:p w:rsidR="003C040F" w:rsidRPr="00CE7E9B" w:rsidRDefault="003C040F" w:rsidP="003C040F">
      <w:pPr>
        <w:rPr>
          <w:rFonts w:ascii="Arial" w:hAnsi="Arial" w:cs="Arial"/>
        </w:rPr>
      </w:pPr>
    </w:p>
    <w:p w:rsidR="003C040F" w:rsidRPr="00CE7E9B" w:rsidRDefault="003C040F" w:rsidP="003C040F">
      <w:pPr>
        <w:rPr>
          <w:rFonts w:ascii="Arial" w:hAnsi="Arial" w:cs="Arial"/>
        </w:rPr>
      </w:pP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Pr="00CE7E9B">
        <w:rPr>
          <w:rFonts w:ascii="Arial" w:hAnsi="Arial" w:cs="Arial"/>
        </w:rPr>
        <w:t>___________________________________</w:t>
      </w:r>
    </w:p>
    <w:p w:rsidR="003C040F" w:rsidRPr="00CE7E9B" w:rsidRDefault="003C040F" w:rsidP="003C040F">
      <w:pPr>
        <w:rPr>
          <w:rFonts w:ascii="Arial" w:hAnsi="Arial" w:cs="Arial"/>
        </w:rPr>
      </w:pPr>
      <w:r w:rsidRPr="00CE7E9B">
        <w:rPr>
          <w:rFonts w:ascii="Arial" w:hAnsi="Arial" w:cs="Arial"/>
        </w:rPr>
        <w:tab/>
      </w:r>
      <w:r w:rsidR="00300416" w:rsidRPr="00CE7E9B">
        <w:rPr>
          <w:rFonts w:ascii="Arial" w:hAnsi="Arial" w:cs="Arial"/>
        </w:rPr>
        <w:tab/>
      </w:r>
      <w:r w:rsidR="00300416"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t xml:space="preserve"> Authorized Representative</w:t>
      </w:r>
    </w:p>
    <w:p w:rsidR="00403261" w:rsidRDefault="00403261"/>
    <w:sectPr w:rsidR="00403261" w:rsidSect="00B42E84">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D4B" w:rsidRDefault="00241D4B">
      <w:r>
        <w:separator/>
      </w:r>
    </w:p>
  </w:endnote>
  <w:endnote w:type="continuationSeparator" w:id="0">
    <w:p w:rsidR="00241D4B" w:rsidRDefault="00241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40E" w:rsidRDefault="00CA24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647"/>
      <w:gridCol w:w="5349"/>
      <w:gridCol w:w="1860"/>
    </w:tblGrid>
    <w:tr w:rsidR="00B42E84" w:rsidRPr="00B42E84" w:rsidTr="00053736">
      <w:trPr>
        <w:trHeight w:val="332"/>
      </w:trPr>
      <w:tc>
        <w:tcPr>
          <w:tcW w:w="1728" w:type="dxa"/>
        </w:tcPr>
        <w:p w:rsidR="00B42E84" w:rsidRPr="00B42E84" w:rsidRDefault="00B42E84" w:rsidP="00053736">
          <w:pPr>
            <w:pStyle w:val="Footer"/>
            <w:rPr>
              <w:rFonts w:ascii="Arial" w:hAnsi="Arial" w:cs="Arial"/>
              <w:sz w:val="18"/>
              <w:szCs w:val="18"/>
            </w:rPr>
          </w:pPr>
          <w:r>
            <w:rPr>
              <w:rFonts w:ascii="Arial" w:hAnsi="Arial" w:cs="Arial"/>
              <w:sz w:val="18"/>
              <w:szCs w:val="18"/>
            </w:rPr>
            <w:t>102177 (4/14)</w:t>
          </w:r>
        </w:p>
      </w:tc>
      <w:tc>
        <w:tcPr>
          <w:tcW w:w="5760" w:type="dxa"/>
        </w:tcPr>
        <w:p w:rsidR="00B42E84" w:rsidRPr="00B42E84" w:rsidRDefault="00B42E84" w:rsidP="00053736">
          <w:pPr>
            <w:pStyle w:val="isof1"/>
            <w:jc w:val="center"/>
            <w:rPr>
              <w:rFonts w:cs="Arial"/>
              <w:sz w:val="18"/>
              <w:szCs w:val="18"/>
            </w:rPr>
          </w:pPr>
          <w:r w:rsidRPr="00B42E84">
            <w:rPr>
              <w:rFonts w:cs="Arial"/>
              <w:sz w:val="18"/>
              <w:szCs w:val="18"/>
            </w:rPr>
            <w:t xml:space="preserve">Includes copyrighted material of Insurance Services Office, Inc with permission. </w:t>
          </w:r>
        </w:p>
        <w:p w:rsidR="00B42E84" w:rsidRPr="00B42E84" w:rsidRDefault="00B42E84" w:rsidP="00B42E84">
          <w:pPr>
            <w:pStyle w:val="isof1"/>
            <w:jc w:val="center"/>
            <w:rPr>
              <w:rFonts w:cs="Arial"/>
              <w:sz w:val="18"/>
              <w:szCs w:val="18"/>
            </w:rPr>
          </w:pPr>
        </w:p>
      </w:tc>
      <w:tc>
        <w:tcPr>
          <w:tcW w:w="1980" w:type="dxa"/>
        </w:tcPr>
        <w:p w:rsidR="00B42E84" w:rsidRPr="00B42E84" w:rsidRDefault="00B42E84" w:rsidP="00053736">
          <w:pPr>
            <w:pStyle w:val="Footer"/>
            <w:jc w:val="right"/>
            <w:rPr>
              <w:rStyle w:val="PageNumber"/>
              <w:rFonts w:ascii="Arial" w:hAnsi="Arial" w:cs="Arial"/>
              <w:sz w:val="18"/>
              <w:szCs w:val="18"/>
            </w:rPr>
          </w:pPr>
          <w:r w:rsidRPr="00B42E84">
            <w:rPr>
              <w:rFonts w:ascii="Arial" w:hAnsi="Arial" w:cs="Arial"/>
              <w:sz w:val="18"/>
              <w:szCs w:val="18"/>
            </w:rPr>
            <w:t xml:space="preserve">Page </w:t>
          </w:r>
          <w:r w:rsidR="005502BA" w:rsidRPr="00B42E84">
            <w:rPr>
              <w:rStyle w:val="PageNumber"/>
              <w:rFonts w:ascii="Arial" w:hAnsi="Arial" w:cs="Arial"/>
              <w:sz w:val="18"/>
              <w:szCs w:val="18"/>
            </w:rPr>
            <w:fldChar w:fldCharType="begin"/>
          </w:r>
          <w:r w:rsidRPr="00B42E84">
            <w:rPr>
              <w:rStyle w:val="PageNumber"/>
              <w:rFonts w:ascii="Arial" w:hAnsi="Arial" w:cs="Arial"/>
              <w:sz w:val="18"/>
              <w:szCs w:val="18"/>
            </w:rPr>
            <w:instrText xml:space="preserve"> PAGE </w:instrText>
          </w:r>
          <w:r w:rsidR="005502BA" w:rsidRPr="00B42E84">
            <w:rPr>
              <w:rStyle w:val="PageNumber"/>
              <w:rFonts w:ascii="Arial" w:hAnsi="Arial" w:cs="Arial"/>
              <w:sz w:val="18"/>
              <w:szCs w:val="18"/>
            </w:rPr>
            <w:fldChar w:fldCharType="separate"/>
          </w:r>
          <w:r w:rsidR="009C4557">
            <w:rPr>
              <w:rStyle w:val="PageNumber"/>
              <w:rFonts w:ascii="Arial" w:hAnsi="Arial" w:cs="Arial"/>
              <w:noProof/>
              <w:sz w:val="18"/>
              <w:szCs w:val="18"/>
            </w:rPr>
            <w:t>1</w:t>
          </w:r>
          <w:r w:rsidR="005502BA" w:rsidRPr="00B42E84">
            <w:rPr>
              <w:rStyle w:val="PageNumber"/>
              <w:rFonts w:ascii="Arial" w:hAnsi="Arial" w:cs="Arial"/>
              <w:sz w:val="18"/>
              <w:szCs w:val="18"/>
            </w:rPr>
            <w:fldChar w:fldCharType="end"/>
          </w:r>
          <w:r w:rsidRPr="00B42E84">
            <w:rPr>
              <w:rStyle w:val="PageNumber"/>
              <w:rFonts w:ascii="Arial" w:hAnsi="Arial" w:cs="Arial"/>
              <w:sz w:val="18"/>
              <w:szCs w:val="18"/>
            </w:rPr>
            <w:t xml:space="preserve"> of </w:t>
          </w:r>
          <w:r w:rsidR="005502BA" w:rsidRPr="00B42E84">
            <w:rPr>
              <w:rStyle w:val="PageNumber"/>
              <w:rFonts w:ascii="Arial" w:hAnsi="Arial" w:cs="Arial"/>
              <w:sz w:val="18"/>
              <w:szCs w:val="18"/>
            </w:rPr>
            <w:fldChar w:fldCharType="begin"/>
          </w:r>
          <w:r w:rsidRPr="00B42E84">
            <w:rPr>
              <w:rStyle w:val="PageNumber"/>
              <w:rFonts w:ascii="Arial" w:hAnsi="Arial" w:cs="Arial"/>
              <w:sz w:val="18"/>
              <w:szCs w:val="18"/>
            </w:rPr>
            <w:instrText xml:space="preserve"> NUMPAGES </w:instrText>
          </w:r>
          <w:r w:rsidR="005502BA" w:rsidRPr="00B42E84">
            <w:rPr>
              <w:rStyle w:val="PageNumber"/>
              <w:rFonts w:ascii="Arial" w:hAnsi="Arial" w:cs="Arial"/>
              <w:sz w:val="18"/>
              <w:szCs w:val="18"/>
            </w:rPr>
            <w:fldChar w:fldCharType="separate"/>
          </w:r>
          <w:r w:rsidR="009C4557">
            <w:rPr>
              <w:rStyle w:val="PageNumber"/>
              <w:rFonts w:ascii="Arial" w:hAnsi="Arial" w:cs="Arial"/>
              <w:noProof/>
              <w:sz w:val="18"/>
              <w:szCs w:val="18"/>
            </w:rPr>
            <w:t>2</w:t>
          </w:r>
          <w:r w:rsidR="005502BA" w:rsidRPr="00B42E84">
            <w:rPr>
              <w:rStyle w:val="PageNumber"/>
              <w:rFonts w:ascii="Arial" w:hAnsi="Arial" w:cs="Arial"/>
              <w:sz w:val="18"/>
              <w:szCs w:val="18"/>
            </w:rPr>
            <w:fldChar w:fldCharType="end"/>
          </w:r>
        </w:p>
        <w:p w:rsidR="00B42E84" w:rsidRPr="00B42E84" w:rsidRDefault="00B42E84" w:rsidP="00053736">
          <w:pPr>
            <w:pStyle w:val="Footer"/>
            <w:rPr>
              <w:rFonts w:ascii="Arial" w:hAnsi="Arial" w:cs="Arial"/>
              <w:sz w:val="18"/>
              <w:szCs w:val="18"/>
            </w:rPr>
          </w:pPr>
        </w:p>
      </w:tc>
    </w:tr>
  </w:tbl>
  <w:p w:rsidR="00FB174F" w:rsidRDefault="00FB174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40E" w:rsidRDefault="00CA24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D4B" w:rsidRDefault="00241D4B">
      <w:r>
        <w:separator/>
      </w:r>
    </w:p>
  </w:footnote>
  <w:footnote w:type="continuationSeparator" w:id="0">
    <w:p w:rsidR="00241D4B" w:rsidRDefault="00241D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40E" w:rsidRDefault="00CA24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40E" w:rsidRDefault="00CA240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40E" w:rsidRDefault="00CA240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63852"/>
    <w:multiLevelType w:val="singleLevel"/>
    <w:tmpl w:val="D70A50A6"/>
    <w:lvl w:ilvl="0">
      <w:start w:val="1"/>
      <w:numFmt w:val="lowerLetter"/>
      <w:lvlText w:val="(%1)"/>
      <w:legacy w:legacy="1" w:legacySpace="0" w:legacyIndent="360"/>
      <w:lvlJc w:val="left"/>
      <w:pPr>
        <w:ind w:left="720" w:hanging="360"/>
      </w:pPr>
    </w:lvl>
  </w:abstractNum>
  <w:abstractNum w:abstractNumId="1">
    <w:nsid w:val="0B014EB9"/>
    <w:multiLevelType w:val="hybridMultilevel"/>
    <w:tmpl w:val="A87660D4"/>
    <w:lvl w:ilvl="0" w:tplc="E72AFAEE">
      <w:start w:val="1"/>
      <w:numFmt w:val="upperRoman"/>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C053FB8"/>
    <w:multiLevelType w:val="hybridMultilevel"/>
    <w:tmpl w:val="3DAE8E3E"/>
    <w:lvl w:ilvl="0" w:tplc="D084CCDA">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E8121E6"/>
    <w:multiLevelType w:val="multilevel"/>
    <w:tmpl w:val="1CD47AD4"/>
    <w:lvl w:ilvl="0">
      <w:start w:val="1"/>
      <w:numFmt w:val="upperRoman"/>
      <w:lvlText w:val="%1."/>
      <w:lvlJc w:val="left"/>
      <w:pPr>
        <w:tabs>
          <w:tab w:val="num" w:pos="720"/>
        </w:tabs>
        <w:ind w:left="720" w:hanging="720"/>
      </w:pPr>
      <w:rPr>
        <w:rFonts w:ascii="Univers ATT Bold" w:hAnsi="Univers ATT Bold" w:hint="default"/>
        <w:b/>
        <w:i w:val="0"/>
        <w:sz w:val="20"/>
        <w:szCs w:val="20"/>
        <w:u w:val="none"/>
      </w:rPr>
    </w:lvl>
    <w:lvl w:ilvl="1">
      <w:start w:val="1"/>
      <w:numFmt w:val="upperLetter"/>
      <w:lvlText w:val="%2."/>
      <w:lvlJc w:val="left"/>
      <w:pPr>
        <w:tabs>
          <w:tab w:val="num" w:pos="1440"/>
        </w:tabs>
        <w:ind w:left="1440" w:hanging="720"/>
      </w:pPr>
      <w:rPr>
        <w:rFonts w:ascii="Univers ATT Bold" w:hAnsi="Univers ATT Bold" w:hint="default"/>
        <w:b/>
        <w:i w:val="0"/>
        <w:sz w:val="20"/>
        <w:szCs w:val="20"/>
      </w:rPr>
    </w:lvl>
    <w:lvl w:ilvl="2">
      <w:start w:val="1"/>
      <w:numFmt w:val="decimal"/>
      <w:lvlText w:val="%3."/>
      <w:lvlJc w:val="left"/>
      <w:pPr>
        <w:tabs>
          <w:tab w:val="num" w:pos="2160"/>
        </w:tabs>
        <w:ind w:left="2160" w:hanging="720"/>
      </w:pPr>
      <w:rPr>
        <w:rFonts w:ascii="Univers ATT Bold" w:hAnsi="Univers ATT Bold" w:hint="default"/>
        <w:b/>
        <w:i w:val="0"/>
        <w:sz w:val="20"/>
        <w:szCs w:val="20"/>
      </w:rPr>
    </w:lvl>
    <w:lvl w:ilvl="3">
      <w:numFmt w:val="none"/>
      <w:lvlText w:val=""/>
      <w:lvlJc w:val="left"/>
      <w:pPr>
        <w:tabs>
          <w:tab w:val="num" w:pos="360"/>
        </w:tabs>
        <w:ind w:left="0" w:firstLine="0"/>
      </w:pPr>
      <w:rPr>
        <w:rFonts w:hint="default"/>
      </w:rPr>
    </w:lvl>
    <w:lvl w:ilvl="4">
      <w:start w:val="1"/>
      <w:numFmt w:val="lowerRoman"/>
      <w:lvlText w:val="%5."/>
      <w:lvlJc w:val="left"/>
      <w:pPr>
        <w:tabs>
          <w:tab w:val="num" w:pos="3600"/>
        </w:tabs>
        <w:ind w:left="3600" w:hanging="720"/>
      </w:pPr>
      <w:rPr>
        <w:rFonts w:ascii="Arial" w:hAnsi="Arial" w:hint="default"/>
        <w:b/>
        <w:i w:val="0"/>
        <w:sz w:val="20"/>
        <w:szCs w:val="2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395E16CB"/>
    <w:multiLevelType w:val="singleLevel"/>
    <w:tmpl w:val="1CD2047A"/>
    <w:lvl w:ilvl="0">
      <w:start w:val="1"/>
      <w:numFmt w:val="decimal"/>
      <w:lvlText w:val="(%1)"/>
      <w:legacy w:legacy="1" w:legacySpace="0" w:legacyIndent="360"/>
      <w:lvlJc w:val="left"/>
      <w:pPr>
        <w:ind w:left="720" w:hanging="36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drawingGridHorizontalSpacing w:val="100"/>
  <w:displayHorizontalDrawingGridEvery w:val="2"/>
  <w:noPunctuationKerning/>
  <w:characterSpacingControl w:val="doNotCompress"/>
  <w:hdrShapeDefaults>
    <o:shapedefaults v:ext="edit" spidmax="21505"/>
  </w:hdrShapeDefaults>
  <w:footnotePr>
    <w:footnote w:id="-1"/>
    <w:footnote w:id="0"/>
  </w:footnotePr>
  <w:endnotePr>
    <w:endnote w:id="-1"/>
    <w:endnote w:id="0"/>
  </w:endnotePr>
  <w:compat/>
  <w:rsids>
    <w:rsidRoot w:val="003C040F"/>
    <w:rsid w:val="00000405"/>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6A4A"/>
    <w:rsid w:val="00006ED8"/>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E5F"/>
    <w:rsid w:val="00023057"/>
    <w:rsid w:val="000230F3"/>
    <w:rsid w:val="000231F2"/>
    <w:rsid w:val="00023570"/>
    <w:rsid w:val="00023693"/>
    <w:rsid w:val="000236B1"/>
    <w:rsid w:val="00023852"/>
    <w:rsid w:val="000239AE"/>
    <w:rsid w:val="00023E06"/>
    <w:rsid w:val="00023F36"/>
    <w:rsid w:val="00023FE6"/>
    <w:rsid w:val="00024395"/>
    <w:rsid w:val="000251C3"/>
    <w:rsid w:val="00025501"/>
    <w:rsid w:val="0002571E"/>
    <w:rsid w:val="00025910"/>
    <w:rsid w:val="00025A18"/>
    <w:rsid w:val="00025F8F"/>
    <w:rsid w:val="0002607C"/>
    <w:rsid w:val="00026971"/>
    <w:rsid w:val="00026F1F"/>
    <w:rsid w:val="00026F23"/>
    <w:rsid w:val="00027F23"/>
    <w:rsid w:val="0003050D"/>
    <w:rsid w:val="000307A8"/>
    <w:rsid w:val="000307C2"/>
    <w:rsid w:val="00030DB3"/>
    <w:rsid w:val="0003124F"/>
    <w:rsid w:val="000312D5"/>
    <w:rsid w:val="00031778"/>
    <w:rsid w:val="000317E4"/>
    <w:rsid w:val="00031811"/>
    <w:rsid w:val="00031DE8"/>
    <w:rsid w:val="000332C9"/>
    <w:rsid w:val="000337BC"/>
    <w:rsid w:val="00033F09"/>
    <w:rsid w:val="000344ED"/>
    <w:rsid w:val="00034C4E"/>
    <w:rsid w:val="00034E68"/>
    <w:rsid w:val="0003546F"/>
    <w:rsid w:val="000356B8"/>
    <w:rsid w:val="00035AEA"/>
    <w:rsid w:val="00036269"/>
    <w:rsid w:val="00036440"/>
    <w:rsid w:val="000365A7"/>
    <w:rsid w:val="000366D1"/>
    <w:rsid w:val="00037391"/>
    <w:rsid w:val="00037656"/>
    <w:rsid w:val="000379D9"/>
    <w:rsid w:val="00037BD1"/>
    <w:rsid w:val="00037C22"/>
    <w:rsid w:val="00037C47"/>
    <w:rsid w:val="000404C9"/>
    <w:rsid w:val="000409F3"/>
    <w:rsid w:val="00040D2E"/>
    <w:rsid w:val="00041445"/>
    <w:rsid w:val="00041C98"/>
    <w:rsid w:val="00042A2A"/>
    <w:rsid w:val="00043F08"/>
    <w:rsid w:val="00045194"/>
    <w:rsid w:val="000451D9"/>
    <w:rsid w:val="00045844"/>
    <w:rsid w:val="000463D4"/>
    <w:rsid w:val="0004668D"/>
    <w:rsid w:val="00046B33"/>
    <w:rsid w:val="00046D04"/>
    <w:rsid w:val="00047074"/>
    <w:rsid w:val="00047168"/>
    <w:rsid w:val="000475FE"/>
    <w:rsid w:val="00047CA4"/>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F3"/>
    <w:rsid w:val="00063201"/>
    <w:rsid w:val="0006323E"/>
    <w:rsid w:val="00064E00"/>
    <w:rsid w:val="00064E06"/>
    <w:rsid w:val="00064E6F"/>
    <w:rsid w:val="00065BA4"/>
    <w:rsid w:val="00065BEA"/>
    <w:rsid w:val="00065C5B"/>
    <w:rsid w:val="00065FBC"/>
    <w:rsid w:val="00066841"/>
    <w:rsid w:val="000671D6"/>
    <w:rsid w:val="0006727E"/>
    <w:rsid w:val="00070125"/>
    <w:rsid w:val="000706A0"/>
    <w:rsid w:val="00070762"/>
    <w:rsid w:val="00070B72"/>
    <w:rsid w:val="00070EBD"/>
    <w:rsid w:val="00071DB4"/>
    <w:rsid w:val="00071E1F"/>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907"/>
    <w:rsid w:val="0009398B"/>
    <w:rsid w:val="00094510"/>
    <w:rsid w:val="00094669"/>
    <w:rsid w:val="000962CF"/>
    <w:rsid w:val="000969CE"/>
    <w:rsid w:val="00096D1D"/>
    <w:rsid w:val="0009700A"/>
    <w:rsid w:val="00097450"/>
    <w:rsid w:val="00097639"/>
    <w:rsid w:val="00097870"/>
    <w:rsid w:val="000978F5"/>
    <w:rsid w:val="00097936"/>
    <w:rsid w:val="00097EA7"/>
    <w:rsid w:val="000A021C"/>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1A5"/>
    <w:rsid w:val="000B1BAE"/>
    <w:rsid w:val="000B1E3E"/>
    <w:rsid w:val="000B2413"/>
    <w:rsid w:val="000B2AC7"/>
    <w:rsid w:val="000B2C04"/>
    <w:rsid w:val="000B2E10"/>
    <w:rsid w:val="000B2F33"/>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86D"/>
    <w:rsid w:val="000E2A63"/>
    <w:rsid w:val="000E2C7A"/>
    <w:rsid w:val="000E3CAE"/>
    <w:rsid w:val="000E5092"/>
    <w:rsid w:val="000E53C3"/>
    <w:rsid w:val="000E5A59"/>
    <w:rsid w:val="000E6228"/>
    <w:rsid w:val="000E6AA5"/>
    <w:rsid w:val="000E6FB2"/>
    <w:rsid w:val="000E7762"/>
    <w:rsid w:val="000F0349"/>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B3B"/>
    <w:rsid w:val="00100B9C"/>
    <w:rsid w:val="0010108E"/>
    <w:rsid w:val="00101CF3"/>
    <w:rsid w:val="00102AE7"/>
    <w:rsid w:val="00102F5B"/>
    <w:rsid w:val="00102FD6"/>
    <w:rsid w:val="00103726"/>
    <w:rsid w:val="0010422E"/>
    <w:rsid w:val="001044B4"/>
    <w:rsid w:val="00104691"/>
    <w:rsid w:val="00105195"/>
    <w:rsid w:val="00105587"/>
    <w:rsid w:val="00105E80"/>
    <w:rsid w:val="00105EA8"/>
    <w:rsid w:val="001061CA"/>
    <w:rsid w:val="001061E8"/>
    <w:rsid w:val="00106B1D"/>
    <w:rsid w:val="00106E6E"/>
    <w:rsid w:val="00107163"/>
    <w:rsid w:val="001079D2"/>
    <w:rsid w:val="0011088E"/>
    <w:rsid w:val="00110EC0"/>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FA7"/>
    <w:rsid w:val="001258AD"/>
    <w:rsid w:val="00125A2D"/>
    <w:rsid w:val="00125AE3"/>
    <w:rsid w:val="00125EF8"/>
    <w:rsid w:val="00126535"/>
    <w:rsid w:val="00126551"/>
    <w:rsid w:val="0012673F"/>
    <w:rsid w:val="00126C97"/>
    <w:rsid w:val="00126E94"/>
    <w:rsid w:val="00127301"/>
    <w:rsid w:val="001273EF"/>
    <w:rsid w:val="0012769D"/>
    <w:rsid w:val="00127900"/>
    <w:rsid w:val="00127B0E"/>
    <w:rsid w:val="00127B31"/>
    <w:rsid w:val="00130687"/>
    <w:rsid w:val="001306BC"/>
    <w:rsid w:val="001308FF"/>
    <w:rsid w:val="001309DC"/>
    <w:rsid w:val="00130D19"/>
    <w:rsid w:val="00131144"/>
    <w:rsid w:val="001312A1"/>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F9A"/>
    <w:rsid w:val="00146112"/>
    <w:rsid w:val="00147326"/>
    <w:rsid w:val="00147B52"/>
    <w:rsid w:val="00147D5F"/>
    <w:rsid w:val="001502DD"/>
    <w:rsid w:val="001508B9"/>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5635"/>
    <w:rsid w:val="00155698"/>
    <w:rsid w:val="00155A33"/>
    <w:rsid w:val="001560FF"/>
    <w:rsid w:val="00156187"/>
    <w:rsid w:val="001561BB"/>
    <w:rsid w:val="0015677F"/>
    <w:rsid w:val="00156D7D"/>
    <w:rsid w:val="00156DF8"/>
    <w:rsid w:val="00156ECE"/>
    <w:rsid w:val="00157B0C"/>
    <w:rsid w:val="00157FA3"/>
    <w:rsid w:val="00157FBA"/>
    <w:rsid w:val="0016038F"/>
    <w:rsid w:val="00160B76"/>
    <w:rsid w:val="00161E80"/>
    <w:rsid w:val="00161E84"/>
    <w:rsid w:val="001620ED"/>
    <w:rsid w:val="00162E00"/>
    <w:rsid w:val="0016314B"/>
    <w:rsid w:val="001632C8"/>
    <w:rsid w:val="001633E9"/>
    <w:rsid w:val="00163668"/>
    <w:rsid w:val="0016383E"/>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70460"/>
    <w:rsid w:val="0017095B"/>
    <w:rsid w:val="00170EFE"/>
    <w:rsid w:val="001717F5"/>
    <w:rsid w:val="001729A5"/>
    <w:rsid w:val="00172C22"/>
    <w:rsid w:val="001730CE"/>
    <w:rsid w:val="0017327F"/>
    <w:rsid w:val="001732E5"/>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8CF"/>
    <w:rsid w:val="0017795F"/>
    <w:rsid w:val="00177AFE"/>
    <w:rsid w:val="0018095D"/>
    <w:rsid w:val="00180A66"/>
    <w:rsid w:val="00180D36"/>
    <w:rsid w:val="00181AF5"/>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915"/>
    <w:rsid w:val="0018713E"/>
    <w:rsid w:val="00187688"/>
    <w:rsid w:val="00187AFE"/>
    <w:rsid w:val="00187B12"/>
    <w:rsid w:val="0019018A"/>
    <w:rsid w:val="00190759"/>
    <w:rsid w:val="00190B40"/>
    <w:rsid w:val="00190CB4"/>
    <w:rsid w:val="0019152D"/>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7DC"/>
    <w:rsid w:val="00197194"/>
    <w:rsid w:val="001976CC"/>
    <w:rsid w:val="00197E3D"/>
    <w:rsid w:val="001A0409"/>
    <w:rsid w:val="001A052A"/>
    <w:rsid w:val="001A0937"/>
    <w:rsid w:val="001A0F9A"/>
    <w:rsid w:val="001A15F3"/>
    <w:rsid w:val="001A1B79"/>
    <w:rsid w:val="001A1E5F"/>
    <w:rsid w:val="001A2BE7"/>
    <w:rsid w:val="001A2C23"/>
    <w:rsid w:val="001A409D"/>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BA5"/>
    <w:rsid w:val="001B6C34"/>
    <w:rsid w:val="001B7A5A"/>
    <w:rsid w:val="001B7FCB"/>
    <w:rsid w:val="001C042D"/>
    <w:rsid w:val="001C0992"/>
    <w:rsid w:val="001C1CC3"/>
    <w:rsid w:val="001C200A"/>
    <w:rsid w:val="001C228D"/>
    <w:rsid w:val="001C2569"/>
    <w:rsid w:val="001C297A"/>
    <w:rsid w:val="001C2F6E"/>
    <w:rsid w:val="001C338E"/>
    <w:rsid w:val="001C358E"/>
    <w:rsid w:val="001C4006"/>
    <w:rsid w:val="001C4447"/>
    <w:rsid w:val="001C5C07"/>
    <w:rsid w:val="001C5F18"/>
    <w:rsid w:val="001C6E1D"/>
    <w:rsid w:val="001C6EEE"/>
    <w:rsid w:val="001C6F3D"/>
    <w:rsid w:val="001C785C"/>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6F8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4F93"/>
    <w:rsid w:val="001E5654"/>
    <w:rsid w:val="001E5D18"/>
    <w:rsid w:val="001E5D3C"/>
    <w:rsid w:val="001E5E6B"/>
    <w:rsid w:val="001E5E6C"/>
    <w:rsid w:val="001E5F59"/>
    <w:rsid w:val="001E5F96"/>
    <w:rsid w:val="001E60D3"/>
    <w:rsid w:val="001E71C3"/>
    <w:rsid w:val="001E7A6F"/>
    <w:rsid w:val="001E7BF1"/>
    <w:rsid w:val="001F047F"/>
    <w:rsid w:val="001F0A70"/>
    <w:rsid w:val="001F1295"/>
    <w:rsid w:val="001F1CEF"/>
    <w:rsid w:val="001F1F34"/>
    <w:rsid w:val="001F278F"/>
    <w:rsid w:val="001F2CCA"/>
    <w:rsid w:val="001F316F"/>
    <w:rsid w:val="001F3565"/>
    <w:rsid w:val="001F3CF4"/>
    <w:rsid w:val="001F403F"/>
    <w:rsid w:val="001F4FB6"/>
    <w:rsid w:val="001F5538"/>
    <w:rsid w:val="001F57D9"/>
    <w:rsid w:val="001F5CDD"/>
    <w:rsid w:val="001F5F64"/>
    <w:rsid w:val="001F62FC"/>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3076"/>
    <w:rsid w:val="002130AA"/>
    <w:rsid w:val="002139AA"/>
    <w:rsid w:val="00214674"/>
    <w:rsid w:val="00216046"/>
    <w:rsid w:val="002163CE"/>
    <w:rsid w:val="00216B00"/>
    <w:rsid w:val="00216B23"/>
    <w:rsid w:val="00216E40"/>
    <w:rsid w:val="00216E64"/>
    <w:rsid w:val="0021748B"/>
    <w:rsid w:val="00217DC9"/>
    <w:rsid w:val="0022010B"/>
    <w:rsid w:val="00220434"/>
    <w:rsid w:val="0022052B"/>
    <w:rsid w:val="00221011"/>
    <w:rsid w:val="00221108"/>
    <w:rsid w:val="002215F1"/>
    <w:rsid w:val="00221FB8"/>
    <w:rsid w:val="002230E6"/>
    <w:rsid w:val="0022333C"/>
    <w:rsid w:val="0022345E"/>
    <w:rsid w:val="00223464"/>
    <w:rsid w:val="00223831"/>
    <w:rsid w:val="00223A1E"/>
    <w:rsid w:val="00223B7D"/>
    <w:rsid w:val="00223C31"/>
    <w:rsid w:val="0022439A"/>
    <w:rsid w:val="002248DD"/>
    <w:rsid w:val="002248F8"/>
    <w:rsid w:val="00224FB7"/>
    <w:rsid w:val="002250D7"/>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925"/>
    <w:rsid w:val="00233987"/>
    <w:rsid w:val="00233C12"/>
    <w:rsid w:val="00233C2F"/>
    <w:rsid w:val="002348FD"/>
    <w:rsid w:val="00234A05"/>
    <w:rsid w:val="00234D2C"/>
    <w:rsid w:val="002351F9"/>
    <w:rsid w:val="00235430"/>
    <w:rsid w:val="0023578A"/>
    <w:rsid w:val="00235A75"/>
    <w:rsid w:val="00235EB4"/>
    <w:rsid w:val="002360F2"/>
    <w:rsid w:val="002361A5"/>
    <w:rsid w:val="002367E1"/>
    <w:rsid w:val="002369CA"/>
    <w:rsid w:val="00237493"/>
    <w:rsid w:val="0023796A"/>
    <w:rsid w:val="00237C74"/>
    <w:rsid w:val="00237EEB"/>
    <w:rsid w:val="00237FB0"/>
    <w:rsid w:val="0024034B"/>
    <w:rsid w:val="002403B6"/>
    <w:rsid w:val="00241AFC"/>
    <w:rsid w:val="00241B32"/>
    <w:rsid w:val="00241D4B"/>
    <w:rsid w:val="00241FE0"/>
    <w:rsid w:val="002429A5"/>
    <w:rsid w:val="00243133"/>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4A8"/>
    <w:rsid w:val="002664FF"/>
    <w:rsid w:val="00267A0E"/>
    <w:rsid w:val="00267E63"/>
    <w:rsid w:val="002703E3"/>
    <w:rsid w:val="0027078F"/>
    <w:rsid w:val="002718EF"/>
    <w:rsid w:val="002723CD"/>
    <w:rsid w:val="002729E4"/>
    <w:rsid w:val="00272C96"/>
    <w:rsid w:val="00273068"/>
    <w:rsid w:val="0027308A"/>
    <w:rsid w:val="002731D8"/>
    <w:rsid w:val="00273478"/>
    <w:rsid w:val="0027385A"/>
    <w:rsid w:val="0027388C"/>
    <w:rsid w:val="00273C75"/>
    <w:rsid w:val="002741D0"/>
    <w:rsid w:val="002744E9"/>
    <w:rsid w:val="00274989"/>
    <w:rsid w:val="00274A57"/>
    <w:rsid w:val="002756C6"/>
    <w:rsid w:val="00275BAE"/>
    <w:rsid w:val="00275BF2"/>
    <w:rsid w:val="0027637D"/>
    <w:rsid w:val="00276859"/>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925"/>
    <w:rsid w:val="00282A3B"/>
    <w:rsid w:val="00282C4C"/>
    <w:rsid w:val="00282CF6"/>
    <w:rsid w:val="00282D19"/>
    <w:rsid w:val="00282E4B"/>
    <w:rsid w:val="002831DA"/>
    <w:rsid w:val="00283887"/>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884"/>
    <w:rsid w:val="00296C61"/>
    <w:rsid w:val="0029769E"/>
    <w:rsid w:val="00297C0B"/>
    <w:rsid w:val="00297FA9"/>
    <w:rsid w:val="002A16CD"/>
    <w:rsid w:val="002A1E52"/>
    <w:rsid w:val="002A2D5D"/>
    <w:rsid w:val="002A3008"/>
    <w:rsid w:val="002A33DA"/>
    <w:rsid w:val="002A352C"/>
    <w:rsid w:val="002A39EA"/>
    <w:rsid w:val="002A3ADB"/>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8A2"/>
    <w:rsid w:val="002B3FD7"/>
    <w:rsid w:val="002B4A1F"/>
    <w:rsid w:val="002B4B42"/>
    <w:rsid w:val="002B4F35"/>
    <w:rsid w:val="002B5616"/>
    <w:rsid w:val="002B572F"/>
    <w:rsid w:val="002B5BB5"/>
    <w:rsid w:val="002B5E87"/>
    <w:rsid w:val="002B5FC8"/>
    <w:rsid w:val="002B62F2"/>
    <w:rsid w:val="002B6495"/>
    <w:rsid w:val="002B786A"/>
    <w:rsid w:val="002C071F"/>
    <w:rsid w:val="002C139B"/>
    <w:rsid w:val="002C17E1"/>
    <w:rsid w:val="002C2398"/>
    <w:rsid w:val="002C247A"/>
    <w:rsid w:val="002C2686"/>
    <w:rsid w:val="002C2C08"/>
    <w:rsid w:val="002C3030"/>
    <w:rsid w:val="002C35DA"/>
    <w:rsid w:val="002C3831"/>
    <w:rsid w:val="002C40B4"/>
    <w:rsid w:val="002C42B4"/>
    <w:rsid w:val="002C45FD"/>
    <w:rsid w:val="002C4C2D"/>
    <w:rsid w:val="002C4D32"/>
    <w:rsid w:val="002C4DF9"/>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62F"/>
    <w:rsid w:val="002D57AE"/>
    <w:rsid w:val="002D5A87"/>
    <w:rsid w:val="002D5E46"/>
    <w:rsid w:val="002D6140"/>
    <w:rsid w:val="002D64D7"/>
    <w:rsid w:val="002D6548"/>
    <w:rsid w:val="002D6747"/>
    <w:rsid w:val="002D6774"/>
    <w:rsid w:val="002D69E3"/>
    <w:rsid w:val="002D6EAF"/>
    <w:rsid w:val="002D7034"/>
    <w:rsid w:val="002D751B"/>
    <w:rsid w:val="002D7880"/>
    <w:rsid w:val="002E05DD"/>
    <w:rsid w:val="002E0E33"/>
    <w:rsid w:val="002E1CCC"/>
    <w:rsid w:val="002E27A6"/>
    <w:rsid w:val="002E27B2"/>
    <w:rsid w:val="002E27B4"/>
    <w:rsid w:val="002E2B98"/>
    <w:rsid w:val="002E3170"/>
    <w:rsid w:val="002E37A3"/>
    <w:rsid w:val="002E38CC"/>
    <w:rsid w:val="002E4144"/>
    <w:rsid w:val="002E44D6"/>
    <w:rsid w:val="002E4618"/>
    <w:rsid w:val="002E4BCF"/>
    <w:rsid w:val="002E4CFA"/>
    <w:rsid w:val="002E4FFA"/>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0416"/>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7422"/>
    <w:rsid w:val="00307895"/>
    <w:rsid w:val="00310AA8"/>
    <w:rsid w:val="003115BD"/>
    <w:rsid w:val="003117E5"/>
    <w:rsid w:val="0031247E"/>
    <w:rsid w:val="00312913"/>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34E"/>
    <w:rsid w:val="00320739"/>
    <w:rsid w:val="00320A19"/>
    <w:rsid w:val="003215D9"/>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1292"/>
    <w:rsid w:val="003413B6"/>
    <w:rsid w:val="00341543"/>
    <w:rsid w:val="00341C83"/>
    <w:rsid w:val="00342144"/>
    <w:rsid w:val="003423BB"/>
    <w:rsid w:val="003424A4"/>
    <w:rsid w:val="003424B5"/>
    <w:rsid w:val="003428C2"/>
    <w:rsid w:val="00342E48"/>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3FF"/>
    <w:rsid w:val="00351B34"/>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848"/>
    <w:rsid w:val="003579BB"/>
    <w:rsid w:val="00357CBB"/>
    <w:rsid w:val="0036106D"/>
    <w:rsid w:val="00361814"/>
    <w:rsid w:val="00362088"/>
    <w:rsid w:val="003622BA"/>
    <w:rsid w:val="003622E5"/>
    <w:rsid w:val="00362D93"/>
    <w:rsid w:val="00362E62"/>
    <w:rsid w:val="00363752"/>
    <w:rsid w:val="00363F5E"/>
    <w:rsid w:val="00364635"/>
    <w:rsid w:val="00364E69"/>
    <w:rsid w:val="0036552B"/>
    <w:rsid w:val="00365687"/>
    <w:rsid w:val="00365929"/>
    <w:rsid w:val="00365ABE"/>
    <w:rsid w:val="00365B39"/>
    <w:rsid w:val="00365F33"/>
    <w:rsid w:val="00366656"/>
    <w:rsid w:val="00366E45"/>
    <w:rsid w:val="00366FF0"/>
    <w:rsid w:val="00367917"/>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269"/>
    <w:rsid w:val="003902A4"/>
    <w:rsid w:val="0039049E"/>
    <w:rsid w:val="00390906"/>
    <w:rsid w:val="003915CD"/>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DD6"/>
    <w:rsid w:val="003A7E29"/>
    <w:rsid w:val="003B0A11"/>
    <w:rsid w:val="003B0F67"/>
    <w:rsid w:val="003B1015"/>
    <w:rsid w:val="003B150C"/>
    <w:rsid w:val="003B208B"/>
    <w:rsid w:val="003B2647"/>
    <w:rsid w:val="003B38DB"/>
    <w:rsid w:val="003B3DCD"/>
    <w:rsid w:val="003B3E12"/>
    <w:rsid w:val="003B57BD"/>
    <w:rsid w:val="003B59B5"/>
    <w:rsid w:val="003B5F36"/>
    <w:rsid w:val="003B6145"/>
    <w:rsid w:val="003B6CEE"/>
    <w:rsid w:val="003B6F19"/>
    <w:rsid w:val="003B71CB"/>
    <w:rsid w:val="003B795D"/>
    <w:rsid w:val="003B79A7"/>
    <w:rsid w:val="003B7B8A"/>
    <w:rsid w:val="003C040F"/>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53C4"/>
    <w:rsid w:val="003C5400"/>
    <w:rsid w:val="003C54C2"/>
    <w:rsid w:val="003C5A80"/>
    <w:rsid w:val="003C6B1B"/>
    <w:rsid w:val="003C6BD3"/>
    <w:rsid w:val="003C6EA4"/>
    <w:rsid w:val="003C72DA"/>
    <w:rsid w:val="003C7454"/>
    <w:rsid w:val="003D002F"/>
    <w:rsid w:val="003D03CC"/>
    <w:rsid w:val="003D08F4"/>
    <w:rsid w:val="003D0EE7"/>
    <w:rsid w:val="003D1447"/>
    <w:rsid w:val="003D1579"/>
    <w:rsid w:val="003D1BBB"/>
    <w:rsid w:val="003D23E3"/>
    <w:rsid w:val="003D2599"/>
    <w:rsid w:val="003D29C6"/>
    <w:rsid w:val="003D2CBB"/>
    <w:rsid w:val="003D30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187"/>
    <w:rsid w:val="00400300"/>
    <w:rsid w:val="004008EE"/>
    <w:rsid w:val="00400F44"/>
    <w:rsid w:val="00401661"/>
    <w:rsid w:val="00401892"/>
    <w:rsid w:val="00402FEC"/>
    <w:rsid w:val="00403261"/>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932"/>
    <w:rsid w:val="00407A5F"/>
    <w:rsid w:val="00407D21"/>
    <w:rsid w:val="00407DBA"/>
    <w:rsid w:val="00411BD9"/>
    <w:rsid w:val="00411FCF"/>
    <w:rsid w:val="00412CCD"/>
    <w:rsid w:val="0041318C"/>
    <w:rsid w:val="00413199"/>
    <w:rsid w:val="0041352E"/>
    <w:rsid w:val="004143AC"/>
    <w:rsid w:val="0041582A"/>
    <w:rsid w:val="00415E32"/>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37EDF"/>
    <w:rsid w:val="00440CAD"/>
    <w:rsid w:val="00440EB6"/>
    <w:rsid w:val="00440FA5"/>
    <w:rsid w:val="00441456"/>
    <w:rsid w:val="00441E9B"/>
    <w:rsid w:val="0044201D"/>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810"/>
    <w:rsid w:val="00453C7C"/>
    <w:rsid w:val="00453D34"/>
    <w:rsid w:val="0045491D"/>
    <w:rsid w:val="00454E86"/>
    <w:rsid w:val="00454EC3"/>
    <w:rsid w:val="004551EB"/>
    <w:rsid w:val="00455365"/>
    <w:rsid w:val="00455565"/>
    <w:rsid w:val="00456449"/>
    <w:rsid w:val="0045713D"/>
    <w:rsid w:val="0045740E"/>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1C9"/>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14E"/>
    <w:rsid w:val="0047391F"/>
    <w:rsid w:val="00473C0B"/>
    <w:rsid w:val="00473CC0"/>
    <w:rsid w:val="00473DD5"/>
    <w:rsid w:val="00474405"/>
    <w:rsid w:val="00474B6A"/>
    <w:rsid w:val="004756E0"/>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60DC"/>
    <w:rsid w:val="004865B8"/>
    <w:rsid w:val="004868AF"/>
    <w:rsid w:val="004869C1"/>
    <w:rsid w:val="004870D0"/>
    <w:rsid w:val="0048721B"/>
    <w:rsid w:val="00487A4E"/>
    <w:rsid w:val="00487A6D"/>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1FA"/>
    <w:rsid w:val="00496555"/>
    <w:rsid w:val="004973AD"/>
    <w:rsid w:val="004973D7"/>
    <w:rsid w:val="00497B9B"/>
    <w:rsid w:val="004A0284"/>
    <w:rsid w:val="004A0517"/>
    <w:rsid w:val="004A0E64"/>
    <w:rsid w:val="004A11C2"/>
    <w:rsid w:val="004A1216"/>
    <w:rsid w:val="004A1C34"/>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411"/>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443C"/>
    <w:rsid w:val="004C4456"/>
    <w:rsid w:val="004C456C"/>
    <w:rsid w:val="004C4618"/>
    <w:rsid w:val="004C4B92"/>
    <w:rsid w:val="004C582D"/>
    <w:rsid w:val="004C5B0D"/>
    <w:rsid w:val="004C609A"/>
    <w:rsid w:val="004C6A58"/>
    <w:rsid w:val="004C6B2E"/>
    <w:rsid w:val="004C73A4"/>
    <w:rsid w:val="004C7538"/>
    <w:rsid w:val="004C76D8"/>
    <w:rsid w:val="004D0188"/>
    <w:rsid w:val="004D0235"/>
    <w:rsid w:val="004D0C02"/>
    <w:rsid w:val="004D12BB"/>
    <w:rsid w:val="004D1348"/>
    <w:rsid w:val="004D138B"/>
    <w:rsid w:val="004D15A4"/>
    <w:rsid w:val="004D1614"/>
    <w:rsid w:val="004D23E6"/>
    <w:rsid w:val="004D24D8"/>
    <w:rsid w:val="004D2965"/>
    <w:rsid w:val="004D3EE6"/>
    <w:rsid w:val="004D4E02"/>
    <w:rsid w:val="004D5653"/>
    <w:rsid w:val="004D65ED"/>
    <w:rsid w:val="004D7C6D"/>
    <w:rsid w:val="004D7D41"/>
    <w:rsid w:val="004D7FDB"/>
    <w:rsid w:val="004E07B3"/>
    <w:rsid w:val="004E0EE2"/>
    <w:rsid w:val="004E2B37"/>
    <w:rsid w:val="004E3C22"/>
    <w:rsid w:val="004E3E0A"/>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6F5"/>
    <w:rsid w:val="004F573B"/>
    <w:rsid w:val="004F57CA"/>
    <w:rsid w:val="004F58D4"/>
    <w:rsid w:val="004F5B60"/>
    <w:rsid w:val="004F5EFF"/>
    <w:rsid w:val="004F6593"/>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3FC0"/>
    <w:rsid w:val="00504069"/>
    <w:rsid w:val="005047F4"/>
    <w:rsid w:val="00504D38"/>
    <w:rsid w:val="0050520A"/>
    <w:rsid w:val="005054B7"/>
    <w:rsid w:val="005061C5"/>
    <w:rsid w:val="005063AD"/>
    <w:rsid w:val="005063AE"/>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D7B"/>
    <w:rsid w:val="00517005"/>
    <w:rsid w:val="00517700"/>
    <w:rsid w:val="00517D61"/>
    <w:rsid w:val="005206BC"/>
    <w:rsid w:val="005206CE"/>
    <w:rsid w:val="00520CF6"/>
    <w:rsid w:val="00520DCF"/>
    <w:rsid w:val="00521558"/>
    <w:rsid w:val="0052252E"/>
    <w:rsid w:val="00522D52"/>
    <w:rsid w:val="00522EE4"/>
    <w:rsid w:val="00523FBF"/>
    <w:rsid w:val="00524C54"/>
    <w:rsid w:val="00524D81"/>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34C"/>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471"/>
    <w:rsid w:val="0054065A"/>
    <w:rsid w:val="00540855"/>
    <w:rsid w:val="005410C5"/>
    <w:rsid w:val="0054125D"/>
    <w:rsid w:val="00541968"/>
    <w:rsid w:val="00541DA7"/>
    <w:rsid w:val="00542002"/>
    <w:rsid w:val="005421B9"/>
    <w:rsid w:val="0054278A"/>
    <w:rsid w:val="00542C41"/>
    <w:rsid w:val="00542C6E"/>
    <w:rsid w:val="0054366D"/>
    <w:rsid w:val="00543830"/>
    <w:rsid w:val="0054438E"/>
    <w:rsid w:val="0054469B"/>
    <w:rsid w:val="00544AEC"/>
    <w:rsid w:val="00545342"/>
    <w:rsid w:val="00545BC3"/>
    <w:rsid w:val="00545CCF"/>
    <w:rsid w:val="00545F31"/>
    <w:rsid w:val="005464D5"/>
    <w:rsid w:val="0054710B"/>
    <w:rsid w:val="00547E9B"/>
    <w:rsid w:val="00547F61"/>
    <w:rsid w:val="005502BA"/>
    <w:rsid w:val="005504F6"/>
    <w:rsid w:val="00550575"/>
    <w:rsid w:val="0055179D"/>
    <w:rsid w:val="00551F7A"/>
    <w:rsid w:val="00552230"/>
    <w:rsid w:val="005525DE"/>
    <w:rsid w:val="00553009"/>
    <w:rsid w:val="005531C9"/>
    <w:rsid w:val="005532C9"/>
    <w:rsid w:val="0055376E"/>
    <w:rsid w:val="00553DDC"/>
    <w:rsid w:val="00553F59"/>
    <w:rsid w:val="00554205"/>
    <w:rsid w:val="00554D67"/>
    <w:rsid w:val="00555068"/>
    <w:rsid w:val="0055509A"/>
    <w:rsid w:val="005552C2"/>
    <w:rsid w:val="00555F93"/>
    <w:rsid w:val="0055641A"/>
    <w:rsid w:val="005568EB"/>
    <w:rsid w:val="00556D53"/>
    <w:rsid w:val="005570E1"/>
    <w:rsid w:val="0055761E"/>
    <w:rsid w:val="00560508"/>
    <w:rsid w:val="00560C32"/>
    <w:rsid w:val="00560CD4"/>
    <w:rsid w:val="005611BD"/>
    <w:rsid w:val="005617B4"/>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707"/>
    <w:rsid w:val="00572881"/>
    <w:rsid w:val="00573F07"/>
    <w:rsid w:val="00573F51"/>
    <w:rsid w:val="00574006"/>
    <w:rsid w:val="0057404C"/>
    <w:rsid w:val="00574FDE"/>
    <w:rsid w:val="00575943"/>
    <w:rsid w:val="00576CB8"/>
    <w:rsid w:val="00577493"/>
    <w:rsid w:val="00577FCD"/>
    <w:rsid w:val="00580322"/>
    <w:rsid w:val="00580383"/>
    <w:rsid w:val="00580398"/>
    <w:rsid w:val="00580449"/>
    <w:rsid w:val="005805B7"/>
    <w:rsid w:val="005805DC"/>
    <w:rsid w:val="00580934"/>
    <w:rsid w:val="00580D48"/>
    <w:rsid w:val="00581079"/>
    <w:rsid w:val="00581F83"/>
    <w:rsid w:val="00582022"/>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6EF"/>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C0279"/>
    <w:rsid w:val="005C0839"/>
    <w:rsid w:val="005C0B57"/>
    <w:rsid w:val="005C0DBF"/>
    <w:rsid w:val="005C128A"/>
    <w:rsid w:val="005C12AC"/>
    <w:rsid w:val="005C12C9"/>
    <w:rsid w:val="005C16E4"/>
    <w:rsid w:val="005C2719"/>
    <w:rsid w:val="005C2BD9"/>
    <w:rsid w:val="005C4589"/>
    <w:rsid w:val="005C4FB0"/>
    <w:rsid w:val="005C60C5"/>
    <w:rsid w:val="005C6D54"/>
    <w:rsid w:val="005C6F82"/>
    <w:rsid w:val="005C6FCF"/>
    <w:rsid w:val="005C7161"/>
    <w:rsid w:val="005C75B5"/>
    <w:rsid w:val="005C75C8"/>
    <w:rsid w:val="005D04AC"/>
    <w:rsid w:val="005D0653"/>
    <w:rsid w:val="005D0BEB"/>
    <w:rsid w:val="005D252F"/>
    <w:rsid w:val="005D3670"/>
    <w:rsid w:val="005D3980"/>
    <w:rsid w:val="005D3B54"/>
    <w:rsid w:val="005D4266"/>
    <w:rsid w:val="005D4627"/>
    <w:rsid w:val="005D4BDF"/>
    <w:rsid w:val="005D5366"/>
    <w:rsid w:val="005D552C"/>
    <w:rsid w:val="005D5682"/>
    <w:rsid w:val="005D60B9"/>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202"/>
    <w:rsid w:val="005E33FC"/>
    <w:rsid w:val="005E3B9C"/>
    <w:rsid w:val="005E4088"/>
    <w:rsid w:val="005E40EF"/>
    <w:rsid w:val="005E425A"/>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F08"/>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6FF5"/>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2165"/>
    <w:rsid w:val="00632DF7"/>
    <w:rsid w:val="0063387B"/>
    <w:rsid w:val="00633E61"/>
    <w:rsid w:val="00633F83"/>
    <w:rsid w:val="006344CF"/>
    <w:rsid w:val="0063461D"/>
    <w:rsid w:val="00634A08"/>
    <w:rsid w:val="00634D46"/>
    <w:rsid w:val="00634EB0"/>
    <w:rsid w:val="00635776"/>
    <w:rsid w:val="00635AE5"/>
    <w:rsid w:val="00635B68"/>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506"/>
    <w:rsid w:val="00643CED"/>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4182"/>
    <w:rsid w:val="0065443F"/>
    <w:rsid w:val="006552C3"/>
    <w:rsid w:val="006558D6"/>
    <w:rsid w:val="00655C1B"/>
    <w:rsid w:val="006567ED"/>
    <w:rsid w:val="006569A2"/>
    <w:rsid w:val="0065728C"/>
    <w:rsid w:val="00657D58"/>
    <w:rsid w:val="00657D91"/>
    <w:rsid w:val="006606AF"/>
    <w:rsid w:val="006608E2"/>
    <w:rsid w:val="006609B5"/>
    <w:rsid w:val="00660BC8"/>
    <w:rsid w:val="006610F6"/>
    <w:rsid w:val="0066112E"/>
    <w:rsid w:val="00661462"/>
    <w:rsid w:val="006615AC"/>
    <w:rsid w:val="00661604"/>
    <w:rsid w:val="00661636"/>
    <w:rsid w:val="00661CD1"/>
    <w:rsid w:val="00662178"/>
    <w:rsid w:val="00662262"/>
    <w:rsid w:val="006633D4"/>
    <w:rsid w:val="00663583"/>
    <w:rsid w:val="0066414C"/>
    <w:rsid w:val="00664237"/>
    <w:rsid w:val="006648EF"/>
    <w:rsid w:val="006650D4"/>
    <w:rsid w:val="00665352"/>
    <w:rsid w:val="0066554B"/>
    <w:rsid w:val="00665B0E"/>
    <w:rsid w:val="00666658"/>
    <w:rsid w:val="00666EB5"/>
    <w:rsid w:val="00667F32"/>
    <w:rsid w:val="00670A64"/>
    <w:rsid w:val="00670B42"/>
    <w:rsid w:val="00670D50"/>
    <w:rsid w:val="00671313"/>
    <w:rsid w:val="00671AEE"/>
    <w:rsid w:val="00671DBC"/>
    <w:rsid w:val="00671FE5"/>
    <w:rsid w:val="00672198"/>
    <w:rsid w:val="006723FE"/>
    <w:rsid w:val="00672557"/>
    <w:rsid w:val="00672C0B"/>
    <w:rsid w:val="0067306B"/>
    <w:rsid w:val="006733AF"/>
    <w:rsid w:val="006737BA"/>
    <w:rsid w:val="0067396A"/>
    <w:rsid w:val="00673D11"/>
    <w:rsid w:val="006742C9"/>
    <w:rsid w:val="0067461D"/>
    <w:rsid w:val="00674715"/>
    <w:rsid w:val="00674B4C"/>
    <w:rsid w:val="00675259"/>
    <w:rsid w:val="006756E4"/>
    <w:rsid w:val="006758AD"/>
    <w:rsid w:val="0067591C"/>
    <w:rsid w:val="00676622"/>
    <w:rsid w:val="00676EE7"/>
    <w:rsid w:val="00676F83"/>
    <w:rsid w:val="00677258"/>
    <w:rsid w:val="00677EEF"/>
    <w:rsid w:val="0068039D"/>
    <w:rsid w:val="00680AEC"/>
    <w:rsid w:val="00680C49"/>
    <w:rsid w:val="00680DB3"/>
    <w:rsid w:val="006811AB"/>
    <w:rsid w:val="00681F67"/>
    <w:rsid w:val="0068239E"/>
    <w:rsid w:val="006826B1"/>
    <w:rsid w:val="00683B0C"/>
    <w:rsid w:val="00683F33"/>
    <w:rsid w:val="00684039"/>
    <w:rsid w:val="00684088"/>
    <w:rsid w:val="00684431"/>
    <w:rsid w:val="006844D6"/>
    <w:rsid w:val="006847C2"/>
    <w:rsid w:val="00684C11"/>
    <w:rsid w:val="00684FB2"/>
    <w:rsid w:val="0068565E"/>
    <w:rsid w:val="00685816"/>
    <w:rsid w:val="00685D35"/>
    <w:rsid w:val="00685E61"/>
    <w:rsid w:val="0068623E"/>
    <w:rsid w:val="0068681E"/>
    <w:rsid w:val="00686FCD"/>
    <w:rsid w:val="00687163"/>
    <w:rsid w:val="00687287"/>
    <w:rsid w:val="00687A16"/>
    <w:rsid w:val="00687D00"/>
    <w:rsid w:val="00687D01"/>
    <w:rsid w:val="00687D95"/>
    <w:rsid w:val="00690443"/>
    <w:rsid w:val="006904D9"/>
    <w:rsid w:val="00690A53"/>
    <w:rsid w:val="006923F3"/>
    <w:rsid w:val="00692815"/>
    <w:rsid w:val="00692DB3"/>
    <w:rsid w:val="00693226"/>
    <w:rsid w:val="0069361C"/>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97F88"/>
    <w:rsid w:val="006A0474"/>
    <w:rsid w:val="006A07B3"/>
    <w:rsid w:val="006A0B57"/>
    <w:rsid w:val="006A0EFB"/>
    <w:rsid w:val="006A13C2"/>
    <w:rsid w:val="006A1C2E"/>
    <w:rsid w:val="006A206E"/>
    <w:rsid w:val="006A22EB"/>
    <w:rsid w:val="006A2490"/>
    <w:rsid w:val="006A27F6"/>
    <w:rsid w:val="006A319E"/>
    <w:rsid w:val="006A356B"/>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30BA"/>
    <w:rsid w:val="006B3972"/>
    <w:rsid w:val="006B4608"/>
    <w:rsid w:val="006B4E31"/>
    <w:rsid w:val="006B5586"/>
    <w:rsid w:val="006B5CFA"/>
    <w:rsid w:val="006B5DFD"/>
    <w:rsid w:val="006B7321"/>
    <w:rsid w:val="006B7793"/>
    <w:rsid w:val="006B7F1D"/>
    <w:rsid w:val="006C007F"/>
    <w:rsid w:val="006C04B4"/>
    <w:rsid w:val="006C0CDA"/>
    <w:rsid w:val="006C1277"/>
    <w:rsid w:val="006C1E29"/>
    <w:rsid w:val="006C22EE"/>
    <w:rsid w:val="006C258F"/>
    <w:rsid w:val="006C35B7"/>
    <w:rsid w:val="006C429C"/>
    <w:rsid w:val="006C47B0"/>
    <w:rsid w:val="006C4A20"/>
    <w:rsid w:val="006C4F9A"/>
    <w:rsid w:val="006C4FC8"/>
    <w:rsid w:val="006C5069"/>
    <w:rsid w:val="006C525A"/>
    <w:rsid w:val="006C52C9"/>
    <w:rsid w:val="006C5B7C"/>
    <w:rsid w:val="006C5F48"/>
    <w:rsid w:val="006C62F0"/>
    <w:rsid w:val="006C695F"/>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8FE"/>
    <w:rsid w:val="0070318A"/>
    <w:rsid w:val="00703423"/>
    <w:rsid w:val="007034BA"/>
    <w:rsid w:val="007037D5"/>
    <w:rsid w:val="00703F34"/>
    <w:rsid w:val="00704BBC"/>
    <w:rsid w:val="00704DB0"/>
    <w:rsid w:val="0070547E"/>
    <w:rsid w:val="00705993"/>
    <w:rsid w:val="00705FEB"/>
    <w:rsid w:val="0070624C"/>
    <w:rsid w:val="0070654E"/>
    <w:rsid w:val="00706C2B"/>
    <w:rsid w:val="00706F66"/>
    <w:rsid w:val="007074A0"/>
    <w:rsid w:val="00707CD3"/>
    <w:rsid w:val="00707E59"/>
    <w:rsid w:val="00707F37"/>
    <w:rsid w:val="00710893"/>
    <w:rsid w:val="00710BC0"/>
    <w:rsid w:val="00710C3B"/>
    <w:rsid w:val="007112CE"/>
    <w:rsid w:val="00711471"/>
    <w:rsid w:val="007119F3"/>
    <w:rsid w:val="00711B5E"/>
    <w:rsid w:val="00711EF8"/>
    <w:rsid w:val="00711FFF"/>
    <w:rsid w:val="00712590"/>
    <w:rsid w:val="007126C9"/>
    <w:rsid w:val="00712AC9"/>
    <w:rsid w:val="00712ACC"/>
    <w:rsid w:val="00712E05"/>
    <w:rsid w:val="007132F6"/>
    <w:rsid w:val="00713498"/>
    <w:rsid w:val="00714238"/>
    <w:rsid w:val="0071423A"/>
    <w:rsid w:val="0071431C"/>
    <w:rsid w:val="00714330"/>
    <w:rsid w:val="0071473E"/>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4B8"/>
    <w:rsid w:val="00722585"/>
    <w:rsid w:val="0072288D"/>
    <w:rsid w:val="0072297C"/>
    <w:rsid w:val="00722A24"/>
    <w:rsid w:val="00722C61"/>
    <w:rsid w:val="007235A1"/>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146"/>
    <w:rsid w:val="0073567B"/>
    <w:rsid w:val="00735A35"/>
    <w:rsid w:val="007368FD"/>
    <w:rsid w:val="00736CDC"/>
    <w:rsid w:val="0073719A"/>
    <w:rsid w:val="00737580"/>
    <w:rsid w:val="00737745"/>
    <w:rsid w:val="00737FBF"/>
    <w:rsid w:val="007401D6"/>
    <w:rsid w:val="00740409"/>
    <w:rsid w:val="0074073E"/>
    <w:rsid w:val="00740B38"/>
    <w:rsid w:val="0074102D"/>
    <w:rsid w:val="00741030"/>
    <w:rsid w:val="007416EA"/>
    <w:rsid w:val="00742263"/>
    <w:rsid w:val="00742549"/>
    <w:rsid w:val="00742708"/>
    <w:rsid w:val="00742907"/>
    <w:rsid w:val="00742B44"/>
    <w:rsid w:val="00743D28"/>
    <w:rsid w:val="00744104"/>
    <w:rsid w:val="0074424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668F"/>
    <w:rsid w:val="00766AE7"/>
    <w:rsid w:val="00767836"/>
    <w:rsid w:val="00767B59"/>
    <w:rsid w:val="00767E6E"/>
    <w:rsid w:val="0077037F"/>
    <w:rsid w:val="0077045E"/>
    <w:rsid w:val="00770D47"/>
    <w:rsid w:val="00770E0F"/>
    <w:rsid w:val="00770E15"/>
    <w:rsid w:val="00770F65"/>
    <w:rsid w:val="00771D38"/>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5C9A"/>
    <w:rsid w:val="00785FE0"/>
    <w:rsid w:val="007864A1"/>
    <w:rsid w:val="0078652A"/>
    <w:rsid w:val="007869F2"/>
    <w:rsid w:val="00786B29"/>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525D"/>
    <w:rsid w:val="007A566C"/>
    <w:rsid w:val="007A5A10"/>
    <w:rsid w:val="007A6314"/>
    <w:rsid w:val="007A68EF"/>
    <w:rsid w:val="007A6DB5"/>
    <w:rsid w:val="007A6DFD"/>
    <w:rsid w:val="007A7731"/>
    <w:rsid w:val="007A7D39"/>
    <w:rsid w:val="007B0610"/>
    <w:rsid w:val="007B10E0"/>
    <w:rsid w:val="007B123E"/>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8CD"/>
    <w:rsid w:val="007E1A1B"/>
    <w:rsid w:val="007E22EE"/>
    <w:rsid w:val="007E2343"/>
    <w:rsid w:val="007E25FC"/>
    <w:rsid w:val="007E31B9"/>
    <w:rsid w:val="007E32B9"/>
    <w:rsid w:val="007E35F7"/>
    <w:rsid w:val="007E411A"/>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C2D"/>
    <w:rsid w:val="007F5063"/>
    <w:rsid w:val="007F56F5"/>
    <w:rsid w:val="007F642F"/>
    <w:rsid w:val="007F6875"/>
    <w:rsid w:val="007F740A"/>
    <w:rsid w:val="007F7461"/>
    <w:rsid w:val="007F7B3B"/>
    <w:rsid w:val="00800772"/>
    <w:rsid w:val="00801001"/>
    <w:rsid w:val="008014D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5C"/>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634"/>
    <w:rsid w:val="00842968"/>
    <w:rsid w:val="008437BE"/>
    <w:rsid w:val="00843A0D"/>
    <w:rsid w:val="00843A7F"/>
    <w:rsid w:val="00843B1D"/>
    <w:rsid w:val="00843C62"/>
    <w:rsid w:val="00844157"/>
    <w:rsid w:val="00844A48"/>
    <w:rsid w:val="0084523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312E"/>
    <w:rsid w:val="008631A8"/>
    <w:rsid w:val="00863689"/>
    <w:rsid w:val="008645EB"/>
    <w:rsid w:val="0086465E"/>
    <w:rsid w:val="00865C9B"/>
    <w:rsid w:val="008661D7"/>
    <w:rsid w:val="00866899"/>
    <w:rsid w:val="008709D9"/>
    <w:rsid w:val="00870AEB"/>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C6"/>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8016B"/>
    <w:rsid w:val="008801BF"/>
    <w:rsid w:val="00880364"/>
    <w:rsid w:val="00880838"/>
    <w:rsid w:val="00881180"/>
    <w:rsid w:val="00881815"/>
    <w:rsid w:val="0088187D"/>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6A5"/>
    <w:rsid w:val="00894726"/>
    <w:rsid w:val="00894765"/>
    <w:rsid w:val="00894CC9"/>
    <w:rsid w:val="008951EB"/>
    <w:rsid w:val="008958FE"/>
    <w:rsid w:val="00895A91"/>
    <w:rsid w:val="00896436"/>
    <w:rsid w:val="00896F84"/>
    <w:rsid w:val="008970CA"/>
    <w:rsid w:val="00897392"/>
    <w:rsid w:val="008973EA"/>
    <w:rsid w:val="00897C98"/>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D2F"/>
    <w:rsid w:val="008A3E1C"/>
    <w:rsid w:val="008A420D"/>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6AD"/>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43A"/>
    <w:rsid w:val="008C6B9D"/>
    <w:rsid w:val="008C766F"/>
    <w:rsid w:val="008C7CD2"/>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74E8"/>
    <w:rsid w:val="008E7F41"/>
    <w:rsid w:val="008F0618"/>
    <w:rsid w:val="008F099D"/>
    <w:rsid w:val="008F09DF"/>
    <w:rsid w:val="008F0BC7"/>
    <w:rsid w:val="008F0C43"/>
    <w:rsid w:val="008F16CE"/>
    <w:rsid w:val="008F1A3C"/>
    <w:rsid w:val="008F1A6D"/>
    <w:rsid w:val="008F1AC2"/>
    <w:rsid w:val="008F1AF7"/>
    <w:rsid w:val="008F1C9D"/>
    <w:rsid w:val="008F1F5F"/>
    <w:rsid w:val="008F3067"/>
    <w:rsid w:val="008F33AA"/>
    <w:rsid w:val="008F342C"/>
    <w:rsid w:val="008F36C6"/>
    <w:rsid w:val="008F3A86"/>
    <w:rsid w:val="008F4395"/>
    <w:rsid w:val="008F47BE"/>
    <w:rsid w:val="008F4B41"/>
    <w:rsid w:val="008F53EC"/>
    <w:rsid w:val="008F65F2"/>
    <w:rsid w:val="008F66D9"/>
    <w:rsid w:val="008F6955"/>
    <w:rsid w:val="008F6998"/>
    <w:rsid w:val="008F7136"/>
    <w:rsid w:val="008F78B1"/>
    <w:rsid w:val="008F7B14"/>
    <w:rsid w:val="0090002F"/>
    <w:rsid w:val="00900712"/>
    <w:rsid w:val="00900782"/>
    <w:rsid w:val="00900BE4"/>
    <w:rsid w:val="009010CF"/>
    <w:rsid w:val="0090134F"/>
    <w:rsid w:val="0090148B"/>
    <w:rsid w:val="00901637"/>
    <w:rsid w:val="009020F4"/>
    <w:rsid w:val="009026A9"/>
    <w:rsid w:val="00902A7B"/>
    <w:rsid w:val="00902C1C"/>
    <w:rsid w:val="00902D1C"/>
    <w:rsid w:val="00903F7A"/>
    <w:rsid w:val="0090449D"/>
    <w:rsid w:val="0090452A"/>
    <w:rsid w:val="00904B48"/>
    <w:rsid w:val="00904FDD"/>
    <w:rsid w:val="009053DF"/>
    <w:rsid w:val="009054CC"/>
    <w:rsid w:val="00905AFF"/>
    <w:rsid w:val="009075AB"/>
    <w:rsid w:val="00907723"/>
    <w:rsid w:val="009103AB"/>
    <w:rsid w:val="00910951"/>
    <w:rsid w:val="00910C98"/>
    <w:rsid w:val="00910F75"/>
    <w:rsid w:val="00911093"/>
    <w:rsid w:val="00911764"/>
    <w:rsid w:val="00911B08"/>
    <w:rsid w:val="00911D44"/>
    <w:rsid w:val="0091248A"/>
    <w:rsid w:val="00912BF2"/>
    <w:rsid w:val="0091309C"/>
    <w:rsid w:val="00913296"/>
    <w:rsid w:val="00913553"/>
    <w:rsid w:val="009135CF"/>
    <w:rsid w:val="00913E38"/>
    <w:rsid w:val="0091402B"/>
    <w:rsid w:val="00914162"/>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A82"/>
    <w:rsid w:val="00926E68"/>
    <w:rsid w:val="00927030"/>
    <w:rsid w:val="0092710C"/>
    <w:rsid w:val="0092731B"/>
    <w:rsid w:val="00927B4A"/>
    <w:rsid w:val="00927C1A"/>
    <w:rsid w:val="00930096"/>
    <w:rsid w:val="00930D34"/>
    <w:rsid w:val="00930FC2"/>
    <w:rsid w:val="00931B2A"/>
    <w:rsid w:val="009322BF"/>
    <w:rsid w:val="009324CB"/>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B67"/>
    <w:rsid w:val="00942CC1"/>
    <w:rsid w:val="00942EA8"/>
    <w:rsid w:val="00942FD3"/>
    <w:rsid w:val="009431BE"/>
    <w:rsid w:val="0094380B"/>
    <w:rsid w:val="00943DC1"/>
    <w:rsid w:val="00943F2F"/>
    <w:rsid w:val="00944C49"/>
    <w:rsid w:val="00944E57"/>
    <w:rsid w:val="00944E79"/>
    <w:rsid w:val="00944F2D"/>
    <w:rsid w:val="00945249"/>
    <w:rsid w:val="00945783"/>
    <w:rsid w:val="00945D74"/>
    <w:rsid w:val="00945EB9"/>
    <w:rsid w:val="00945FBD"/>
    <w:rsid w:val="00945FFF"/>
    <w:rsid w:val="00946083"/>
    <w:rsid w:val="0094608A"/>
    <w:rsid w:val="009464B0"/>
    <w:rsid w:val="009464B6"/>
    <w:rsid w:val="009468DF"/>
    <w:rsid w:val="00946B91"/>
    <w:rsid w:val="00946C71"/>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51CE"/>
    <w:rsid w:val="00955622"/>
    <w:rsid w:val="00956599"/>
    <w:rsid w:val="00956C85"/>
    <w:rsid w:val="00957173"/>
    <w:rsid w:val="00957352"/>
    <w:rsid w:val="0095736E"/>
    <w:rsid w:val="009600E2"/>
    <w:rsid w:val="009610C8"/>
    <w:rsid w:val="009610EF"/>
    <w:rsid w:val="009612DC"/>
    <w:rsid w:val="009615BB"/>
    <w:rsid w:val="009616B6"/>
    <w:rsid w:val="00963539"/>
    <w:rsid w:val="0096422B"/>
    <w:rsid w:val="00964301"/>
    <w:rsid w:val="009656B7"/>
    <w:rsid w:val="00966084"/>
    <w:rsid w:val="0096624A"/>
    <w:rsid w:val="00966DE2"/>
    <w:rsid w:val="00970F72"/>
    <w:rsid w:val="009714B4"/>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6099"/>
    <w:rsid w:val="0097618A"/>
    <w:rsid w:val="00976BB7"/>
    <w:rsid w:val="009774CE"/>
    <w:rsid w:val="0097794C"/>
    <w:rsid w:val="00977EE4"/>
    <w:rsid w:val="009810C3"/>
    <w:rsid w:val="00981437"/>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593"/>
    <w:rsid w:val="0098478D"/>
    <w:rsid w:val="00985492"/>
    <w:rsid w:val="00985C6B"/>
    <w:rsid w:val="0098644D"/>
    <w:rsid w:val="00986A74"/>
    <w:rsid w:val="00986B3E"/>
    <w:rsid w:val="00986C26"/>
    <w:rsid w:val="009870F7"/>
    <w:rsid w:val="0098727B"/>
    <w:rsid w:val="00987418"/>
    <w:rsid w:val="0098777D"/>
    <w:rsid w:val="00987DEB"/>
    <w:rsid w:val="00987E0D"/>
    <w:rsid w:val="0099086B"/>
    <w:rsid w:val="0099098D"/>
    <w:rsid w:val="0099105D"/>
    <w:rsid w:val="009917D3"/>
    <w:rsid w:val="00991E63"/>
    <w:rsid w:val="0099219A"/>
    <w:rsid w:val="009923EE"/>
    <w:rsid w:val="00992700"/>
    <w:rsid w:val="00992F68"/>
    <w:rsid w:val="00993117"/>
    <w:rsid w:val="009932AE"/>
    <w:rsid w:val="00994485"/>
    <w:rsid w:val="00994808"/>
    <w:rsid w:val="00994E25"/>
    <w:rsid w:val="00995041"/>
    <w:rsid w:val="0099704D"/>
    <w:rsid w:val="009979B3"/>
    <w:rsid w:val="009A03BA"/>
    <w:rsid w:val="009A0885"/>
    <w:rsid w:val="009A09DB"/>
    <w:rsid w:val="009A1297"/>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557"/>
    <w:rsid w:val="009C4656"/>
    <w:rsid w:val="009C4972"/>
    <w:rsid w:val="009C526C"/>
    <w:rsid w:val="009C5D33"/>
    <w:rsid w:val="009C66A0"/>
    <w:rsid w:val="009C6D79"/>
    <w:rsid w:val="009D0BDE"/>
    <w:rsid w:val="009D0FDD"/>
    <w:rsid w:val="009D20BF"/>
    <w:rsid w:val="009D24C9"/>
    <w:rsid w:val="009D25E7"/>
    <w:rsid w:val="009D25F7"/>
    <w:rsid w:val="009D2E8B"/>
    <w:rsid w:val="009D2F1C"/>
    <w:rsid w:val="009D3303"/>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A94"/>
    <w:rsid w:val="009E0D17"/>
    <w:rsid w:val="009E2205"/>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7C9"/>
    <w:rsid w:val="009E6968"/>
    <w:rsid w:val="009E6A7E"/>
    <w:rsid w:val="009E7036"/>
    <w:rsid w:val="009E7776"/>
    <w:rsid w:val="009E7886"/>
    <w:rsid w:val="009E7CCF"/>
    <w:rsid w:val="009F0073"/>
    <w:rsid w:val="009F03EE"/>
    <w:rsid w:val="009F040E"/>
    <w:rsid w:val="009F07EB"/>
    <w:rsid w:val="009F1550"/>
    <w:rsid w:val="009F1CD9"/>
    <w:rsid w:val="009F224E"/>
    <w:rsid w:val="009F2420"/>
    <w:rsid w:val="009F2C2E"/>
    <w:rsid w:val="009F302F"/>
    <w:rsid w:val="009F473E"/>
    <w:rsid w:val="009F4D82"/>
    <w:rsid w:val="009F4F6F"/>
    <w:rsid w:val="009F5414"/>
    <w:rsid w:val="009F5BB5"/>
    <w:rsid w:val="009F6B8F"/>
    <w:rsid w:val="009F71B0"/>
    <w:rsid w:val="009F7489"/>
    <w:rsid w:val="009F777C"/>
    <w:rsid w:val="009F7E42"/>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493F"/>
    <w:rsid w:val="00A1633E"/>
    <w:rsid w:val="00A1635E"/>
    <w:rsid w:val="00A1658D"/>
    <w:rsid w:val="00A16C88"/>
    <w:rsid w:val="00A16C94"/>
    <w:rsid w:val="00A171E0"/>
    <w:rsid w:val="00A17BA2"/>
    <w:rsid w:val="00A205FE"/>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1BC"/>
    <w:rsid w:val="00A304AE"/>
    <w:rsid w:val="00A30530"/>
    <w:rsid w:val="00A307F8"/>
    <w:rsid w:val="00A30C00"/>
    <w:rsid w:val="00A317FE"/>
    <w:rsid w:val="00A3221D"/>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6C5B"/>
    <w:rsid w:val="00A3710B"/>
    <w:rsid w:val="00A375A2"/>
    <w:rsid w:val="00A40128"/>
    <w:rsid w:val="00A40684"/>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CB1"/>
    <w:rsid w:val="00A53F36"/>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60669"/>
    <w:rsid w:val="00A607EF"/>
    <w:rsid w:val="00A61498"/>
    <w:rsid w:val="00A61737"/>
    <w:rsid w:val="00A6215B"/>
    <w:rsid w:val="00A6277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698A"/>
    <w:rsid w:val="00A66E5C"/>
    <w:rsid w:val="00A6718E"/>
    <w:rsid w:val="00A67227"/>
    <w:rsid w:val="00A676A5"/>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7E5"/>
    <w:rsid w:val="00AA2F03"/>
    <w:rsid w:val="00AA30C8"/>
    <w:rsid w:val="00AA3E95"/>
    <w:rsid w:val="00AA43B5"/>
    <w:rsid w:val="00AA4FB3"/>
    <w:rsid w:val="00AA54D6"/>
    <w:rsid w:val="00AA58AF"/>
    <w:rsid w:val="00AA5CF6"/>
    <w:rsid w:val="00AA5DF2"/>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C7CFD"/>
    <w:rsid w:val="00AD0788"/>
    <w:rsid w:val="00AD07AF"/>
    <w:rsid w:val="00AD08C7"/>
    <w:rsid w:val="00AD09C7"/>
    <w:rsid w:val="00AD170A"/>
    <w:rsid w:val="00AD174C"/>
    <w:rsid w:val="00AD1DDD"/>
    <w:rsid w:val="00AD2DD5"/>
    <w:rsid w:val="00AD3192"/>
    <w:rsid w:val="00AD31B4"/>
    <w:rsid w:val="00AD43AA"/>
    <w:rsid w:val="00AD43CD"/>
    <w:rsid w:val="00AD44F2"/>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1F5"/>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17A"/>
    <w:rsid w:val="00B053B7"/>
    <w:rsid w:val="00B056E7"/>
    <w:rsid w:val="00B05E05"/>
    <w:rsid w:val="00B0639A"/>
    <w:rsid w:val="00B06F3E"/>
    <w:rsid w:val="00B06FCC"/>
    <w:rsid w:val="00B075D2"/>
    <w:rsid w:val="00B079C5"/>
    <w:rsid w:val="00B10411"/>
    <w:rsid w:val="00B10C40"/>
    <w:rsid w:val="00B10F2B"/>
    <w:rsid w:val="00B118A7"/>
    <w:rsid w:val="00B126EA"/>
    <w:rsid w:val="00B128A2"/>
    <w:rsid w:val="00B1339E"/>
    <w:rsid w:val="00B135EE"/>
    <w:rsid w:val="00B1397B"/>
    <w:rsid w:val="00B1397F"/>
    <w:rsid w:val="00B13E08"/>
    <w:rsid w:val="00B142A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FEF"/>
    <w:rsid w:val="00B3711D"/>
    <w:rsid w:val="00B37FB7"/>
    <w:rsid w:val="00B40390"/>
    <w:rsid w:val="00B404D3"/>
    <w:rsid w:val="00B409BF"/>
    <w:rsid w:val="00B40AB9"/>
    <w:rsid w:val="00B410A9"/>
    <w:rsid w:val="00B410B7"/>
    <w:rsid w:val="00B416D0"/>
    <w:rsid w:val="00B4183A"/>
    <w:rsid w:val="00B41AD4"/>
    <w:rsid w:val="00B41CC6"/>
    <w:rsid w:val="00B42E84"/>
    <w:rsid w:val="00B4320B"/>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60678"/>
    <w:rsid w:val="00B60BC8"/>
    <w:rsid w:val="00B60E39"/>
    <w:rsid w:val="00B61334"/>
    <w:rsid w:val="00B61B0A"/>
    <w:rsid w:val="00B61BAB"/>
    <w:rsid w:val="00B61E79"/>
    <w:rsid w:val="00B61ED3"/>
    <w:rsid w:val="00B62122"/>
    <w:rsid w:val="00B6214B"/>
    <w:rsid w:val="00B6232D"/>
    <w:rsid w:val="00B636F6"/>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77F3F"/>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2E48"/>
    <w:rsid w:val="00B93E23"/>
    <w:rsid w:val="00B94DD7"/>
    <w:rsid w:val="00B94FF6"/>
    <w:rsid w:val="00B95525"/>
    <w:rsid w:val="00B95633"/>
    <w:rsid w:val="00B9585D"/>
    <w:rsid w:val="00B9586B"/>
    <w:rsid w:val="00B9586E"/>
    <w:rsid w:val="00B96362"/>
    <w:rsid w:val="00B96378"/>
    <w:rsid w:val="00B969D6"/>
    <w:rsid w:val="00B9708C"/>
    <w:rsid w:val="00B97567"/>
    <w:rsid w:val="00B976B1"/>
    <w:rsid w:val="00BA0020"/>
    <w:rsid w:val="00BA0407"/>
    <w:rsid w:val="00BA159E"/>
    <w:rsid w:val="00BA1730"/>
    <w:rsid w:val="00BA1D17"/>
    <w:rsid w:val="00BA272E"/>
    <w:rsid w:val="00BA28E1"/>
    <w:rsid w:val="00BA2B9F"/>
    <w:rsid w:val="00BA3193"/>
    <w:rsid w:val="00BA371D"/>
    <w:rsid w:val="00BA41D7"/>
    <w:rsid w:val="00BA430A"/>
    <w:rsid w:val="00BA59F0"/>
    <w:rsid w:val="00BA5EC0"/>
    <w:rsid w:val="00BA67CC"/>
    <w:rsid w:val="00BA6A1E"/>
    <w:rsid w:val="00BA73DD"/>
    <w:rsid w:val="00BA7B79"/>
    <w:rsid w:val="00BA7BFE"/>
    <w:rsid w:val="00BB0693"/>
    <w:rsid w:val="00BB06C9"/>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1DE"/>
    <w:rsid w:val="00BC0412"/>
    <w:rsid w:val="00BC054B"/>
    <w:rsid w:val="00BC05F4"/>
    <w:rsid w:val="00BC1090"/>
    <w:rsid w:val="00BC2091"/>
    <w:rsid w:val="00BC34BA"/>
    <w:rsid w:val="00BC365A"/>
    <w:rsid w:val="00BC3B7E"/>
    <w:rsid w:val="00BC3F22"/>
    <w:rsid w:val="00BC41EF"/>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7A3"/>
    <w:rsid w:val="00BD08A0"/>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E023B"/>
    <w:rsid w:val="00BE1403"/>
    <w:rsid w:val="00BE19C3"/>
    <w:rsid w:val="00BE1C0B"/>
    <w:rsid w:val="00BE303E"/>
    <w:rsid w:val="00BE3A79"/>
    <w:rsid w:val="00BE3AA6"/>
    <w:rsid w:val="00BE40FC"/>
    <w:rsid w:val="00BE41E1"/>
    <w:rsid w:val="00BE4396"/>
    <w:rsid w:val="00BE4C7D"/>
    <w:rsid w:val="00BE537E"/>
    <w:rsid w:val="00BE5FA0"/>
    <w:rsid w:val="00BE626E"/>
    <w:rsid w:val="00BE653C"/>
    <w:rsid w:val="00BE655F"/>
    <w:rsid w:val="00BE6606"/>
    <w:rsid w:val="00BE69C4"/>
    <w:rsid w:val="00BE6BAF"/>
    <w:rsid w:val="00BE6F39"/>
    <w:rsid w:val="00BE77A5"/>
    <w:rsid w:val="00BE7B8C"/>
    <w:rsid w:val="00BF02C2"/>
    <w:rsid w:val="00BF0814"/>
    <w:rsid w:val="00BF0C76"/>
    <w:rsid w:val="00BF101F"/>
    <w:rsid w:val="00BF1D4C"/>
    <w:rsid w:val="00BF1ED8"/>
    <w:rsid w:val="00BF2294"/>
    <w:rsid w:val="00BF2B9B"/>
    <w:rsid w:val="00BF3D2F"/>
    <w:rsid w:val="00BF5165"/>
    <w:rsid w:val="00BF587A"/>
    <w:rsid w:val="00BF58E4"/>
    <w:rsid w:val="00BF5A45"/>
    <w:rsid w:val="00BF5B8A"/>
    <w:rsid w:val="00BF5CAA"/>
    <w:rsid w:val="00BF5F24"/>
    <w:rsid w:val="00BF6083"/>
    <w:rsid w:val="00BF630A"/>
    <w:rsid w:val="00BF6AA4"/>
    <w:rsid w:val="00BF71A0"/>
    <w:rsid w:val="00BF730E"/>
    <w:rsid w:val="00BF7391"/>
    <w:rsid w:val="00C003DA"/>
    <w:rsid w:val="00C008D3"/>
    <w:rsid w:val="00C00D96"/>
    <w:rsid w:val="00C00F29"/>
    <w:rsid w:val="00C026E3"/>
    <w:rsid w:val="00C0274D"/>
    <w:rsid w:val="00C02EBF"/>
    <w:rsid w:val="00C03A1B"/>
    <w:rsid w:val="00C042D9"/>
    <w:rsid w:val="00C043F0"/>
    <w:rsid w:val="00C0447E"/>
    <w:rsid w:val="00C04B21"/>
    <w:rsid w:val="00C04FF0"/>
    <w:rsid w:val="00C0508E"/>
    <w:rsid w:val="00C0536D"/>
    <w:rsid w:val="00C05A4B"/>
    <w:rsid w:val="00C05C1C"/>
    <w:rsid w:val="00C061DC"/>
    <w:rsid w:val="00C07A08"/>
    <w:rsid w:val="00C07AD7"/>
    <w:rsid w:val="00C11721"/>
    <w:rsid w:val="00C11B03"/>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D27"/>
    <w:rsid w:val="00C26F6F"/>
    <w:rsid w:val="00C26FC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331"/>
    <w:rsid w:val="00C376F3"/>
    <w:rsid w:val="00C37B45"/>
    <w:rsid w:val="00C404B5"/>
    <w:rsid w:val="00C40566"/>
    <w:rsid w:val="00C40677"/>
    <w:rsid w:val="00C40B79"/>
    <w:rsid w:val="00C41450"/>
    <w:rsid w:val="00C41537"/>
    <w:rsid w:val="00C41DC2"/>
    <w:rsid w:val="00C42406"/>
    <w:rsid w:val="00C42830"/>
    <w:rsid w:val="00C42A77"/>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E31"/>
    <w:rsid w:val="00C652D9"/>
    <w:rsid w:val="00C65369"/>
    <w:rsid w:val="00C65C69"/>
    <w:rsid w:val="00C66422"/>
    <w:rsid w:val="00C6691F"/>
    <w:rsid w:val="00C66A2F"/>
    <w:rsid w:val="00C66F75"/>
    <w:rsid w:val="00C675E4"/>
    <w:rsid w:val="00C67777"/>
    <w:rsid w:val="00C70760"/>
    <w:rsid w:val="00C70938"/>
    <w:rsid w:val="00C70ADD"/>
    <w:rsid w:val="00C70B1C"/>
    <w:rsid w:val="00C70B39"/>
    <w:rsid w:val="00C716FE"/>
    <w:rsid w:val="00C71A62"/>
    <w:rsid w:val="00C71AD9"/>
    <w:rsid w:val="00C7225A"/>
    <w:rsid w:val="00C72BFC"/>
    <w:rsid w:val="00C7304A"/>
    <w:rsid w:val="00C74351"/>
    <w:rsid w:val="00C7446C"/>
    <w:rsid w:val="00C746AC"/>
    <w:rsid w:val="00C74B25"/>
    <w:rsid w:val="00C758DD"/>
    <w:rsid w:val="00C75C33"/>
    <w:rsid w:val="00C7654B"/>
    <w:rsid w:val="00C766A8"/>
    <w:rsid w:val="00C769C7"/>
    <w:rsid w:val="00C76B45"/>
    <w:rsid w:val="00C76CE1"/>
    <w:rsid w:val="00C770CC"/>
    <w:rsid w:val="00C77110"/>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BE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B87"/>
    <w:rsid w:val="00CA239F"/>
    <w:rsid w:val="00CA240E"/>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5EB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639"/>
    <w:rsid w:val="00CB6863"/>
    <w:rsid w:val="00CB6B01"/>
    <w:rsid w:val="00CB6B2F"/>
    <w:rsid w:val="00CB72D8"/>
    <w:rsid w:val="00CB749E"/>
    <w:rsid w:val="00CB7581"/>
    <w:rsid w:val="00CB79DF"/>
    <w:rsid w:val="00CB7D07"/>
    <w:rsid w:val="00CC0E49"/>
    <w:rsid w:val="00CC1C42"/>
    <w:rsid w:val="00CC1C89"/>
    <w:rsid w:val="00CC1D14"/>
    <w:rsid w:val="00CC1F0E"/>
    <w:rsid w:val="00CC1F6D"/>
    <w:rsid w:val="00CC1F86"/>
    <w:rsid w:val="00CC277A"/>
    <w:rsid w:val="00CC4138"/>
    <w:rsid w:val="00CC45C9"/>
    <w:rsid w:val="00CC4CF2"/>
    <w:rsid w:val="00CC5A2F"/>
    <w:rsid w:val="00CC5FC2"/>
    <w:rsid w:val="00CC5FF1"/>
    <w:rsid w:val="00CC601B"/>
    <w:rsid w:val="00CC6159"/>
    <w:rsid w:val="00CC636A"/>
    <w:rsid w:val="00CC6A13"/>
    <w:rsid w:val="00CC7046"/>
    <w:rsid w:val="00CC716D"/>
    <w:rsid w:val="00CC74CD"/>
    <w:rsid w:val="00CC7508"/>
    <w:rsid w:val="00CC77D2"/>
    <w:rsid w:val="00CC78AF"/>
    <w:rsid w:val="00CC7AFC"/>
    <w:rsid w:val="00CD0248"/>
    <w:rsid w:val="00CD0396"/>
    <w:rsid w:val="00CD0478"/>
    <w:rsid w:val="00CD0543"/>
    <w:rsid w:val="00CD07AC"/>
    <w:rsid w:val="00CD07F6"/>
    <w:rsid w:val="00CD1016"/>
    <w:rsid w:val="00CD1435"/>
    <w:rsid w:val="00CD1DEB"/>
    <w:rsid w:val="00CD22F0"/>
    <w:rsid w:val="00CD2B1D"/>
    <w:rsid w:val="00CD3EE5"/>
    <w:rsid w:val="00CD3F91"/>
    <w:rsid w:val="00CD5D53"/>
    <w:rsid w:val="00CD60C7"/>
    <w:rsid w:val="00CD6F34"/>
    <w:rsid w:val="00CD7239"/>
    <w:rsid w:val="00CD790C"/>
    <w:rsid w:val="00CD7B98"/>
    <w:rsid w:val="00CD7DFB"/>
    <w:rsid w:val="00CE0148"/>
    <w:rsid w:val="00CE06EC"/>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651F"/>
    <w:rsid w:val="00CE706F"/>
    <w:rsid w:val="00CE7282"/>
    <w:rsid w:val="00CE75D8"/>
    <w:rsid w:val="00CE79C0"/>
    <w:rsid w:val="00CE7C63"/>
    <w:rsid w:val="00CE7E4C"/>
    <w:rsid w:val="00CE7E9B"/>
    <w:rsid w:val="00CF03E9"/>
    <w:rsid w:val="00CF0614"/>
    <w:rsid w:val="00CF188F"/>
    <w:rsid w:val="00CF2017"/>
    <w:rsid w:val="00CF27A3"/>
    <w:rsid w:val="00CF34B7"/>
    <w:rsid w:val="00CF364D"/>
    <w:rsid w:val="00CF36E8"/>
    <w:rsid w:val="00CF3784"/>
    <w:rsid w:val="00CF3829"/>
    <w:rsid w:val="00CF3E22"/>
    <w:rsid w:val="00CF4296"/>
    <w:rsid w:val="00CF4442"/>
    <w:rsid w:val="00CF46FA"/>
    <w:rsid w:val="00CF4D4D"/>
    <w:rsid w:val="00CF4DA3"/>
    <w:rsid w:val="00CF520A"/>
    <w:rsid w:val="00CF6017"/>
    <w:rsid w:val="00CF64C6"/>
    <w:rsid w:val="00CF6A12"/>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2008E"/>
    <w:rsid w:val="00D200C6"/>
    <w:rsid w:val="00D200DD"/>
    <w:rsid w:val="00D20660"/>
    <w:rsid w:val="00D210E8"/>
    <w:rsid w:val="00D21C3E"/>
    <w:rsid w:val="00D21EE8"/>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43E3"/>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95E"/>
    <w:rsid w:val="00D41A62"/>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78D0"/>
    <w:rsid w:val="00D47A03"/>
    <w:rsid w:val="00D500CB"/>
    <w:rsid w:val="00D5032E"/>
    <w:rsid w:val="00D507D0"/>
    <w:rsid w:val="00D50FBC"/>
    <w:rsid w:val="00D511C2"/>
    <w:rsid w:val="00D51561"/>
    <w:rsid w:val="00D519C7"/>
    <w:rsid w:val="00D519E8"/>
    <w:rsid w:val="00D5214F"/>
    <w:rsid w:val="00D524EA"/>
    <w:rsid w:val="00D52D43"/>
    <w:rsid w:val="00D53093"/>
    <w:rsid w:val="00D53E2E"/>
    <w:rsid w:val="00D54748"/>
    <w:rsid w:val="00D553D5"/>
    <w:rsid w:val="00D55864"/>
    <w:rsid w:val="00D55A2E"/>
    <w:rsid w:val="00D55D18"/>
    <w:rsid w:val="00D57705"/>
    <w:rsid w:val="00D57847"/>
    <w:rsid w:val="00D60112"/>
    <w:rsid w:val="00D60930"/>
    <w:rsid w:val="00D60B98"/>
    <w:rsid w:val="00D60BA1"/>
    <w:rsid w:val="00D611AB"/>
    <w:rsid w:val="00D611E7"/>
    <w:rsid w:val="00D612BC"/>
    <w:rsid w:val="00D62699"/>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435"/>
    <w:rsid w:val="00D67CD8"/>
    <w:rsid w:val="00D67F15"/>
    <w:rsid w:val="00D70156"/>
    <w:rsid w:val="00D70774"/>
    <w:rsid w:val="00D70CC8"/>
    <w:rsid w:val="00D70CD0"/>
    <w:rsid w:val="00D70D6C"/>
    <w:rsid w:val="00D70EAF"/>
    <w:rsid w:val="00D70FF0"/>
    <w:rsid w:val="00D7106B"/>
    <w:rsid w:val="00D71245"/>
    <w:rsid w:val="00D715C6"/>
    <w:rsid w:val="00D71780"/>
    <w:rsid w:val="00D717C6"/>
    <w:rsid w:val="00D71A6F"/>
    <w:rsid w:val="00D71AD3"/>
    <w:rsid w:val="00D71C44"/>
    <w:rsid w:val="00D73B69"/>
    <w:rsid w:val="00D73DAD"/>
    <w:rsid w:val="00D73E12"/>
    <w:rsid w:val="00D74D6D"/>
    <w:rsid w:val="00D74F3B"/>
    <w:rsid w:val="00D74F59"/>
    <w:rsid w:val="00D750F2"/>
    <w:rsid w:val="00D7538D"/>
    <w:rsid w:val="00D75973"/>
    <w:rsid w:val="00D764BB"/>
    <w:rsid w:val="00D76962"/>
    <w:rsid w:val="00D76CA3"/>
    <w:rsid w:val="00D76D7E"/>
    <w:rsid w:val="00D77C41"/>
    <w:rsid w:val="00D80474"/>
    <w:rsid w:val="00D8065D"/>
    <w:rsid w:val="00D806CC"/>
    <w:rsid w:val="00D806EB"/>
    <w:rsid w:val="00D80784"/>
    <w:rsid w:val="00D80ABA"/>
    <w:rsid w:val="00D8143A"/>
    <w:rsid w:val="00D81798"/>
    <w:rsid w:val="00D81FF7"/>
    <w:rsid w:val="00D82951"/>
    <w:rsid w:val="00D82B8C"/>
    <w:rsid w:val="00D8329D"/>
    <w:rsid w:val="00D83394"/>
    <w:rsid w:val="00D83941"/>
    <w:rsid w:val="00D83D33"/>
    <w:rsid w:val="00D84809"/>
    <w:rsid w:val="00D848C1"/>
    <w:rsid w:val="00D853AE"/>
    <w:rsid w:val="00D856A5"/>
    <w:rsid w:val="00D85C0D"/>
    <w:rsid w:val="00D85E98"/>
    <w:rsid w:val="00D862F2"/>
    <w:rsid w:val="00D873B6"/>
    <w:rsid w:val="00D877C5"/>
    <w:rsid w:val="00D878E0"/>
    <w:rsid w:val="00D87966"/>
    <w:rsid w:val="00D87ABF"/>
    <w:rsid w:val="00D905BD"/>
    <w:rsid w:val="00D907B9"/>
    <w:rsid w:val="00D90CFB"/>
    <w:rsid w:val="00D91310"/>
    <w:rsid w:val="00D91EA1"/>
    <w:rsid w:val="00D93E94"/>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70D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45D"/>
    <w:rsid w:val="00DD14D9"/>
    <w:rsid w:val="00DD1582"/>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CC5"/>
    <w:rsid w:val="00DE4F74"/>
    <w:rsid w:val="00DE5045"/>
    <w:rsid w:val="00DE5144"/>
    <w:rsid w:val="00DE5988"/>
    <w:rsid w:val="00DE5CC3"/>
    <w:rsid w:val="00DE6D65"/>
    <w:rsid w:val="00DE77AA"/>
    <w:rsid w:val="00DE7C39"/>
    <w:rsid w:val="00DF09A0"/>
    <w:rsid w:val="00DF10CD"/>
    <w:rsid w:val="00DF1619"/>
    <w:rsid w:val="00DF228B"/>
    <w:rsid w:val="00DF251A"/>
    <w:rsid w:val="00DF29CA"/>
    <w:rsid w:val="00DF3071"/>
    <w:rsid w:val="00DF338E"/>
    <w:rsid w:val="00DF39FA"/>
    <w:rsid w:val="00DF3F46"/>
    <w:rsid w:val="00DF485D"/>
    <w:rsid w:val="00DF4C72"/>
    <w:rsid w:val="00DF4EEC"/>
    <w:rsid w:val="00DF5157"/>
    <w:rsid w:val="00DF550F"/>
    <w:rsid w:val="00DF5BA4"/>
    <w:rsid w:val="00DF5DD2"/>
    <w:rsid w:val="00DF6347"/>
    <w:rsid w:val="00DF6655"/>
    <w:rsid w:val="00DF6B31"/>
    <w:rsid w:val="00DF6D5C"/>
    <w:rsid w:val="00DF7050"/>
    <w:rsid w:val="00DF7100"/>
    <w:rsid w:val="00DF7324"/>
    <w:rsid w:val="00DF78ED"/>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AC"/>
    <w:rsid w:val="00E13FE2"/>
    <w:rsid w:val="00E1462A"/>
    <w:rsid w:val="00E1485E"/>
    <w:rsid w:val="00E14DC6"/>
    <w:rsid w:val="00E14F6B"/>
    <w:rsid w:val="00E153EF"/>
    <w:rsid w:val="00E15DEC"/>
    <w:rsid w:val="00E15F4D"/>
    <w:rsid w:val="00E1612E"/>
    <w:rsid w:val="00E167AA"/>
    <w:rsid w:val="00E16F60"/>
    <w:rsid w:val="00E170FA"/>
    <w:rsid w:val="00E20512"/>
    <w:rsid w:val="00E206A4"/>
    <w:rsid w:val="00E20C68"/>
    <w:rsid w:val="00E20FBA"/>
    <w:rsid w:val="00E210A5"/>
    <w:rsid w:val="00E22209"/>
    <w:rsid w:val="00E22850"/>
    <w:rsid w:val="00E2287D"/>
    <w:rsid w:val="00E231BC"/>
    <w:rsid w:val="00E2399C"/>
    <w:rsid w:val="00E23AC1"/>
    <w:rsid w:val="00E23B98"/>
    <w:rsid w:val="00E24029"/>
    <w:rsid w:val="00E2446D"/>
    <w:rsid w:val="00E25D7D"/>
    <w:rsid w:val="00E2644D"/>
    <w:rsid w:val="00E26A76"/>
    <w:rsid w:val="00E26FFD"/>
    <w:rsid w:val="00E27C5E"/>
    <w:rsid w:val="00E3030B"/>
    <w:rsid w:val="00E30805"/>
    <w:rsid w:val="00E308F0"/>
    <w:rsid w:val="00E31274"/>
    <w:rsid w:val="00E313BE"/>
    <w:rsid w:val="00E31428"/>
    <w:rsid w:val="00E31516"/>
    <w:rsid w:val="00E3158F"/>
    <w:rsid w:val="00E315C6"/>
    <w:rsid w:val="00E31937"/>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6030D"/>
    <w:rsid w:val="00E60515"/>
    <w:rsid w:val="00E60E24"/>
    <w:rsid w:val="00E61585"/>
    <w:rsid w:val="00E618F6"/>
    <w:rsid w:val="00E61F24"/>
    <w:rsid w:val="00E62617"/>
    <w:rsid w:val="00E62985"/>
    <w:rsid w:val="00E62F06"/>
    <w:rsid w:val="00E6315B"/>
    <w:rsid w:val="00E633E7"/>
    <w:rsid w:val="00E644A9"/>
    <w:rsid w:val="00E64D65"/>
    <w:rsid w:val="00E65265"/>
    <w:rsid w:val="00E6544D"/>
    <w:rsid w:val="00E661BC"/>
    <w:rsid w:val="00E664D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EAC"/>
    <w:rsid w:val="00E84FFE"/>
    <w:rsid w:val="00E85239"/>
    <w:rsid w:val="00E85793"/>
    <w:rsid w:val="00E85A48"/>
    <w:rsid w:val="00E85CE8"/>
    <w:rsid w:val="00E85CFC"/>
    <w:rsid w:val="00E86449"/>
    <w:rsid w:val="00E867F2"/>
    <w:rsid w:val="00E872C9"/>
    <w:rsid w:val="00E8738F"/>
    <w:rsid w:val="00E87851"/>
    <w:rsid w:val="00E902B1"/>
    <w:rsid w:val="00E904C3"/>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E06"/>
    <w:rsid w:val="00E9703E"/>
    <w:rsid w:val="00E9741B"/>
    <w:rsid w:val="00E978C1"/>
    <w:rsid w:val="00E97B6A"/>
    <w:rsid w:val="00E97B76"/>
    <w:rsid w:val="00EA0432"/>
    <w:rsid w:val="00EA0533"/>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1B6"/>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F99"/>
    <w:rsid w:val="00EC218F"/>
    <w:rsid w:val="00EC28FC"/>
    <w:rsid w:val="00EC29C5"/>
    <w:rsid w:val="00EC332C"/>
    <w:rsid w:val="00EC33E0"/>
    <w:rsid w:val="00EC342C"/>
    <w:rsid w:val="00EC3C3E"/>
    <w:rsid w:val="00EC4174"/>
    <w:rsid w:val="00EC41CA"/>
    <w:rsid w:val="00EC4E3F"/>
    <w:rsid w:val="00EC56D4"/>
    <w:rsid w:val="00EC5919"/>
    <w:rsid w:val="00EC60B9"/>
    <w:rsid w:val="00EC62BF"/>
    <w:rsid w:val="00EC632E"/>
    <w:rsid w:val="00EC6357"/>
    <w:rsid w:val="00EC63C6"/>
    <w:rsid w:val="00EC6F52"/>
    <w:rsid w:val="00EC7970"/>
    <w:rsid w:val="00EC7A21"/>
    <w:rsid w:val="00ED0256"/>
    <w:rsid w:val="00ED02C3"/>
    <w:rsid w:val="00ED05E1"/>
    <w:rsid w:val="00ED0CAF"/>
    <w:rsid w:val="00ED0D22"/>
    <w:rsid w:val="00ED1609"/>
    <w:rsid w:val="00ED1770"/>
    <w:rsid w:val="00ED211F"/>
    <w:rsid w:val="00ED2CA0"/>
    <w:rsid w:val="00ED2CEE"/>
    <w:rsid w:val="00ED2DEE"/>
    <w:rsid w:val="00ED3B22"/>
    <w:rsid w:val="00ED4F62"/>
    <w:rsid w:val="00ED5043"/>
    <w:rsid w:val="00ED531A"/>
    <w:rsid w:val="00ED5999"/>
    <w:rsid w:val="00ED5EE9"/>
    <w:rsid w:val="00ED5FDD"/>
    <w:rsid w:val="00ED61A7"/>
    <w:rsid w:val="00ED67AE"/>
    <w:rsid w:val="00ED7606"/>
    <w:rsid w:val="00EE035A"/>
    <w:rsid w:val="00EE0AC9"/>
    <w:rsid w:val="00EE1159"/>
    <w:rsid w:val="00EE1429"/>
    <w:rsid w:val="00EE147A"/>
    <w:rsid w:val="00EE15BF"/>
    <w:rsid w:val="00EE2553"/>
    <w:rsid w:val="00EE2EB6"/>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D65"/>
    <w:rsid w:val="00EF20E7"/>
    <w:rsid w:val="00EF2C7D"/>
    <w:rsid w:val="00EF2DBB"/>
    <w:rsid w:val="00EF2F0E"/>
    <w:rsid w:val="00EF392E"/>
    <w:rsid w:val="00EF3D1A"/>
    <w:rsid w:val="00EF3EBB"/>
    <w:rsid w:val="00EF40D6"/>
    <w:rsid w:val="00EF451C"/>
    <w:rsid w:val="00EF4579"/>
    <w:rsid w:val="00EF5515"/>
    <w:rsid w:val="00EF5C23"/>
    <w:rsid w:val="00EF6766"/>
    <w:rsid w:val="00EF708B"/>
    <w:rsid w:val="00EF72E2"/>
    <w:rsid w:val="00EF767D"/>
    <w:rsid w:val="00EF7A72"/>
    <w:rsid w:val="00EF7EBF"/>
    <w:rsid w:val="00EF7ED7"/>
    <w:rsid w:val="00F003BE"/>
    <w:rsid w:val="00F00C69"/>
    <w:rsid w:val="00F0128C"/>
    <w:rsid w:val="00F01979"/>
    <w:rsid w:val="00F02177"/>
    <w:rsid w:val="00F02485"/>
    <w:rsid w:val="00F029C7"/>
    <w:rsid w:val="00F02D22"/>
    <w:rsid w:val="00F02DE3"/>
    <w:rsid w:val="00F032EE"/>
    <w:rsid w:val="00F03A38"/>
    <w:rsid w:val="00F03E3C"/>
    <w:rsid w:val="00F04621"/>
    <w:rsid w:val="00F046B2"/>
    <w:rsid w:val="00F0487F"/>
    <w:rsid w:val="00F04954"/>
    <w:rsid w:val="00F04C78"/>
    <w:rsid w:val="00F05494"/>
    <w:rsid w:val="00F058B8"/>
    <w:rsid w:val="00F05AD5"/>
    <w:rsid w:val="00F06646"/>
    <w:rsid w:val="00F06DF0"/>
    <w:rsid w:val="00F06E26"/>
    <w:rsid w:val="00F07D25"/>
    <w:rsid w:val="00F10661"/>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9CA"/>
    <w:rsid w:val="00F30ECB"/>
    <w:rsid w:val="00F310A1"/>
    <w:rsid w:val="00F31A08"/>
    <w:rsid w:val="00F31ED6"/>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127"/>
    <w:rsid w:val="00F503D8"/>
    <w:rsid w:val="00F5093A"/>
    <w:rsid w:val="00F509D1"/>
    <w:rsid w:val="00F512DF"/>
    <w:rsid w:val="00F51689"/>
    <w:rsid w:val="00F51F8A"/>
    <w:rsid w:val="00F52232"/>
    <w:rsid w:val="00F52381"/>
    <w:rsid w:val="00F526D5"/>
    <w:rsid w:val="00F52A1F"/>
    <w:rsid w:val="00F52EF6"/>
    <w:rsid w:val="00F53203"/>
    <w:rsid w:val="00F53F76"/>
    <w:rsid w:val="00F53FDA"/>
    <w:rsid w:val="00F54110"/>
    <w:rsid w:val="00F5474D"/>
    <w:rsid w:val="00F549FA"/>
    <w:rsid w:val="00F54C77"/>
    <w:rsid w:val="00F54DDE"/>
    <w:rsid w:val="00F5505C"/>
    <w:rsid w:val="00F55349"/>
    <w:rsid w:val="00F5563B"/>
    <w:rsid w:val="00F559F1"/>
    <w:rsid w:val="00F5664C"/>
    <w:rsid w:val="00F56A44"/>
    <w:rsid w:val="00F56ACA"/>
    <w:rsid w:val="00F56BB7"/>
    <w:rsid w:val="00F56F47"/>
    <w:rsid w:val="00F5765C"/>
    <w:rsid w:val="00F576FF"/>
    <w:rsid w:val="00F6015F"/>
    <w:rsid w:val="00F6048E"/>
    <w:rsid w:val="00F6067F"/>
    <w:rsid w:val="00F60858"/>
    <w:rsid w:val="00F61050"/>
    <w:rsid w:val="00F619C8"/>
    <w:rsid w:val="00F61AB4"/>
    <w:rsid w:val="00F61F61"/>
    <w:rsid w:val="00F62683"/>
    <w:rsid w:val="00F62769"/>
    <w:rsid w:val="00F62AF4"/>
    <w:rsid w:val="00F6393F"/>
    <w:rsid w:val="00F63ECD"/>
    <w:rsid w:val="00F63F6B"/>
    <w:rsid w:val="00F6403B"/>
    <w:rsid w:val="00F6422C"/>
    <w:rsid w:val="00F6447B"/>
    <w:rsid w:val="00F64E67"/>
    <w:rsid w:val="00F652EE"/>
    <w:rsid w:val="00F65364"/>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3348"/>
    <w:rsid w:val="00F73E1B"/>
    <w:rsid w:val="00F73F17"/>
    <w:rsid w:val="00F743FB"/>
    <w:rsid w:val="00F74533"/>
    <w:rsid w:val="00F747F8"/>
    <w:rsid w:val="00F74B07"/>
    <w:rsid w:val="00F7578A"/>
    <w:rsid w:val="00F75C5E"/>
    <w:rsid w:val="00F76143"/>
    <w:rsid w:val="00F76326"/>
    <w:rsid w:val="00F765AD"/>
    <w:rsid w:val="00F76693"/>
    <w:rsid w:val="00F76737"/>
    <w:rsid w:val="00F770C6"/>
    <w:rsid w:val="00F77326"/>
    <w:rsid w:val="00F77EE9"/>
    <w:rsid w:val="00F80294"/>
    <w:rsid w:val="00F80583"/>
    <w:rsid w:val="00F8160B"/>
    <w:rsid w:val="00F81E5F"/>
    <w:rsid w:val="00F81EA1"/>
    <w:rsid w:val="00F8217D"/>
    <w:rsid w:val="00F821E4"/>
    <w:rsid w:val="00F82204"/>
    <w:rsid w:val="00F824B5"/>
    <w:rsid w:val="00F82CA7"/>
    <w:rsid w:val="00F83A2F"/>
    <w:rsid w:val="00F83DA5"/>
    <w:rsid w:val="00F8448D"/>
    <w:rsid w:val="00F84E0D"/>
    <w:rsid w:val="00F8527C"/>
    <w:rsid w:val="00F8527F"/>
    <w:rsid w:val="00F8545C"/>
    <w:rsid w:val="00F85755"/>
    <w:rsid w:val="00F85787"/>
    <w:rsid w:val="00F85934"/>
    <w:rsid w:val="00F8597F"/>
    <w:rsid w:val="00F8615A"/>
    <w:rsid w:val="00F861D9"/>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CD8"/>
    <w:rsid w:val="00FA70CA"/>
    <w:rsid w:val="00FA71BD"/>
    <w:rsid w:val="00FA73C8"/>
    <w:rsid w:val="00FA7B49"/>
    <w:rsid w:val="00FA7D20"/>
    <w:rsid w:val="00FA7ED7"/>
    <w:rsid w:val="00FB015D"/>
    <w:rsid w:val="00FB0C8A"/>
    <w:rsid w:val="00FB0FAC"/>
    <w:rsid w:val="00FB14AE"/>
    <w:rsid w:val="00FB174F"/>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564"/>
    <w:rsid w:val="00FE183C"/>
    <w:rsid w:val="00FE2028"/>
    <w:rsid w:val="00FE20E2"/>
    <w:rsid w:val="00FE295A"/>
    <w:rsid w:val="00FE2D34"/>
    <w:rsid w:val="00FE2EE2"/>
    <w:rsid w:val="00FE2F03"/>
    <w:rsid w:val="00FE3493"/>
    <w:rsid w:val="00FE36E1"/>
    <w:rsid w:val="00FE378E"/>
    <w:rsid w:val="00FE3957"/>
    <w:rsid w:val="00FE3B50"/>
    <w:rsid w:val="00FE493F"/>
    <w:rsid w:val="00FE4A46"/>
    <w:rsid w:val="00FE4DBF"/>
    <w:rsid w:val="00FE506B"/>
    <w:rsid w:val="00FE52EA"/>
    <w:rsid w:val="00FE5335"/>
    <w:rsid w:val="00FE5624"/>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040F"/>
    <w:rPr>
      <w:rFonts w:ascii="Univers ATT" w:hAnsi="Univers ATT"/>
    </w:rPr>
  </w:style>
  <w:style w:type="paragraph" w:styleId="Heading1">
    <w:name w:val="heading 1"/>
    <w:basedOn w:val="Normal"/>
    <w:next w:val="Normal"/>
    <w:qFormat/>
    <w:rsid w:val="003C040F"/>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C040F"/>
    <w:pPr>
      <w:tabs>
        <w:tab w:val="center" w:pos="4320"/>
        <w:tab w:val="right" w:pos="8640"/>
      </w:tabs>
    </w:pPr>
  </w:style>
  <w:style w:type="paragraph" w:styleId="Footer">
    <w:name w:val="footer"/>
    <w:basedOn w:val="Normal"/>
    <w:link w:val="FooterChar"/>
    <w:rsid w:val="003C040F"/>
    <w:pPr>
      <w:tabs>
        <w:tab w:val="center" w:pos="4320"/>
        <w:tab w:val="right" w:pos="8640"/>
      </w:tabs>
    </w:pPr>
  </w:style>
  <w:style w:type="paragraph" w:styleId="BodyText">
    <w:name w:val="Body Text"/>
    <w:basedOn w:val="Normal"/>
    <w:rsid w:val="003C040F"/>
    <w:rPr>
      <w:rFonts w:ascii="Times New Roman" w:hAnsi="Times New Roman"/>
      <w:sz w:val="24"/>
    </w:rPr>
  </w:style>
  <w:style w:type="paragraph" w:customStyle="1" w:styleId="blocktext3">
    <w:name w:val="blocktext3"/>
    <w:basedOn w:val="Normal"/>
    <w:rsid w:val="008F47BE"/>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outlinehd2">
    <w:name w:val="outlinehd2"/>
    <w:basedOn w:val="Normal"/>
    <w:next w:val="blocktext3"/>
    <w:rsid w:val="008F47BE"/>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rPr>
  </w:style>
  <w:style w:type="paragraph" w:customStyle="1" w:styleId="outlinetxt3">
    <w:name w:val="outlinetxt3"/>
    <w:basedOn w:val="Normal"/>
    <w:rsid w:val="008F47BE"/>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styleId="BalloonText">
    <w:name w:val="Balloon Text"/>
    <w:basedOn w:val="Normal"/>
    <w:semiHidden/>
    <w:rsid w:val="00D7538D"/>
    <w:rPr>
      <w:rFonts w:ascii="Tahoma" w:hAnsi="Tahoma" w:cs="Tahoma"/>
      <w:sz w:val="16"/>
      <w:szCs w:val="16"/>
    </w:rPr>
  </w:style>
  <w:style w:type="character" w:styleId="CommentReference">
    <w:name w:val="annotation reference"/>
    <w:basedOn w:val="DefaultParagraphFont"/>
    <w:rsid w:val="00E31274"/>
    <w:rPr>
      <w:sz w:val="16"/>
      <w:szCs w:val="16"/>
    </w:rPr>
  </w:style>
  <w:style w:type="paragraph" w:styleId="CommentText">
    <w:name w:val="annotation text"/>
    <w:basedOn w:val="Normal"/>
    <w:link w:val="CommentTextChar"/>
    <w:rsid w:val="00E31274"/>
  </w:style>
  <w:style w:type="character" w:customStyle="1" w:styleId="CommentTextChar">
    <w:name w:val="Comment Text Char"/>
    <w:basedOn w:val="DefaultParagraphFont"/>
    <w:link w:val="CommentText"/>
    <w:rsid w:val="00E31274"/>
    <w:rPr>
      <w:rFonts w:ascii="Univers ATT" w:hAnsi="Univers ATT"/>
    </w:rPr>
  </w:style>
  <w:style w:type="paragraph" w:styleId="CommentSubject">
    <w:name w:val="annotation subject"/>
    <w:basedOn w:val="CommentText"/>
    <w:next w:val="CommentText"/>
    <w:link w:val="CommentSubjectChar"/>
    <w:rsid w:val="00E31274"/>
    <w:rPr>
      <w:b/>
      <w:bCs/>
    </w:rPr>
  </w:style>
  <w:style w:type="character" w:customStyle="1" w:styleId="CommentSubjectChar">
    <w:name w:val="Comment Subject Char"/>
    <w:basedOn w:val="CommentTextChar"/>
    <w:link w:val="CommentSubject"/>
    <w:rsid w:val="00E31274"/>
    <w:rPr>
      <w:b/>
      <w:bCs/>
    </w:rPr>
  </w:style>
  <w:style w:type="paragraph" w:styleId="Title">
    <w:name w:val="Title"/>
    <w:basedOn w:val="Normal"/>
    <w:link w:val="TitleChar"/>
    <w:qFormat/>
    <w:rsid w:val="001F62FC"/>
    <w:pPr>
      <w:jc w:val="center"/>
    </w:pPr>
    <w:rPr>
      <w:rFonts w:ascii="Times New Roman" w:hAnsi="Times New Roman"/>
      <w:b/>
      <w:sz w:val="28"/>
    </w:rPr>
  </w:style>
  <w:style w:type="character" w:customStyle="1" w:styleId="TitleChar">
    <w:name w:val="Title Char"/>
    <w:basedOn w:val="DefaultParagraphFont"/>
    <w:link w:val="Title"/>
    <w:rsid w:val="001F62FC"/>
    <w:rPr>
      <w:b/>
      <w:sz w:val="28"/>
    </w:rPr>
  </w:style>
  <w:style w:type="paragraph" w:styleId="ListParagraph">
    <w:name w:val="List Paragraph"/>
    <w:basedOn w:val="Normal"/>
    <w:uiPriority w:val="34"/>
    <w:qFormat/>
    <w:rsid w:val="001F62FC"/>
    <w:pPr>
      <w:ind w:left="720"/>
      <w:contextualSpacing/>
    </w:pPr>
  </w:style>
  <w:style w:type="character" w:customStyle="1" w:styleId="FooterChar">
    <w:name w:val="Footer Char"/>
    <w:basedOn w:val="DefaultParagraphFont"/>
    <w:link w:val="Footer"/>
    <w:rsid w:val="00B42E84"/>
    <w:rPr>
      <w:rFonts w:ascii="Univers ATT" w:hAnsi="Univers ATT"/>
    </w:rPr>
  </w:style>
  <w:style w:type="character" w:styleId="PageNumber">
    <w:name w:val="page number"/>
    <w:basedOn w:val="DefaultParagraphFont"/>
    <w:rsid w:val="00B42E84"/>
  </w:style>
  <w:style w:type="paragraph" w:customStyle="1" w:styleId="isof1">
    <w:name w:val="isof1"/>
    <w:basedOn w:val="Normal"/>
    <w:rsid w:val="00B42E84"/>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rsid w:val="00B42E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380</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lbeaulie</cp:lastModifiedBy>
  <cp:revision>5</cp:revision>
  <cp:lastPrinted>2010-05-19T14:33:00Z</cp:lastPrinted>
  <dcterms:created xsi:type="dcterms:W3CDTF">2014-06-05T19:48:00Z</dcterms:created>
  <dcterms:modified xsi:type="dcterms:W3CDTF">2014-06-05T20:27:00Z</dcterms:modified>
</cp:coreProperties>
</file>