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0AC" w:rsidRDefault="009A50AC">
      <w:pPr>
        <w:jc w:val="center"/>
        <w:rPr>
          <w:b/>
        </w:rPr>
      </w:pPr>
      <w:r>
        <w:rPr>
          <w:b/>
        </w:rPr>
        <w:t xml:space="preserve">ENDORSEMENT </w:t>
      </w:r>
    </w:p>
    <w:p w:rsidR="009A50AC" w:rsidRDefault="009A50AC">
      <w:pPr>
        <w:jc w:val="center"/>
        <w:rPr>
          <w:b/>
        </w:rPr>
      </w:pPr>
    </w:p>
    <w:p w:rsidR="009A50AC" w:rsidRDefault="009A50AC">
      <w:pPr>
        <w:jc w:val="center"/>
      </w:pPr>
      <w:r>
        <w:rPr>
          <w:b/>
        </w:rPr>
        <w:t>THIS ENDORSEMENT CHANGES THE POLICY. PLEASE READ IT CAREFULLY.</w:t>
      </w:r>
    </w:p>
    <w:p w:rsidR="009A50AC" w:rsidRDefault="009A50AC">
      <w:pPr>
        <w:jc w:val="center"/>
      </w:pPr>
    </w:p>
    <w:p w:rsidR="009A50AC" w:rsidRDefault="009A50AC">
      <w:pPr>
        <w:pStyle w:val="Heading1"/>
        <w:jc w:val="left"/>
        <w:rPr>
          <w:rFonts w:ascii="Arial" w:hAnsi="Arial"/>
          <w:b w:val="0"/>
          <w:sz w:val="20"/>
          <w:u w:val="none"/>
        </w:rPr>
      </w:pPr>
      <w:r>
        <w:rPr>
          <w:rFonts w:ascii="Arial" w:hAnsi="Arial"/>
          <w:b w:val="0"/>
          <w:sz w:val="20"/>
          <w:u w:val="none"/>
        </w:rPr>
        <w:t>This endorsement, effective 12:01 a.m.                       forms a part of Policy</w:t>
      </w:r>
    </w:p>
    <w:p w:rsidR="009A50AC" w:rsidRDefault="009A50AC"/>
    <w:p w:rsidR="009A50AC" w:rsidRDefault="009A50AC">
      <w:pPr>
        <w:pStyle w:val="Heading1"/>
        <w:jc w:val="left"/>
        <w:rPr>
          <w:rFonts w:ascii="Arial" w:hAnsi="Arial"/>
          <w:b w:val="0"/>
          <w:sz w:val="20"/>
          <w:u w:val="none"/>
        </w:rPr>
      </w:pPr>
      <w:r>
        <w:rPr>
          <w:rFonts w:ascii="Arial" w:hAnsi="Arial"/>
          <w:b w:val="0"/>
          <w:sz w:val="20"/>
          <w:u w:val="none"/>
        </w:rPr>
        <w:t>No.</w:t>
      </w:r>
      <w:r>
        <w:rPr>
          <w:rFonts w:ascii="Arial" w:hAnsi="Arial"/>
          <w:b w:val="0"/>
          <w:sz w:val="20"/>
          <w:u w:val="none"/>
        </w:rPr>
        <w:tab/>
      </w:r>
      <w:r>
        <w:rPr>
          <w:rFonts w:ascii="Arial" w:hAnsi="Arial"/>
          <w:b w:val="0"/>
          <w:sz w:val="20"/>
          <w:u w:val="none"/>
        </w:rPr>
        <w:tab/>
      </w:r>
      <w:r>
        <w:rPr>
          <w:rFonts w:ascii="Arial" w:hAnsi="Arial"/>
          <w:b w:val="0"/>
          <w:sz w:val="20"/>
          <w:u w:val="none"/>
        </w:rPr>
        <w:tab/>
      </w:r>
      <w:r>
        <w:rPr>
          <w:rFonts w:ascii="Arial" w:hAnsi="Arial"/>
          <w:b w:val="0"/>
          <w:sz w:val="20"/>
          <w:u w:val="none"/>
        </w:rPr>
        <w:tab/>
      </w:r>
      <w:r>
        <w:rPr>
          <w:rFonts w:ascii="Arial" w:hAnsi="Arial"/>
          <w:b w:val="0"/>
          <w:sz w:val="20"/>
          <w:u w:val="none"/>
        </w:rPr>
        <w:tab/>
        <w:t>issued to                                 by</w:t>
      </w:r>
    </w:p>
    <w:p w:rsidR="009A50AC" w:rsidRDefault="009A50AC">
      <w:pPr>
        <w:pStyle w:val="title18"/>
        <w:rPr>
          <w:b w:val="0"/>
          <w:sz w:val="24"/>
        </w:rPr>
      </w:pPr>
    </w:p>
    <w:p w:rsidR="009A50AC" w:rsidRDefault="009A50AC">
      <w:pPr>
        <w:pStyle w:val="title18"/>
      </w:pPr>
      <w:smartTag w:uri="urn:schemas-microsoft-com:office:smarttags" w:element="State">
        <w:smartTag w:uri="urn:schemas-microsoft-com:office:smarttags" w:element="place">
          <w:r>
            <w:t>SOUTH DAKOTA</w:t>
          </w:r>
        </w:smartTag>
      </w:smartTag>
      <w:r>
        <w:t xml:space="preserve"> CHANGES</w:t>
      </w:r>
    </w:p>
    <w:p w:rsidR="009A50AC" w:rsidRDefault="009A50AC">
      <w:pPr>
        <w:pStyle w:val="isonormal"/>
        <w:sectPr w:rsidR="009A50AC">
          <w:footerReference w:type="first" r:id="rId6"/>
          <w:type w:val="continuous"/>
          <w:pgSz w:w="12240" w:h="15840"/>
          <w:pgMar w:top="1080" w:right="1080" w:bottom="1382" w:left="1080" w:header="1080" w:footer="245" w:gutter="0"/>
          <w:cols w:space="720"/>
          <w:noEndnote/>
          <w:titlePg/>
        </w:sectPr>
      </w:pPr>
    </w:p>
    <w:p w:rsidR="009A50AC" w:rsidRDefault="009A50AC">
      <w:pPr>
        <w:pStyle w:val="blocktext1"/>
        <w:spacing w:before="0"/>
      </w:pPr>
    </w:p>
    <w:p w:rsidR="009A50AC" w:rsidRDefault="009A50AC">
      <w:pPr>
        <w:pStyle w:val="blocktext1"/>
      </w:pPr>
      <w:r>
        <w:t>This endorsement modifies insurance provided under the following:</w:t>
      </w:r>
    </w:p>
    <w:p w:rsidR="009A50AC" w:rsidRDefault="009A50AC">
      <w:pPr>
        <w:pStyle w:val="blocktext2"/>
        <w:spacing w:before="0"/>
        <w:jc w:val="left"/>
      </w:pPr>
      <w:r>
        <w:br/>
      </w:r>
      <w:r w:rsidR="0040240A">
        <w:t xml:space="preserve">COUNTRY CLUB PREMIER </w:t>
      </w:r>
      <w:r>
        <w:t>PROPERTY COVERAGE FORM</w:t>
      </w:r>
    </w:p>
    <w:p w:rsidR="009A50AC" w:rsidRDefault="009A50AC">
      <w:pPr>
        <w:pStyle w:val="blocktext2"/>
        <w:spacing w:before="0"/>
        <w:jc w:val="left"/>
      </w:pPr>
      <w:r>
        <w:t>COMMERCIAL PROPERTY CONDITIONS</w:t>
      </w:r>
    </w:p>
    <w:p w:rsidR="009A50AC" w:rsidRDefault="009A50AC">
      <w:pPr>
        <w:pStyle w:val="blocktext1"/>
      </w:pPr>
    </w:p>
    <w:p w:rsidR="009A50AC" w:rsidRDefault="009A50AC">
      <w:pPr>
        <w:pStyle w:val="blocktext1"/>
        <w:sectPr w:rsidR="009A50AC">
          <w:type w:val="continuous"/>
          <w:pgSz w:w="12240" w:h="15840"/>
          <w:pgMar w:top="1080" w:right="1080" w:bottom="1382" w:left="1080" w:header="1080" w:footer="245" w:gutter="0"/>
          <w:cols w:space="720"/>
          <w:noEndnote/>
          <w:titlePg/>
        </w:sectPr>
      </w:pPr>
    </w:p>
    <w:p w:rsidR="009A50AC" w:rsidRDefault="009A50AC">
      <w:pPr>
        <w:pStyle w:val="outlinetxt2"/>
        <w:tabs>
          <w:tab w:val="clear" w:pos="600"/>
          <w:tab w:val="left" w:pos="360"/>
        </w:tabs>
        <w:ind w:left="360" w:hanging="360"/>
        <w:rPr>
          <w:b w:val="0"/>
        </w:rPr>
      </w:pPr>
      <w:r>
        <w:lastRenderedPageBreak/>
        <w:t>A.</w:t>
      </w:r>
      <w:r>
        <w:tab/>
      </w:r>
      <w:r>
        <w:tab/>
      </w:r>
      <w:r>
        <w:rPr>
          <w:b w:val="0"/>
        </w:rPr>
        <w:t>The Legal Action Against Us Commercial Prope</w:t>
      </w:r>
      <w:r>
        <w:rPr>
          <w:b w:val="0"/>
        </w:rPr>
        <w:t>r</w:t>
      </w:r>
      <w:r>
        <w:rPr>
          <w:b w:val="0"/>
        </w:rPr>
        <w:t>ty Condition is replaced by:</w:t>
      </w:r>
      <w:r>
        <w:tab/>
      </w:r>
      <w:r>
        <w:rPr>
          <w:b w:val="0"/>
        </w:rPr>
        <w:tab/>
        <w:t xml:space="preserve"> </w:t>
      </w:r>
    </w:p>
    <w:p w:rsidR="009A50AC" w:rsidRDefault="009A50AC">
      <w:pPr>
        <w:pStyle w:val="outlinetxt2"/>
        <w:tabs>
          <w:tab w:val="left" w:pos="360"/>
        </w:tabs>
      </w:pPr>
      <w:r>
        <w:tab/>
        <w:t xml:space="preserve">LEGAL ACTION AGAINST US </w:t>
      </w:r>
    </w:p>
    <w:p w:rsidR="009A50AC" w:rsidRPr="00F354A2" w:rsidRDefault="009A50AC" w:rsidP="00F354A2">
      <w:pPr>
        <w:pStyle w:val="blocktext3"/>
        <w:ind w:left="360"/>
      </w:pPr>
      <w:r>
        <w:t xml:space="preserve">No one may bring a legal action against us under this Coverage </w:t>
      </w:r>
      <w:r w:rsidR="00BD6DE6">
        <w:t>Form</w:t>
      </w:r>
      <w:r>
        <w:t xml:space="preserve"> unless</w:t>
      </w:r>
      <w:r w:rsidR="00F354A2">
        <w:t xml:space="preserve"> </w:t>
      </w:r>
      <w:r w:rsidR="00F354A2" w:rsidRPr="00F354A2">
        <w:t>t</w:t>
      </w:r>
      <w:r w:rsidRPr="00F354A2">
        <w:t xml:space="preserve">he action is brought within 6 years after the date on which the direct physical loss or damage occurred. </w:t>
      </w:r>
    </w:p>
    <w:p w:rsidR="009A50AC" w:rsidRDefault="009A50AC">
      <w:pPr>
        <w:pStyle w:val="outlinetxt1"/>
        <w:rPr>
          <w:b w:val="0"/>
        </w:rPr>
      </w:pPr>
      <w:r>
        <w:rPr>
          <w:b w:val="0"/>
        </w:rPr>
        <w:tab/>
      </w:r>
      <w:r>
        <w:t>B.</w:t>
      </w:r>
      <w:r>
        <w:rPr>
          <w:b w:val="0"/>
        </w:rPr>
        <w:tab/>
        <w:t xml:space="preserve">The following is added to the </w:t>
      </w:r>
      <w:r>
        <w:t xml:space="preserve">Valuation </w:t>
      </w:r>
      <w:r>
        <w:rPr>
          <w:b w:val="0"/>
        </w:rPr>
        <w:t xml:space="preserve">Loss Condition: </w:t>
      </w:r>
    </w:p>
    <w:p w:rsidR="009A50AC" w:rsidRDefault="009A50AC">
      <w:pPr>
        <w:pStyle w:val="outlinehd2"/>
      </w:pPr>
      <w:r>
        <w:tab/>
        <w:t>1.</w:t>
      </w:r>
      <w:r>
        <w:tab/>
        <w:t xml:space="preserve">Valued Policy Provision </w:t>
      </w:r>
    </w:p>
    <w:p w:rsidR="009A50AC" w:rsidRDefault="009A50AC">
      <w:pPr>
        <w:pStyle w:val="blocktext3"/>
      </w:pPr>
      <w:r>
        <w:t>When this policy insures any real property in South Dakota against loss by fire, tornado or lightning and the property insured is wholly d</w:t>
      </w:r>
      <w:r>
        <w:t>e</w:t>
      </w:r>
      <w:r>
        <w:t>stroyed by fire, tornado or lightning, without criminal fault on the part of you or your assi</w:t>
      </w:r>
      <w:r>
        <w:t>g</w:t>
      </w:r>
      <w:r>
        <w:t>nee, the amount of the insurance written on such real property shall be taken conclusively to be the true value of the property insured and the true amount of loss and measure of da</w:t>
      </w:r>
      <w:r>
        <w:t>m</w:t>
      </w:r>
      <w:r>
        <w:t xml:space="preserve">ages, subject to the exceptions and conditions in Paragraphs </w:t>
      </w:r>
      <w:r>
        <w:rPr>
          <w:b/>
        </w:rPr>
        <w:t>B.2., B.4.,</w:t>
      </w:r>
      <w:r>
        <w:t xml:space="preserve"> and</w:t>
      </w:r>
      <w:r>
        <w:rPr>
          <w:b/>
        </w:rPr>
        <w:t xml:space="preserve"> B.5. </w:t>
      </w:r>
      <w:r>
        <w:t xml:space="preserve">below. </w:t>
      </w:r>
    </w:p>
    <w:p w:rsidR="009A50AC" w:rsidRDefault="009A50AC">
      <w:pPr>
        <w:pStyle w:val="outlinetxt2"/>
        <w:rPr>
          <w:b w:val="0"/>
        </w:rPr>
      </w:pPr>
      <w:r>
        <w:tab/>
        <w:t>2.</w:t>
      </w:r>
      <w:r>
        <w:tab/>
      </w:r>
      <w:r>
        <w:rPr>
          <w:b w:val="0"/>
        </w:rPr>
        <w:t>The Valued Policy Provision, Paragraph</w:t>
      </w:r>
      <w:r>
        <w:t xml:space="preserve"> B.1.</w:t>
      </w:r>
      <w:r>
        <w:rPr>
          <w:b w:val="0"/>
        </w:rPr>
        <w:t xml:space="preserve"> above, does not apply to a fire loss which o</w:t>
      </w:r>
      <w:r>
        <w:rPr>
          <w:b w:val="0"/>
        </w:rPr>
        <w:t>c</w:t>
      </w:r>
      <w:r>
        <w:rPr>
          <w:b w:val="0"/>
        </w:rPr>
        <w:t xml:space="preserve">curs less than 90 days after: </w:t>
      </w:r>
    </w:p>
    <w:p w:rsidR="009A50AC" w:rsidRDefault="009A50AC">
      <w:pPr>
        <w:pStyle w:val="outlinetxt3"/>
        <w:rPr>
          <w:b w:val="0"/>
        </w:rPr>
      </w:pPr>
      <w:r>
        <w:tab/>
        <w:t>a.</w:t>
      </w:r>
      <w:r>
        <w:tab/>
      </w:r>
      <w:r>
        <w:rPr>
          <w:b w:val="0"/>
        </w:rPr>
        <w:t xml:space="preserve">The policy was initially issued; or </w:t>
      </w:r>
    </w:p>
    <w:p w:rsidR="009A50AC" w:rsidRDefault="009A50AC">
      <w:pPr>
        <w:pStyle w:val="outlinetxt3"/>
        <w:rPr>
          <w:b w:val="0"/>
        </w:rPr>
      </w:pPr>
      <w:r>
        <w:tab/>
        <w:t>b.</w:t>
      </w:r>
      <w:r>
        <w:tab/>
      </w:r>
      <w:r>
        <w:rPr>
          <w:b w:val="0"/>
        </w:rPr>
        <w:t xml:space="preserve">The amount of insurance on the destroyed property was increased by 25% or more at the insured's request. </w:t>
      </w:r>
    </w:p>
    <w:p w:rsidR="009A50AC" w:rsidRDefault="009A50AC">
      <w:pPr>
        <w:pStyle w:val="blocktext4"/>
      </w:pPr>
      <w:r>
        <w:t>However, the Valued Policy Provision a</w:t>
      </w:r>
      <w:r>
        <w:t>p</w:t>
      </w:r>
      <w:r>
        <w:t>plies if the amount of insurance was i</w:t>
      </w:r>
      <w:r>
        <w:t>n</w:t>
      </w:r>
      <w:r>
        <w:t xml:space="preserve">creased: </w:t>
      </w:r>
    </w:p>
    <w:p w:rsidR="009A50AC" w:rsidRDefault="009A50AC">
      <w:pPr>
        <w:pStyle w:val="outlinetxt4"/>
        <w:rPr>
          <w:b w:val="0"/>
        </w:rPr>
      </w:pPr>
      <w:r>
        <w:tab/>
        <w:t>(1)</w:t>
      </w:r>
      <w:r>
        <w:tab/>
      </w:r>
      <w:r>
        <w:rPr>
          <w:b w:val="0"/>
        </w:rPr>
        <w:t>In accordance with an inflation adjus</w:t>
      </w:r>
      <w:r>
        <w:rPr>
          <w:b w:val="0"/>
        </w:rPr>
        <w:t>t</w:t>
      </w:r>
      <w:r>
        <w:rPr>
          <w:b w:val="0"/>
        </w:rPr>
        <w:t xml:space="preserve">ment option; or </w:t>
      </w:r>
    </w:p>
    <w:p w:rsidR="009A50AC" w:rsidRDefault="009A50AC">
      <w:pPr>
        <w:pStyle w:val="outlinetxt4"/>
        <w:rPr>
          <w:b w:val="0"/>
        </w:rPr>
      </w:pPr>
      <w:r>
        <w:lastRenderedPageBreak/>
        <w:tab/>
        <w:t>(2)</w:t>
      </w:r>
      <w:r>
        <w:tab/>
      </w:r>
      <w:r>
        <w:rPr>
          <w:b w:val="0"/>
        </w:rPr>
        <w:t>As a consequence of upgrading cove</w:t>
      </w:r>
      <w:r>
        <w:rPr>
          <w:b w:val="0"/>
        </w:rPr>
        <w:t>r</w:t>
      </w:r>
      <w:r>
        <w:rPr>
          <w:b w:val="0"/>
        </w:rPr>
        <w:t>age to a replacement cost basis, pr</w:t>
      </w:r>
      <w:r>
        <w:rPr>
          <w:b w:val="0"/>
        </w:rPr>
        <w:t>o</w:t>
      </w:r>
      <w:r>
        <w:rPr>
          <w:b w:val="0"/>
        </w:rPr>
        <w:t>vided there is a written agreement b</w:t>
      </w:r>
      <w:r>
        <w:rPr>
          <w:b w:val="0"/>
        </w:rPr>
        <w:t>e</w:t>
      </w:r>
      <w:r>
        <w:rPr>
          <w:b w:val="0"/>
        </w:rPr>
        <w:t xml:space="preserve">tween you and us that the policy will be written on a valued basis. </w:t>
      </w:r>
    </w:p>
    <w:p w:rsidR="009A50AC" w:rsidRDefault="009A50AC">
      <w:pPr>
        <w:pStyle w:val="outlinetxt2"/>
        <w:rPr>
          <w:b w:val="0"/>
        </w:rPr>
      </w:pPr>
      <w:r>
        <w:tab/>
        <w:t>3.</w:t>
      </w:r>
      <w:r>
        <w:tab/>
      </w:r>
      <w:r>
        <w:rPr>
          <w:b w:val="0"/>
        </w:rPr>
        <w:t>If two or more policies are written upon the same property interest and cover the fire, to</w:t>
      </w:r>
      <w:r>
        <w:rPr>
          <w:b w:val="0"/>
        </w:rPr>
        <w:t>r</w:t>
      </w:r>
      <w:r>
        <w:rPr>
          <w:b w:val="0"/>
        </w:rPr>
        <w:t>nado or lightning loss, each insurer will pay o</w:t>
      </w:r>
      <w:r>
        <w:rPr>
          <w:b w:val="0"/>
        </w:rPr>
        <w:t>n</w:t>
      </w:r>
      <w:r>
        <w:rPr>
          <w:b w:val="0"/>
        </w:rPr>
        <w:t xml:space="preserve">ly that proportion of the cost of the loss that the limit of liability under its policy bears to the total amount of insurance covering the loss. </w:t>
      </w:r>
    </w:p>
    <w:p w:rsidR="009A50AC" w:rsidRDefault="009A50AC">
      <w:pPr>
        <w:pStyle w:val="outlinetxt2"/>
        <w:rPr>
          <w:b w:val="0"/>
        </w:rPr>
      </w:pPr>
      <w:r>
        <w:rPr>
          <w:b w:val="0"/>
        </w:rPr>
        <w:tab/>
      </w:r>
      <w:r>
        <w:t>4.</w:t>
      </w:r>
      <w:r>
        <w:tab/>
      </w:r>
      <w:r>
        <w:rPr>
          <w:b w:val="0"/>
        </w:rPr>
        <w:t xml:space="preserve">The Valued Policy Provision, Paragraph </w:t>
      </w:r>
      <w:r>
        <w:t>B.1.</w:t>
      </w:r>
      <w:r>
        <w:rPr>
          <w:b w:val="0"/>
        </w:rPr>
        <w:t xml:space="preserve"> above, does not apply to any claim for total loss to any building which is insured under a blanket form or endorsement with one Limit of Insurance applicable to two or more buildings. Any claim for total loss to a building insured on such blanket basis will be settled at actual r</w:t>
      </w:r>
      <w:r>
        <w:rPr>
          <w:b w:val="0"/>
        </w:rPr>
        <w:t>e</w:t>
      </w:r>
      <w:r>
        <w:rPr>
          <w:b w:val="0"/>
        </w:rPr>
        <w:t>placement cost or at actual cash value, d</w:t>
      </w:r>
      <w:r>
        <w:rPr>
          <w:b w:val="0"/>
        </w:rPr>
        <w:t>e</w:t>
      </w:r>
      <w:r>
        <w:rPr>
          <w:b w:val="0"/>
        </w:rPr>
        <w:t>pending on the policy provisions applicable to the building.</w:t>
      </w:r>
      <w:bookmarkStart w:id="0" w:name="EndDoc"/>
      <w:bookmarkEnd w:id="0"/>
    </w:p>
    <w:p w:rsidR="009A50AC" w:rsidRDefault="009A50AC">
      <w:pPr>
        <w:pStyle w:val="outlinetxt2"/>
      </w:pPr>
    </w:p>
    <w:p w:rsidR="009A50AC" w:rsidRDefault="009A50AC">
      <w:pPr>
        <w:spacing w:line="240" w:lineRule="exact"/>
      </w:pPr>
      <w:r>
        <w:t>All other terms and conditions of the policy remain the same.</w:t>
      </w:r>
    </w:p>
    <w:p w:rsidR="009A50AC" w:rsidRDefault="009A50AC"/>
    <w:p w:rsidR="009A50AC" w:rsidRDefault="009A50AC"/>
    <w:p w:rsidR="009A50AC" w:rsidRDefault="009A50AC"/>
    <w:p w:rsidR="009A50AC" w:rsidRDefault="009A50AC"/>
    <w:p w:rsidR="009A50AC" w:rsidRDefault="009A50AC"/>
    <w:p w:rsidR="009A50AC" w:rsidRDefault="009A50AC">
      <w:pPr>
        <w:tabs>
          <w:tab w:val="left" w:pos="5400"/>
        </w:tabs>
      </w:pPr>
      <w:r>
        <w:t>__________________________</w:t>
      </w:r>
    </w:p>
    <w:p w:rsidR="009A50AC" w:rsidRDefault="009A50AC">
      <w:pPr>
        <w:tabs>
          <w:tab w:val="left" w:pos="5400"/>
        </w:tabs>
      </w:pPr>
      <w:r>
        <w:t>Authorized Representative</w:t>
      </w:r>
    </w:p>
    <w:p w:rsidR="009A50AC" w:rsidRDefault="009A50AC">
      <w:pPr>
        <w:pStyle w:val="outlinetxt2"/>
        <w:rPr>
          <w:b w:val="0"/>
        </w:rPr>
      </w:pPr>
    </w:p>
    <w:sectPr w:rsidR="009A50AC" w:rsidSect="006031CD">
      <w:type w:val="continuous"/>
      <w:pgSz w:w="12240" w:h="15840"/>
      <w:pgMar w:top="1080" w:right="1080" w:bottom="1382" w:left="1080" w:header="1080" w:footer="245" w:gutter="0"/>
      <w:cols w:num="2" w:space="48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736" w:rsidRDefault="00166736">
      <w:r>
        <w:separator/>
      </w:r>
    </w:p>
  </w:endnote>
  <w:endnote w:type="continuationSeparator" w:id="0">
    <w:p w:rsidR="00166736" w:rsidRDefault="001667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70" w:type="dxa"/>
      <w:tblLayout w:type="fixed"/>
      <w:tblCellMar>
        <w:left w:w="70" w:type="dxa"/>
        <w:right w:w="70" w:type="dxa"/>
      </w:tblCellMar>
      <w:tblLook w:val="0000"/>
    </w:tblPr>
    <w:tblGrid>
      <w:gridCol w:w="2131"/>
      <w:gridCol w:w="5911"/>
      <w:gridCol w:w="2088"/>
      <w:gridCol w:w="600"/>
    </w:tblGrid>
    <w:tr w:rsidR="009A50AC">
      <w:tc>
        <w:tcPr>
          <w:tcW w:w="2131" w:type="dxa"/>
          <w:tcBorders>
            <w:top w:val="nil"/>
            <w:left w:val="nil"/>
            <w:bottom w:val="nil"/>
            <w:right w:val="nil"/>
          </w:tcBorders>
        </w:tcPr>
        <w:p w:rsidR="009A50AC" w:rsidRDefault="00CD4B63" w:rsidP="00EE5319">
          <w:pPr>
            <w:pStyle w:val="isof2"/>
            <w:jc w:val="left"/>
          </w:pPr>
          <w:r>
            <w:t>113659</w:t>
          </w:r>
          <w:r w:rsidR="009A50AC">
            <w:t xml:space="preserve"> (</w:t>
          </w:r>
          <w:r>
            <w:t>0</w:t>
          </w:r>
          <w:r w:rsidR="00EE5319">
            <w:t>6</w:t>
          </w:r>
          <w:r>
            <w:t>/13</w:t>
          </w:r>
          <w:r w:rsidR="009A50AC">
            <w:t>)</w:t>
          </w:r>
        </w:p>
      </w:tc>
      <w:tc>
        <w:tcPr>
          <w:tcW w:w="5911" w:type="dxa"/>
          <w:tcBorders>
            <w:top w:val="nil"/>
            <w:left w:val="nil"/>
            <w:bottom w:val="nil"/>
            <w:right w:val="nil"/>
          </w:tcBorders>
        </w:tcPr>
        <w:p w:rsidR="009A50AC" w:rsidRDefault="009A50AC">
          <w:pPr>
            <w:pStyle w:val="isof1"/>
            <w:jc w:val="center"/>
          </w:pPr>
          <w:r>
            <w:t>Includes copyrighted material of Insurance Services Office, Inc., with its permission.  All rights reserved.</w:t>
          </w:r>
        </w:p>
      </w:tc>
      <w:tc>
        <w:tcPr>
          <w:tcW w:w="2088" w:type="dxa"/>
          <w:tcBorders>
            <w:top w:val="nil"/>
            <w:left w:val="nil"/>
            <w:bottom w:val="nil"/>
            <w:right w:val="nil"/>
          </w:tcBorders>
        </w:tcPr>
        <w:p w:rsidR="009A50AC" w:rsidRDefault="009A50AC">
          <w:pPr>
            <w:pStyle w:val="isof2"/>
            <w:jc w:val="right"/>
          </w:pPr>
          <w:r>
            <w:t xml:space="preserve">Page </w:t>
          </w:r>
          <w:fldSimple w:instr=" PAGE  \* MERGEFORMAT ">
            <w:r w:rsidR="00BD6DE6">
              <w:rPr>
                <w:noProof/>
              </w:rPr>
              <w:t>1</w:t>
            </w:r>
          </w:fldSimple>
          <w:r>
            <w:t xml:space="preserve"> of </w:t>
          </w:r>
          <w:fldSimple w:instr=" NUMPAGES  \* MERGEFORMAT ">
            <w:r w:rsidR="00BD6DE6">
              <w:rPr>
                <w:noProof/>
              </w:rPr>
              <w:t>1</w:t>
            </w:r>
          </w:fldSimple>
        </w:p>
      </w:tc>
      <w:tc>
        <w:tcPr>
          <w:tcW w:w="600" w:type="dxa"/>
          <w:tcBorders>
            <w:top w:val="nil"/>
            <w:left w:val="nil"/>
            <w:bottom w:val="nil"/>
            <w:right w:val="nil"/>
          </w:tcBorders>
        </w:tcPr>
        <w:p w:rsidR="009A50AC" w:rsidRDefault="009A50AC">
          <w:pPr>
            <w:pStyle w:val="isof2"/>
            <w:jc w:val="right"/>
          </w:pPr>
        </w:p>
      </w:tc>
    </w:tr>
  </w:tbl>
  <w:p w:rsidR="009A50AC" w:rsidRDefault="009A50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736" w:rsidRDefault="00166736">
      <w:r>
        <w:separator/>
      </w:r>
    </w:p>
  </w:footnote>
  <w:footnote w:type="continuationSeparator" w:id="0">
    <w:p w:rsidR="00166736" w:rsidRDefault="001667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trackRevisions/>
  <w:defaultTabStop w:val="0"/>
  <w:autoHyphenation/>
  <w:consecutiveHyphenLimit w:val="3"/>
  <w:hyphenationZone w:val="48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compat>
  <w:docVars>
    <w:docVar w:name="IMDBM$" w:val="CP_01_19_09_02"/>
    <w:docVar w:name="isoform$" w:val="Y"/>
    <w:docVar w:name="nc$" w:val=" 2"/>
    <w:docVar w:name="nct$" w:val=" 2"/>
    <w:docVar w:name="nd$" w:val=" 1"/>
    <w:docVar w:name="newdoc$" w:val="N"/>
    <w:docVar w:name="nl$" w:val=" 1"/>
    <w:docVar w:name="nm$" w:val=" 4"/>
    <w:docVar w:name="nr$" w:val=" 1"/>
    <w:docVar w:name="setmark$" w:val="Y"/>
    <w:docVar w:name="styleflag$" w:val="N"/>
    <w:docVar w:name="title$" w:val="Commercial"/>
  </w:docVars>
  <w:rsids>
    <w:rsidRoot w:val="0040240A"/>
    <w:rsid w:val="00166736"/>
    <w:rsid w:val="002A1AA3"/>
    <w:rsid w:val="003D2454"/>
    <w:rsid w:val="0040240A"/>
    <w:rsid w:val="00431E7E"/>
    <w:rsid w:val="006031CD"/>
    <w:rsid w:val="006B54DE"/>
    <w:rsid w:val="009A50AC"/>
    <w:rsid w:val="00A75D9A"/>
    <w:rsid w:val="00BD6DE6"/>
    <w:rsid w:val="00CD4B63"/>
    <w:rsid w:val="00EE5319"/>
    <w:rsid w:val="00F354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1CD"/>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6031CD"/>
    <w:pPr>
      <w:spacing w:before="240"/>
      <w:outlineLvl w:val="0"/>
    </w:pPr>
    <w:rPr>
      <w:rFonts w:ascii="Helv" w:hAnsi="Helv"/>
      <w:b/>
      <w:sz w:val="24"/>
      <w:u w:val="single"/>
    </w:rPr>
  </w:style>
  <w:style w:type="paragraph" w:styleId="Heading2">
    <w:name w:val="heading 2"/>
    <w:basedOn w:val="Normal"/>
    <w:next w:val="Normal"/>
    <w:qFormat/>
    <w:rsid w:val="006031CD"/>
    <w:pPr>
      <w:spacing w:before="120"/>
      <w:outlineLvl w:val="1"/>
    </w:pPr>
    <w:rPr>
      <w:rFonts w:ascii="Helv" w:hAnsi="Helv"/>
      <w:b/>
      <w:sz w:val="24"/>
    </w:rPr>
  </w:style>
  <w:style w:type="paragraph" w:styleId="Heading3">
    <w:name w:val="heading 3"/>
    <w:basedOn w:val="Normal"/>
    <w:next w:val="Normal"/>
    <w:qFormat/>
    <w:rsid w:val="006031CD"/>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mencap">
    <w:name w:val="amencap"/>
    <w:basedOn w:val="isof2"/>
    <w:rsid w:val="006031CD"/>
    <w:pPr>
      <w:keepLines/>
      <w:framePr w:w="1872" w:wrap="auto" w:vAnchor="text" w:hAnchor="page" w:x="1080" w:y="1"/>
      <w:jc w:val="left"/>
    </w:pPr>
    <w:rPr>
      <w:caps/>
    </w:rPr>
  </w:style>
  <w:style w:type="character" w:styleId="CommentReference">
    <w:name w:val="annotation reference"/>
    <w:basedOn w:val="DefaultParagraphFont"/>
    <w:semiHidden/>
    <w:rsid w:val="006031CD"/>
    <w:rPr>
      <w:sz w:val="16"/>
    </w:rPr>
  </w:style>
  <w:style w:type="paragraph" w:styleId="CommentText">
    <w:name w:val="annotation text"/>
    <w:basedOn w:val="Normal"/>
    <w:semiHidden/>
    <w:rsid w:val="006031CD"/>
    <w:pPr>
      <w:spacing w:line="220" w:lineRule="exact"/>
    </w:pPr>
    <w:rPr>
      <w:rFonts w:ascii="Helv" w:hAnsi="Helv"/>
    </w:rPr>
  </w:style>
  <w:style w:type="paragraph" w:customStyle="1" w:styleId="blockhd1">
    <w:name w:val="blockhd1"/>
    <w:basedOn w:val="isonormal"/>
    <w:next w:val="blocktext1"/>
    <w:rsid w:val="006031CD"/>
    <w:pPr>
      <w:keepNext/>
      <w:keepLines/>
      <w:suppressAutoHyphens/>
    </w:pPr>
    <w:rPr>
      <w:b/>
    </w:rPr>
  </w:style>
  <w:style w:type="paragraph" w:customStyle="1" w:styleId="blockhd2">
    <w:name w:val="blockhd2"/>
    <w:basedOn w:val="isonormal"/>
    <w:next w:val="blocktext2"/>
    <w:rsid w:val="006031CD"/>
    <w:pPr>
      <w:keepNext/>
      <w:keepLines/>
      <w:suppressAutoHyphens/>
      <w:ind w:left="302"/>
    </w:pPr>
    <w:rPr>
      <w:b/>
    </w:rPr>
  </w:style>
  <w:style w:type="paragraph" w:customStyle="1" w:styleId="blockhd3">
    <w:name w:val="blockhd3"/>
    <w:basedOn w:val="isonormal"/>
    <w:next w:val="blocktext3"/>
    <w:rsid w:val="006031CD"/>
    <w:pPr>
      <w:keepNext/>
      <w:keepLines/>
      <w:suppressAutoHyphens/>
      <w:ind w:left="605"/>
    </w:pPr>
    <w:rPr>
      <w:b/>
    </w:rPr>
  </w:style>
  <w:style w:type="paragraph" w:customStyle="1" w:styleId="blockhd4">
    <w:name w:val="blockhd4"/>
    <w:basedOn w:val="isonormal"/>
    <w:next w:val="blocktext4"/>
    <w:rsid w:val="006031CD"/>
    <w:pPr>
      <w:keepNext/>
      <w:keepLines/>
      <w:suppressAutoHyphens/>
      <w:ind w:left="907"/>
    </w:pPr>
    <w:rPr>
      <w:b/>
    </w:rPr>
  </w:style>
  <w:style w:type="paragraph" w:customStyle="1" w:styleId="blockhd5">
    <w:name w:val="blockhd5"/>
    <w:basedOn w:val="isonormal"/>
    <w:next w:val="blocktext5"/>
    <w:rsid w:val="006031CD"/>
    <w:pPr>
      <w:keepNext/>
      <w:keepLines/>
      <w:suppressAutoHyphens/>
      <w:ind w:left="1195"/>
    </w:pPr>
    <w:rPr>
      <w:b/>
    </w:rPr>
  </w:style>
  <w:style w:type="paragraph" w:customStyle="1" w:styleId="blockhd6">
    <w:name w:val="blockhd6"/>
    <w:basedOn w:val="isonormal"/>
    <w:next w:val="blocktext6"/>
    <w:rsid w:val="006031CD"/>
    <w:pPr>
      <w:keepNext/>
      <w:keepLines/>
      <w:suppressAutoHyphens/>
      <w:ind w:left="1498"/>
    </w:pPr>
    <w:rPr>
      <w:b/>
    </w:rPr>
  </w:style>
  <w:style w:type="paragraph" w:customStyle="1" w:styleId="blockhd7">
    <w:name w:val="blockhd7"/>
    <w:basedOn w:val="isonormal"/>
    <w:next w:val="blocktext7"/>
    <w:rsid w:val="006031CD"/>
    <w:pPr>
      <w:keepNext/>
      <w:keepLines/>
      <w:suppressAutoHyphens/>
      <w:ind w:left="1800"/>
    </w:pPr>
    <w:rPr>
      <w:b/>
    </w:rPr>
  </w:style>
  <w:style w:type="paragraph" w:customStyle="1" w:styleId="blockhd8">
    <w:name w:val="blockhd8"/>
    <w:basedOn w:val="isonormal"/>
    <w:next w:val="blocktext8"/>
    <w:rsid w:val="006031CD"/>
    <w:pPr>
      <w:keepNext/>
      <w:keepLines/>
      <w:suppressAutoHyphens/>
      <w:ind w:left="2102"/>
    </w:pPr>
    <w:rPr>
      <w:b/>
    </w:rPr>
  </w:style>
  <w:style w:type="paragraph" w:customStyle="1" w:styleId="blockhd9">
    <w:name w:val="blockhd9"/>
    <w:basedOn w:val="isonormal"/>
    <w:next w:val="blocktext9"/>
    <w:rsid w:val="006031CD"/>
    <w:pPr>
      <w:keepNext/>
      <w:keepLines/>
      <w:suppressAutoHyphens/>
      <w:ind w:left="2405"/>
    </w:pPr>
    <w:rPr>
      <w:b/>
    </w:rPr>
  </w:style>
  <w:style w:type="paragraph" w:customStyle="1" w:styleId="blocktext1">
    <w:name w:val="blocktext1"/>
    <w:basedOn w:val="isonormal"/>
    <w:rsid w:val="006031CD"/>
    <w:pPr>
      <w:keepLines/>
      <w:jc w:val="both"/>
    </w:pPr>
  </w:style>
  <w:style w:type="paragraph" w:customStyle="1" w:styleId="blocktext2">
    <w:name w:val="blocktext2"/>
    <w:basedOn w:val="isonormal"/>
    <w:rsid w:val="006031CD"/>
    <w:pPr>
      <w:keepLines/>
      <w:ind w:left="302"/>
      <w:jc w:val="both"/>
    </w:pPr>
  </w:style>
  <w:style w:type="paragraph" w:customStyle="1" w:styleId="blocktext3">
    <w:name w:val="blocktext3"/>
    <w:basedOn w:val="isonormal"/>
    <w:rsid w:val="006031CD"/>
    <w:pPr>
      <w:keepLines/>
      <w:ind w:left="600"/>
      <w:jc w:val="both"/>
    </w:pPr>
  </w:style>
  <w:style w:type="paragraph" w:customStyle="1" w:styleId="blocktext4">
    <w:name w:val="blocktext4"/>
    <w:basedOn w:val="isonormal"/>
    <w:rsid w:val="006031CD"/>
    <w:pPr>
      <w:keepLines/>
      <w:ind w:left="907"/>
      <w:jc w:val="both"/>
    </w:pPr>
  </w:style>
  <w:style w:type="paragraph" w:customStyle="1" w:styleId="blocktext5">
    <w:name w:val="blocktext5"/>
    <w:basedOn w:val="isonormal"/>
    <w:rsid w:val="006031CD"/>
    <w:pPr>
      <w:keepLines/>
      <w:ind w:left="1195"/>
      <w:jc w:val="both"/>
    </w:pPr>
  </w:style>
  <w:style w:type="paragraph" w:customStyle="1" w:styleId="blocktext6">
    <w:name w:val="blocktext6"/>
    <w:basedOn w:val="isonormal"/>
    <w:rsid w:val="006031CD"/>
    <w:pPr>
      <w:keepLines/>
      <w:ind w:left="1498"/>
      <w:jc w:val="both"/>
    </w:pPr>
  </w:style>
  <w:style w:type="paragraph" w:customStyle="1" w:styleId="blocktext7">
    <w:name w:val="blocktext7"/>
    <w:basedOn w:val="isonormal"/>
    <w:rsid w:val="006031CD"/>
    <w:pPr>
      <w:keepLines/>
      <w:ind w:left="1800"/>
      <w:jc w:val="both"/>
    </w:pPr>
  </w:style>
  <w:style w:type="paragraph" w:customStyle="1" w:styleId="blocktext8">
    <w:name w:val="blocktext8"/>
    <w:basedOn w:val="isonormal"/>
    <w:rsid w:val="006031CD"/>
    <w:pPr>
      <w:keepLines/>
      <w:ind w:left="2102"/>
      <w:jc w:val="both"/>
    </w:pPr>
  </w:style>
  <w:style w:type="paragraph" w:customStyle="1" w:styleId="blocktext9">
    <w:name w:val="blocktext9"/>
    <w:basedOn w:val="isonormal"/>
    <w:rsid w:val="006031CD"/>
    <w:pPr>
      <w:keepLines/>
      <w:ind w:left="2405"/>
      <w:jc w:val="both"/>
    </w:pPr>
  </w:style>
  <w:style w:type="paragraph" w:customStyle="1" w:styleId="box">
    <w:name w:val="box"/>
    <w:basedOn w:val="isof1"/>
    <w:rsid w:val="006031CD"/>
    <w:rPr>
      <w:rFonts w:ascii="ISO-Font" w:hAnsi="ISO-Font"/>
    </w:rPr>
  </w:style>
  <w:style w:type="paragraph" w:customStyle="1" w:styleId="colline">
    <w:name w:val="colline"/>
    <w:basedOn w:val="isonormal"/>
    <w:next w:val="blocktext1"/>
    <w:rsid w:val="006031CD"/>
    <w:pPr>
      <w:pBdr>
        <w:bottom w:val="single" w:sz="6" w:space="0" w:color="auto"/>
      </w:pBdr>
      <w:spacing w:before="0" w:line="80" w:lineRule="exact"/>
    </w:pPr>
  </w:style>
  <w:style w:type="paragraph" w:customStyle="1" w:styleId="csec">
    <w:name w:val="csec"/>
    <w:rsid w:val="006031CD"/>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6031CD"/>
    <w:pPr>
      <w:pBdr>
        <w:bottom w:val="single" w:sz="6" w:space="0" w:color="auto"/>
      </w:pBdr>
      <w:spacing w:line="80" w:lineRule="exact"/>
    </w:pPr>
    <w:rPr>
      <w:rFonts w:ascii="Helv" w:hAnsi="Helv"/>
    </w:rPr>
  </w:style>
  <w:style w:type="paragraph" w:customStyle="1" w:styleId="elsec">
    <w:name w:val="elsec"/>
    <w:basedOn w:val="Normal"/>
    <w:next w:val="Normal"/>
    <w:rsid w:val="006031CD"/>
    <w:pPr>
      <w:pBdr>
        <w:bottom w:val="single" w:sz="6" w:space="0" w:color="auto"/>
      </w:pBdr>
      <w:spacing w:line="80" w:lineRule="exact"/>
    </w:pPr>
    <w:rPr>
      <w:rFonts w:ascii="Helv" w:hAnsi="Helv"/>
    </w:rPr>
  </w:style>
  <w:style w:type="paragraph" w:customStyle="1" w:styleId="eonecol">
    <w:name w:val="eonecol"/>
    <w:basedOn w:val="Normal"/>
    <w:rsid w:val="006031CD"/>
    <w:pPr>
      <w:spacing w:line="220" w:lineRule="exact"/>
    </w:pPr>
    <w:rPr>
      <w:rFonts w:ascii="Helv" w:hAnsi="Helv"/>
      <w:vanish/>
      <w:color w:val="C0C0C0"/>
    </w:rPr>
  </w:style>
  <w:style w:type="paragraph" w:customStyle="1" w:styleId="ersec">
    <w:name w:val="ersec"/>
    <w:basedOn w:val="Normal"/>
    <w:next w:val="Normal"/>
    <w:rsid w:val="006031CD"/>
    <w:pPr>
      <w:pBdr>
        <w:bottom w:val="single" w:sz="6" w:space="0" w:color="auto"/>
      </w:pBdr>
      <w:spacing w:line="80" w:lineRule="exact"/>
    </w:pPr>
    <w:rPr>
      <w:rFonts w:ascii="Helv" w:hAnsi="Helv"/>
    </w:rPr>
  </w:style>
  <w:style w:type="paragraph" w:customStyle="1" w:styleId="esec">
    <w:name w:val="esec"/>
    <w:basedOn w:val="Normal"/>
    <w:rsid w:val="006031CD"/>
    <w:pPr>
      <w:pBdr>
        <w:bottom w:val="single" w:sz="6" w:space="0" w:color="auto"/>
      </w:pBdr>
      <w:spacing w:line="80" w:lineRule="exact"/>
    </w:pPr>
    <w:rPr>
      <w:rFonts w:ascii="Helv" w:hAnsi="Helv"/>
    </w:rPr>
  </w:style>
  <w:style w:type="paragraph" w:styleId="Footer">
    <w:name w:val="footer"/>
    <w:basedOn w:val="Normal"/>
    <w:semiHidden/>
    <w:rsid w:val="006031CD"/>
    <w:pPr>
      <w:tabs>
        <w:tab w:val="center" w:pos="4320"/>
        <w:tab w:val="right" w:pos="8640"/>
      </w:tabs>
    </w:pPr>
  </w:style>
  <w:style w:type="paragraph" w:customStyle="1" w:styleId="head">
    <w:name w:val="head"/>
    <w:basedOn w:val="Normal"/>
    <w:rsid w:val="006031CD"/>
    <w:pPr>
      <w:jc w:val="center"/>
    </w:pPr>
    <w:rPr>
      <w:b/>
    </w:rPr>
  </w:style>
  <w:style w:type="paragraph" w:styleId="Header">
    <w:name w:val="header"/>
    <w:basedOn w:val="Normal"/>
    <w:semiHidden/>
    <w:rsid w:val="006031CD"/>
    <w:pPr>
      <w:tabs>
        <w:tab w:val="center" w:pos="4320"/>
        <w:tab w:val="right" w:pos="8640"/>
      </w:tabs>
    </w:pPr>
  </w:style>
  <w:style w:type="paragraph" w:customStyle="1" w:styleId="heading">
    <w:name w:val="heading"/>
    <w:basedOn w:val="Normal"/>
    <w:rsid w:val="006031CD"/>
    <w:pPr>
      <w:keepNext/>
      <w:keepLines/>
      <w:jc w:val="center"/>
    </w:pPr>
    <w:rPr>
      <w:b/>
      <w:caps/>
      <w:sz w:val="24"/>
    </w:rPr>
  </w:style>
  <w:style w:type="paragraph" w:customStyle="1" w:styleId="isof1">
    <w:name w:val="isof1"/>
    <w:basedOn w:val="isonormal"/>
    <w:rsid w:val="006031CD"/>
    <w:pPr>
      <w:spacing w:before="0"/>
      <w:jc w:val="both"/>
    </w:pPr>
  </w:style>
  <w:style w:type="paragraph" w:customStyle="1" w:styleId="isof2">
    <w:name w:val="isof2"/>
    <w:basedOn w:val="isonormal"/>
    <w:rsid w:val="006031CD"/>
    <w:pPr>
      <w:spacing w:before="0"/>
      <w:jc w:val="both"/>
    </w:pPr>
    <w:rPr>
      <w:b/>
    </w:rPr>
  </w:style>
  <w:style w:type="paragraph" w:customStyle="1" w:styleId="isof3">
    <w:name w:val="isof3"/>
    <w:basedOn w:val="isonormal"/>
    <w:rsid w:val="006031CD"/>
    <w:pPr>
      <w:spacing w:before="0" w:line="240" w:lineRule="auto"/>
      <w:jc w:val="center"/>
    </w:pPr>
    <w:rPr>
      <w:b/>
      <w:caps/>
      <w:sz w:val="24"/>
    </w:rPr>
  </w:style>
  <w:style w:type="paragraph" w:customStyle="1" w:styleId="isof4">
    <w:name w:val="isof4"/>
    <w:basedOn w:val="isonormal"/>
    <w:rsid w:val="006031CD"/>
    <w:pPr>
      <w:spacing w:before="0" w:line="250" w:lineRule="exact"/>
    </w:pPr>
    <w:rPr>
      <w:b/>
      <w:sz w:val="24"/>
    </w:rPr>
  </w:style>
  <w:style w:type="paragraph" w:customStyle="1" w:styleId="landhed">
    <w:name w:val="landhed"/>
    <w:basedOn w:val="Normal"/>
    <w:rsid w:val="006031CD"/>
    <w:pPr>
      <w:keepNext/>
      <w:keepLines/>
      <w:spacing w:before="80"/>
      <w:jc w:val="center"/>
    </w:pPr>
    <w:rPr>
      <w:b/>
      <w:caps/>
      <w:sz w:val="24"/>
    </w:rPr>
  </w:style>
  <w:style w:type="paragraph" w:customStyle="1" w:styleId="linebrk">
    <w:name w:val="linebrk"/>
    <w:basedOn w:val="Normal"/>
    <w:rsid w:val="006031CD"/>
    <w:pPr>
      <w:spacing w:line="220" w:lineRule="exact"/>
      <w:jc w:val="left"/>
    </w:pPr>
    <w:rPr>
      <w:color w:val="FF0000"/>
    </w:rPr>
  </w:style>
  <w:style w:type="paragraph" w:customStyle="1" w:styleId="lsec">
    <w:name w:val="lsec"/>
    <w:rsid w:val="006031CD"/>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rsid w:val="006031CD"/>
    <w:pPr>
      <w:spacing w:line="180" w:lineRule="exact"/>
    </w:pPr>
    <w:rPr>
      <w:b/>
    </w:rPr>
  </w:style>
  <w:style w:type="paragraph" w:styleId="NormalIndent">
    <w:name w:val="Normal Indent"/>
    <w:basedOn w:val="Normal"/>
    <w:semiHidden/>
    <w:rsid w:val="006031CD"/>
    <w:pPr>
      <w:ind w:left="720"/>
    </w:pPr>
  </w:style>
  <w:style w:type="paragraph" w:customStyle="1" w:styleId="onecol">
    <w:name w:val="onecol"/>
    <w:basedOn w:val="Normal"/>
    <w:next w:val="Normal"/>
    <w:rsid w:val="006031CD"/>
    <w:pPr>
      <w:spacing w:line="220" w:lineRule="exact"/>
    </w:pPr>
    <w:rPr>
      <w:vanish/>
      <w:color w:val="C0C0C0"/>
    </w:rPr>
  </w:style>
  <w:style w:type="paragraph" w:customStyle="1" w:styleId="outlinehd1">
    <w:name w:val="outlinehd1"/>
    <w:basedOn w:val="isonormal"/>
    <w:next w:val="blocktext2"/>
    <w:rsid w:val="006031C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031C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031C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031C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031C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031C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031C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031C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031CD"/>
    <w:pPr>
      <w:keepNext/>
      <w:keepLines/>
      <w:tabs>
        <w:tab w:val="right" w:pos="2580"/>
        <w:tab w:val="left" w:pos="2700"/>
      </w:tabs>
      <w:suppressAutoHyphens/>
      <w:ind w:left="2707" w:hanging="2707"/>
    </w:pPr>
    <w:rPr>
      <w:b/>
    </w:rPr>
  </w:style>
  <w:style w:type="paragraph" w:customStyle="1" w:styleId="outlinetxt1">
    <w:name w:val="outlinetxt1"/>
    <w:basedOn w:val="isonormal"/>
    <w:rsid w:val="006031CD"/>
    <w:pPr>
      <w:keepLines/>
      <w:tabs>
        <w:tab w:val="right" w:pos="180"/>
        <w:tab w:val="left" w:pos="300"/>
      </w:tabs>
      <w:ind w:left="300" w:hanging="300"/>
      <w:jc w:val="both"/>
    </w:pPr>
    <w:rPr>
      <w:b/>
    </w:rPr>
  </w:style>
  <w:style w:type="paragraph" w:customStyle="1" w:styleId="outlinetxt2">
    <w:name w:val="outlinetxt2"/>
    <w:basedOn w:val="isonormal"/>
    <w:rsid w:val="006031CD"/>
    <w:pPr>
      <w:keepLines/>
      <w:tabs>
        <w:tab w:val="right" w:pos="480"/>
        <w:tab w:val="left" w:pos="600"/>
      </w:tabs>
      <w:ind w:left="600" w:hanging="600"/>
      <w:jc w:val="both"/>
    </w:pPr>
    <w:rPr>
      <w:b/>
    </w:rPr>
  </w:style>
  <w:style w:type="paragraph" w:customStyle="1" w:styleId="outlinetxt3">
    <w:name w:val="outlinetxt3"/>
    <w:basedOn w:val="isonormal"/>
    <w:rsid w:val="006031CD"/>
    <w:pPr>
      <w:keepLines/>
      <w:tabs>
        <w:tab w:val="right" w:pos="780"/>
        <w:tab w:val="left" w:pos="900"/>
      </w:tabs>
      <w:ind w:left="900" w:hanging="900"/>
      <w:jc w:val="both"/>
    </w:pPr>
    <w:rPr>
      <w:b/>
    </w:rPr>
  </w:style>
  <w:style w:type="paragraph" w:customStyle="1" w:styleId="outlinetxt4">
    <w:name w:val="outlinetxt4"/>
    <w:basedOn w:val="isonormal"/>
    <w:rsid w:val="006031CD"/>
    <w:pPr>
      <w:keepLines/>
      <w:tabs>
        <w:tab w:val="right" w:pos="1080"/>
        <w:tab w:val="left" w:pos="1200"/>
      </w:tabs>
      <w:ind w:left="1200" w:hanging="1200"/>
      <w:jc w:val="both"/>
    </w:pPr>
    <w:rPr>
      <w:b/>
    </w:rPr>
  </w:style>
  <w:style w:type="paragraph" w:customStyle="1" w:styleId="outlinetxt5">
    <w:name w:val="outlinetxt5"/>
    <w:basedOn w:val="isonormal"/>
    <w:rsid w:val="006031CD"/>
    <w:pPr>
      <w:keepLines/>
      <w:tabs>
        <w:tab w:val="right" w:pos="1380"/>
        <w:tab w:val="left" w:pos="1500"/>
      </w:tabs>
      <w:ind w:left="1500" w:hanging="1500"/>
      <w:jc w:val="both"/>
    </w:pPr>
    <w:rPr>
      <w:b/>
    </w:rPr>
  </w:style>
  <w:style w:type="paragraph" w:customStyle="1" w:styleId="outlinetxt6">
    <w:name w:val="outlinetxt6"/>
    <w:basedOn w:val="isonormal"/>
    <w:rsid w:val="006031CD"/>
    <w:pPr>
      <w:keepLines/>
      <w:tabs>
        <w:tab w:val="right" w:pos="1680"/>
        <w:tab w:val="left" w:pos="1800"/>
      </w:tabs>
      <w:ind w:left="1800" w:hanging="1800"/>
      <w:jc w:val="both"/>
    </w:pPr>
    <w:rPr>
      <w:b/>
    </w:rPr>
  </w:style>
  <w:style w:type="paragraph" w:customStyle="1" w:styleId="outlinetxt7">
    <w:name w:val="outlinetxt7"/>
    <w:basedOn w:val="isonormal"/>
    <w:rsid w:val="006031CD"/>
    <w:pPr>
      <w:keepLines/>
      <w:tabs>
        <w:tab w:val="right" w:pos="1980"/>
        <w:tab w:val="left" w:pos="2100"/>
      </w:tabs>
      <w:ind w:left="2100" w:hanging="2100"/>
      <w:jc w:val="both"/>
    </w:pPr>
    <w:rPr>
      <w:b/>
    </w:rPr>
  </w:style>
  <w:style w:type="paragraph" w:customStyle="1" w:styleId="outlinetxt8">
    <w:name w:val="outlinetxt8"/>
    <w:basedOn w:val="isonormal"/>
    <w:rsid w:val="006031CD"/>
    <w:pPr>
      <w:keepLines/>
      <w:tabs>
        <w:tab w:val="right" w:pos="2280"/>
        <w:tab w:val="left" w:pos="2400"/>
      </w:tabs>
      <w:ind w:left="2400" w:hanging="2400"/>
      <w:jc w:val="both"/>
    </w:pPr>
    <w:rPr>
      <w:b/>
    </w:rPr>
  </w:style>
  <w:style w:type="paragraph" w:customStyle="1" w:styleId="outlinetxt9">
    <w:name w:val="outlinetxt9"/>
    <w:basedOn w:val="isonormal"/>
    <w:rsid w:val="006031CD"/>
    <w:pPr>
      <w:keepLines/>
      <w:tabs>
        <w:tab w:val="right" w:pos="2580"/>
        <w:tab w:val="left" w:pos="2700"/>
      </w:tabs>
      <w:ind w:left="2700" w:hanging="2700"/>
      <w:jc w:val="both"/>
    </w:pPr>
    <w:rPr>
      <w:b/>
    </w:rPr>
  </w:style>
  <w:style w:type="paragraph" w:customStyle="1" w:styleId="pr">
    <w:name w:val="pr"/>
    <w:basedOn w:val="Normal"/>
    <w:rsid w:val="006031CD"/>
    <w:pPr>
      <w:spacing w:before="80" w:line="220" w:lineRule="exact"/>
    </w:pPr>
  </w:style>
  <w:style w:type="paragraph" w:customStyle="1" w:styleId="rf1">
    <w:name w:val="rf1"/>
    <w:basedOn w:val="blocktext1"/>
    <w:rsid w:val="006031CD"/>
    <w:rPr>
      <w:b/>
    </w:rPr>
  </w:style>
  <w:style w:type="paragraph" w:customStyle="1" w:styleId="rf2">
    <w:name w:val="rf2"/>
    <w:basedOn w:val="blocktext2"/>
    <w:rsid w:val="006031CD"/>
    <w:rPr>
      <w:b/>
    </w:rPr>
  </w:style>
  <w:style w:type="paragraph" w:customStyle="1" w:styleId="rf3">
    <w:name w:val="rf3"/>
    <w:basedOn w:val="blocktext3"/>
    <w:rsid w:val="006031CD"/>
    <w:rPr>
      <w:b/>
    </w:rPr>
  </w:style>
  <w:style w:type="paragraph" w:customStyle="1" w:styleId="rf4">
    <w:name w:val="rf4"/>
    <w:basedOn w:val="blocktext4"/>
    <w:rsid w:val="006031CD"/>
    <w:rPr>
      <w:b/>
    </w:rPr>
  </w:style>
  <w:style w:type="paragraph" w:customStyle="1" w:styleId="rf5">
    <w:name w:val="rf5"/>
    <w:basedOn w:val="blocktext5"/>
    <w:rsid w:val="006031CD"/>
    <w:rPr>
      <w:b/>
    </w:rPr>
  </w:style>
  <w:style w:type="paragraph" w:customStyle="1" w:styleId="rf6">
    <w:name w:val="rf6"/>
    <w:basedOn w:val="blocktext6"/>
    <w:rsid w:val="006031CD"/>
    <w:rPr>
      <w:b/>
    </w:rPr>
  </w:style>
  <w:style w:type="paragraph" w:customStyle="1" w:styleId="rf7">
    <w:name w:val="rf7"/>
    <w:basedOn w:val="blocktext7"/>
    <w:rsid w:val="006031CD"/>
    <w:rPr>
      <w:b/>
    </w:rPr>
  </w:style>
  <w:style w:type="paragraph" w:customStyle="1" w:styleId="rf8">
    <w:name w:val="rf8"/>
    <w:basedOn w:val="blocktext8"/>
    <w:rsid w:val="006031CD"/>
    <w:rPr>
      <w:b/>
    </w:rPr>
  </w:style>
  <w:style w:type="paragraph" w:customStyle="1" w:styleId="rf9">
    <w:name w:val="rf9"/>
    <w:basedOn w:val="blocktext9"/>
    <w:rsid w:val="006031CD"/>
    <w:rPr>
      <w:b/>
    </w:rPr>
  </w:style>
  <w:style w:type="paragraph" w:customStyle="1" w:styleId="rfh1">
    <w:name w:val="rfh1"/>
    <w:basedOn w:val="outlinetxt1"/>
    <w:rsid w:val="006031CD"/>
  </w:style>
  <w:style w:type="paragraph" w:customStyle="1" w:styleId="rfh2">
    <w:name w:val="rfh2"/>
    <w:basedOn w:val="outlinetxt2"/>
    <w:rsid w:val="006031CD"/>
  </w:style>
  <w:style w:type="paragraph" w:customStyle="1" w:styleId="rfh3">
    <w:name w:val="rfh3"/>
    <w:basedOn w:val="outlinetxt3"/>
    <w:rsid w:val="006031CD"/>
  </w:style>
  <w:style w:type="paragraph" w:customStyle="1" w:styleId="rfh4">
    <w:name w:val="rfh4"/>
    <w:basedOn w:val="outlinetxt4"/>
    <w:rsid w:val="006031CD"/>
  </w:style>
  <w:style w:type="paragraph" w:customStyle="1" w:styleId="rfh5">
    <w:name w:val="rfh5"/>
    <w:basedOn w:val="outlinetxt5"/>
    <w:rsid w:val="006031CD"/>
  </w:style>
  <w:style w:type="paragraph" w:customStyle="1" w:styleId="rfh6">
    <w:name w:val="rfh6"/>
    <w:basedOn w:val="outlinetxt6"/>
    <w:rsid w:val="006031CD"/>
  </w:style>
  <w:style w:type="paragraph" w:customStyle="1" w:styleId="rfh7">
    <w:name w:val="rfh7"/>
    <w:basedOn w:val="outlinetxt7"/>
    <w:rsid w:val="006031CD"/>
  </w:style>
  <w:style w:type="paragraph" w:customStyle="1" w:styleId="rfh8">
    <w:name w:val="rfh8"/>
    <w:basedOn w:val="outlinetxt8"/>
    <w:rsid w:val="006031CD"/>
  </w:style>
  <w:style w:type="paragraph" w:customStyle="1" w:styleId="rfh9">
    <w:name w:val="rfh9"/>
    <w:basedOn w:val="outlinetxt9"/>
    <w:rsid w:val="006031CD"/>
  </w:style>
  <w:style w:type="paragraph" w:customStyle="1" w:styleId="rsec">
    <w:name w:val="rsec"/>
    <w:rsid w:val="006031CD"/>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6031CD"/>
    <w:pPr>
      <w:pBdr>
        <w:bottom w:val="single" w:sz="6" w:space="0" w:color="auto"/>
      </w:pBdr>
      <w:spacing w:line="110" w:lineRule="exact"/>
    </w:pPr>
  </w:style>
  <w:style w:type="paragraph" w:customStyle="1" w:styleId="space">
    <w:name w:val="space"/>
    <w:basedOn w:val="Normal"/>
    <w:rsid w:val="006031CD"/>
    <w:pPr>
      <w:spacing w:line="80" w:lineRule="exact"/>
    </w:pPr>
  </w:style>
  <w:style w:type="paragraph" w:customStyle="1" w:styleId="space1">
    <w:name w:val="space1"/>
    <w:basedOn w:val="isof1"/>
    <w:rsid w:val="006031CD"/>
    <w:pPr>
      <w:spacing w:line="1440" w:lineRule="exact"/>
    </w:pPr>
  </w:style>
  <w:style w:type="paragraph" w:customStyle="1" w:styleId="space2">
    <w:name w:val="space2"/>
    <w:basedOn w:val="isof1"/>
    <w:rsid w:val="006031CD"/>
    <w:pPr>
      <w:spacing w:line="2880" w:lineRule="exact"/>
    </w:pPr>
  </w:style>
  <w:style w:type="paragraph" w:customStyle="1" w:styleId="subcap">
    <w:name w:val="subcap"/>
    <w:basedOn w:val="Normal"/>
    <w:rsid w:val="006031CD"/>
    <w:pPr>
      <w:keepNext/>
      <w:keepLines/>
      <w:spacing w:before="80" w:line="220" w:lineRule="exact"/>
      <w:jc w:val="left"/>
    </w:pPr>
    <w:rPr>
      <w:b/>
    </w:rPr>
  </w:style>
  <w:style w:type="paragraph" w:customStyle="1" w:styleId="subcapr">
    <w:name w:val="subcapr"/>
    <w:basedOn w:val="Normal"/>
    <w:rsid w:val="006031CD"/>
    <w:pPr>
      <w:keepNext/>
      <w:keepLines/>
      <w:spacing w:before="80" w:after="80" w:line="220" w:lineRule="exact"/>
      <w:jc w:val="right"/>
    </w:pPr>
    <w:rPr>
      <w:b/>
    </w:rPr>
  </w:style>
  <w:style w:type="paragraph" w:customStyle="1" w:styleId="subhead">
    <w:name w:val="subhead"/>
    <w:basedOn w:val="isof2"/>
    <w:rsid w:val="006031CD"/>
    <w:pPr>
      <w:keepNext/>
      <w:keepLines/>
      <w:jc w:val="center"/>
    </w:pPr>
  </w:style>
  <w:style w:type="paragraph" w:customStyle="1" w:styleId="Sys">
    <w:name w:val="Sys"/>
    <w:basedOn w:val="Normal"/>
    <w:rsid w:val="006031CD"/>
    <w:pPr>
      <w:spacing w:line="14" w:lineRule="exact"/>
      <w:jc w:val="left"/>
    </w:pPr>
    <w:rPr>
      <w:sz w:val="8"/>
    </w:rPr>
  </w:style>
  <w:style w:type="paragraph" w:customStyle="1" w:styleId="tablecenter">
    <w:name w:val="tablecenter"/>
    <w:basedOn w:val="isof1"/>
    <w:rsid w:val="006031CD"/>
    <w:pPr>
      <w:spacing w:before="60"/>
      <w:jc w:val="center"/>
    </w:pPr>
  </w:style>
  <w:style w:type="paragraph" w:customStyle="1" w:styleId="tablejust">
    <w:name w:val="tablejust"/>
    <w:basedOn w:val="isof1"/>
    <w:rsid w:val="006031CD"/>
    <w:pPr>
      <w:spacing w:before="60"/>
    </w:pPr>
  </w:style>
  <w:style w:type="paragraph" w:customStyle="1" w:styleId="tableleft">
    <w:name w:val="tableleft"/>
    <w:basedOn w:val="isof1"/>
    <w:rsid w:val="006031CD"/>
    <w:pPr>
      <w:spacing w:before="60"/>
      <w:jc w:val="left"/>
    </w:pPr>
  </w:style>
  <w:style w:type="paragraph" w:customStyle="1" w:styleId="tableright">
    <w:name w:val="tableright"/>
    <w:basedOn w:val="isof1"/>
    <w:rsid w:val="006031CD"/>
    <w:pPr>
      <w:spacing w:before="60"/>
      <w:jc w:val="right"/>
    </w:pPr>
  </w:style>
  <w:style w:type="paragraph" w:customStyle="1" w:styleId="zapf">
    <w:name w:val="zapf"/>
    <w:basedOn w:val="isof1"/>
    <w:rsid w:val="006031CD"/>
    <w:rPr>
      <w:rFonts w:ascii="ZapfDingbats" w:hAnsi="ZapfDingbats"/>
    </w:rPr>
  </w:style>
  <w:style w:type="paragraph" w:customStyle="1" w:styleId="titleflushleft">
    <w:name w:val="title flush left"/>
    <w:basedOn w:val="isonormal"/>
    <w:next w:val="blocktext1"/>
    <w:rsid w:val="006031CD"/>
    <w:pPr>
      <w:keepLines/>
      <w:framePr w:w="1872" w:wrap="auto" w:vAnchor="text" w:hAnchor="page" w:x="1080" w:y="1"/>
    </w:pPr>
    <w:rPr>
      <w:b/>
      <w:caps/>
    </w:rPr>
  </w:style>
  <w:style w:type="paragraph" w:customStyle="1" w:styleId="sectiontitlecenter">
    <w:name w:val="section title center"/>
    <w:basedOn w:val="isonormal"/>
    <w:rsid w:val="006031CD"/>
    <w:pPr>
      <w:keepNext/>
      <w:keepLines/>
      <w:pBdr>
        <w:top w:val="single" w:sz="6" w:space="3" w:color="auto"/>
      </w:pBdr>
      <w:jc w:val="center"/>
    </w:pPr>
    <w:rPr>
      <w:b/>
      <w:caps/>
      <w:sz w:val="24"/>
    </w:rPr>
  </w:style>
  <w:style w:type="paragraph" w:customStyle="1" w:styleId="sectiontitleflushleft">
    <w:name w:val="section title flush left"/>
    <w:basedOn w:val="isonormal"/>
    <w:rsid w:val="006031CD"/>
    <w:pPr>
      <w:keepNext/>
      <w:keepLines/>
      <w:pBdr>
        <w:top w:val="single" w:sz="6" w:space="3" w:color="auto"/>
      </w:pBdr>
    </w:pPr>
    <w:rPr>
      <w:b/>
      <w:caps/>
      <w:sz w:val="24"/>
    </w:rPr>
  </w:style>
  <w:style w:type="paragraph" w:customStyle="1" w:styleId="columnheading">
    <w:name w:val="column heading"/>
    <w:basedOn w:val="isonormal"/>
    <w:rsid w:val="006031CD"/>
    <w:pPr>
      <w:keepNext/>
      <w:keepLines/>
      <w:spacing w:before="0"/>
      <w:jc w:val="center"/>
    </w:pPr>
    <w:rPr>
      <w:b/>
    </w:rPr>
  </w:style>
  <w:style w:type="paragraph" w:customStyle="1" w:styleId="title12">
    <w:name w:val="title12"/>
    <w:basedOn w:val="isonormal"/>
    <w:next w:val="isonormal"/>
    <w:rsid w:val="006031CD"/>
    <w:pPr>
      <w:keepNext/>
      <w:keepLines/>
      <w:spacing w:before="0" w:line="240" w:lineRule="auto"/>
      <w:jc w:val="center"/>
    </w:pPr>
    <w:rPr>
      <w:b/>
      <w:caps/>
      <w:sz w:val="24"/>
    </w:rPr>
  </w:style>
  <w:style w:type="paragraph" w:customStyle="1" w:styleId="title18">
    <w:name w:val="title18"/>
    <w:basedOn w:val="isonormal"/>
    <w:next w:val="isonormal"/>
    <w:rsid w:val="006031CD"/>
    <w:pPr>
      <w:spacing w:before="0" w:line="360" w:lineRule="exact"/>
      <w:jc w:val="center"/>
    </w:pPr>
    <w:rPr>
      <w:b/>
      <w:caps/>
      <w:sz w:val="36"/>
    </w:rPr>
  </w:style>
  <w:style w:type="paragraph" w:styleId="List3">
    <w:name w:val="List 3"/>
    <w:basedOn w:val="Normal"/>
    <w:semiHidden/>
    <w:rsid w:val="006031CD"/>
    <w:pPr>
      <w:ind w:left="1080" w:hanging="360"/>
      <w:jc w:val="center"/>
    </w:pPr>
    <w:rPr>
      <w:b/>
      <w:caps/>
      <w:sz w:val="24"/>
    </w:rPr>
  </w:style>
  <w:style w:type="paragraph" w:styleId="ListNumber">
    <w:name w:val="List Number"/>
    <w:basedOn w:val="Normal"/>
    <w:semiHidden/>
    <w:rsid w:val="006031CD"/>
    <w:pPr>
      <w:ind w:left="360" w:hanging="360"/>
    </w:pPr>
  </w:style>
  <w:style w:type="paragraph" w:customStyle="1" w:styleId="center">
    <w:name w:val="center"/>
    <w:basedOn w:val="isonormal"/>
    <w:rsid w:val="006031CD"/>
    <w:pPr>
      <w:jc w:val="center"/>
    </w:pPr>
  </w:style>
  <w:style w:type="paragraph" w:styleId="Caption">
    <w:name w:val="caption"/>
    <w:basedOn w:val="Normal"/>
    <w:next w:val="Normal"/>
    <w:qFormat/>
    <w:rsid w:val="006031CD"/>
    <w:pPr>
      <w:spacing w:before="120" w:after="120"/>
    </w:pPr>
    <w:rPr>
      <w:b/>
    </w:rPr>
  </w:style>
  <w:style w:type="paragraph" w:customStyle="1" w:styleId="Space1pt4">
    <w:name w:val="Space1pt4"/>
    <w:basedOn w:val="pr"/>
    <w:rsid w:val="006031CD"/>
    <w:pPr>
      <w:spacing w:before="0" w:line="120" w:lineRule="exact"/>
    </w:pPr>
  </w:style>
  <w:style w:type="paragraph" w:customStyle="1" w:styleId="Style1">
    <w:name w:val="Style1"/>
    <w:basedOn w:val="Normal"/>
    <w:rsid w:val="006031CD"/>
  </w:style>
  <w:style w:type="paragraph" w:customStyle="1" w:styleId="spc">
    <w:name w:val="spc"/>
    <w:basedOn w:val="Normal"/>
    <w:rsid w:val="006031CD"/>
    <w:pPr>
      <w:spacing w:line="80" w:lineRule="exact"/>
      <w:jc w:val="left"/>
    </w:pPr>
  </w:style>
  <w:style w:type="paragraph" w:customStyle="1" w:styleId="spc1">
    <w:name w:val="spc1"/>
    <w:basedOn w:val="isof1"/>
    <w:rsid w:val="006031CD"/>
    <w:pPr>
      <w:spacing w:line="1440" w:lineRule="exact"/>
      <w:jc w:val="left"/>
    </w:pPr>
  </w:style>
  <w:style w:type="paragraph" w:customStyle="1" w:styleId="spc2">
    <w:name w:val="spc2"/>
    <w:basedOn w:val="isof1"/>
    <w:rsid w:val="006031CD"/>
    <w:pPr>
      <w:spacing w:line="2880" w:lineRule="exact"/>
      <w:jc w:val="left"/>
    </w:pPr>
  </w:style>
  <w:style w:type="paragraph" w:customStyle="1" w:styleId="tabletext">
    <w:name w:val="tabletext"/>
    <w:basedOn w:val="isonormal"/>
    <w:rsid w:val="006031CD"/>
    <w:pPr>
      <w:spacing w:before="60"/>
    </w:pPr>
  </w:style>
  <w:style w:type="paragraph" w:styleId="TableofAuthorities">
    <w:name w:val="table of authorities"/>
    <w:basedOn w:val="Normal"/>
    <w:next w:val="Normal"/>
    <w:semiHidden/>
    <w:rsid w:val="006031CD"/>
    <w:pPr>
      <w:tabs>
        <w:tab w:val="right" w:leader="dot" w:pos="10080"/>
      </w:tabs>
      <w:ind w:left="200" w:hanging="200"/>
    </w:pPr>
  </w:style>
  <w:style w:type="paragraph" w:customStyle="1" w:styleId="bullet">
    <w:name w:val="bullet"/>
    <w:rsid w:val="006031CD"/>
    <w:pPr>
      <w:overflowPunct w:val="0"/>
      <w:autoSpaceDE w:val="0"/>
      <w:autoSpaceDN w:val="0"/>
      <w:adjustRightInd w:val="0"/>
      <w:jc w:val="both"/>
      <w:textAlignment w:val="baseline"/>
    </w:pPr>
    <w:rPr>
      <w:rFonts w:ascii="Helvetica" w:hAnsi="Helvetica"/>
    </w:rPr>
  </w:style>
  <w:style w:type="paragraph" w:customStyle="1" w:styleId="DRAFT">
    <w:name w:val="DRAFT"/>
    <w:rsid w:val="006031CD"/>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rsid w:val="006031CD"/>
  </w:style>
  <w:style w:type="paragraph" w:customStyle="1" w:styleId="NEW1">
    <w:name w:val="NEW1"/>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rsid w:val="006031CD"/>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rsid w:val="006031CD"/>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rsid w:val="006031CD"/>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rsid w:val="006031CD"/>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rsid w:val="006031CD"/>
    <w:pPr>
      <w:overflowPunct w:val="0"/>
      <w:autoSpaceDE w:val="0"/>
      <w:autoSpaceDN w:val="0"/>
      <w:adjustRightInd w:val="0"/>
      <w:spacing w:line="14" w:lineRule="exact"/>
      <w:textAlignment w:val="baseline"/>
    </w:pPr>
    <w:rPr>
      <w:rFonts w:ascii="Arial" w:hAnsi="Arial"/>
      <w:sz w:val="8"/>
    </w:rPr>
  </w:style>
  <w:style w:type="paragraph" w:customStyle="1" w:styleId="NEW4">
    <w:name w:val="NEW4"/>
    <w:rsid w:val="006031CD"/>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rsid w:val="006031CD"/>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rsid w:val="006031CD"/>
    <w:pPr>
      <w:overflowPunct w:val="0"/>
      <w:autoSpaceDE w:val="0"/>
      <w:autoSpaceDN w:val="0"/>
      <w:adjustRightInd w:val="0"/>
      <w:spacing w:line="14" w:lineRule="exact"/>
      <w:textAlignment w:val="baseline"/>
    </w:pPr>
    <w:rPr>
      <w:rFonts w:ascii="Arial" w:hAnsi="Arial"/>
      <w:sz w:val="8"/>
    </w:rPr>
  </w:style>
  <w:style w:type="paragraph" w:customStyle="1" w:styleId="NEW6">
    <w:name w:val="NEW6"/>
    <w:rsid w:val="006031CD"/>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rsid w:val="006031CD"/>
    <w:pPr>
      <w:jc w:val="left"/>
    </w:pPr>
    <w:rPr>
      <w:rFonts w:ascii="Times New Roman" w:hAnsi="Times New Roman"/>
      <w:sz w:val="22"/>
    </w:rPr>
  </w:style>
  <w:style w:type="paragraph" w:customStyle="1" w:styleId="Blockhead">
    <w:name w:val="Block head"/>
    <w:basedOn w:val="Normal"/>
    <w:rsid w:val="006031CD"/>
    <w:pPr>
      <w:jc w:val="left"/>
    </w:pPr>
    <w:rPr>
      <w:b/>
      <w:sz w:val="22"/>
    </w:rPr>
  </w:style>
  <w:style w:type="paragraph" w:customStyle="1" w:styleId="CircularHead">
    <w:name w:val="CircularHead"/>
    <w:basedOn w:val="Normal"/>
    <w:rsid w:val="006031CD"/>
    <w:pPr>
      <w:jc w:val="left"/>
    </w:pPr>
    <w:rPr>
      <w:b/>
      <w:sz w:val="32"/>
    </w:rPr>
  </w:style>
  <w:style w:type="paragraph" w:styleId="Date">
    <w:name w:val="Date"/>
    <w:basedOn w:val="Normal"/>
    <w:rsid w:val="006031CD"/>
    <w:pPr>
      <w:jc w:val="right"/>
    </w:pPr>
    <w:rPr>
      <w:sz w:val="22"/>
    </w:rPr>
  </w:style>
  <w:style w:type="paragraph" w:customStyle="1" w:styleId="ISOCircular">
    <w:name w:val="ISOCircular"/>
    <w:basedOn w:val="Normal"/>
    <w:rsid w:val="006031CD"/>
    <w:pPr>
      <w:jc w:val="left"/>
    </w:pPr>
    <w:rPr>
      <w:i/>
      <w:caps/>
      <w:sz w:val="116"/>
    </w:rPr>
  </w:style>
  <w:style w:type="paragraph" w:customStyle="1" w:styleId="LineOfBusiness">
    <w:name w:val="LineOfBusiness"/>
    <w:basedOn w:val="Normal"/>
    <w:rsid w:val="006031CD"/>
    <w:pPr>
      <w:tabs>
        <w:tab w:val="left" w:pos="2160"/>
      </w:tabs>
      <w:jc w:val="left"/>
    </w:pPr>
    <w:rPr>
      <w:sz w:val="22"/>
    </w:rPr>
  </w:style>
  <w:style w:type="paragraph" w:customStyle="1" w:styleId="CrtISO">
    <w:name w:val="CrtISO"/>
    <w:basedOn w:val="Normal"/>
    <w:rsid w:val="006031CD"/>
    <w:pPr>
      <w:jc w:val="left"/>
    </w:pPr>
    <w:rPr>
      <w:sz w:val="14"/>
    </w:rPr>
  </w:style>
  <w:style w:type="paragraph" w:customStyle="1" w:styleId="PageNo">
    <w:name w:val="PageNo"/>
    <w:basedOn w:val="Normal"/>
    <w:rsid w:val="006031CD"/>
    <w:pPr>
      <w:jc w:val="right"/>
    </w:pPr>
  </w:style>
  <w:style w:type="paragraph" w:customStyle="1" w:styleId="MailDate">
    <w:name w:val="MailDate"/>
    <w:basedOn w:val="Normal"/>
    <w:rsid w:val="006031CD"/>
    <w:pPr>
      <w:jc w:val="right"/>
    </w:pPr>
    <w:rPr>
      <w:caps/>
      <w:sz w:val="22"/>
    </w:rPr>
  </w:style>
  <w:style w:type="paragraph" w:customStyle="1" w:styleId="NEW5">
    <w:name w:val="NEW5"/>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rsid w:val="006031CD"/>
    <w:pPr>
      <w:overflowPunct w:val="0"/>
      <w:autoSpaceDE w:val="0"/>
      <w:autoSpaceDN w:val="0"/>
      <w:adjustRightInd w:val="0"/>
      <w:jc w:val="center"/>
      <w:textAlignment w:val="baseline"/>
    </w:pPr>
    <w:rPr>
      <w:rFonts w:ascii="Arial" w:hAnsi="Arial"/>
      <w:b/>
      <w:caps/>
      <w:sz w:val="24"/>
    </w:rPr>
  </w:style>
  <w:style w:type="paragraph" w:customStyle="1" w:styleId="PROPOSED5">
    <w:name w:val="PROPOSED5"/>
    <w:rsid w:val="006031CD"/>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rsid w:val="006031CD"/>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6031CD"/>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6031CD"/>
    <w:pPr>
      <w:tabs>
        <w:tab w:val="right" w:leader="dot" w:pos="10080"/>
      </w:tabs>
      <w:ind w:left="200" w:hanging="200"/>
    </w:pPr>
  </w:style>
  <w:style w:type="paragraph" w:customStyle="1" w:styleId="sidetext">
    <w:name w:val="sidetext"/>
    <w:basedOn w:val="isonormal"/>
    <w:rsid w:val="006031CD"/>
    <w:pPr>
      <w:spacing w:before="0" w:line="240" w:lineRule="auto"/>
      <w:jc w:val="center"/>
    </w:pPr>
    <w:rPr>
      <w:sz w:val="52"/>
    </w:rPr>
  </w:style>
  <w:style w:type="paragraph" w:customStyle="1" w:styleId="tabletxtdecpage">
    <w:name w:val="tabletxt dec page"/>
    <w:basedOn w:val="isonormal"/>
    <w:rsid w:val="006031CD"/>
    <w:pPr>
      <w:spacing w:before="60"/>
    </w:pPr>
    <w:rPr>
      <w:sz w:val="18"/>
    </w:rPr>
  </w:style>
  <w:style w:type="paragraph" w:customStyle="1" w:styleId="DRAFT7">
    <w:name w:val="DRAFT7"/>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rsid w:val="006031CD"/>
    <w:pPr>
      <w:overflowPunct w:val="0"/>
      <w:autoSpaceDE w:val="0"/>
      <w:autoSpaceDN w:val="0"/>
      <w:adjustRightInd w:val="0"/>
      <w:jc w:val="center"/>
      <w:textAlignment w:val="baseline"/>
    </w:pPr>
    <w:rPr>
      <w:rFonts w:ascii="Arial" w:hAnsi="Arial"/>
      <w:b/>
      <w:caps/>
      <w:sz w:val="24"/>
    </w:rPr>
  </w:style>
  <w:style w:type="paragraph" w:customStyle="1" w:styleId="PROPOSED4">
    <w:name w:val="PROPOSED4"/>
    <w:rsid w:val="006031CD"/>
    <w:pPr>
      <w:overflowPunct w:val="0"/>
      <w:autoSpaceDE w:val="0"/>
      <w:autoSpaceDN w:val="0"/>
      <w:adjustRightInd w:val="0"/>
      <w:jc w:val="center"/>
      <w:textAlignment w:val="baseline"/>
    </w:pPr>
    <w:rPr>
      <w:rFonts w:ascii="Arial" w:hAnsi="Arial"/>
      <w:b/>
      <w:caps/>
      <w:sz w:val="24"/>
    </w:rPr>
  </w:style>
  <w:style w:type="paragraph" w:customStyle="1" w:styleId="REVISED3">
    <w:name w:val="REVISED3"/>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rsid w:val="006031CD"/>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rsid w:val="006031CD"/>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rsid w:val="006031CD"/>
    <w:pPr>
      <w:spacing w:before="60"/>
    </w:pPr>
    <w:rPr>
      <w:sz w:val="18"/>
    </w:rPr>
  </w:style>
  <w:style w:type="paragraph" w:customStyle="1" w:styleId="DRAFT10">
    <w:name w:val="DRAFT10"/>
    <w:rsid w:val="006031CD"/>
    <w:pPr>
      <w:overflowPunct w:val="0"/>
      <w:autoSpaceDE w:val="0"/>
      <w:autoSpaceDN w:val="0"/>
      <w:adjustRightInd w:val="0"/>
      <w:spacing w:before="80" w:line="220" w:lineRule="exact"/>
      <w:textAlignment w:val="baseline"/>
    </w:pPr>
    <w:rPr>
      <w:rFonts w:ascii="Arial" w:hAnsi="Arial"/>
    </w:rPr>
  </w:style>
  <w:style w:type="paragraph" w:customStyle="1" w:styleId="NEW10">
    <w:name w:val="NEW10"/>
    <w:rsid w:val="006031CD"/>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rsid w:val="006031CD"/>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rsid w:val="006031CD"/>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rsid w:val="006031CD"/>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styleId="BalloonText">
    <w:name w:val="Balloon Text"/>
    <w:basedOn w:val="Normal"/>
    <w:link w:val="BalloonTextChar"/>
    <w:uiPriority w:val="99"/>
    <w:semiHidden/>
    <w:unhideWhenUsed/>
    <w:rsid w:val="00F354A2"/>
    <w:rPr>
      <w:rFonts w:ascii="Tahoma" w:hAnsi="Tahoma" w:cs="Tahoma"/>
      <w:sz w:val="16"/>
      <w:szCs w:val="16"/>
    </w:rPr>
  </w:style>
  <w:style w:type="character" w:customStyle="1" w:styleId="BalloonTextChar">
    <w:name w:val="Balloon Text Char"/>
    <w:basedOn w:val="DefaultParagraphFont"/>
    <w:link w:val="BalloonText"/>
    <w:uiPriority w:val="99"/>
    <w:semiHidden/>
    <w:rsid w:val="00F354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USRTMPLT\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FORMS.DOT</Template>
  <TotalTime>32</TotalTime>
  <Pages>1</Pages>
  <Words>435</Words>
  <Characters>2282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SOUTH DAKOTA CHANGES </vt:lpstr>
    </vt:vector>
  </TitlesOfParts>
  <Company>AIG</Company>
  <LinksUpToDate>false</LinksUpToDate>
  <CharactersWithSpaces>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DAKOTA CHANGES </dc:title>
  <dc:subject/>
  <dc:creator>ISO</dc:creator>
  <cp:keywords/>
  <dc:description/>
  <cp:lastModifiedBy>amarcott</cp:lastModifiedBy>
  <cp:revision>4</cp:revision>
  <cp:lastPrinted>2013-07-02T11:45:00Z</cp:lastPrinted>
  <dcterms:created xsi:type="dcterms:W3CDTF">2013-06-28T16:31:00Z</dcterms:created>
  <dcterms:modified xsi:type="dcterms:W3CDTF">2013-07-03T13:03:00Z</dcterms:modified>
</cp:coreProperties>
</file>