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C2F" w:rsidRPr="0031518B" w:rsidRDefault="008F67F4" w:rsidP="00C907EA">
      <w:pPr>
        <w:pStyle w:val="title18"/>
        <w:rPr>
          <w:sz w:val="28"/>
          <w:szCs w:val="28"/>
        </w:rPr>
      </w:pPr>
      <w:smartTag w:uri="urn:schemas-microsoft-com:office:smarttags" w:element="place">
        <w:smartTag w:uri="urn:schemas-microsoft-com:office:smarttags" w:element="State">
          <w:r w:rsidRPr="0031518B">
            <w:rPr>
              <w:sz w:val="28"/>
              <w:szCs w:val="28"/>
            </w:rPr>
            <w:t>LOUISIANA</w:t>
          </w:r>
        </w:smartTag>
      </w:smartTag>
      <w:r w:rsidRPr="0031518B">
        <w:rPr>
          <w:sz w:val="28"/>
          <w:szCs w:val="28"/>
        </w:rPr>
        <w:t xml:space="preserve"> </w:t>
      </w:r>
      <w:r w:rsidR="002215EB" w:rsidRPr="0031518B">
        <w:rPr>
          <w:sz w:val="28"/>
          <w:szCs w:val="28"/>
        </w:rPr>
        <w:t>CHANGES</w:t>
      </w:r>
    </w:p>
    <w:p w:rsidR="005D3C2F" w:rsidRPr="005D3C2F" w:rsidRDefault="005D3C2F" w:rsidP="008A7555">
      <w:pPr>
        <w:pStyle w:val="isonormal"/>
        <w:sectPr w:rsidR="005D3C2F" w:rsidRPr="005D3C2F" w:rsidSect="008A7555">
          <w:footerReference w:type="even" r:id="rId7"/>
          <w:footerReference w:type="default" r:id="rId8"/>
          <w:headerReference w:type="first" r:id="rId9"/>
          <w:footerReference w:type="first" r:id="rId10"/>
          <w:type w:val="continuous"/>
          <w:pgSz w:w="12240" w:h="15840"/>
          <w:pgMar w:top="1080" w:right="1080" w:bottom="1382" w:left="1080" w:header="1080" w:footer="245" w:gutter="0"/>
          <w:cols w:space="720"/>
          <w:noEndnote/>
          <w:titlePg/>
          <w:docGrid w:linePitch="272"/>
        </w:sectPr>
      </w:pPr>
    </w:p>
    <w:p w:rsidR="00E67E4C" w:rsidRDefault="00E67E4C" w:rsidP="005D3C2F">
      <w:pPr>
        <w:pStyle w:val="blocktext1"/>
      </w:pPr>
    </w:p>
    <w:p w:rsidR="00E67E4C" w:rsidRDefault="00E67E4C">
      <w:pPr>
        <w:pStyle w:val="blocktext1"/>
      </w:pPr>
      <w:r>
        <w:t xml:space="preserve">This endorsement modifies insurance provided under the following: </w:t>
      </w:r>
    </w:p>
    <w:p w:rsidR="00913C9D" w:rsidRPr="007F3AF8" w:rsidRDefault="00365FCF" w:rsidP="00913C9D">
      <w:pPr>
        <w:pStyle w:val="title18"/>
        <w:spacing w:line="220" w:lineRule="exact"/>
        <w:jc w:val="left"/>
        <w:rPr>
          <w:b w:val="0"/>
          <w:sz w:val="20"/>
        </w:rPr>
      </w:pPr>
      <w:r>
        <w:rPr>
          <w:b w:val="0"/>
        </w:rPr>
        <w:br/>
      </w:r>
      <w:r w:rsidR="00063E26">
        <w:rPr>
          <w:b w:val="0"/>
          <w:sz w:val="20"/>
        </w:rPr>
        <w:t xml:space="preserve">COUNTRY CLUB PREMIER </w:t>
      </w:r>
      <w:r w:rsidR="00913C9D" w:rsidRPr="007F3AF8">
        <w:rPr>
          <w:b w:val="0"/>
          <w:sz w:val="20"/>
        </w:rPr>
        <w:t>PROPERTY COVERAGE FORM</w:t>
      </w:r>
    </w:p>
    <w:p w:rsidR="00913C9D" w:rsidRDefault="00063E26" w:rsidP="00931710">
      <w:pPr>
        <w:pStyle w:val="title18"/>
        <w:spacing w:line="240" w:lineRule="auto"/>
        <w:jc w:val="left"/>
        <w:rPr>
          <w:b w:val="0"/>
          <w:sz w:val="20"/>
        </w:rPr>
      </w:pPr>
      <w:r>
        <w:rPr>
          <w:b w:val="0"/>
          <w:sz w:val="20"/>
        </w:rPr>
        <w:t xml:space="preserve">COUNTRY CLUB PREMIER </w:t>
      </w:r>
      <w:r w:rsidR="00455A67">
        <w:rPr>
          <w:b w:val="0"/>
          <w:sz w:val="20"/>
        </w:rPr>
        <w:t>BUSINESS INCOME (AND EXTRA EXPENSE) COVERAGE FORM</w:t>
      </w:r>
    </w:p>
    <w:p w:rsidR="00931710" w:rsidRPr="00931710" w:rsidRDefault="00931710" w:rsidP="00931710">
      <w:pPr>
        <w:pStyle w:val="isonormal"/>
        <w:spacing w:before="0" w:line="240" w:lineRule="auto"/>
      </w:pPr>
      <w:r>
        <w:t>COMMERCIAL PROPERTY CONDITIONS</w:t>
      </w:r>
    </w:p>
    <w:p w:rsidR="00E67E4C" w:rsidRDefault="00E67E4C" w:rsidP="005D3C2F">
      <w:pPr>
        <w:pStyle w:val="blocktext1"/>
      </w:pPr>
    </w:p>
    <w:p w:rsidR="00455A67" w:rsidRDefault="00455A67" w:rsidP="00455A67">
      <w:pPr>
        <w:pStyle w:val="blocktext1"/>
        <w:tabs>
          <w:tab w:val="left" w:pos="0"/>
        </w:tabs>
      </w:pPr>
      <w:r>
        <w:t xml:space="preserve">The </w:t>
      </w:r>
      <w:r w:rsidR="00063E26">
        <w:t xml:space="preserve">COUNTRY CLUB PREMIER </w:t>
      </w:r>
      <w:r>
        <w:t>PROPERTY COVERAGE FORM is amended as follows:</w:t>
      </w:r>
    </w:p>
    <w:p w:rsidR="00455A67" w:rsidRDefault="00455A67" w:rsidP="00455A67">
      <w:pPr>
        <w:pStyle w:val="blocktext1"/>
        <w:tabs>
          <w:tab w:val="left" w:pos="0"/>
        </w:tabs>
      </w:pPr>
    </w:p>
    <w:p w:rsidR="00455A67" w:rsidRDefault="00455A67" w:rsidP="00455A67">
      <w:pPr>
        <w:pStyle w:val="blocktext1"/>
        <w:tabs>
          <w:tab w:val="left" w:pos="0"/>
        </w:tabs>
        <w:sectPr w:rsidR="00455A67" w:rsidSect="005D3C2F">
          <w:type w:val="continuous"/>
          <w:pgSz w:w="12240" w:h="15840"/>
          <w:pgMar w:top="1080" w:right="1080" w:bottom="1382" w:left="1080" w:header="1080" w:footer="245" w:gutter="0"/>
          <w:cols w:space="720"/>
          <w:vAlign w:val="center"/>
          <w:noEndnote/>
          <w:titlePg/>
          <w:docGrid w:linePitch="272"/>
        </w:sectPr>
      </w:pPr>
    </w:p>
    <w:p w:rsidR="00680052" w:rsidRDefault="00455A67" w:rsidP="00455A67">
      <w:pPr>
        <w:pStyle w:val="outlinetxt2"/>
        <w:numPr>
          <w:ilvl w:val="0"/>
          <w:numId w:val="1"/>
        </w:numPr>
        <w:tabs>
          <w:tab w:val="clear" w:pos="480"/>
          <w:tab w:val="clear" w:pos="720"/>
          <w:tab w:val="num" w:pos="500"/>
        </w:tabs>
        <w:ind w:hanging="720"/>
        <w:rPr>
          <w:b w:val="0"/>
        </w:rPr>
      </w:pPr>
      <w:r>
        <w:rPr>
          <w:b w:val="0"/>
        </w:rPr>
        <w:lastRenderedPageBreak/>
        <w:t xml:space="preserve">Section </w:t>
      </w:r>
      <w:r>
        <w:t>E. Loss Conditions</w:t>
      </w:r>
      <w:r>
        <w:rPr>
          <w:b w:val="0"/>
        </w:rPr>
        <w:t xml:space="preserve">, paragraph </w:t>
      </w:r>
      <w:r>
        <w:t>2.</w:t>
      </w:r>
      <w:r>
        <w:rPr>
          <w:b w:val="0"/>
        </w:rPr>
        <w:t xml:space="preserve"> is deleted in its entirety and replaced by the following:</w:t>
      </w:r>
    </w:p>
    <w:p w:rsidR="00455A67" w:rsidRDefault="00455A67" w:rsidP="00455A67">
      <w:pPr>
        <w:pStyle w:val="Heading2"/>
        <w:keepNext/>
        <w:widowControl w:val="0"/>
        <w:tabs>
          <w:tab w:val="left" w:pos="720"/>
        </w:tabs>
        <w:spacing w:before="0"/>
        <w:rPr>
          <w:b w:val="0"/>
        </w:rPr>
      </w:pPr>
    </w:p>
    <w:p w:rsidR="00455A67" w:rsidRPr="00455A67" w:rsidRDefault="0065245B" w:rsidP="0065245B">
      <w:pPr>
        <w:pStyle w:val="Heading2"/>
        <w:keepNext/>
        <w:widowControl w:val="0"/>
        <w:tabs>
          <w:tab w:val="left" w:pos="900"/>
        </w:tabs>
        <w:spacing w:before="0"/>
        <w:ind w:left="1080" w:hanging="580"/>
        <w:rPr>
          <w:rFonts w:ascii="Arial" w:hAnsi="Arial" w:cs="Arial"/>
          <w:sz w:val="20"/>
        </w:rPr>
      </w:pPr>
      <w:r>
        <w:rPr>
          <w:rFonts w:ascii="Arial" w:hAnsi="Arial" w:cs="Arial"/>
          <w:sz w:val="20"/>
        </w:rPr>
        <w:t>2.</w:t>
      </w:r>
      <w:r>
        <w:rPr>
          <w:rFonts w:ascii="Arial" w:hAnsi="Arial" w:cs="Arial"/>
          <w:sz w:val="20"/>
        </w:rPr>
        <w:tab/>
      </w:r>
      <w:r w:rsidR="00455A67" w:rsidRPr="00455A67">
        <w:rPr>
          <w:rFonts w:ascii="Arial" w:hAnsi="Arial" w:cs="Arial"/>
          <w:sz w:val="20"/>
        </w:rPr>
        <w:t>Appraisal</w:t>
      </w:r>
    </w:p>
    <w:p w:rsidR="00455A67" w:rsidRPr="00455A67" w:rsidRDefault="00455A67" w:rsidP="00455A67">
      <w:pPr>
        <w:rPr>
          <w:rFonts w:cs="Arial"/>
        </w:rPr>
      </w:pPr>
    </w:p>
    <w:p w:rsidR="00455A67" w:rsidRPr="00455A67" w:rsidRDefault="00455A67" w:rsidP="00455A67">
      <w:pPr>
        <w:ind w:left="900"/>
        <w:rPr>
          <w:rFonts w:cs="Arial"/>
        </w:rPr>
      </w:pPr>
      <w:r w:rsidRPr="00455A67">
        <w:rPr>
          <w:rFonts w:cs="Arial"/>
        </w:rPr>
        <w:t>If we and you disagree on the value of the Covered Property or salvage or the amount of loss, you may make written demand for an appraisal of the loss or salvage.  In this event, each party shall select a competent and impartial appraiser.  The two appraisers shall select an umpire.  If they do not agree, e</w:t>
      </w:r>
      <w:r w:rsidRPr="00455A67">
        <w:rPr>
          <w:rFonts w:cs="Arial"/>
        </w:rPr>
        <w:t>i</w:t>
      </w:r>
      <w:r w:rsidRPr="00455A67">
        <w:rPr>
          <w:rFonts w:cs="Arial"/>
        </w:rPr>
        <w:t>ther may request that selection be made by a court having jurisdiction.  The appraisers shall state sep</w:t>
      </w:r>
      <w:r w:rsidRPr="00455A67">
        <w:rPr>
          <w:rFonts w:cs="Arial"/>
        </w:rPr>
        <w:t>a</w:t>
      </w:r>
      <w:r w:rsidRPr="00455A67">
        <w:rPr>
          <w:rFonts w:cs="Arial"/>
        </w:rPr>
        <w:t>rately the value of the Covered Property and amount of loss or salvage.  If they fail to agree, they shall submit their differences to the umpire.  The majority of the three arbitrators shall issue a written decision resolving the controversy before them.  Said decision shall be non-binding upon both parties in any court of competent jurisdiction.  Each party shall:</w:t>
      </w:r>
    </w:p>
    <w:p w:rsidR="00455A67" w:rsidRDefault="00455A67" w:rsidP="00455A67">
      <w:pPr>
        <w:widowControl w:val="0"/>
        <w:tabs>
          <w:tab w:val="left" w:pos="1440"/>
          <w:tab w:val="left" w:pos="1710"/>
          <w:tab w:val="left" w:pos="1800"/>
        </w:tabs>
        <w:rPr>
          <w:rFonts w:cs="Arial"/>
        </w:rPr>
      </w:pPr>
    </w:p>
    <w:p w:rsidR="00455A67" w:rsidRDefault="00455A67" w:rsidP="00455A67">
      <w:pPr>
        <w:widowControl w:val="0"/>
        <w:numPr>
          <w:ilvl w:val="0"/>
          <w:numId w:val="4"/>
        </w:numPr>
        <w:tabs>
          <w:tab w:val="left" w:pos="1300"/>
          <w:tab w:val="left" w:pos="1710"/>
          <w:tab w:val="left" w:pos="1800"/>
        </w:tabs>
        <w:ind w:hanging="1260"/>
        <w:rPr>
          <w:rFonts w:cs="Arial"/>
        </w:rPr>
      </w:pPr>
      <w:r w:rsidRPr="00455A67">
        <w:rPr>
          <w:rFonts w:cs="Arial"/>
        </w:rPr>
        <w:t>Pay its chosen appraiser; and</w:t>
      </w:r>
    </w:p>
    <w:p w:rsidR="007B3946" w:rsidRDefault="007B3946" w:rsidP="007B3946">
      <w:pPr>
        <w:widowControl w:val="0"/>
        <w:tabs>
          <w:tab w:val="left" w:pos="1300"/>
          <w:tab w:val="left" w:pos="1710"/>
          <w:tab w:val="left" w:pos="1800"/>
        </w:tabs>
        <w:ind w:left="900"/>
        <w:rPr>
          <w:rFonts w:cs="Arial"/>
        </w:rPr>
      </w:pPr>
    </w:p>
    <w:p w:rsidR="00455A67" w:rsidRPr="00455A67" w:rsidRDefault="00455A67" w:rsidP="00455A67">
      <w:pPr>
        <w:widowControl w:val="0"/>
        <w:numPr>
          <w:ilvl w:val="0"/>
          <w:numId w:val="4"/>
        </w:numPr>
        <w:tabs>
          <w:tab w:val="left" w:pos="1300"/>
          <w:tab w:val="left" w:pos="1710"/>
          <w:tab w:val="left" w:pos="1800"/>
        </w:tabs>
        <w:ind w:hanging="1260"/>
        <w:rPr>
          <w:rFonts w:cs="Arial"/>
        </w:rPr>
      </w:pPr>
      <w:r w:rsidRPr="00455A67">
        <w:rPr>
          <w:rFonts w:cs="Arial"/>
        </w:rPr>
        <w:t>Bear the expenses of the appraisal and umpire equally.</w:t>
      </w:r>
    </w:p>
    <w:p w:rsidR="00455A67" w:rsidRPr="00455A67" w:rsidRDefault="00455A67" w:rsidP="00455A67">
      <w:pPr>
        <w:rPr>
          <w:rFonts w:cs="Arial"/>
        </w:rPr>
      </w:pPr>
    </w:p>
    <w:p w:rsidR="00455A67" w:rsidRPr="00455A67" w:rsidRDefault="00455A67" w:rsidP="005227A9">
      <w:pPr>
        <w:ind w:left="900"/>
        <w:rPr>
          <w:rFonts w:cs="Arial"/>
        </w:rPr>
      </w:pPr>
      <w:r w:rsidRPr="00455A67">
        <w:rPr>
          <w:rFonts w:cs="Arial"/>
        </w:rPr>
        <w:t>If there is an appraisal, we shall retain our right to deny the claim.</w:t>
      </w:r>
    </w:p>
    <w:p w:rsidR="00455A67" w:rsidRDefault="00455A67" w:rsidP="00455A67">
      <w:pPr>
        <w:pStyle w:val="outlinetxt2"/>
        <w:ind w:left="0" w:firstLine="0"/>
        <w:rPr>
          <w:b w:val="0"/>
        </w:rPr>
      </w:pPr>
    </w:p>
    <w:p w:rsidR="005D45E2" w:rsidRDefault="005D45E2" w:rsidP="005D45E2">
      <w:pPr>
        <w:pStyle w:val="outlinetxt2"/>
        <w:numPr>
          <w:ilvl w:val="0"/>
          <w:numId w:val="1"/>
        </w:numPr>
        <w:tabs>
          <w:tab w:val="clear" w:pos="480"/>
          <w:tab w:val="clear" w:pos="720"/>
          <w:tab w:val="num" w:pos="500"/>
        </w:tabs>
        <w:spacing w:before="0" w:line="240" w:lineRule="auto"/>
        <w:ind w:hanging="720"/>
        <w:rPr>
          <w:b w:val="0"/>
        </w:rPr>
      </w:pPr>
      <w:r>
        <w:rPr>
          <w:b w:val="0"/>
        </w:rPr>
        <w:t xml:space="preserve">Section </w:t>
      </w:r>
      <w:r>
        <w:t>E. Loss Conditions</w:t>
      </w:r>
      <w:r>
        <w:rPr>
          <w:b w:val="0"/>
        </w:rPr>
        <w:t xml:space="preserve">, paragraph </w:t>
      </w:r>
      <w:r>
        <w:t xml:space="preserve">4.g. </w:t>
      </w:r>
      <w:r>
        <w:rPr>
          <w:b w:val="0"/>
        </w:rPr>
        <w:t>is deleted in its entirety and replaced by the following:</w:t>
      </w:r>
    </w:p>
    <w:p w:rsidR="00680052" w:rsidRDefault="00680052" w:rsidP="005D45E2">
      <w:pPr>
        <w:pStyle w:val="outlinetxt2"/>
        <w:spacing w:before="0" w:line="240" w:lineRule="auto"/>
        <w:ind w:left="0" w:firstLine="0"/>
      </w:pPr>
    </w:p>
    <w:p w:rsidR="00000000" w:rsidRDefault="005D45E2">
      <w:pPr>
        <w:tabs>
          <w:tab w:val="left" w:pos="500"/>
        </w:tabs>
        <w:ind w:left="900" w:hanging="400"/>
      </w:pPr>
      <w:r w:rsidRPr="005D45E2">
        <w:rPr>
          <w:b/>
        </w:rPr>
        <w:t>4.g.</w:t>
      </w:r>
      <w:r w:rsidR="004C44A8">
        <w:tab/>
        <w:t xml:space="preserve">We will </w:t>
      </w:r>
      <w:r w:rsidRPr="005D45E2">
        <w:t xml:space="preserve">pay for </w:t>
      </w:r>
      <w:r w:rsidR="004C44A8">
        <w:t>the undisputed portion of the loss or damage within 30 days after we receive the sati</w:t>
      </w:r>
      <w:r w:rsidR="004C44A8">
        <w:t>s</w:t>
      </w:r>
      <w:r w:rsidR="004C44A8">
        <w:t>factory sworn proof of loss.</w:t>
      </w:r>
    </w:p>
    <w:p w:rsidR="00000000" w:rsidRDefault="0063581A">
      <w:pPr>
        <w:tabs>
          <w:tab w:val="left" w:pos="500"/>
        </w:tabs>
        <w:ind w:left="900" w:hanging="400"/>
      </w:pPr>
    </w:p>
    <w:p w:rsidR="00000000" w:rsidRDefault="004C44A8">
      <w:pPr>
        <w:tabs>
          <w:tab w:val="left" w:pos="1080"/>
        </w:tabs>
        <w:ind w:left="3"/>
      </w:pPr>
      <w:r>
        <w:t xml:space="preserve">               However, we have no duty to provide coverage under this policy if the failure to comply with the terms of this policy is prejudicial to us.</w:t>
      </w:r>
    </w:p>
    <w:p w:rsidR="00931710" w:rsidRDefault="00931710" w:rsidP="005D45E2">
      <w:pPr>
        <w:tabs>
          <w:tab w:val="left" w:pos="1080"/>
        </w:tabs>
      </w:pPr>
    </w:p>
    <w:p w:rsidR="00931710" w:rsidRDefault="00931710" w:rsidP="005D45E2">
      <w:pPr>
        <w:tabs>
          <w:tab w:val="left" w:pos="1080"/>
        </w:tabs>
      </w:pPr>
    </w:p>
    <w:p w:rsidR="00931710" w:rsidRDefault="00931710" w:rsidP="005D45E2">
      <w:pPr>
        <w:tabs>
          <w:tab w:val="left" w:pos="1080"/>
        </w:tabs>
      </w:pPr>
    </w:p>
    <w:p w:rsidR="00931710" w:rsidRDefault="00931710" w:rsidP="005D45E2">
      <w:pPr>
        <w:tabs>
          <w:tab w:val="left" w:pos="1080"/>
        </w:tabs>
      </w:pPr>
    </w:p>
    <w:p w:rsidR="005D45E2" w:rsidRDefault="00F32ADD" w:rsidP="005D45E2">
      <w:pPr>
        <w:pStyle w:val="outlinetxt2"/>
        <w:numPr>
          <w:ilvl w:val="0"/>
          <w:numId w:val="1"/>
        </w:numPr>
        <w:tabs>
          <w:tab w:val="clear" w:pos="480"/>
          <w:tab w:val="clear" w:pos="720"/>
          <w:tab w:val="num" w:pos="500"/>
        </w:tabs>
        <w:spacing w:before="0" w:line="240" w:lineRule="auto"/>
        <w:ind w:hanging="720"/>
        <w:rPr>
          <w:b w:val="0"/>
        </w:rPr>
      </w:pPr>
      <w:r>
        <w:rPr>
          <w:b w:val="0"/>
        </w:rPr>
        <w:t xml:space="preserve">Paragraph </w:t>
      </w:r>
      <w:r w:rsidRPr="00F32ADD">
        <w:t>2.a.(2)</w:t>
      </w:r>
      <w:r>
        <w:rPr>
          <w:b w:val="0"/>
        </w:rPr>
        <w:t xml:space="preserve"> of the </w:t>
      </w:r>
      <w:r w:rsidRPr="00F32ADD">
        <w:t>Replacement Cost</w:t>
      </w:r>
      <w:r>
        <w:rPr>
          <w:b w:val="0"/>
        </w:rPr>
        <w:t xml:space="preserve"> </w:t>
      </w:r>
      <w:r w:rsidRPr="00F32ADD">
        <w:t xml:space="preserve">Optional </w:t>
      </w:r>
      <w:r>
        <w:rPr>
          <w:b w:val="0"/>
        </w:rPr>
        <w:t xml:space="preserve">Coverage </w:t>
      </w:r>
      <w:r w:rsidR="005D45E2">
        <w:rPr>
          <w:b w:val="0"/>
        </w:rPr>
        <w:t>is deleted in its entirety and replaced by the following:</w:t>
      </w:r>
    </w:p>
    <w:p w:rsidR="005D45E2" w:rsidRDefault="005D45E2" w:rsidP="005D45E2">
      <w:pPr>
        <w:pStyle w:val="outlinetxt2"/>
        <w:tabs>
          <w:tab w:val="clear" w:pos="480"/>
        </w:tabs>
        <w:spacing w:before="0" w:line="240" w:lineRule="auto"/>
        <w:ind w:left="0" w:firstLine="0"/>
        <w:rPr>
          <w:b w:val="0"/>
        </w:rPr>
      </w:pPr>
    </w:p>
    <w:p w:rsidR="00931710" w:rsidRDefault="00F32ADD" w:rsidP="00931710">
      <w:pPr>
        <w:ind w:left="500"/>
      </w:pPr>
      <w:r>
        <w:rPr>
          <w:b/>
        </w:rPr>
        <w:t>2</w:t>
      </w:r>
      <w:r w:rsidR="005D45E2">
        <w:rPr>
          <w:b/>
        </w:rPr>
        <w:t xml:space="preserve">.a.(2)  </w:t>
      </w:r>
      <w:r w:rsidR="005D45E2" w:rsidRPr="005D45E2">
        <w:t xml:space="preserve">The cost to repair or replace the Covered Property, or any part thereof, with materials of like kind </w:t>
      </w:r>
      <w:r w:rsidR="00931710">
        <w:t xml:space="preserve"> </w:t>
      </w:r>
    </w:p>
    <w:p w:rsidR="005D45E2" w:rsidRPr="005D45E2" w:rsidRDefault="00931710" w:rsidP="00931710">
      <w:r>
        <w:lastRenderedPageBreak/>
        <w:t xml:space="preserve">                        </w:t>
      </w:r>
      <w:r w:rsidR="005D45E2" w:rsidRPr="005D45E2">
        <w:t>and quality, on the same premises and used for the same purpose;</w:t>
      </w:r>
    </w:p>
    <w:p w:rsidR="005D45E2" w:rsidRDefault="005D45E2" w:rsidP="00931710">
      <w:pPr>
        <w:pStyle w:val="outlinetxt2"/>
        <w:tabs>
          <w:tab w:val="clear" w:pos="480"/>
          <w:tab w:val="clear" w:pos="600"/>
          <w:tab w:val="left" w:pos="500"/>
        </w:tabs>
        <w:spacing w:before="0" w:line="240" w:lineRule="auto"/>
        <w:ind w:left="0" w:firstLine="0"/>
        <w:rPr>
          <w:b w:val="0"/>
        </w:rPr>
      </w:pPr>
    </w:p>
    <w:p w:rsidR="005227A9" w:rsidRDefault="005227A9" w:rsidP="005D45E2">
      <w:pPr>
        <w:tabs>
          <w:tab w:val="left" w:pos="1080"/>
        </w:tabs>
      </w:pPr>
    </w:p>
    <w:p w:rsidR="005D45E2" w:rsidRDefault="00931710" w:rsidP="005D45E2">
      <w:pPr>
        <w:tabs>
          <w:tab w:val="left" w:pos="1080"/>
        </w:tabs>
      </w:pPr>
      <w:r>
        <w:t xml:space="preserve">The </w:t>
      </w:r>
      <w:r w:rsidR="00063E26">
        <w:t xml:space="preserve">COUNTRY CLUB PREMIER </w:t>
      </w:r>
      <w:r>
        <w:t>BUSINESS INCOME (AND EXTRA EXPENSE) COVERAGE FORM is amended as follows:</w:t>
      </w:r>
    </w:p>
    <w:p w:rsidR="00931710" w:rsidRDefault="00931710" w:rsidP="005D45E2">
      <w:pPr>
        <w:tabs>
          <w:tab w:val="left" w:pos="1080"/>
        </w:tabs>
      </w:pPr>
    </w:p>
    <w:p w:rsidR="00931710" w:rsidRDefault="00931710" w:rsidP="00931710">
      <w:pPr>
        <w:pStyle w:val="outlinetxt2"/>
        <w:numPr>
          <w:ilvl w:val="0"/>
          <w:numId w:val="10"/>
        </w:numPr>
        <w:tabs>
          <w:tab w:val="clear" w:pos="480"/>
          <w:tab w:val="clear" w:pos="600"/>
          <w:tab w:val="left" w:pos="500"/>
        </w:tabs>
        <w:ind w:hanging="720"/>
        <w:rPr>
          <w:b w:val="0"/>
        </w:rPr>
      </w:pPr>
      <w:r>
        <w:rPr>
          <w:b w:val="0"/>
        </w:rPr>
        <w:t xml:space="preserve">Section </w:t>
      </w:r>
      <w:r>
        <w:t>C. Loss Conditions</w:t>
      </w:r>
      <w:r>
        <w:rPr>
          <w:b w:val="0"/>
        </w:rPr>
        <w:t xml:space="preserve">, paragraph </w:t>
      </w:r>
      <w:r>
        <w:t>1.</w:t>
      </w:r>
      <w:r>
        <w:rPr>
          <w:b w:val="0"/>
        </w:rPr>
        <w:t xml:space="preserve"> is deleted in its entirety and replaced by the following:</w:t>
      </w:r>
    </w:p>
    <w:p w:rsidR="00931710" w:rsidRDefault="00931710" w:rsidP="00931710">
      <w:pPr>
        <w:pStyle w:val="Heading2"/>
        <w:keepNext/>
        <w:widowControl w:val="0"/>
        <w:tabs>
          <w:tab w:val="left" w:pos="720"/>
        </w:tabs>
        <w:spacing w:before="0"/>
        <w:rPr>
          <w:b w:val="0"/>
        </w:rPr>
      </w:pPr>
    </w:p>
    <w:p w:rsidR="00931710" w:rsidRPr="00455A67" w:rsidRDefault="00931710" w:rsidP="00931710">
      <w:pPr>
        <w:pStyle w:val="Heading2"/>
        <w:keepNext/>
        <w:widowControl w:val="0"/>
        <w:numPr>
          <w:ilvl w:val="1"/>
          <w:numId w:val="1"/>
        </w:numPr>
        <w:tabs>
          <w:tab w:val="left" w:pos="900"/>
        </w:tabs>
        <w:spacing w:before="0"/>
        <w:ind w:hanging="940"/>
        <w:rPr>
          <w:rFonts w:ascii="Arial" w:hAnsi="Arial" w:cs="Arial"/>
          <w:sz w:val="20"/>
        </w:rPr>
      </w:pPr>
      <w:r w:rsidRPr="00455A67">
        <w:rPr>
          <w:rFonts w:ascii="Arial" w:hAnsi="Arial" w:cs="Arial"/>
          <w:sz w:val="20"/>
        </w:rPr>
        <w:t>Appraisal</w:t>
      </w:r>
    </w:p>
    <w:p w:rsidR="00931710" w:rsidRPr="00455A67" w:rsidRDefault="00931710" w:rsidP="00931710">
      <w:pPr>
        <w:rPr>
          <w:rFonts w:cs="Arial"/>
        </w:rPr>
      </w:pPr>
    </w:p>
    <w:p w:rsidR="00931710" w:rsidRPr="00455A67" w:rsidRDefault="00931710" w:rsidP="00931710">
      <w:pPr>
        <w:ind w:left="900"/>
        <w:rPr>
          <w:rFonts w:cs="Arial"/>
        </w:rPr>
      </w:pPr>
      <w:r w:rsidRPr="00455A67">
        <w:rPr>
          <w:rFonts w:cs="Arial"/>
        </w:rPr>
        <w:t>If we and you disagree on the value of the Covered Property or salvage or the amount of loss, you may make written demand for an appraisal of the loss or salvage.  In this event, each party shall select a competent and impartial appraiser.  The two appraisers shall select an umpire.  If they do not agree, e</w:t>
      </w:r>
      <w:r w:rsidRPr="00455A67">
        <w:rPr>
          <w:rFonts w:cs="Arial"/>
        </w:rPr>
        <w:t>i</w:t>
      </w:r>
      <w:r w:rsidRPr="00455A67">
        <w:rPr>
          <w:rFonts w:cs="Arial"/>
        </w:rPr>
        <w:t>ther may request that selection be made by a court having jurisdiction.  The appraisers shall state sep</w:t>
      </w:r>
      <w:r w:rsidRPr="00455A67">
        <w:rPr>
          <w:rFonts w:cs="Arial"/>
        </w:rPr>
        <w:t>a</w:t>
      </w:r>
      <w:r w:rsidRPr="00455A67">
        <w:rPr>
          <w:rFonts w:cs="Arial"/>
        </w:rPr>
        <w:t>rately the value of the Covered Property and amount of loss or salvage.  If they fail to agree, they shall submit their differences to the umpire.  The majority of the three arbitrators shall issue a written decision resolving the controversy before them.  Said decision shall be non-binding upon both parties in any court of competent jurisdiction.  Each party shall:</w:t>
      </w:r>
    </w:p>
    <w:p w:rsidR="00931710" w:rsidRDefault="00931710" w:rsidP="00931710">
      <w:pPr>
        <w:widowControl w:val="0"/>
        <w:tabs>
          <w:tab w:val="left" w:pos="1300"/>
          <w:tab w:val="left" w:pos="1710"/>
          <w:tab w:val="left" w:pos="1800"/>
        </w:tabs>
        <w:rPr>
          <w:rFonts w:cs="Arial"/>
        </w:rPr>
      </w:pPr>
    </w:p>
    <w:p w:rsidR="00931710" w:rsidRDefault="00931710" w:rsidP="00931710">
      <w:pPr>
        <w:widowControl w:val="0"/>
        <w:numPr>
          <w:ilvl w:val="1"/>
          <w:numId w:val="10"/>
        </w:numPr>
        <w:tabs>
          <w:tab w:val="left" w:pos="1300"/>
          <w:tab w:val="left" w:pos="1710"/>
          <w:tab w:val="left" w:pos="1800"/>
        </w:tabs>
        <w:ind w:hanging="540"/>
        <w:rPr>
          <w:rFonts w:cs="Arial"/>
        </w:rPr>
      </w:pPr>
      <w:r w:rsidRPr="00455A67">
        <w:rPr>
          <w:rFonts w:cs="Arial"/>
        </w:rPr>
        <w:t>Pay its chosen appraiser; and</w:t>
      </w:r>
    </w:p>
    <w:p w:rsidR="00931710" w:rsidRDefault="00931710" w:rsidP="00931710">
      <w:pPr>
        <w:widowControl w:val="0"/>
        <w:tabs>
          <w:tab w:val="left" w:pos="1300"/>
          <w:tab w:val="left" w:pos="1710"/>
          <w:tab w:val="left" w:pos="1800"/>
        </w:tabs>
        <w:ind w:left="900"/>
        <w:rPr>
          <w:rFonts w:cs="Arial"/>
        </w:rPr>
      </w:pPr>
    </w:p>
    <w:p w:rsidR="00931710" w:rsidRPr="00455A67" w:rsidRDefault="00931710" w:rsidP="00931710">
      <w:pPr>
        <w:widowControl w:val="0"/>
        <w:numPr>
          <w:ilvl w:val="1"/>
          <w:numId w:val="10"/>
        </w:numPr>
        <w:tabs>
          <w:tab w:val="clear" w:pos="1440"/>
          <w:tab w:val="left" w:pos="1300"/>
          <w:tab w:val="left" w:pos="1710"/>
          <w:tab w:val="left" w:pos="1800"/>
        </w:tabs>
        <w:ind w:hanging="540"/>
        <w:rPr>
          <w:rFonts w:cs="Arial"/>
        </w:rPr>
      </w:pPr>
      <w:r w:rsidRPr="00455A67">
        <w:rPr>
          <w:rFonts w:cs="Arial"/>
        </w:rPr>
        <w:t>Bear the expenses of the appraisal and umpire equally.</w:t>
      </w:r>
    </w:p>
    <w:p w:rsidR="00931710" w:rsidRPr="00455A67" w:rsidRDefault="00931710" w:rsidP="00931710">
      <w:pPr>
        <w:rPr>
          <w:rFonts w:cs="Arial"/>
        </w:rPr>
      </w:pPr>
    </w:p>
    <w:p w:rsidR="00931710" w:rsidRPr="00455A67" w:rsidRDefault="00931710" w:rsidP="00931710">
      <w:pPr>
        <w:ind w:left="720"/>
        <w:rPr>
          <w:rFonts w:cs="Arial"/>
        </w:rPr>
      </w:pPr>
      <w:r w:rsidRPr="00455A67">
        <w:rPr>
          <w:rFonts w:cs="Arial"/>
        </w:rPr>
        <w:t>If there is an appraisal, we shall retain our right to deny the claim.</w:t>
      </w:r>
    </w:p>
    <w:p w:rsidR="00931710" w:rsidRDefault="00931710" w:rsidP="00931710">
      <w:pPr>
        <w:pStyle w:val="outlinetxt2"/>
        <w:ind w:left="0" w:firstLine="0"/>
        <w:rPr>
          <w:b w:val="0"/>
        </w:rPr>
      </w:pPr>
    </w:p>
    <w:p w:rsidR="00931710" w:rsidRDefault="00931710" w:rsidP="00931710">
      <w:pPr>
        <w:pStyle w:val="outlinetxt2"/>
        <w:numPr>
          <w:ilvl w:val="0"/>
          <w:numId w:val="10"/>
        </w:numPr>
        <w:tabs>
          <w:tab w:val="clear" w:pos="480"/>
          <w:tab w:val="clear" w:pos="600"/>
          <w:tab w:val="left" w:pos="500"/>
        </w:tabs>
        <w:spacing w:before="0" w:line="240" w:lineRule="auto"/>
        <w:ind w:hanging="720"/>
        <w:rPr>
          <w:b w:val="0"/>
        </w:rPr>
      </w:pPr>
      <w:r>
        <w:rPr>
          <w:b w:val="0"/>
        </w:rPr>
        <w:t xml:space="preserve">Section </w:t>
      </w:r>
      <w:r>
        <w:t>C. Loss Conditions</w:t>
      </w:r>
      <w:r>
        <w:rPr>
          <w:b w:val="0"/>
        </w:rPr>
        <w:t xml:space="preserve">, paragraph </w:t>
      </w:r>
      <w:r>
        <w:t xml:space="preserve">4. </w:t>
      </w:r>
      <w:r>
        <w:rPr>
          <w:b w:val="0"/>
        </w:rPr>
        <w:t>is deleted in its entirety and replaced by the following:</w:t>
      </w:r>
    </w:p>
    <w:p w:rsidR="00931710" w:rsidRDefault="00931710" w:rsidP="00931710">
      <w:pPr>
        <w:pStyle w:val="outlinetxt2"/>
        <w:spacing w:before="0" w:line="240" w:lineRule="auto"/>
        <w:ind w:left="0" w:firstLine="0"/>
      </w:pPr>
    </w:p>
    <w:p w:rsidR="004C44A8" w:rsidRDefault="00931710" w:rsidP="00931710">
      <w:pPr>
        <w:tabs>
          <w:tab w:val="left" w:pos="500"/>
        </w:tabs>
        <w:ind w:left="900" w:hanging="400"/>
      </w:pPr>
      <w:r w:rsidRPr="005D45E2">
        <w:rPr>
          <w:b/>
        </w:rPr>
        <w:t>4.</w:t>
      </w:r>
      <w:r w:rsidRPr="005D45E2">
        <w:tab/>
        <w:t xml:space="preserve">We </w:t>
      </w:r>
      <w:r w:rsidR="004C44A8">
        <w:t>will</w:t>
      </w:r>
      <w:r w:rsidRPr="005D45E2">
        <w:t xml:space="preserve"> pay for </w:t>
      </w:r>
      <w:r w:rsidR="004C44A8">
        <w:t>the undisputed portion of the loss or damage within 30 days after we receive the sati</w:t>
      </w:r>
      <w:r w:rsidR="004C44A8">
        <w:t>s</w:t>
      </w:r>
      <w:r w:rsidR="004C44A8">
        <w:t>factory sworn proof of loss.</w:t>
      </w:r>
    </w:p>
    <w:p w:rsidR="004C44A8" w:rsidRDefault="004C44A8" w:rsidP="00931710">
      <w:pPr>
        <w:tabs>
          <w:tab w:val="left" w:pos="500"/>
        </w:tabs>
        <w:ind w:left="900" w:hanging="400"/>
      </w:pPr>
    </w:p>
    <w:p w:rsidR="00931710" w:rsidRPr="005D45E2" w:rsidRDefault="004C44A8" w:rsidP="00931710">
      <w:pPr>
        <w:tabs>
          <w:tab w:val="left" w:pos="500"/>
        </w:tabs>
        <w:ind w:left="900" w:hanging="400"/>
      </w:pPr>
      <w:r>
        <w:tab/>
        <w:t>However, we have no duty to provide coverage under this policy if the failure to comply with the terms of this policy is prejudicial to us.</w:t>
      </w:r>
    </w:p>
    <w:p w:rsidR="00931710" w:rsidRPr="005D45E2" w:rsidRDefault="00931710" w:rsidP="00931710">
      <w:pPr>
        <w:ind w:left="360"/>
      </w:pPr>
    </w:p>
    <w:p w:rsidR="00931710" w:rsidRPr="005D45E2" w:rsidRDefault="00931710" w:rsidP="005D45E2">
      <w:pPr>
        <w:tabs>
          <w:tab w:val="left" w:pos="1080"/>
        </w:tabs>
      </w:pPr>
    </w:p>
    <w:p w:rsidR="005D45E2" w:rsidRDefault="00931710" w:rsidP="00931710">
      <w:pPr>
        <w:pStyle w:val="outlinetxt2"/>
        <w:tabs>
          <w:tab w:val="left" w:pos="700"/>
          <w:tab w:val="left" w:pos="1000"/>
        </w:tabs>
        <w:spacing w:before="0" w:line="240" w:lineRule="auto"/>
        <w:rPr>
          <w:b w:val="0"/>
        </w:rPr>
      </w:pPr>
      <w:r>
        <w:rPr>
          <w:b w:val="0"/>
        </w:rPr>
        <w:t>The COMMERCIAL PROPERTY CONDITIONS is amended as follows:</w:t>
      </w:r>
    </w:p>
    <w:p w:rsidR="00931710" w:rsidRDefault="00931710" w:rsidP="00931710">
      <w:pPr>
        <w:pStyle w:val="outlinetxt2"/>
        <w:tabs>
          <w:tab w:val="left" w:pos="700"/>
          <w:tab w:val="left" w:pos="1000"/>
        </w:tabs>
        <w:spacing w:before="0" w:line="240" w:lineRule="auto"/>
        <w:rPr>
          <w:b w:val="0"/>
        </w:rPr>
      </w:pPr>
    </w:p>
    <w:p w:rsidR="000F56C7" w:rsidRPr="001E2FAB" w:rsidRDefault="000F56C7" w:rsidP="001E2FAB">
      <w:pPr>
        <w:pStyle w:val="outlinetxt2"/>
        <w:numPr>
          <w:ilvl w:val="0"/>
          <w:numId w:val="17"/>
        </w:numPr>
        <w:tabs>
          <w:tab w:val="clear" w:pos="480"/>
          <w:tab w:val="clear" w:pos="720"/>
          <w:tab w:val="num" w:pos="500"/>
          <w:tab w:val="left" w:pos="1000"/>
        </w:tabs>
        <w:spacing w:before="0" w:line="240" w:lineRule="auto"/>
        <w:ind w:left="500" w:hanging="500"/>
        <w:rPr>
          <w:b w:val="0"/>
        </w:rPr>
      </w:pPr>
      <w:r w:rsidRPr="001E2FAB">
        <w:rPr>
          <w:b w:val="0"/>
        </w:rPr>
        <w:t>Paragraph</w:t>
      </w:r>
      <w:r>
        <w:t xml:space="preserve"> </w:t>
      </w:r>
      <w:r w:rsidR="001E2FAB">
        <w:t xml:space="preserve">A. </w:t>
      </w:r>
      <w:r>
        <w:t xml:space="preserve">CONCEALMENT, MISREPRESENTATION OR FRAUD </w:t>
      </w:r>
      <w:r w:rsidR="001E2FAB">
        <w:rPr>
          <w:b w:val="0"/>
        </w:rPr>
        <w:t>is deleted in its entirety and replaced by the following:</w:t>
      </w:r>
    </w:p>
    <w:p w:rsidR="00931710" w:rsidRDefault="00931710" w:rsidP="00931710">
      <w:pPr>
        <w:pStyle w:val="outlinetxt2"/>
        <w:tabs>
          <w:tab w:val="left" w:pos="700"/>
          <w:tab w:val="left" w:pos="1000"/>
        </w:tabs>
        <w:spacing w:before="0" w:line="240" w:lineRule="auto"/>
        <w:rPr>
          <w:b w:val="0"/>
        </w:rPr>
      </w:pPr>
    </w:p>
    <w:p w:rsidR="001E2FAB" w:rsidRPr="00931710" w:rsidRDefault="001E2FAB" w:rsidP="001E2FAB">
      <w:pPr>
        <w:pStyle w:val="outlinetxt2"/>
        <w:tabs>
          <w:tab w:val="clear" w:pos="480"/>
          <w:tab w:val="clear" w:pos="600"/>
          <w:tab w:val="left" w:pos="500"/>
          <w:tab w:val="left" w:pos="1000"/>
        </w:tabs>
        <w:spacing w:before="0" w:line="240" w:lineRule="auto"/>
        <w:ind w:left="500" w:hanging="500"/>
        <w:rPr>
          <w:b w:val="0"/>
        </w:rPr>
      </w:pPr>
      <w:r>
        <w:rPr>
          <w:b w:val="0"/>
        </w:rPr>
        <w:tab/>
      </w:r>
      <w:r>
        <w:t>A.   CONCEALMENT, MISREPRESENTATION OR FRAUD</w:t>
      </w:r>
    </w:p>
    <w:p w:rsidR="005D45E2" w:rsidRDefault="001E2FAB" w:rsidP="005D45E2">
      <w:pPr>
        <w:pStyle w:val="outlinetxt2"/>
        <w:spacing w:before="0" w:line="240" w:lineRule="auto"/>
        <w:ind w:left="0" w:firstLine="0"/>
      </w:pPr>
      <w:r>
        <w:tab/>
      </w:r>
    </w:p>
    <w:p w:rsidR="001E2FAB" w:rsidRPr="001E2FAB" w:rsidRDefault="001E2FAB" w:rsidP="001E2FAB">
      <w:pPr>
        <w:ind w:left="720"/>
      </w:pPr>
      <w:r>
        <w:tab/>
      </w:r>
      <w:r>
        <w:tab/>
      </w:r>
      <w:r>
        <w:tab/>
      </w:r>
      <w:r w:rsidRPr="001E2FAB">
        <w:t>If, whether before or after a loss, you have, with intent to deceive, concealed or misrepresented any m</w:t>
      </w:r>
      <w:r w:rsidRPr="001E2FAB">
        <w:t>a</w:t>
      </w:r>
      <w:r w:rsidRPr="001E2FAB">
        <w:t>terial fact or circumstance concerning this insurance or the subject thereof, or in case of any fraud or false swearing by you relating thereto, we shall deny payment and then cancel the policy.</w:t>
      </w:r>
    </w:p>
    <w:p w:rsidR="005D45E2" w:rsidRDefault="005D45E2" w:rsidP="001E2FAB">
      <w:pPr>
        <w:pStyle w:val="outlinetxt2"/>
        <w:tabs>
          <w:tab w:val="clear" w:pos="480"/>
          <w:tab w:val="right" w:pos="900"/>
        </w:tabs>
        <w:spacing w:before="0" w:line="240" w:lineRule="auto"/>
        <w:ind w:left="0" w:firstLine="0"/>
      </w:pPr>
    </w:p>
    <w:p w:rsidR="005D45E2" w:rsidRDefault="005D45E2" w:rsidP="005D45E2">
      <w:pPr>
        <w:pStyle w:val="outlinetxt2"/>
        <w:spacing w:before="0" w:line="240" w:lineRule="auto"/>
        <w:ind w:left="0" w:firstLine="0"/>
      </w:pPr>
    </w:p>
    <w:p w:rsidR="00680052" w:rsidRDefault="00680052" w:rsidP="005D45E2">
      <w:pPr>
        <w:rPr>
          <w:rFonts w:cs="Arial"/>
        </w:rPr>
      </w:pPr>
      <w:r w:rsidRPr="0099708F">
        <w:rPr>
          <w:rFonts w:cs="Arial"/>
        </w:rPr>
        <w:t>All other terms and conditions of the policy remain the same.</w:t>
      </w:r>
    </w:p>
    <w:p w:rsidR="005227A9" w:rsidRDefault="005227A9" w:rsidP="005D45E2">
      <w:pPr>
        <w:rPr>
          <w:rFonts w:cs="Arial"/>
        </w:rPr>
      </w:pPr>
    </w:p>
    <w:p w:rsidR="005227A9" w:rsidRPr="0099708F" w:rsidRDefault="005227A9" w:rsidP="005D45E2">
      <w:pPr>
        <w:rPr>
          <w:rFonts w:cs="Arial"/>
        </w:rPr>
      </w:pPr>
    </w:p>
    <w:p w:rsidR="00680052" w:rsidRPr="0099708F" w:rsidRDefault="001E2FAB" w:rsidP="001E2FAB">
      <w:pPr>
        <w:tabs>
          <w:tab w:val="left" w:pos="6100"/>
        </w:tabs>
        <w:rPr>
          <w:rFonts w:cs="Arial"/>
        </w:rPr>
      </w:pPr>
      <w:r>
        <w:rPr>
          <w:rFonts w:cs="Arial"/>
        </w:rPr>
        <w:tab/>
      </w:r>
      <w:r>
        <w:rPr>
          <w:rFonts w:cs="Arial"/>
        </w:rPr>
        <w:tab/>
      </w:r>
      <w:r w:rsidR="00680052" w:rsidRPr="0099708F">
        <w:rPr>
          <w:rFonts w:cs="Arial"/>
        </w:rPr>
        <w:t>__________________________</w:t>
      </w:r>
    </w:p>
    <w:p w:rsidR="00680052" w:rsidRPr="008D0F3E" w:rsidRDefault="001E2FAB" w:rsidP="008D0F3E">
      <w:pPr>
        <w:tabs>
          <w:tab w:val="left" w:pos="6400"/>
        </w:tabs>
        <w:rPr>
          <w:rFonts w:cs="Arial"/>
        </w:rPr>
      </w:pPr>
      <w:r>
        <w:tab/>
      </w:r>
      <w:r>
        <w:tab/>
      </w:r>
      <w:r>
        <w:tab/>
      </w:r>
      <w:r>
        <w:tab/>
      </w:r>
      <w:r>
        <w:tab/>
      </w:r>
      <w:r>
        <w:tab/>
      </w:r>
      <w:r w:rsidR="00680052" w:rsidRPr="0099708F">
        <w:t>Authorized Representative</w:t>
      </w:r>
    </w:p>
    <w:sectPr w:rsidR="00680052" w:rsidRPr="008D0F3E" w:rsidSect="001E2FAB">
      <w:type w:val="continuous"/>
      <w:pgSz w:w="12240" w:h="15840"/>
      <w:pgMar w:top="720" w:right="1080" w:bottom="1152" w:left="1080" w:header="1080" w:footer="245" w:gutter="0"/>
      <w:cols w:space="48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C51" w:rsidRDefault="001C7C51">
      <w:r>
        <w:separator/>
      </w:r>
    </w:p>
  </w:endnote>
  <w:endnote w:type="continuationSeparator" w:id="0">
    <w:p w:rsidR="001C7C51" w:rsidRDefault="001C7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1C7C51">
      <w:tc>
        <w:tcPr>
          <w:tcW w:w="2201" w:type="dxa"/>
        </w:tcPr>
        <w:p w:rsidR="001C7C51" w:rsidRDefault="001C7C51" w:rsidP="00C907EA">
          <w:pPr>
            <w:pStyle w:val="isof2"/>
            <w:jc w:val="left"/>
          </w:pPr>
          <w:r>
            <w:t>113676 (08/13)</w:t>
          </w:r>
        </w:p>
      </w:tc>
      <w:tc>
        <w:tcPr>
          <w:tcW w:w="5911" w:type="dxa"/>
        </w:tcPr>
        <w:p w:rsidR="001C7C51" w:rsidRDefault="001C7C51" w:rsidP="00913C9D">
          <w:pPr>
            <w:jc w:val="center"/>
            <w:rPr>
              <w:rFonts w:cs="Arial"/>
              <w:sz w:val="16"/>
              <w:szCs w:val="16"/>
            </w:rPr>
          </w:pPr>
          <w:r w:rsidRPr="0046631B">
            <w:rPr>
              <w:rFonts w:cs="Arial"/>
              <w:sz w:val="16"/>
              <w:szCs w:val="16"/>
            </w:rPr>
            <w:t xml:space="preserve">Includes copyrighted material of Insurance Services Office, Inc., </w:t>
          </w:r>
        </w:p>
        <w:p w:rsidR="001C7C51" w:rsidRDefault="001C7C51" w:rsidP="00913C9D">
          <w:pPr>
            <w:jc w:val="center"/>
            <w:rPr>
              <w:rFonts w:cs="Arial"/>
              <w:sz w:val="16"/>
              <w:szCs w:val="16"/>
            </w:rPr>
          </w:pPr>
          <w:r w:rsidRPr="0046631B">
            <w:rPr>
              <w:rFonts w:cs="Arial"/>
              <w:sz w:val="16"/>
              <w:szCs w:val="16"/>
            </w:rPr>
            <w:t>with its permission.</w:t>
          </w:r>
          <w:r>
            <w:rPr>
              <w:rFonts w:cs="Arial"/>
              <w:sz w:val="16"/>
              <w:szCs w:val="16"/>
            </w:rPr>
            <w:t xml:space="preserve">  </w:t>
          </w:r>
          <w:r w:rsidRPr="0046631B">
            <w:rPr>
              <w:rFonts w:cs="Arial"/>
              <w:sz w:val="16"/>
              <w:szCs w:val="16"/>
            </w:rPr>
            <w:t>All rights reserved.</w:t>
          </w:r>
        </w:p>
        <w:p w:rsidR="001C7C51" w:rsidRDefault="001C7C51" w:rsidP="00C907EA">
          <w:pPr>
            <w:pStyle w:val="isof1"/>
            <w:jc w:val="center"/>
          </w:pPr>
        </w:p>
      </w:tc>
      <w:tc>
        <w:tcPr>
          <w:tcW w:w="2088" w:type="dxa"/>
        </w:tcPr>
        <w:p w:rsidR="001C7C51" w:rsidRDefault="001C7C51" w:rsidP="00C907EA">
          <w:pPr>
            <w:pStyle w:val="isof2"/>
            <w:jc w:val="right"/>
          </w:pPr>
          <w:r>
            <w:t xml:space="preserve">Page </w:t>
          </w:r>
          <w:fldSimple w:instr=" PAGE  \* MERGEFORMAT ">
            <w:r w:rsidR="0063581A">
              <w:rPr>
                <w:noProof/>
              </w:rPr>
              <w:t>2</w:t>
            </w:r>
          </w:fldSimple>
          <w:r>
            <w:t xml:space="preserve"> of </w:t>
          </w:r>
          <w:r w:rsidR="00693ED5">
            <w:t>3</w:t>
          </w:r>
        </w:p>
      </w:tc>
      <w:tc>
        <w:tcPr>
          <w:tcW w:w="600" w:type="dxa"/>
        </w:tcPr>
        <w:p w:rsidR="001C7C51" w:rsidRDefault="001C7C51" w:rsidP="00C907EA">
          <w:pPr>
            <w:pStyle w:val="isof2"/>
            <w:jc w:val="right"/>
          </w:pPr>
        </w:p>
      </w:tc>
    </w:tr>
  </w:tbl>
  <w:p w:rsidR="001C7C51" w:rsidRDefault="001C7C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1C7C51">
      <w:tc>
        <w:tcPr>
          <w:tcW w:w="2201" w:type="dxa"/>
        </w:tcPr>
        <w:p w:rsidR="001C7C51" w:rsidRDefault="001C7C51" w:rsidP="001C7C51">
          <w:pPr>
            <w:pStyle w:val="isof2"/>
            <w:jc w:val="left"/>
          </w:pPr>
          <w:r>
            <w:t>113676 (08/13</w:t>
          </w:r>
        </w:p>
      </w:tc>
      <w:tc>
        <w:tcPr>
          <w:tcW w:w="5911" w:type="dxa"/>
        </w:tcPr>
        <w:p w:rsidR="001C7C51" w:rsidRDefault="001C7C51" w:rsidP="00C907EA">
          <w:pPr>
            <w:pStyle w:val="isof1"/>
            <w:jc w:val="center"/>
          </w:pPr>
          <w:r>
            <w:t>© ISO Properties, Inc., 2007 </w:t>
          </w:r>
        </w:p>
      </w:tc>
      <w:tc>
        <w:tcPr>
          <w:tcW w:w="2088" w:type="dxa"/>
        </w:tcPr>
        <w:p w:rsidR="001C7C51" w:rsidRDefault="001C7C51" w:rsidP="00C907EA">
          <w:pPr>
            <w:pStyle w:val="isof2"/>
            <w:jc w:val="right"/>
          </w:pPr>
          <w:r>
            <w:t xml:space="preserve">Page </w:t>
          </w:r>
          <w:fldSimple w:instr=" PAGE  \* MERGEFORMAT ">
            <w:r w:rsidR="0063581A">
              <w:rPr>
                <w:noProof/>
              </w:rPr>
              <w:t>3</w:t>
            </w:r>
          </w:fldSimple>
          <w:r>
            <w:t xml:space="preserve"> of </w:t>
          </w:r>
          <w:fldSimple w:instr=" NUMPAGES   \* MERGEFORMAT ">
            <w:r w:rsidR="0063581A">
              <w:rPr>
                <w:noProof/>
              </w:rPr>
              <w:t>3</w:t>
            </w:r>
          </w:fldSimple>
        </w:p>
      </w:tc>
      <w:tc>
        <w:tcPr>
          <w:tcW w:w="600" w:type="dxa"/>
        </w:tcPr>
        <w:p w:rsidR="001C7C51" w:rsidRDefault="001C7C51" w:rsidP="00C907EA">
          <w:pPr>
            <w:pStyle w:val="isof2"/>
            <w:jc w:val="right"/>
          </w:pPr>
          <w:r>
            <w:sym w:font="Wingdings" w:char="F06F"/>
          </w:r>
        </w:p>
      </w:tc>
    </w:tr>
  </w:tbl>
  <w:p w:rsidR="001C7C51" w:rsidRDefault="001C7C5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106079"/>
      <w:docPartObj>
        <w:docPartGallery w:val="Page Numbers (Bottom of Page)"/>
        <w:docPartUnique/>
      </w:docPartObj>
    </w:sdtPr>
    <w:sdtContent>
      <w:p w:rsidR="00693ED5" w:rsidRDefault="0062078D">
        <w:pPr>
          <w:pStyle w:val="Footer"/>
          <w:jc w:val="right"/>
        </w:pPr>
        <w:r>
          <w:fldChar w:fldCharType="begin"/>
        </w:r>
        <w:r w:rsidR="00693ED5">
          <w:instrText xml:space="preserve"> PAGE   \* MERGEFORMAT </w:instrText>
        </w:r>
        <w:r>
          <w:fldChar w:fldCharType="separate"/>
        </w:r>
        <w:r w:rsidR="0063581A">
          <w:rPr>
            <w:noProof/>
          </w:rPr>
          <w:t>1</w:t>
        </w:r>
        <w:r>
          <w:fldChar w:fldCharType="end"/>
        </w:r>
        <w:r w:rsidR="00693ED5">
          <w:t xml:space="preserve"> of 3</w:t>
        </w:r>
      </w:p>
    </w:sdtContent>
  </w:sdt>
  <w:p w:rsidR="001C7C51" w:rsidRDefault="001C7C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C51" w:rsidRDefault="001C7C51">
      <w:r>
        <w:separator/>
      </w:r>
    </w:p>
  </w:footnote>
  <w:footnote w:type="continuationSeparator" w:id="0">
    <w:p w:rsidR="001C7C51" w:rsidRDefault="001C7C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C51" w:rsidRDefault="001C7C51">
    <w:pPr>
      <w:pStyle w:val="Header"/>
    </w:pPr>
  </w:p>
  <w:p w:rsidR="001C7C51" w:rsidRPr="00A65D6B" w:rsidRDefault="001C7C51" w:rsidP="00680052">
    <w:pPr>
      <w:jc w:val="center"/>
      <w:rPr>
        <w:rFonts w:cs="Arial"/>
        <w:b/>
      </w:rPr>
    </w:pPr>
    <w:r w:rsidRPr="00A65D6B">
      <w:rPr>
        <w:rFonts w:cs="Arial"/>
        <w:b/>
      </w:rPr>
      <w:t xml:space="preserve">ENDORSEMENT </w:t>
    </w:r>
  </w:p>
  <w:p w:rsidR="001C7C51" w:rsidRPr="00A65D6B" w:rsidRDefault="001C7C51" w:rsidP="00680052">
    <w:pPr>
      <w:jc w:val="center"/>
      <w:rPr>
        <w:rFonts w:cs="Arial"/>
        <w:b/>
      </w:rPr>
    </w:pPr>
  </w:p>
  <w:p w:rsidR="001C7C51" w:rsidRPr="00A65D6B" w:rsidRDefault="001C7C51" w:rsidP="00680052">
    <w:pPr>
      <w:jc w:val="center"/>
      <w:rPr>
        <w:rFonts w:cs="Arial"/>
      </w:rPr>
    </w:pPr>
    <w:r w:rsidRPr="00A65D6B">
      <w:rPr>
        <w:rFonts w:cs="Arial"/>
        <w:b/>
      </w:rPr>
      <w:t>THIS ENDORSEMENT CHANGES THE POLICY. PLEASE READ IT CAREFULLY.</w:t>
    </w:r>
  </w:p>
  <w:p w:rsidR="001C7C51" w:rsidRPr="00A65D6B" w:rsidRDefault="001C7C51" w:rsidP="00680052">
    <w:pPr>
      <w:jc w:val="center"/>
      <w:rPr>
        <w:rFonts w:cs="Arial"/>
      </w:rPr>
    </w:pPr>
  </w:p>
  <w:p w:rsidR="001C7C51" w:rsidRPr="00680052" w:rsidRDefault="001C7C51" w:rsidP="00680052">
    <w:pPr>
      <w:pStyle w:val="Heading1"/>
      <w:jc w:val="left"/>
      <w:rPr>
        <w:rFonts w:ascii="Arial" w:hAnsi="Arial" w:cs="Arial"/>
        <w:b w:val="0"/>
        <w:sz w:val="20"/>
        <w:u w:val="none"/>
      </w:rPr>
    </w:pPr>
    <w:r w:rsidRPr="00680052">
      <w:rPr>
        <w:rFonts w:ascii="Arial" w:hAnsi="Arial" w:cs="Arial"/>
        <w:b w:val="0"/>
        <w:sz w:val="20"/>
        <w:u w:val="none"/>
      </w:rPr>
      <w:t>This endorsement, effective 12:01 a.m.                       forms a part of Policy</w:t>
    </w:r>
  </w:p>
  <w:p w:rsidR="001C7C51" w:rsidRPr="00680052" w:rsidRDefault="001C7C51" w:rsidP="00680052">
    <w:pPr>
      <w:rPr>
        <w:rFonts w:cs="Arial"/>
      </w:rPr>
    </w:pPr>
  </w:p>
  <w:p w:rsidR="001C7C51" w:rsidRPr="00680052" w:rsidRDefault="001C7C51" w:rsidP="00680052">
    <w:pPr>
      <w:pStyle w:val="Heading1"/>
      <w:jc w:val="left"/>
      <w:rPr>
        <w:rFonts w:ascii="Arial" w:hAnsi="Arial" w:cs="Arial"/>
        <w:b w:val="0"/>
        <w:sz w:val="20"/>
        <w:u w:val="none"/>
      </w:rPr>
    </w:pPr>
    <w:r w:rsidRPr="00680052">
      <w:rPr>
        <w:rFonts w:ascii="Arial" w:hAnsi="Arial" w:cs="Arial"/>
        <w:b w:val="0"/>
        <w:sz w:val="20"/>
        <w:u w:val="none"/>
      </w:rPr>
      <w:t>No.</w:t>
    </w:r>
    <w:r w:rsidRPr="00680052">
      <w:rPr>
        <w:rFonts w:ascii="Arial" w:hAnsi="Arial" w:cs="Arial"/>
        <w:b w:val="0"/>
        <w:sz w:val="20"/>
        <w:u w:val="none"/>
      </w:rPr>
      <w:tab/>
    </w:r>
    <w:r w:rsidRPr="00680052">
      <w:rPr>
        <w:rFonts w:ascii="Arial" w:hAnsi="Arial" w:cs="Arial"/>
        <w:b w:val="0"/>
        <w:sz w:val="20"/>
        <w:u w:val="none"/>
      </w:rPr>
      <w:tab/>
    </w:r>
    <w:r w:rsidRPr="00680052">
      <w:rPr>
        <w:rFonts w:ascii="Arial" w:hAnsi="Arial" w:cs="Arial"/>
        <w:b w:val="0"/>
        <w:sz w:val="20"/>
        <w:u w:val="none"/>
      </w:rPr>
      <w:tab/>
    </w:r>
    <w:r w:rsidRPr="00680052">
      <w:rPr>
        <w:rFonts w:ascii="Arial" w:hAnsi="Arial" w:cs="Arial"/>
        <w:b w:val="0"/>
        <w:sz w:val="20"/>
        <w:u w:val="none"/>
      </w:rPr>
      <w:tab/>
    </w:r>
    <w:r w:rsidRPr="00680052">
      <w:rPr>
        <w:rFonts w:ascii="Arial" w:hAnsi="Arial" w:cs="Arial"/>
        <w:b w:val="0"/>
        <w:sz w:val="20"/>
        <w:u w:val="none"/>
      </w:rPr>
      <w:tab/>
      <w:t>issued to                                 by</w:t>
    </w:r>
  </w:p>
  <w:p w:rsidR="001C7C51" w:rsidRDefault="001C7C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813E6"/>
    <w:multiLevelType w:val="hybridMultilevel"/>
    <w:tmpl w:val="216A684E"/>
    <w:lvl w:ilvl="0" w:tplc="0946351E">
      <w:start w:val="1"/>
      <w:numFmt w:val="lowerLetter"/>
      <w:lvlText w:val="%1."/>
      <w:lvlJc w:val="left"/>
      <w:pPr>
        <w:tabs>
          <w:tab w:val="num" w:pos="3060"/>
        </w:tabs>
        <w:ind w:left="3060" w:hanging="360"/>
      </w:pPr>
      <w:rPr>
        <w:rFonts w:hint="default"/>
        <w:b/>
        <w:i w:val="0"/>
      </w:rPr>
    </w:lvl>
    <w:lvl w:ilvl="1" w:tplc="56E4C6FA">
      <w:start w:val="1"/>
      <w:numFmt w:val="lowerLetter"/>
      <w:lvlText w:val="%2."/>
      <w:lvlJc w:val="left"/>
      <w:pPr>
        <w:tabs>
          <w:tab w:val="num" w:pos="2340"/>
        </w:tabs>
        <w:ind w:left="2340" w:hanging="360"/>
      </w:pPr>
      <w:rPr>
        <w:rFonts w:hint="default"/>
        <w:b/>
        <w:i w:val="0"/>
      </w:r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
    <w:nsid w:val="1620008C"/>
    <w:multiLevelType w:val="multilevel"/>
    <w:tmpl w:val="5B762E1E"/>
    <w:lvl w:ilvl="0">
      <w:start w:val="1"/>
      <w:numFmt w:val="decimal"/>
      <w:lvlText w:val="(%1)"/>
      <w:lvlJc w:val="left"/>
      <w:pPr>
        <w:tabs>
          <w:tab w:val="num" w:pos="2160"/>
        </w:tabs>
        <w:ind w:left="21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6347D34"/>
    <w:multiLevelType w:val="multilevel"/>
    <w:tmpl w:val="4A2E3058"/>
    <w:lvl w:ilvl="0">
      <w:start w:val="1"/>
      <w:numFmt w:val="lowerLetter"/>
      <w:lvlText w:val="%1."/>
      <w:lvlJc w:val="left"/>
      <w:pPr>
        <w:tabs>
          <w:tab w:val="num" w:pos="2160"/>
        </w:tabs>
        <w:ind w:left="2160" w:hanging="360"/>
      </w:pPr>
      <w:rPr>
        <w:rFonts w:hint="default"/>
        <w:b/>
        <w:i w:val="0"/>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3">
    <w:nsid w:val="1B50763A"/>
    <w:multiLevelType w:val="hybridMultilevel"/>
    <w:tmpl w:val="7EEEDBD6"/>
    <w:lvl w:ilvl="0" w:tplc="579C542C">
      <w:start w:val="1"/>
      <w:numFmt w:val="upperLetter"/>
      <w:lvlText w:val="%1."/>
      <w:lvlJc w:val="left"/>
      <w:pPr>
        <w:tabs>
          <w:tab w:val="num" w:pos="720"/>
        </w:tabs>
        <w:ind w:left="720" w:hanging="360"/>
      </w:pPr>
      <w:rPr>
        <w:rFonts w:hint="default"/>
        <w:b/>
        <w:i w:val="0"/>
      </w:rPr>
    </w:lvl>
    <w:lvl w:ilvl="1" w:tplc="0946351E">
      <w:start w:val="1"/>
      <w:numFmt w:val="lowerLetter"/>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2A83B8F"/>
    <w:multiLevelType w:val="singleLevel"/>
    <w:tmpl w:val="4BD45566"/>
    <w:lvl w:ilvl="0">
      <w:start w:val="11"/>
      <w:numFmt w:val="upperLetter"/>
      <w:lvlText w:val="%1."/>
      <w:legacy w:legacy="1" w:legacySpace="0" w:legacyIndent="720"/>
      <w:lvlJc w:val="left"/>
      <w:pPr>
        <w:ind w:left="720" w:hanging="720"/>
      </w:pPr>
    </w:lvl>
  </w:abstractNum>
  <w:abstractNum w:abstractNumId="5">
    <w:nsid w:val="26890B58"/>
    <w:multiLevelType w:val="singleLevel"/>
    <w:tmpl w:val="C55AA354"/>
    <w:lvl w:ilvl="0">
      <w:start w:val="2"/>
      <w:numFmt w:val="lowerLetter"/>
      <w:lvlText w:val="1. %1."/>
      <w:legacy w:legacy="1" w:legacySpace="120" w:legacyIndent="360"/>
      <w:lvlJc w:val="left"/>
      <w:pPr>
        <w:ind w:left="450" w:hanging="360"/>
      </w:pPr>
    </w:lvl>
  </w:abstractNum>
  <w:abstractNum w:abstractNumId="6">
    <w:nsid w:val="27872CDA"/>
    <w:multiLevelType w:val="multilevel"/>
    <w:tmpl w:val="59D8330C"/>
    <w:lvl w:ilvl="0">
      <w:start w:val="1"/>
      <w:numFmt w:val="lowerLetter"/>
      <w:lvlText w:val="%1."/>
      <w:lvlJc w:val="left"/>
      <w:pPr>
        <w:tabs>
          <w:tab w:val="num" w:pos="2160"/>
        </w:tabs>
        <w:ind w:left="2160" w:hanging="360"/>
      </w:pPr>
      <w:rPr>
        <w:rFonts w:hint="default"/>
        <w:b/>
        <w:i w:val="0"/>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7">
    <w:nsid w:val="30C0659A"/>
    <w:multiLevelType w:val="multilevel"/>
    <w:tmpl w:val="17AED218"/>
    <w:lvl w:ilvl="0">
      <w:start w:val="1"/>
      <w:numFmt w:val="upperLetter"/>
      <w:lvlText w:val="%1."/>
      <w:lvlJc w:val="left"/>
      <w:pPr>
        <w:tabs>
          <w:tab w:val="num" w:pos="720"/>
        </w:tabs>
        <w:ind w:left="720" w:hanging="360"/>
      </w:pPr>
      <w:rPr>
        <w:rFonts w:hint="default"/>
        <w:b/>
        <w:i w:val="0"/>
      </w:rPr>
    </w:lvl>
    <w:lvl w:ilvl="1">
      <w:start w:val="2"/>
      <w:numFmt w:val="decimal"/>
      <w:lvlText w:val="%2."/>
      <w:lvlJc w:val="left"/>
      <w:pPr>
        <w:tabs>
          <w:tab w:val="num" w:pos="1440"/>
        </w:tabs>
        <w:ind w:left="1440" w:hanging="360"/>
      </w:pPr>
      <w:rPr>
        <w:rFonts w:hint="default"/>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F891AAB"/>
    <w:multiLevelType w:val="hybridMultilevel"/>
    <w:tmpl w:val="8D72E254"/>
    <w:lvl w:ilvl="0" w:tplc="579C542C">
      <w:start w:val="1"/>
      <w:numFmt w:val="upperLetter"/>
      <w:lvlText w:val="%1."/>
      <w:lvlJc w:val="left"/>
      <w:pPr>
        <w:tabs>
          <w:tab w:val="num" w:pos="720"/>
        </w:tabs>
        <w:ind w:left="720" w:hanging="360"/>
      </w:pPr>
      <w:rPr>
        <w:rFonts w:hint="default"/>
        <w:b/>
        <w:i w:val="0"/>
      </w:rPr>
    </w:lvl>
    <w:lvl w:ilvl="1" w:tplc="36604E64">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2F34EA"/>
    <w:multiLevelType w:val="hybridMultilevel"/>
    <w:tmpl w:val="3C3C3ABC"/>
    <w:lvl w:ilvl="0" w:tplc="86D4F44C">
      <w:start w:val="1"/>
      <w:numFmt w:val="decimal"/>
      <w:lvlText w:val="(%1)"/>
      <w:lvlJc w:val="left"/>
      <w:pPr>
        <w:tabs>
          <w:tab w:val="num" w:pos="2160"/>
        </w:tabs>
        <w:ind w:left="2160" w:hanging="360"/>
      </w:pPr>
      <w:rPr>
        <w:rFonts w:hint="default"/>
        <w:b/>
        <w:i w:val="0"/>
      </w:rPr>
    </w:lvl>
    <w:lvl w:ilvl="1" w:tplc="C79AF4DC">
      <w:start w:val="1"/>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930C4F"/>
    <w:multiLevelType w:val="hybridMultilevel"/>
    <w:tmpl w:val="BB620DBC"/>
    <w:lvl w:ilvl="0" w:tplc="579C542C">
      <w:start w:val="1"/>
      <w:numFmt w:val="upperLetter"/>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662BE9"/>
    <w:multiLevelType w:val="singleLevel"/>
    <w:tmpl w:val="8AD6C7C2"/>
    <w:lvl w:ilvl="0">
      <w:start w:val="1"/>
      <w:numFmt w:val="decimal"/>
      <w:lvlText w:val="%1."/>
      <w:legacy w:legacy="1" w:legacySpace="120" w:legacyIndent="720"/>
      <w:lvlJc w:val="left"/>
      <w:pPr>
        <w:ind w:left="1800" w:hanging="720"/>
      </w:pPr>
    </w:lvl>
  </w:abstractNum>
  <w:abstractNum w:abstractNumId="12">
    <w:nsid w:val="5E634E2C"/>
    <w:multiLevelType w:val="hybridMultilevel"/>
    <w:tmpl w:val="BFD4AEEE"/>
    <w:lvl w:ilvl="0" w:tplc="0946351E">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3">
    <w:nsid w:val="5FAB70CA"/>
    <w:multiLevelType w:val="multilevel"/>
    <w:tmpl w:val="17AED218"/>
    <w:lvl w:ilvl="0">
      <w:start w:val="1"/>
      <w:numFmt w:val="upperLetter"/>
      <w:lvlText w:val="%1."/>
      <w:lvlJc w:val="left"/>
      <w:pPr>
        <w:tabs>
          <w:tab w:val="num" w:pos="720"/>
        </w:tabs>
        <w:ind w:left="720" w:hanging="360"/>
      </w:pPr>
      <w:rPr>
        <w:rFonts w:hint="default"/>
        <w:b/>
        <w:i w:val="0"/>
      </w:rPr>
    </w:lvl>
    <w:lvl w:ilvl="1">
      <w:start w:val="2"/>
      <w:numFmt w:val="decimal"/>
      <w:lvlText w:val="%2."/>
      <w:lvlJc w:val="left"/>
      <w:pPr>
        <w:tabs>
          <w:tab w:val="num" w:pos="1440"/>
        </w:tabs>
        <w:ind w:left="1440" w:hanging="360"/>
      </w:pPr>
      <w:rPr>
        <w:rFonts w:hint="default"/>
        <w:b/>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DFD4BE3"/>
    <w:multiLevelType w:val="multilevel"/>
    <w:tmpl w:val="14C0736A"/>
    <w:lvl w:ilvl="0">
      <w:start w:val="1"/>
      <w:numFmt w:val="lowerLetter"/>
      <w:lvlText w:val="%1."/>
      <w:lvlJc w:val="left"/>
      <w:pPr>
        <w:tabs>
          <w:tab w:val="num" w:pos="3060"/>
        </w:tabs>
        <w:ind w:left="3060" w:hanging="360"/>
      </w:pPr>
      <w:rPr>
        <w:rFonts w:hint="default"/>
        <w:b/>
        <w:i w:val="0"/>
      </w:r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5">
    <w:nsid w:val="7093069F"/>
    <w:multiLevelType w:val="singleLevel"/>
    <w:tmpl w:val="6D2EF9B6"/>
    <w:lvl w:ilvl="0">
      <w:start w:val="1"/>
      <w:numFmt w:val="lowerLetter"/>
      <w:lvlText w:val="%1."/>
      <w:legacy w:legacy="1" w:legacySpace="120" w:legacyIndent="360"/>
      <w:lvlJc w:val="left"/>
      <w:pPr>
        <w:ind w:left="1080" w:hanging="360"/>
      </w:pPr>
    </w:lvl>
  </w:abstractNum>
  <w:abstractNum w:abstractNumId="16">
    <w:nsid w:val="78A64B30"/>
    <w:multiLevelType w:val="multilevel"/>
    <w:tmpl w:val="046C031A"/>
    <w:lvl w:ilvl="0">
      <w:start w:val="1"/>
      <w:numFmt w:val="lowerLetter"/>
      <w:lvlText w:val="%1."/>
      <w:lvlJc w:val="left"/>
      <w:pPr>
        <w:tabs>
          <w:tab w:val="num" w:pos="2160"/>
        </w:tabs>
        <w:ind w:left="2160" w:hanging="360"/>
      </w:pPr>
      <w:rPr>
        <w:rFonts w:hint="default"/>
        <w:b/>
        <w:i w:val="0"/>
      </w:r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abstractNumId w:val="8"/>
  </w:num>
  <w:num w:numId="2">
    <w:abstractNumId w:val="4"/>
  </w:num>
  <w:num w:numId="3">
    <w:abstractNumId w:val="11"/>
  </w:num>
  <w:num w:numId="4">
    <w:abstractNumId w:val="12"/>
  </w:num>
  <w:num w:numId="5">
    <w:abstractNumId w:val="15"/>
  </w:num>
  <w:num w:numId="6">
    <w:abstractNumId w:val="9"/>
  </w:num>
  <w:num w:numId="7">
    <w:abstractNumId w:val="1"/>
  </w:num>
  <w:num w:numId="8">
    <w:abstractNumId w:val="5"/>
  </w:num>
  <w:num w:numId="9">
    <w:abstractNumId w:val="7"/>
  </w:num>
  <w:num w:numId="10">
    <w:abstractNumId w:val="3"/>
  </w:num>
  <w:num w:numId="11">
    <w:abstractNumId w:val="13"/>
  </w:num>
  <w:num w:numId="12">
    <w:abstractNumId w:val="2"/>
  </w:num>
  <w:num w:numId="13">
    <w:abstractNumId w:val="16"/>
  </w:num>
  <w:num w:numId="14">
    <w:abstractNumId w:val="6"/>
  </w:num>
  <w:num w:numId="15">
    <w:abstractNumId w:val="0"/>
  </w:num>
  <w:num w:numId="16">
    <w:abstractNumId w:val="1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proofState w:spelling="clean" w:grammar="clean"/>
  <w:attachedTemplate r:id="rId1"/>
  <w:linkStyles/>
  <w:stylePaneFormatFilter w:val="3F01"/>
  <w:trackRevisions/>
  <w:defaultTabStop w:val="0"/>
  <w:autoHyphenation/>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docVars>
    <w:docVar w:name="Form$" w:val="iso"/>
    <w:docVar w:name="IMDBM$" w:val="CP_01_16_02_08"/>
    <w:docVar w:name="isoform$" w:val="Y"/>
    <w:docVar w:name="Newdoc$" w:val="N"/>
    <w:docVar w:name="NoCopyright$" w:val=" "/>
    <w:docVar w:name="Setmark$" w:val="Y"/>
    <w:docVar w:name="styleflag$" w:val="N"/>
    <w:docVar w:name="Title$" w:val="Commercial"/>
    <w:docVar w:name="Type$" w:val="Commercial Lines"/>
  </w:docVars>
  <w:rsids>
    <w:rsidRoot w:val="00E67E4C"/>
    <w:rsid w:val="00035AF5"/>
    <w:rsid w:val="00063E26"/>
    <w:rsid w:val="000A6FBB"/>
    <w:rsid w:val="000C2CB7"/>
    <w:rsid w:val="000F56C7"/>
    <w:rsid w:val="00113B0D"/>
    <w:rsid w:val="0014799C"/>
    <w:rsid w:val="001C7C51"/>
    <w:rsid w:val="001E2FAB"/>
    <w:rsid w:val="00216B7E"/>
    <w:rsid w:val="002215EB"/>
    <w:rsid w:val="002769C3"/>
    <w:rsid w:val="002900BB"/>
    <w:rsid w:val="0029050A"/>
    <w:rsid w:val="0031518B"/>
    <w:rsid w:val="00365FCF"/>
    <w:rsid w:val="00392AB4"/>
    <w:rsid w:val="0039425E"/>
    <w:rsid w:val="003C3BE5"/>
    <w:rsid w:val="00455A67"/>
    <w:rsid w:val="004C44A8"/>
    <w:rsid w:val="005227A9"/>
    <w:rsid w:val="005355B5"/>
    <w:rsid w:val="00563399"/>
    <w:rsid w:val="005B316C"/>
    <w:rsid w:val="005C0BB4"/>
    <w:rsid w:val="005D3C2F"/>
    <w:rsid w:val="005D45E2"/>
    <w:rsid w:val="0062078D"/>
    <w:rsid w:val="0063581A"/>
    <w:rsid w:val="006411B8"/>
    <w:rsid w:val="0065245B"/>
    <w:rsid w:val="00673537"/>
    <w:rsid w:val="00680052"/>
    <w:rsid w:val="0068355F"/>
    <w:rsid w:val="00693ED5"/>
    <w:rsid w:val="006A7CB1"/>
    <w:rsid w:val="006F2674"/>
    <w:rsid w:val="006F2E8D"/>
    <w:rsid w:val="007141D2"/>
    <w:rsid w:val="007469E9"/>
    <w:rsid w:val="007644C3"/>
    <w:rsid w:val="00772BAC"/>
    <w:rsid w:val="007771B4"/>
    <w:rsid w:val="007B3946"/>
    <w:rsid w:val="007B7DF3"/>
    <w:rsid w:val="007D001F"/>
    <w:rsid w:val="007E73F8"/>
    <w:rsid w:val="007F6717"/>
    <w:rsid w:val="008129DF"/>
    <w:rsid w:val="00864ED5"/>
    <w:rsid w:val="00887485"/>
    <w:rsid w:val="008A139E"/>
    <w:rsid w:val="008A5B04"/>
    <w:rsid w:val="008A7555"/>
    <w:rsid w:val="008D0F3E"/>
    <w:rsid w:val="008D2766"/>
    <w:rsid w:val="008F5933"/>
    <w:rsid w:val="008F67F4"/>
    <w:rsid w:val="00913C9D"/>
    <w:rsid w:val="00916CBA"/>
    <w:rsid w:val="00931710"/>
    <w:rsid w:val="00976C1F"/>
    <w:rsid w:val="009814C2"/>
    <w:rsid w:val="009A4A1D"/>
    <w:rsid w:val="009B51E2"/>
    <w:rsid w:val="009F0A0F"/>
    <w:rsid w:val="00A10194"/>
    <w:rsid w:val="00A94901"/>
    <w:rsid w:val="00A96500"/>
    <w:rsid w:val="00B14D1B"/>
    <w:rsid w:val="00BE43D0"/>
    <w:rsid w:val="00C13526"/>
    <w:rsid w:val="00C82886"/>
    <w:rsid w:val="00C907EA"/>
    <w:rsid w:val="00CC6E18"/>
    <w:rsid w:val="00D16154"/>
    <w:rsid w:val="00D32160"/>
    <w:rsid w:val="00D73A3A"/>
    <w:rsid w:val="00DC7BFB"/>
    <w:rsid w:val="00DD3324"/>
    <w:rsid w:val="00E11E8D"/>
    <w:rsid w:val="00E15D42"/>
    <w:rsid w:val="00E1652B"/>
    <w:rsid w:val="00E3295B"/>
    <w:rsid w:val="00E675CC"/>
    <w:rsid w:val="00E67E4C"/>
    <w:rsid w:val="00E84577"/>
    <w:rsid w:val="00F277E5"/>
    <w:rsid w:val="00F32ADD"/>
    <w:rsid w:val="00FB1740"/>
    <w:rsid w:val="00FC221C"/>
    <w:rsid w:val="00FD1B81"/>
    <w:rsid w:val="00FD4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755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8A7555"/>
    <w:pPr>
      <w:spacing w:before="240"/>
      <w:outlineLvl w:val="0"/>
    </w:pPr>
    <w:rPr>
      <w:rFonts w:ascii="Helv" w:hAnsi="Helv"/>
      <w:b/>
      <w:sz w:val="24"/>
      <w:u w:val="single"/>
    </w:rPr>
  </w:style>
  <w:style w:type="paragraph" w:styleId="Heading2">
    <w:name w:val="heading 2"/>
    <w:basedOn w:val="Normal"/>
    <w:next w:val="Normal"/>
    <w:qFormat/>
    <w:rsid w:val="008A7555"/>
    <w:pPr>
      <w:spacing w:before="120"/>
      <w:outlineLvl w:val="1"/>
    </w:pPr>
    <w:rPr>
      <w:rFonts w:ascii="Helv" w:hAnsi="Helv"/>
      <w:b/>
      <w:sz w:val="24"/>
    </w:rPr>
  </w:style>
  <w:style w:type="paragraph" w:styleId="Heading3">
    <w:name w:val="heading 3"/>
    <w:basedOn w:val="Normal"/>
    <w:next w:val="Normal"/>
    <w:qFormat/>
    <w:rsid w:val="008A7555"/>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C82886"/>
    <w:pPr>
      <w:keepLines/>
      <w:framePr w:w="1872" w:wrap="auto" w:vAnchor="text" w:hAnchor="page" w:x="1080" w:y="1"/>
      <w:jc w:val="left"/>
    </w:pPr>
    <w:rPr>
      <w:caps/>
    </w:rPr>
  </w:style>
  <w:style w:type="character" w:styleId="CommentReference">
    <w:name w:val="annotation reference"/>
    <w:basedOn w:val="DefaultParagraphFont"/>
    <w:semiHidden/>
    <w:rsid w:val="008A7555"/>
    <w:rPr>
      <w:sz w:val="16"/>
    </w:rPr>
  </w:style>
  <w:style w:type="paragraph" w:styleId="CommentText">
    <w:name w:val="annotation text"/>
    <w:basedOn w:val="Normal"/>
    <w:semiHidden/>
    <w:rsid w:val="008A7555"/>
    <w:pPr>
      <w:spacing w:line="220" w:lineRule="exact"/>
    </w:pPr>
    <w:rPr>
      <w:rFonts w:ascii="Helv" w:hAnsi="Helv"/>
    </w:rPr>
  </w:style>
  <w:style w:type="paragraph" w:customStyle="1" w:styleId="blockhd1">
    <w:name w:val="blockhd1"/>
    <w:basedOn w:val="isonormal"/>
    <w:next w:val="blocktext1"/>
    <w:rsid w:val="008A7555"/>
    <w:pPr>
      <w:keepNext/>
      <w:keepLines/>
      <w:suppressAutoHyphens/>
    </w:pPr>
    <w:rPr>
      <w:b/>
    </w:rPr>
  </w:style>
  <w:style w:type="paragraph" w:customStyle="1" w:styleId="blockhd2">
    <w:name w:val="blockhd2"/>
    <w:basedOn w:val="isonormal"/>
    <w:next w:val="blocktext2"/>
    <w:rsid w:val="008A7555"/>
    <w:pPr>
      <w:keepNext/>
      <w:keepLines/>
      <w:suppressAutoHyphens/>
      <w:ind w:left="302"/>
    </w:pPr>
    <w:rPr>
      <w:b/>
    </w:rPr>
  </w:style>
  <w:style w:type="paragraph" w:customStyle="1" w:styleId="blockhd3">
    <w:name w:val="blockhd3"/>
    <w:basedOn w:val="isonormal"/>
    <w:next w:val="blocktext3"/>
    <w:rsid w:val="008A7555"/>
    <w:pPr>
      <w:keepNext/>
      <w:keepLines/>
      <w:suppressAutoHyphens/>
      <w:ind w:left="605"/>
    </w:pPr>
    <w:rPr>
      <w:b/>
    </w:rPr>
  </w:style>
  <w:style w:type="paragraph" w:customStyle="1" w:styleId="blockhd4">
    <w:name w:val="blockhd4"/>
    <w:basedOn w:val="isonormal"/>
    <w:next w:val="blocktext4"/>
    <w:rsid w:val="008A7555"/>
    <w:pPr>
      <w:keepNext/>
      <w:keepLines/>
      <w:suppressAutoHyphens/>
      <w:ind w:left="907"/>
    </w:pPr>
    <w:rPr>
      <w:b/>
    </w:rPr>
  </w:style>
  <w:style w:type="paragraph" w:customStyle="1" w:styleId="blockhd5">
    <w:name w:val="blockhd5"/>
    <w:basedOn w:val="isonormal"/>
    <w:next w:val="blocktext5"/>
    <w:rsid w:val="008A7555"/>
    <w:pPr>
      <w:keepNext/>
      <w:keepLines/>
      <w:suppressAutoHyphens/>
      <w:ind w:left="1195"/>
    </w:pPr>
    <w:rPr>
      <w:b/>
    </w:rPr>
  </w:style>
  <w:style w:type="paragraph" w:customStyle="1" w:styleId="blockhd6">
    <w:name w:val="blockhd6"/>
    <w:basedOn w:val="isonormal"/>
    <w:next w:val="blocktext6"/>
    <w:rsid w:val="008A7555"/>
    <w:pPr>
      <w:keepNext/>
      <w:keepLines/>
      <w:suppressAutoHyphens/>
      <w:ind w:left="1498"/>
    </w:pPr>
    <w:rPr>
      <w:b/>
    </w:rPr>
  </w:style>
  <w:style w:type="paragraph" w:customStyle="1" w:styleId="blockhd7">
    <w:name w:val="blockhd7"/>
    <w:basedOn w:val="isonormal"/>
    <w:next w:val="blocktext7"/>
    <w:rsid w:val="008A7555"/>
    <w:pPr>
      <w:keepNext/>
      <w:keepLines/>
      <w:suppressAutoHyphens/>
      <w:ind w:left="1800"/>
    </w:pPr>
    <w:rPr>
      <w:b/>
    </w:rPr>
  </w:style>
  <w:style w:type="paragraph" w:customStyle="1" w:styleId="blockhd8">
    <w:name w:val="blockhd8"/>
    <w:basedOn w:val="isonormal"/>
    <w:next w:val="blocktext8"/>
    <w:rsid w:val="008A7555"/>
    <w:pPr>
      <w:keepNext/>
      <w:keepLines/>
      <w:suppressAutoHyphens/>
      <w:ind w:left="2102"/>
    </w:pPr>
    <w:rPr>
      <w:b/>
    </w:rPr>
  </w:style>
  <w:style w:type="paragraph" w:customStyle="1" w:styleId="blockhd9">
    <w:name w:val="blockhd9"/>
    <w:basedOn w:val="isonormal"/>
    <w:next w:val="blocktext9"/>
    <w:rsid w:val="008A7555"/>
    <w:pPr>
      <w:keepNext/>
      <w:keepLines/>
      <w:suppressAutoHyphens/>
      <w:ind w:left="2405"/>
    </w:pPr>
    <w:rPr>
      <w:b/>
    </w:rPr>
  </w:style>
  <w:style w:type="paragraph" w:customStyle="1" w:styleId="blocktext1">
    <w:name w:val="blocktext1"/>
    <w:basedOn w:val="isonormal"/>
    <w:rsid w:val="008A7555"/>
    <w:pPr>
      <w:keepLines/>
      <w:jc w:val="both"/>
    </w:pPr>
  </w:style>
  <w:style w:type="paragraph" w:customStyle="1" w:styleId="blocktext2">
    <w:name w:val="blocktext2"/>
    <w:basedOn w:val="isonormal"/>
    <w:rsid w:val="008A7555"/>
    <w:pPr>
      <w:keepLines/>
      <w:ind w:left="302"/>
      <w:jc w:val="both"/>
    </w:pPr>
  </w:style>
  <w:style w:type="paragraph" w:customStyle="1" w:styleId="blocktext3">
    <w:name w:val="blocktext3"/>
    <w:basedOn w:val="isonormal"/>
    <w:rsid w:val="008A7555"/>
    <w:pPr>
      <w:keepLines/>
      <w:ind w:left="600"/>
      <w:jc w:val="both"/>
    </w:pPr>
  </w:style>
  <w:style w:type="paragraph" w:customStyle="1" w:styleId="blocktext4">
    <w:name w:val="blocktext4"/>
    <w:basedOn w:val="isonormal"/>
    <w:rsid w:val="008A7555"/>
    <w:pPr>
      <w:keepLines/>
      <w:ind w:left="907"/>
      <w:jc w:val="both"/>
    </w:pPr>
  </w:style>
  <w:style w:type="paragraph" w:customStyle="1" w:styleId="blocktext5">
    <w:name w:val="blocktext5"/>
    <w:basedOn w:val="isonormal"/>
    <w:rsid w:val="008A7555"/>
    <w:pPr>
      <w:keepLines/>
      <w:ind w:left="1195"/>
      <w:jc w:val="both"/>
    </w:pPr>
  </w:style>
  <w:style w:type="paragraph" w:customStyle="1" w:styleId="blocktext6">
    <w:name w:val="blocktext6"/>
    <w:basedOn w:val="isonormal"/>
    <w:rsid w:val="008A7555"/>
    <w:pPr>
      <w:keepLines/>
      <w:ind w:left="1498"/>
      <w:jc w:val="both"/>
    </w:pPr>
  </w:style>
  <w:style w:type="paragraph" w:customStyle="1" w:styleId="blocktext7">
    <w:name w:val="blocktext7"/>
    <w:basedOn w:val="isonormal"/>
    <w:rsid w:val="008A7555"/>
    <w:pPr>
      <w:keepLines/>
      <w:ind w:left="1800"/>
      <w:jc w:val="both"/>
    </w:pPr>
  </w:style>
  <w:style w:type="paragraph" w:customStyle="1" w:styleId="blocktext8">
    <w:name w:val="blocktext8"/>
    <w:basedOn w:val="isonormal"/>
    <w:rsid w:val="008A7555"/>
    <w:pPr>
      <w:keepLines/>
      <w:ind w:left="2102"/>
      <w:jc w:val="both"/>
    </w:pPr>
  </w:style>
  <w:style w:type="paragraph" w:customStyle="1" w:styleId="blocktext9">
    <w:name w:val="blocktext9"/>
    <w:basedOn w:val="isonormal"/>
    <w:rsid w:val="008A7555"/>
    <w:pPr>
      <w:keepLines/>
      <w:ind w:left="2405"/>
      <w:jc w:val="both"/>
    </w:pPr>
  </w:style>
  <w:style w:type="paragraph" w:customStyle="1" w:styleId="box">
    <w:name w:val="box"/>
    <w:basedOn w:val="isof1"/>
    <w:rsid w:val="00C82886"/>
    <w:rPr>
      <w:rFonts w:ascii="ISO-Font" w:hAnsi="ISO-Font"/>
    </w:rPr>
  </w:style>
  <w:style w:type="paragraph" w:customStyle="1" w:styleId="colline">
    <w:name w:val="colline"/>
    <w:basedOn w:val="isonormal"/>
    <w:next w:val="blocktext1"/>
    <w:rsid w:val="008A7555"/>
    <w:pPr>
      <w:pBdr>
        <w:bottom w:val="single" w:sz="6" w:space="0" w:color="auto"/>
      </w:pBdr>
      <w:spacing w:before="0" w:line="80" w:lineRule="exact"/>
    </w:pPr>
  </w:style>
  <w:style w:type="paragraph" w:customStyle="1" w:styleId="csec">
    <w:name w:val="csec"/>
    <w:rsid w:val="00C82886"/>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C82886"/>
    <w:pPr>
      <w:pBdr>
        <w:bottom w:val="single" w:sz="6" w:space="0" w:color="auto"/>
      </w:pBdr>
      <w:spacing w:line="80" w:lineRule="exact"/>
    </w:pPr>
    <w:rPr>
      <w:rFonts w:ascii="Helv" w:hAnsi="Helv"/>
    </w:rPr>
  </w:style>
  <w:style w:type="paragraph" w:customStyle="1" w:styleId="elsec">
    <w:name w:val="elsec"/>
    <w:basedOn w:val="Normal"/>
    <w:next w:val="Normal"/>
    <w:rsid w:val="00C82886"/>
    <w:pPr>
      <w:pBdr>
        <w:bottom w:val="single" w:sz="6" w:space="0" w:color="auto"/>
      </w:pBdr>
      <w:spacing w:line="80" w:lineRule="exact"/>
    </w:pPr>
    <w:rPr>
      <w:rFonts w:ascii="Helv" w:hAnsi="Helv"/>
    </w:rPr>
  </w:style>
  <w:style w:type="paragraph" w:customStyle="1" w:styleId="eonecol">
    <w:name w:val="eonecol"/>
    <w:basedOn w:val="Normal"/>
    <w:rsid w:val="00C82886"/>
    <w:pPr>
      <w:spacing w:line="220" w:lineRule="exact"/>
    </w:pPr>
    <w:rPr>
      <w:rFonts w:ascii="Helv" w:hAnsi="Helv"/>
      <w:vanish/>
      <w:color w:val="C0C0C0"/>
    </w:rPr>
  </w:style>
  <w:style w:type="paragraph" w:customStyle="1" w:styleId="ersec">
    <w:name w:val="ersec"/>
    <w:basedOn w:val="Normal"/>
    <w:next w:val="Normal"/>
    <w:rsid w:val="00C82886"/>
    <w:pPr>
      <w:pBdr>
        <w:bottom w:val="single" w:sz="6" w:space="0" w:color="auto"/>
      </w:pBdr>
      <w:spacing w:line="80" w:lineRule="exact"/>
    </w:pPr>
    <w:rPr>
      <w:rFonts w:ascii="Helv" w:hAnsi="Helv"/>
    </w:rPr>
  </w:style>
  <w:style w:type="paragraph" w:customStyle="1" w:styleId="esec">
    <w:name w:val="esec"/>
    <w:basedOn w:val="Normal"/>
    <w:rsid w:val="00C82886"/>
    <w:pPr>
      <w:pBdr>
        <w:bottom w:val="single" w:sz="6" w:space="0" w:color="auto"/>
      </w:pBdr>
      <w:spacing w:line="80" w:lineRule="exact"/>
    </w:pPr>
    <w:rPr>
      <w:rFonts w:ascii="Helv" w:hAnsi="Helv"/>
    </w:rPr>
  </w:style>
  <w:style w:type="paragraph" w:styleId="Footer">
    <w:name w:val="footer"/>
    <w:basedOn w:val="Normal"/>
    <w:link w:val="FooterChar"/>
    <w:uiPriority w:val="99"/>
    <w:rsid w:val="008A7555"/>
    <w:pPr>
      <w:tabs>
        <w:tab w:val="center" w:pos="4320"/>
        <w:tab w:val="right" w:pos="8640"/>
      </w:tabs>
    </w:pPr>
  </w:style>
  <w:style w:type="paragraph" w:customStyle="1" w:styleId="head">
    <w:name w:val="head"/>
    <w:basedOn w:val="Normal"/>
    <w:rsid w:val="00C82886"/>
    <w:pPr>
      <w:jc w:val="center"/>
    </w:pPr>
    <w:rPr>
      <w:b/>
    </w:rPr>
  </w:style>
  <w:style w:type="paragraph" w:styleId="Header">
    <w:name w:val="header"/>
    <w:basedOn w:val="Normal"/>
    <w:rsid w:val="008A7555"/>
    <w:pPr>
      <w:tabs>
        <w:tab w:val="center" w:pos="4320"/>
        <w:tab w:val="right" w:pos="8640"/>
      </w:tabs>
    </w:pPr>
  </w:style>
  <w:style w:type="paragraph" w:customStyle="1" w:styleId="heading">
    <w:name w:val="heading"/>
    <w:basedOn w:val="Normal"/>
    <w:rsid w:val="00C82886"/>
    <w:pPr>
      <w:keepNext/>
      <w:keepLines/>
      <w:jc w:val="center"/>
    </w:pPr>
    <w:rPr>
      <w:b/>
      <w:caps/>
      <w:sz w:val="24"/>
    </w:rPr>
  </w:style>
  <w:style w:type="paragraph" w:customStyle="1" w:styleId="isof1">
    <w:name w:val="isof1"/>
    <w:basedOn w:val="isonormal"/>
    <w:rsid w:val="008A7555"/>
    <w:pPr>
      <w:spacing w:before="0"/>
      <w:jc w:val="both"/>
    </w:pPr>
  </w:style>
  <w:style w:type="paragraph" w:customStyle="1" w:styleId="isof2">
    <w:name w:val="isof2"/>
    <w:basedOn w:val="isonormal"/>
    <w:rsid w:val="008A7555"/>
    <w:pPr>
      <w:spacing w:before="0"/>
      <w:jc w:val="both"/>
    </w:pPr>
    <w:rPr>
      <w:b/>
    </w:rPr>
  </w:style>
  <w:style w:type="paragraph" w:customStyle="1" w:styleId="isof3">
    <w:name w:val="isof3"/>
    <w:basedOn w:val="isonormal"/>
    <w:rsid w:val="008A7555"/>
    <w:pPr>
      <w:spacing w:before="0" w:line="240" w:lineRule="auto"/>
      <w:jc w:val="center"/>
    </w:pPr>
    <w:rPr>
      <w:b/>
      <w:caps/>
      <w:sz w:val="24"/>
    </w:rPr>
  </w:style>
  <w:style w:type="paragraph" w:customStyle="1" w:styleId="isof4">
    <w:name w:val="isof4"/>
    <w:basedOn w:val="isonormal"/>
    <w:rsid w:val="008A7555"/>
    <w:pPr>
      <w:spacing w:before="0" w:line="250" w:lineRule="exact"/>
    </w:pPr>
    <w:rPr>
      <w:b/>
      <w:sz w:val="24"/>
    </w:rPr>
  </w:style>
  <w:style w:type="paragraph" w:customStyle="1" w:styleId="landhed">
    <w:name w:val="landhed"/>
    <w:basedOn w:val="Normal"/>
    <w:rsid w:val="00C82886"/>
    <w:pPr>
      <w:keepNext/>
      <w:keepLines/>
      <w:spacing w:before="80"/>
      <w:jc w:val="center"/>
    </w:pPr>
    <w:rPr>
      <w:b/>
      <w:caps/>
      <w:sz w:val="24"/>
    </w:rPr>
  </w:style>
  <w:style w:type="paragraph" w:customStyle="1" w:styleId="linebrk">
    <w:name w:val="linebrk"/>
    <w:basedOn w:val="Normal"/>
    <w:rsid w:val="00C82886"/>
    <w:pPr>
      <w:spacing w:line="220" w:lineRule="exact"/>
      <w:jc w:val="left"/>
    </w:pPr>
    <w:rPr>
      <w:color w:val="FF0000"/>
    </w:rPr>
  </w:style>
  <w:style w:type="paragraph" w:customStyle="1" w:styleId="lsec">
    <w:name w:val="lsec"/>
    <w:rsid w:val="00C82886"/>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C82886"/>
    <w:pPr>
      <w:spacing w:line="180" w:lineRule="exact"/>
    </w:pPr>
    <w:rPr>
      <w:b/>
    </w:rPr>
  </w:style>
  <w:style w:type="paragraph" w:styleId="NormalIndent">
    <w:name w:val="Normal Indent"/>
    <w:basedOn w:val="Normal"/>
    <w:rsid w:val="00C82886"/>
    <w:pPr>
      <w:ind w:left="720"/>
    </w:pPr>
  </w:style>
  <w:style w:type="paragraph" w:customStyle="1" w:styleId="onecol">
    <w:name w:val="onecol"/>
    <w:basedOn w:val="Normal"/>
    <w:next w:val="Normal"/>
    <w:rsid w:val="00C82886"/>
    <w:pPr>
      <w:spacing w:line="220" w:lineRule="exact"/>
    </w:pPr>
    <w:rPr>
      <w:vanish/>
      <w:color w:val="C0C0C0"/>
    </w:rPr>
  </w:style>
  <w:style w:type="paragraph" w:customStyle="1" w:styleId="outlinehd1">
    <w:name w:val="outlinehd1"/>
    <w:basedOn w:val="isonormal"/>
    <w:next w:val="blocktext2"/>
    <w:rsid w:val="008A755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A755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A755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A755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A755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A755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A755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A755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A7555"/>
    <w:pPr>
      <w:keepNext/>
      <w:keepLines/>
      <w:tabs>
        <w:tab w:val="right" w:pos="2580"/>
        <w:tab w:val="left" w:pos="2700"/>
      </w:tabs>
      <w:suppressAutoHyphens/>
      <w:ind w:left="2707" w:hanging="2707"/>
    </w:pPr>
    <w:rPr>
      <w:b/>
    </w:rPr>
  </w:style>
  <w:style w:type="paragraph" w:customStyle="1" w:styleId="outlinetxt1">
    <w:name w:val="outlinetxt1"/>
    <w:basedOn w:val="isonormal"/>
    <w:rsid w:val="008A7555"/>
    <w:pPr>
      <w:keepLines/>
      <w:tabs>
        <w:tab w:val="right" w:pos="180"/>
        <w:tab w:val="left" w:pos="300"/>
      </w:tabs>
      <w:ind w:left="300" w:hanging="300"/>
      <w:jc w:val="both"/>
    </w:pPr>
    <w:rPr>
      <w:b/>
    </w:rPr>
  </w:style>
  <w:style w:type="paragraph" w:customStyle="1" w:styleId="outlinetxt2">
    <w:name w:val="outlinetxt2"/>
    <w:basedOn w:val="isonormal"/>
    <w:rsid w:val="008A7555"/>
    <w:pPr>
      <w:keepLines/>
      <w:tabs>
        <w:tab w:val="right" w:pos="480"/>
        <w:tab w:val="left" w:pos="600"/>
      </w:tabs>
      <w:ind w:left="600" w:hanging="600"/>
      <w:jc w:val="both"/>
    </w:pPr>
    <w:rPr>
      <w:b/>
    </w:rPr>
  </w:style>
  <w:style w:type="paragraph" w:customStyle="1" w:styleId="outlinetxt3">
    <w:name w:val="outlinetxt3"/>
    <w:basedOn w:val="isonormal"/>
    <w:rsid w:val="008A7555"/>
    <w:pPr>
      <w:keepLines/>
      <w:tabs>
        <w:tab w:val="right" w:pos="780"/>
        <w:tab w:val="left" w:pos="900"/>
      </w:tabs>
      <w:ind w:left="900" w:hanging="900"/>
      <w:jc w:val="both"/>
    </w:pPr>
    <w:rPr>
      <w:b/>
    </w:rPr>
  </w:style>
  <w:style w:type="paragraph" w:customStyle="1" w:styleId="outlinetxt4">
    <w:name w:val="outlinetxt4"/>
    <w:basedOn w:val="isonormal"/>
    <w:rsid w:val="008A7555"/>
    <w:pPr>
      <w:keepLines/>
      <w:tabs>
        <w:tab w:val="right" w:pos="1080"/>
        <w:tab w:val="left" w:pos="1200"/>
      </w:tabs>
      <w:ind w:left="1200" w:hanging="1200"/>
      <w:jc w:val="both"/>
    </w:pPr>
    <w:rPr>
      <w:b/>
    </w:rPr>
  </w:style>
  <w:style w:type="paragraph" w:customStyle="1" w:styleId="outlinetxt5">
    <w:name w:val="outlinetxt5"/>
    <w:basedOn w:val="isonormal"/>
    <w:rsid w:val="008A7555"/>
    <w:pPr>
      <w:keepLines/>
      <w:tabs>
        <w:tab w:val="right" w:pos="1380"/>
        <w:tab w:val="left" w:pos="1500"/>
      </w:tabs>
      <w:ind w:left="1500" w:hanging="1500"/>
      <w:jc w:val="both"/>
    </w:pPr>
    <w:rPr>
      <w:b/>
    </w:rPr>
  </w:style>
  <w:style w:type="paragraph" w:customStyle="1" w:styleId="outlinetxt6">
    <w:name w:val="outlinetxt6"/>
    <w:basedOn w:val="isonormal"/>
    <w:rsid w:val="008A7555"/>
    <w:pPr>
      <w:keepLines/>
      <w:tabs>
        <w:tab w:val="right" w:pos="1680"/>
        <w:tab w:val="left" w:pos="1800"/>
      </w:tabs>
      <w:ind w:left="1800" w:hanging="1800"/>
      <w:jc w:val="both"/>
    </w:pPr>
    <w:rPr>
      <w:b/>
    </w:rPr>
  </w:style>
  <w:style w:type="paragraph" w:customStyle="1" w:styleId="outlinetxt7">
    <w:name w:val="outlinetxt7"/>
    <w:basedOn w:val="isonormal"/>
    <w:rsid w:val="008A7555"/>
    <w:pPr>
      <w:keepLines/>
      <w:tabs>
        <w:tab w:val="right" w:pos="1980"/>
        <w:tab w:val="left" w:pos="2100"/>
      </w:tabs>
      <w:ind w:left="2100" w:hanging="2100"/>
      <w:jc w:val="both"/>
    </w:pPr>
    <w:rPr>
      <w:b/>
    </w:rPr>
  </w:style>
  <w:style w:type="paragraph" w:customStyle="1" w:styleId="outlinetxt8">
    <w:name w:val="outlinetxt8"/>
    <w:basedOn w:val="isonormal"/>
    <w:rsid w:val="008A7555"/>
    <w:pPr>
      <w:keepLines/>
      <w:tabs>
        <w:tab w:val="right" w:pos="2280"/>
        <w:tab w:val="left" w:pos="2400"/>
      </w:tabs>
      <w:ind w:left="2400" w:hanging="2400"/>
      <w:jc w:val="both"/>
    </w:pPr>
    <w:rPr>
      <w:b/>
    </w:rPr>
  </w:style>
  <w:style w:type="paragraph" w:customStyle="1" w:styleId="outlinetxt9">
    <w:name w:val="outlinetxt9"/>
    <w:basedOn w:val="isonormal"/>
    <w:rsid w:val="008A7555"/>
    <w:pPr>
      <w:keepLines/>
      <w:tabs>
        <w:tab w:val="right" w:pos="2580"/>
        <w:tab w:val="left" w:pos="2700"/>
      </w:tabs>
      <w:ind w:left="2700" w:hanging="2700"/>
      <w:jc w:val="both"/>
    </w:pPr>
    <w:rPr>
      <w:b/>
    </w:rPr>
  </w:style>
  <w:style w:type="paragraph" w:customStyle="1" w:styleId="pr">
    <w:name w:val="pr"/>
    <w:basedOn w:val="Normal"/>
    <w:rsid w:val="00C82886"/>
    <w:pPr>
      <w:spacing w:before="80" w:line="220" w:lineRule="exact"/>
    </w:pPr>
  </w:style>
  <w:style w:type="paragraph" w:customStyle="1" w:styleId="rf1">
    <w:name w:val="rf1"/>
    <w:basedOn w:val="blocktext1"/>
    <w:rsid w:val="00C82886"/>
    <w:rPr>
      <w:b/>
    </w:rPr>
  </w:style>
  <w:style w:type="paragraph" w:customStyle="1" w:styleId="rf2">
    <w:name w:val="rf2"/>
    <w:basedOn w:val="blocktext2"/>
    <w:rsid w:val="00C82886"/>
    <w:rPr>
      <w:b/>
    </w:rPr>
  </w:style>
  <w:style w:type="paragraph" w:customStyle="1" w:styleId="rf3">
    <w:name w:val="rf3"/>
    <w:basedOn w:val="blocktext3"/>
    <w:rsid w:val="00C82886"/>
    <w:rPr>
      <w:b/>
    </w:rPr>
  </w:style>
  <w:style w:type="paragraph" w:customStyle="1" w:styleId="rf4">
    <w:name w:val="rf4"/>
    <w:basedOn w:val="blocktext4"/>
    <w:rsid w:val="00C82886"/>
    <w:rPr>
      <w:b/>
    </w:rPr>
  </w:style>
  <w:style w:type="paragraph" w:customStyle="1" w:styleId="rf5">
    <w:name w:val="rf5"/>
    <w:basedOn w:val="blocktext5"/>
    <w:rsid w:val="00C82886"/>
    <w:rPr>
      <w:b/>
    </w:rPr>
  </w:style>
  <w:style w:type="paragraph" w:customStyle="1" w:styleId="rf6">
    <w:name w:val="rf6"/>
    <w:basedOn w:val="blocktext6"/>
    <w:rsid w:val="00C82886"/>
    <w:rPr>
      <w:b/>
    </w:rPr>
  </w:style>
  <w:style w:type="paragraph" w:customStyle="1" w:styleId="rf7">
    <w:name w:val="rf7"/>
    <w:basedOn w:val="blocktext7"/>
    <w:rsid w:val="00C82886"/>
    <w:rPr>
      <w:b/>
    </w:rPr>
  </w:style>
  <w:style w:type="paragraph" w:customStyle="1" w:styleId="rf8">
    <w:name w:val="rf8"/>
    <w:basedOn w:val="blocktext8"/>
    <w:rsid w:val="00C82886"/>
    <w:rPr>
      <w:b/>
    </w:rPr>
  </w:style>
  <w:style w:type="paragraph" w:customStyle="1" w:styleId="rf9">
    <w:name w:val="rf9"/>
    <w:basedOn w:val="blocktext9"/>
    <w:rsid w:val="00C82886"/>
    <w:rPr>
      <w:b/>
    </w:rPr>
  </w:style>
  <w:style w:type="paragraph" w:customStyle="1" w:styleId="rfh1">
    <w:name w:val="rfh1"/>
    <w:basedOn w:val="outlinetxt1"/>
    <w:rsid w:val="00C82886"/>
  </w:style>
  <w:style w:type="paragraph" w:customStyle="1" w:styleId="rfh2">
    <w:name w:val="rfh2"/>
    <w:basedOn w:val="outlinetxt2"/>
    <w:rsid w:val="00C82886"/>
  </w:style>
  <w:style w:type="paragraph" w:customStyle="1" w:styleId="rfh3">
    <w:name w:val="rfh3"/>
    <w:basedOn w:val="outlinetxt3"/>
    <w:rsid w:val="00C82886"/>
  </w:style>
  <w:style w:type="paragraph" w:customStyle="1" w:styleId="rfh4">
    <w:name w:val="rfh4"/>
    <w:basedOn w:val="outlinetxt4"/>
    <w:rsid w:val="00C82886"/>
  </w:style>
  <w:style w:type="paragraph" w:customStyle="1" w:styleId="rfh5">
    <w:name w:val="rfh5"/>
    <w:basedOn w:val="outlinetxt5"/>
    <w:rsid w:val="00C82886"/>
  </w:style>
  <w:style w:type="paragraph" w:customStyle="1" w:styleId="rfh6">
    <w:name w:val="rfh6"/>
    <w:basedOn w:val="outlinetxt6"/>
    <w:rsid w:val="00C82886"/>
  </w:style>
  <w:style w:type="paragraph" w:customStyle="1" w:styleId="rfh7">
    <w:name w:val="rfh7"/>
    <w:basedOn w:val="outlinetxt7"/>
    <w:rsid w:val="00C82886"/>
  </w:style>
  <w:style w:type="paragraph" w:customStyle="1" w:styleId="rfh8">
    <w:name w:val="rfh8"/>
    <w:basedOn w:val="outlinetxt8"/>
    <w:rsid w:val="00C82886"/>
  </w:style>
  <w:style w:type="paragraph" w:customStyle="1" w:styleId="rfh9">
    <w:name w:val="rfh9"/>
    <w:basedOn w:val="outlinetxt9"/>
    <w:rsid w:val="00C82886"/>
  </w:style>
  <w:style w:type="paragraph" w:customStyle="1" w:styleId="rsec">
    <w:name w:val="rsec"/>
    <w:rsid w:val="00C82886"/>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C82886"/>
    <w:pPr>
      <w:pBdr>
        <w:bottom w:val="single" w:sz="6" w:space="0" w:color="auto"/>
      </w:pBdr>
      <w:spacing w:line="110" w:lineRule="exact"/>
    </w:pPr>
  </w:style>
  <w:style w:type="paragraph" w:customStyle="1" w:styleId="space">
    <w:name w:val="space"/>
    <w:basedOn w:val="Normal"/>
    <w:rsid w:val="00C82886"/>
    <w:pPr>
      <w:spacing w:line="80" w:lineRule="exact"/>
    </w:pPr>
  </w:style>
  <w:style w:type="paragraph" w:customStyle="1" w:styleId="space1">
    <w:name w:val="space1"/>
    <w:basedOn w:val="isof1"/>
    <w:rsid w:val="00C82886"/>
    <w:pPr>
      <w:spacing w:line="1440" w:lineRule="exact"/>
    </w:pPr>
  </w:style>
  <w:style w:type="paragraph" w:customStyle="1" w:styleId="space2">
    <w:name w:val="space2"/>
    <w:basedOn w:val="isonormal"/>
    <w:next w:val="isonormal"/>
    <w:rsid w:val="008A7555"/>
    <w:pPr>
      <w:spacing w:before="0" w:line="40" w:lineRule="exact"/>
      <w:jc w:val="both"/>
    </w:pPr>
  </w:style>
  <w:style w:type="paragraph" w:customStyle="1" w:styleId="subcap">
    <w:name w:val="subcap"/>
    <w:basedOn w:val="Normal"/>
    <w:rsid w:val="00C82886"/>
    <w:pPr>
      <w:keepNext/>
      <w:keepLines/>
      <w:spacing w:before="80" w:line="220" w:lineRule="exact"/>
      <w:jc w:val="left"/>
    </w:pPr>
    <w:rPr>
      <w:b/>
    </w:rPr>
  </w:style>
  <w:style w:type="paragraph" w:customStyle="1" w:styleId="subcapr">
    <w:name w:val="subcapr"/>
    <w:basedOn w:val="Normal"/>
    <w:rsid w:val="00C82886"/>
    <w:pPr>
      <w:keepNext/>
      <w:keepLines/>
      <w:spacing w:before="80" w:after="80" w:line="220" w:lineRule="exact"/>
      <w:jc w:val="right"/>
    </w:pPr>
    <w:rPr>
      <w:b/>
    </w:rPr>
  </w:style>
  <w:style w:type="paragraph" w:customStyle="1" w:styleId="subhead">
    <w:name w:val="subhead"/>
    <w:basedOn w:val="isof2"/>
    <w:rsid w:val="00C82886"/>
    <w:pPr>
      <w:keepNext/>
      <w:keepLines/>
      <w:jc w:val="center"/>
    </w:pPr>
  </w:style>
  <w:style w:type="paragraph" w:customStyle="1" w:styleId="Sys">
    <w:name w:val="Sys"/>
    <w:basedOn w:val="Normal"/>
    <w:rsid w:val="00C82886"/>
    <w:pPr>
      <w:spacing w:line="14" w:lineRule="exact"/>
      <w:jc w:val="left"/>
    </w:pPr>
    <w:rPr>
      <w:sz w:val="8"/>
    </w:rPr>
  </w:style>
  <w:style w:type="paragraph" w:customStyle="1" w:styleId="tablecenter">
    <w:name w:val="tablecenter"/>
    <w:basedOn w:val="isof1"/>
    <w:rsid w:val="00C82886"/>
    <w:pPr>
      <w:spacing w:before="60"/>
      <w:jc w:val="center"/>
    </w:pPr>
  </w:style>
  <w:style w:type="paragraph" w:customStyle="1" w:styleId="tablejust">
    <w:name w:val="tablejust"/>
    <w:basedOn w:val="isof1"/>
    <w:rsid w:val="00C82886"/>
    <w:pPr>
      <w:spacing w:before="60"/>
    </w:pPr>
  </w:style>
  <w:style w:type="paragraph" w:customStyle="1" w:styleId="tableleft">
    <w:name w:val="tableleft"/>
    <w:basedOn w:val="isof1"/>
    <w:rsid w:val="00C82886"/>
    <w:pPr>
      <w:spacing w:before="60"/>
      <w:jc w:val="left"/>
    </w:pPr>
  </w:style>
  <w:style w:type="paragraph" w:customStyle="1" w:styleId="tableright">
    <w:name w:val="tableright"/>
    <w:basedOn w:val="isof1"/>
    <w:rsid w:val="00C82886"/>
    <w:pPr>
      <w:spacing w:before="60"/>
      <w:jc w:val="right"/>
    </w:pPr>
  </w:style>
  <w:style w:type="paragraph" w:customStyle="1" w:styleId="zapf">
    <w:name w:val="zapf"/>
    <w:basedOn w:val="isof1"/>
    <w:rsid w:val="00C82886"/>
    <w:rPr>
      <w:rFonts w:ascii="ZapfDingbats" w:hAnsi="ZapfDingbats"/>
    </w:rPr>
  </w:style>
  <w:style w:type="paragraph" w:customStyle="1" w:styleId="titleflushleft">
    <w:name w:val="title flush left"/>
    <w:basedOn w:val="isonormal"/>
    <w:next w:val="blocktext1"/>
    <w:rsid w:val="008A7555"/>
    <w:pPr>
      <w:keepLines/>
      <w:framePr w:w="1872" w:wrap="around" w:vAnchor="text" w:hAnchor="page" w:x="1080" w:y="1"/>
    </w:pPr>
    <w:rPr>
      <w:b/>
      <w:caps/>
    </w:rPr>
  </w:style>
  <w:style w:type="paragraph" w:customStyle="1" w:styleId="sectiontitlecenter">
    <w:name w:val="section title center"/>
    <w:basedOn w:val="isonormal"/>
    <w:rsid w:val="008A7555"/>
    <w:pPr>
      <w:keepNext/>
      <w:keepLines/>
      <w:pBdr>
        <w:top w:val="single" w:sz="6" w:space="3" w:color="auto"/>
      </w:pBdr>
      <w:jc w:val="center"/>
    </w:pPr>
    <w:rPr>
      <w:b/>
      <w:caps/>
      <w:sz w:val="24"/>
    </w:rPr>
  </w:style>
  <w:style w:type="paragraph" w:customStyle="1" w:styleId="sectiontitleflushleft">
    <w:name w:val="section title flush left"/>
    <w:basedOn w:val="isonormal"/>
    <w:rsid w:val="008A7555"/>
    <w:pPr>
      <w:keepNext/>
      <w:keepLines/>
      <w:pBdr>
        <w:top w:val="single" w:sz="6" w:space="3" w:color="auto"/>
      </w:pBdr>
    </w:pPr>
    <w:rPr>
      <w:b/>
      <w:caps/>
      <w:sz w:val="24"/>
    </w:rPr>
  </w:style>
  <w:style w:type="paragraph" w:customStyle="1" w:styleId="columnheading">
    <w:name w:val="column heading"/>
    <w:basedOn w:val="isonormal"/>
    <w:rsid w:val="008A7555"/>
    <w:pPr>
      <w:keepNext/>
      <w:keepLines/>
      <w:spacing w:before="0"/>
      <w:jc w:val="center"/>
    </w:pPr>
    <w:rPr>
      <w:b/>
    </w:rPr>
  </w:style>
  <w:style w:type="paragraph" w:customStyle="1" w:styleId="title12">
    <w:name w:val="title12"/>
    <w:basedOn w:val="isonormal"/>
    <w:next w:val="isonormal"/>
    <w:rsid w:val="008A7555"/>
    <w:pPr>
      <w:keepNext/>
      <w:keepLines/>
      <w:spacing w:before="0" w:line="240" w:lineRule="auto"/>
      <w:jc w:val="center"/>
    </w:pPr>
    <w:rPr>
      <w:b/>
      <w:caps/>
      <w:sz w:val="24"/>
    </w:rPr>
  </w:style>
  <w:style w:type="paragraph" w:customStyle="1" w:styleId="title18">
    <w:name w:val="title18"/>
    <w:basedOn w:val="isonormal"/>
    <w:next w:val="isonormal"/>
    <w:rsid w:val="008A7555"/>
    <w:pPr>
      <w:spacing w:before="0" w:line="360" w:lineRule="exact"/>
      <w:jc w:val="center"/>
    </w:pPr>
    <w:rPr>
      <w:b/>
      <w:caps/>
      <w:sz w:val="36"/>
    </w:rPr>
  </w:style>
  <w:style w:type="paragraph" w:styleId="List3">
    <w:name w:val="List 3"/>
    <w:basedOn w:val="Normal"/>
    <w:rsid w:val="008A7555"/>
    <w:pPr>
      <w:ind w:left="1080" w:hanging="360"/>
      <w:jc w:val="center"/>
    </w:pPr>
    <w:rPr>
      <w:b/>
      <w:caps/>
      <w:sz w:val="24"/>
    </w:rPr>
  </w:style>
  <w:style w:type="paragraph" w:styleId="ListNumber">
    <w:name w:val="List Number"/>
    <w:basedOn w:val="Normal"/>
    <w:rsid w:val="008A7555"/>
    <w:pPr>
      <w:ind w:left="360" w:hanging="360"/>
    </w:pPr>
  </w:style>
  <w:style w:type="paragraph" w:customStyle="1" w:styleId="center">
    <w:name w:val="center"/>
    <w:basedOn w:val="isonormal"/>
    <w:rsid w:val="008A7555"/>
    <w:pPr>
      <w:jc w:val="center"/>
    </w:pPr>
  </w:style>
  <w:style w:type="paragraph" w:styleId="Caption">
    <w:name w:val="caption"/>
    <w:basedOn w:val="Normal"/>
    <w:next w:val="Normal"/>
    <w:qFormat/>
    <w:rsid w:val="00C82886"/>
    <w:pPr>
      <w:spacing w:before="120" w:after="120"/>
    </w:pPr>
    <w:rPr>
      <w:b/>
    </w:rPr>
  </w:style>
  <w:style w:type="paragraph" w:customStyle="1" w:styleId="Space1pt4">
    <w:name w:val="Space1pt4"/>
    <w:basedOn w:val="pr"/>
    <w:rsid w:val="00C82886"/>
    <w:pPr>
      <w:spacing w:before="0" w:line="120" w:lineRule="exact"/>
    </w:pPr>
  </w:style>
  <w:style w:type="paragraph" w:customStyle="1" w:styleId="Style1">
    <w:name w:val="Style1"/>
    <w:basedOn w:val="Normal"/>
    <w:rsid w:val="00C82886"/>
  </w:style>
  <w:style w:type="paragraph" w:customStyle="1" w:styleId="spc">
    <w:name w:val="spc"/>
    <w:basedOn w:val="Normal"/>
    <w:rsid w:val="00C82886"/>
    <w:pPr>
      <w:spacing w:line="80" w:lineRule="exact"/>
    </w:pPr>
  </w:style>
  <w:style w:type="paragraph" w:customStyle="1" w:styleId="spc1">
    <w:name w:val="spc1"/>
    <w:basedOn w:val="blocktext1"/>
    <w:rsid w:val="00C82886"/>
    <w:pPr>
      <w:spacing w:before="0" w:line="1440" w:lineRule="exact"/>
    </w:pPr>
  </w:style>
  <w:style w:type="paragraph" w:customStyle="1" w:styleId="spc2">
    <w:name w:val="spc2"/>
    <w:basedOn w:val="blocktext1"/>
    <w:rsid w:val="00C82886"/>
    <w:pPr>
      <w:spacing w:before="0" w:line="2880" w:lineRule="exact"/>
    </w:pPr>
  </w:style>
  <w:style w:type="paragraph" w:customStyle="1" w:styleId="isonormal">
    <w:name w:val="isonormal"/>
    <w:rsid w:val="008A7555"/>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8A7555"/>
    <w:pPr>
      <w:spacing w:before="60"/>
    </w:pPr>
  </w:style>
  <w:style w:type="paragraph" w:styleId="Index1">
    <w:name w:val="index 1"/>
    <w:basedOn w:val="Normal"/>
    <w:next w:val="Normal"/>
    <w:semiHidden/>
    <w:rsid w:val="008A7555"/>
    <w:pPr>
      <w:tabs>
        <w:tab w:val="right" w:leader="dot" w:pos="10080"/>
      </w:tabs>
      <w:ind w:left="200" w:hanging="200"/>
    </w:pPr>
  </w:style>
  <w:style w:type="paragraph" w:styleId="TableofAuthorities">
    <w:name w:val="table of authorities"/>
    <w:basedOn w:val="Normal"/>
    <w:next w:val="Normal"/>
    <w:semiHidden/>
    <w:rsid w:val="008A7555"/>
    <w:pPr>
      <w:tabs>
        <w:tab w:val="right" w:leader="dot" w:pos="10080"/>
      </w:tabs>
      <w:ind w:left="200" w:hanging="200"/>
    </w:pPr>
  </w:style>
  <w:style w:type="character" w:styleId="PageNumber">
    <w:name w:val="page number"/>
    <w:basedOn w:val="DefaultParagraphFont"/>
    <w:rsid w:val="008A7555"/>
  </w:style>
  <w:style w:type="paragraph" w:customStyle="1" w:styleId="sidetext">
    <w:name w:val="sidetext"/>
    <w:basedOn w:val="isonormal"/>
    <w:rsid w:val="008A7555"/>
    <w:pPr>
      <w:spacing w:before="0" w:line="240" w:lineRule="auto"/>
      <w:jc w:val="center"/>
    </w:pPr>
    <w:rPr>
      <w:sz w:val="52"/>
    </w:rPr>
  </w:style>
  <w:style w:type="paragraph" w:styleId="Date">
    <w:name w:val="Date"/>
    <w:basedOn w:val="Normal"/>
    <w:rsid w:val="008A7555"/>
    <w:pPr>
      <w:jc w:val="right"/>
    </w:pPr>
    <w:rPr>
      <w:sz w:val="22"/>
    </w:rPr>
  </w:style>
  <w:style w:type="paragraph" w:customStyle="1" w:styleId="ISOCircular">
    <w:name w:val="ISOCircular"/>
    <w:basedOn w:val="Normal"/>
    <w:rsid w:val="008A7555"/>
    <w:pPr>
      <w:jc w:val="left"/>
    </w:pPr>
    <w:rPr>
      <w:i/>
      <w:caps/>
      <w:sz w:val="116"/>
    </w:rPr>
  </w:style>
  <w:style w:type="paragraph" w:customStyle="1" w:styleId="LineOfBusiness">
    <w:name w:val="LineOfBusiness"/>
    <w:basedOn w:val="Normal"/>
    <w:rsid w:val="008A7555"/>
    <w:pPr>
      <w:tabs>
        <w:tab w:val="left" w:pos="2160"/>
      </w:tabs>
      <w:jc w:val="left"/>
    </w:pPr>
    <w:rPr>
      <w:sz w:val="22"/>
    </w:rPr>
  </w:style>
  <w:style w:type="paragraph" w:customStyle="1" w:styleId="MailDate">
    <w:name w:val="MailDate"/>
    <w:basedOn w:val="Normal"/>
    <w:rsid w:val="008A7555"/>
    <w:pPr>
      <w:jc w:val="right"/>
    </w:pPr>
    <w:rPr>
      <w:caps/>
      <w:sz w:val="22"/>
    </w:rPr>
  </w:style>
  <w:style w:type="paragraph" w:customStyle="1" w:styleId="tabletxtdecpage">
    <w:name w:val="tabletxt dec page"/>
    <w:basedOn w:val="isonormal"/>
    <w:rsid w:val="008A7555"/>
    <w:pPr>
      <w:spacing w:before="60"/>
    </w:pPr>
    <w:rPr>
      <w:sz w:val="18"/>
    </w:rPr>
  </w:style>
  <w:style w:type="paragraph" w:customStyle="1" w:styleId="space8">
    <w:name w:val="space8"/>
    <w:basedOn w:val="isonormal"/>
    <w:next w:val="isonormal"/>
    <w:rsid w:val="008A7555"/>
    <w:pPr>
      <w:spacing w:before="0" w:line="160" w:lineRule="exact"/>
      <w:jc w:val="both"/>
    </w:pPr>
  </w:style>
  <w:style w:type="paragraph" w:customStyle="1" w:styleId="space4">
    <w:name w:val="space4"/>
    <w:basedOn w:val="isonormal"/>
    <w:next w:val="isonormal"/>
    <w:rsid w:val="008A7555"/>
    <w:pPr>
      <w:spacing w:before="0" w:line="80" w:lineRule="exact"/>
      <w:jc w:val="both"/>
    </w:pPr>
  </w:style>
  <w:style w:type="paragraph" w:styleId="BalloonText">
    <w:name w:val="Balloon Text"/>
    <w:basedOn w:val="Normal"/>
    <w:link w:val="BalloonTextChar"/>
    <w:rsid w:val="004C44A8"/>
    <w:rPr>
      <w:rFonts w:ascii="Tahoma" w:hAnsi="Tahoma" w:cs="Tahoma"/>
      <w:sz w:val="16"/>
      <w:szCs w:val="16"/>
    </w:rPr>
  </w:style>
  <w:style w:type="character" w:customStyle="1" w:styleId="BalloonTextChar">
    <w:name w:val="Balloon Text Char"/>
    <w:basedOn w:val="DefaultParagraphFont"/>
    <w:link w:val="BalloonText"/>
    <w:rsid w:val="004C44A8"/>
    <w:rPr>
      <w:rFonts w:ascii="Tahoma" w:hAnsi="Tahoma" w:cs="Tahoma"/>
      <w:sz w:val="16"/>
      <w:szCs w:val="16"/>
    </w:rPr>
  </w:style>
  <w:style w:type="character" w:customStyle="1" w:styleId="FooterChar">
    <w:name w:val="Footer Char"/>
    <w:basedOn w:val="DefaultParagraphFont"/>
    <w:link w:val="Footer"/>
    <w:uiPriority w:val="99"/>
    <w:rsid w:val="00693ED5"/>
    <w:rPr>
      <w:rFonts w:ascii="Arial" w:hAnsi="Arial"/>
    </w:rPr>
  </w:style>
</w:styles>
</file>

<file path=word/webSettings.xml><?xml version="1.0" encoding="utf-8"?>
<w:webSettings xmlns:r="http://schemas.openxmlformats.org/officeDocument/2006/relationships" xmlns:w="http://schemas.openxmlformats.org/wordprocessingml/2006/main">
  <w:divs>
    <w:div w:id="121731043">
      <w:bodyDiv w:val="1"/>
      <w:marLeft w:val="0"/>
      <w:marRight w:val="0"/>
      <w:marTop w:val="0"/>
      <w:marBottom w:val="0"/>
      <w:divBdr>
        <w:top w:val="none" w:sz="0" w:space="0" w:color="auto"/>
        <w:left w:val="none" w:sz="0" w:space="0" w:color="auto"/>
        <w:bottom w:val="none" w:sz="0" w:space="0" w:color="auto"/>
        <w:right w:val="none" w:sz="0" w:space="0" w:color="auto"/>
      </w:divBdr>
    </w:div>
    <w:div w:id="27198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FORMS.DOT</Template>
  <TotalTime>0</TotalTime>
  <Pages>2</Pages>
  <Words>695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LOUISIANA CHANGES </vt:lpstr>
    </vt:vector>
  </TitlesOfParts>
  <Manager/>
  <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LOUISIANA CHANGES </dc:title>
  <dc:subject/>
  <dc:creator/>
  <cp:keywords/>
  <cp:lastModifiedBy/>
  <cp:revision>1</cp:revision>
  <cp:lastPrinted>2008-08-11T18:23:00Z</cp:lastPrinted>
  <dcterms:created xsi:type="dcterms:W3CDTF">2013-08-15T18:09:00Z</dcterms:created>
  <dcterms:modified xsi:type="dcterms:W3CDTF">2013-08-15T18:57:00Z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