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740" w:rsidRDefault="002D6204">
      <w:pPr>
        <w:pStyle w:val="title18"/>
      </w:pPr>
      <w:r>
        <w:t>COUNTRY CLUB</w:t>
      </w:r>
    </w:p>
    <w:p w:rsidR="001540AA" w:rsidRDefault="001540AA">
      <w:pPr>
        <w:pStyle w:val="title18"/>
      </w:pPr>
      <w:smartTag w:uri="urn:schemas-microsoft-com:office:smarttags" w:element="place">
        <w:smartTag w:uri="urn:schemas-microsoft-com:office:smarttags" w:element="PlaceType">
          <w:smartTag w:uri="urn:schemas-microsoft-com:office:smarttags" w:element="State">
            <w:r>
              <w:t>VIRGINIA</w:t>
            </w:r>
          </w:smartTag>
        </w:smartTag>
      </w:smartTag>
      <w:r>
        <w:t xml:space="preserve"> CHANGES</w:t>
      </w:r>
    </w:p>
    <w:p w:rsidR="001540AA" w:rsidRDefault="001540AA">
      <w:pPr>
        <w:pStyle w:val="isonormal"/>
        <w:sectPr w:rsidR="001540AA">
          <w:footerReference w:type="even" r:id="rId6"/>
          <w:footerReference w:type="default" r:id="rId7"/>
          <w:headerReference w:type="first" r:id="rId8"/>
          <w:footerReference w:type="first" r:id="rId9"/>
          <w:type w:val="continuous"/>
          <w:pgSz w:w="12240" w:h="15840"/>
          <w:pgMar w:top="1080" w:right="1080" w:bottom="1382" w:left="1080" w:header="1080" w:footer="245" w:gutter="0"/>
          <w:cols w:space="720"/>
          <w:noEndnote/>
          <w:titlePg/>
          <w:docGrid w:linePitch="272"/>
        </w:sectPr>
      </w:pPr>
    </w:p>
    <w:p w:rsidR="001540AA" w:rsidRDefault="001540AA">
      <w:pPr>
        <w:pStyle w:val="blocktext1"/>
        <w:jc w:val="left"/>
      </w:pPr>
    </w:p>
    <w:p w:rsidR="001540AA" w:rsidRDefault="001540AA">
      <w:pPr>
        <w:pStyle w:val="blocktext1"/>
        <w:jc w:val="left"/>
      </w:pPr>
      <w:r>
        <w:t xml:space="preserve">This endorsement modifies insurance provided under the following: </w:t>
      </w:r>
    </w:p>
    <w:p w:rsidR="00142736" w:rsidRDefault="00142736" w:rsidP="00142736">
      <w:pPr>
        <w:pStyle w:val="blockhd2"/>
        <w:ind w:left="0"/>
      </w:pPr>
    </w:p>
    <w:p w:rsidR="00142736" w:rsidRPr="00142736" w:rsidRDefault="002D6204" w:rsidP="003D0331">
      <w:pPr>
        <w:pStyle w:val="title18"/>
        <w:spacing w:line="220" w:lineRule="exact"/>
        <w:jc w:val="left"/>
        <w:rPr>
          <w:b w:val="0"/>
          <w:sz w:val="20"/>
        </w:rPr>
      </w:pPr>
      <w:r>
        <w:rPr>
          <w:b w:val="0"/>
          <w:sz w:val="20"/>
        </w:rPr>
        <w:t>COUNTRY CLUB PREMIER PROPERTY COVERAGE FORM</w:t>
      </w:r>
    </w:p>
    <w:p w:rsidR="00142736" w:rsidRPr="00142736" w:rsidRDefault="002D6204" w:rsidP="003D0331">
      <w:pPr>
        <w:pStyle w:val="title18"/>
        <w:spacing w:line="220" w:lineRule="exact"/>
        <w:ind w:firstLine="1"/>
        <w:jc w:val="left"/>
        <w:rPr>
          <w:b w:val="0"/>
          <w:sz w:val="20"/>
        </w:rPr>
      </w:pPr>
      <w:r>
        <w:rPr>
          <w:b w:val="0"/>
          <w:sz w:val="20"/>
        </w:rPr>
        <w:t xml:space="preserve">cOUNTRY CLUB PREMIER </w:t>
      </w:r>
      <w:r w:rsidR="00142736" w:rsidRPr="00142736">
        <w:rPr>
          <w:b w:val="0"/>
          <w:sz w:val="20"/>
        </w:rPr>
        <w:t>BUSINESS INCOME (anD EXTRA EXPENSE) COVERAGE FORM</w:t>
      </w:r>
    </w:p>
    <w:p w:rsidR="003D0331" w:rsidRDefault="003D0331" w:rsidP="003D0331">
      <w:pPr>
        <w:pStyle w:val="blockhd2"/>
        <w:spacing w:before="0"/>
        <w:ind w:left="0"/>
        <w:rPr>
          <w:b w:val="0"/>
        </w:rPr>
      </w:pPr>
      <w:r>
        <w:rPr>
          <w:b w:val="0"/>
        </w:rPr>
        <w:t>COMMON POLICY CONDITIONS</w:t>
      </w:r>
    </w:p>
    <w:p w:rsidR="00142736" w:rsidRPr="00142736" w:rsidRDefault="00142736" w:rsidP="00142736">
      <w:pPr>
        <w:pStyle w:val="blocktext2"/>
      </w:pPr>
    </w:p>
    <w:p w:rsidR="001540AA" w:rsidRDefault="001540AA">
      <w:pPr>
        <w:pStyle w:val="blocktext1"/>
        <w:spacing w:before="0"/>
      </w:pPr>
    </w:p>
    <w:p w:rsidR="001540AA" w:rsidRDefault="001540AA">
      <w:pPr>
        <w:pStyle w:val="blocktext1"/>
        <w:spacing w:before="0"/>
        <w:sectPr w:rsidR="001540AA">
          <w:type w:val="continuous"/>
          <w:pgSz w:w="12240" w:h="15840"/>
          <w:pgMar w:top="1080" w:right="1080" w:bottom="1382" w:left="1080" w:header="1080" w:footer="245" w:gutter="0"/>
          <w:cols w:space="720"/>
          <w:noEndnote/>
          <w:titlePg/>
          <w:docGrid w:linePitch="272"/>
        </w:sectPr>
      </w:pPr>
    </w:p>
    <w:p w:rsidR="001540AA" w:rsidRDefault="002207DE">
      <w:pPr>
        <w:pStyle w:val="outlinetxt1"/>
        <w:rPr>
          <w:b w:val="0"/>
        </w:rPr>
      </w:pPr>
      <w:r>
        <w:lastRenderedPageBreak/>
        <w:t>A</w:t>
      </w:r>
      <w:r w:rsidR="001540AA">
        <w:t>.</w:t>
      </w:r>
      <w:r w:rsidR="001540AA">
        <w:tab/>
      </w:r>
      <w:r w:rsidR="001540AA">
        <w:rPr>
          <w:b w:val="0"/>
        </w:rPr>
        <w:t xml:space="preserve">The </w:t>
      </w:r>
      <w:r w:rsidR="001540AA">
        <w:t>Appraisal</w:t>
      </w:r>
      <w:r w:rsidR="001540AA">
        <w:rPr>
          <w:b w:val="0"/>
        </w:rPr>
        <w:t xml:space="preserve"> Loss Condition is replaced by the following: </w:t>
      </w:r>
    </w:p>
    <w:p w:rsidR="001540AA" w:rsidRDefault="001540AA">
      <w:pPr>
        <w:pStyle w:val="blocktext2"/>
      </w:pPr>
      <w:r>
        <w:t>If we and you disagree on the value of the property or the amount of loss, either may make written demand for an appraisal of the loss. In this event, each party will select a competent and impartial appraiser. You and we must notify the other of the appraiser selected within 20 days of the written demand for appraisal. The two appraisers will s</w:t>
      </w:r>
      <w:r>
        <w:t>e</w:t>
      </w:r>
      <w:r>
        <w:t>lect an umpire. If the appraisers do not agree on the selection of an umpire within 15 days, the i</w:t>
      </w:r>
      <w:r>
        <w:t>n</w:t>
      </w:r>
      <w:r>
        <w:t>sured or the insurer may apply in writing, for the appointment of an umpire, to the judge of the ci</w:t>
      </w:r>
      <w:r>
        <w:t>r</w:t>
      </w:r>
      <w:r>
        <w:t>cuit court of the county or city in which the da</w:t>
      </w:r>
      <w:r>
        <w:t>m</w:t>
      </w:r>
      <w:r>
        <w:t>aged or destroyed property was located at the time of loss.</w:t>
      </w:r>
      <w:r>
        <w:rPr>
          <w:b/>
        </w:rPr>
        <w:t xml:space="preserve"> </w:t>
      </w:r>
      <w:r>
        <w:t>The appraisers will state separately the value of the property and amount of loss. If the a</w:t>
      </w:r>
      <w:r>
        <w:t>p</w:t>
      </w:r>
      <w:r>
        <w:t>praisers submit a written report of an agreement to us, the amount agreed upon will be the amount of loss. If they fail to agree, they will submit their di</w:t>
      </w:r>
      <w:r>
        <w:t>f</w:t>
      </w:r>
      <w:r>
        <w:t>ferences to the umpire. A decision agreed to by any two will set the a</w:t>
      </w:r>
      <w:r w:rsidR="00A07A02">
        <w:t>mount of loss</w:t>
      </w:r>
      <w:r>
        <w:t xml:space="preserve">. </w:t>
      </w:r>
      <w:r w:rsidR="00F7313B">
        <w:t>Any outcome of the appraisal will be binding on both parties.</w:t>
      </w:r>
    </w:p>
    <w:p w:rsidR="001540AA" w:rsidRDefault="001540AA">
      <w:pPr>
        <w:pStyle w:val="blocktext2"/>
      </w:pPr>
      <w:r>
        <w:t>Each party will:</w:t>
      </w:r>
    </w:p>
    <w:p w:rsidR="001540AA" w:rsidRDefault="001540AA">
      <w:pPr>
        <w:pStyle w:val="outlinetxt2"/>
        <w:rPr>
          <w:b w:val="0"/>
          <w:bCs/>
        </w:rPr>
      </w:pPr>
      <w:r>
        <w:tab/>
        <w:t>1.</w:t>
      </w:r>
      <w:r>
        <w:rPr>
          <w:b w:val="0"/>
          <w:bCs/>
        </w:rPr>
        <w:tab/>
        <w:t>Pay its own appraiser; and</w:t>
      </w:r>
    </w:p>
    <w:p w:rsidR="001540AA" w:rsidRDefault="001540AA">
      <w:pPr>
        <w:pStyle w:val="outlinetxt2"/>
        <w:rPr>
          <w:b w:val="0"/>
          <w:bCs/>
        </w:rPr>
      </w:pPr>
      <w:r>
        <w:tab/>
        <w:t>2.</w:t>
      </w:r>
      <w:r>
        <w:tab/>
      </w:r>
      <w:r>
        <w:rPr>
          <w:b w:val="0"/>
          <w:bCs/>
        </w:rPr>
        <w:t>Bear the other expenses of the appraisal and umpire equally.</w:t>
      </w:r>
    </w:p>
    <w:p w:rsidR="001540AA" w:rsidRDefault="001540AA">
      <w:pPr>
        <w:pStyle w:val="blocktext2"/>
      </w:pPr>
      <w:r>
        <w:t>However, if we make written demand for an a</w:t>
      </w:r>
      <w:r>
        <w:t>p</w:t>
      </w:r>
      <w:r>
        <w:t>praisal of the loss, we will reimburse you for the reasonable cost of your chosen appraiser, and for your portion of the cost of the umpire.</w:t>
      </w:r>
    </w:p>
    <w:p w:rsidR="001540AA" w:rsidRDefault="001540AA">
      <w:pPr>
        <w:pStyle w:val="blocktext2"/>
      </w:pPr>
      <w:r>
        <w:t xml:space="preserve">If there is an appraisal, we will still retain our right to deny the claim. </w:t>
      </w:r>
    </w:p>
    <w:p w:rsidR="001540AA" w:rsidRDefault="001540AA">
      <w:pPr>
        <w:pStyle w:val="outlinetxt1"/>
        <w:rPr>
          <w:b w:val="0"/>
        </w:rPr>
      </w:pPr>
      <w:r>
        <w:tab/>
      </w:r>
      <w:r w:rsidR="002207DE">
        <w:t>B</w:t>
      </w:r>
      <w:r>
        <w:t>.</w:t>
      </w:r>
      <w:r>
        <w:tab/>
      </w:r>
      <w:r>
        <w:rPr>
          <w:b w:val="0"/>
        </w:rPr>
        <w:t xml:space="preserve">Paragraph </w:t>
      </w:r>
      <w:r>
        <w:t>a.(1)</w:t>
      </w:r>
      <w:r>
        <w:rPr>
          <w:b w:val="0"/>
        </w:rPr>
        <w:t xml:space="preserve"> of the</w:t>
      </w:r>
      <w:r>
        <w:t xml:space="preserve"> Duties In The Event Of Loss Or Damage</w:t>
      </w:r>
      <w:r>
        <w:rPr>
          <w:b w:val="0"/>
        </w:rPr>
        <w:t xml:space="preserve"> Loss Condition does not apply. </w:t>
      </w:r>
    </w:p>
    <w:p w:rsidR="001540AA" w:rsidRDefault="001540AA">
      <w:pPr>
        <w:pStyle w:val="outlinetxt2"/>
        <w:rPr>
          <w:b w:val="0"/>
        </w:rPr>
      </w:pPr>
      <w:r>
        <w:tab/>
      </w:r>
      <w:r>
        <w:rPr>
          <w:b w:val="0"/>
        </w:rPr>
        <w:t xml:space="preserve"> </w:t>
      </w:r>
    </w:p>
    <w:p w:rsidR="001540AA" w:rsidRDefault="001540AA">
      <w:pPr>
        <w:pStyle w:val="outlinetxt1"/>
        <w:rPr>
          <w:b w:val="0"/>
        </w:rPr>
      </w:pPr>
      <w:r>
        <w:rPr>
          <w:b w:val="0"/>
        </w:rPr>
        <w:tab/>
      </w:r>
      <w:r w:rsidR="002207DE" w:rsidRPr="002207DE">
        <w:t>C</w:t>
      </w:r>
      <w:r w:rsidRPr="002207DE">
        <w:t>.</w:t>
      </w:r>
      <w:r w:rsidR="00142736">
        <w:rPr>
          <w:b w:val="0"/>
        </w:rPr>
        <w:tab/>
        <w:t>T</w:t>
      </w:r>
      <w:r>
        <w:rPr>
          <w:b w:val="0"/>
        </w:rPr>
        <w:t>he following provision applies and supersedes</w:t>
      </w:r>
      <w:r w:rsidR="00142736">
        <w:rPr>
          <w:b w:val="0"/>
        </w:rPr>
        <w:t xml:space="preserve"> any provision to the contrary under Paragraph </w:t>
      </w:r>
      <w:r w:rsidR="006E2714">
        <w:t>G</w:t>
      </w:r>
      <w:r w:rsidR="00174F86">
        <w:t>.</w:t>
      </w:r>
      <w:r w:rsidR="006E2714">
        <w:t>2.f.</w:t>
      </w:r>
      <w:r w:rsidR="00142736">
        <w:rPr>
          <w:b w:val="0"/>
        </w:rPr>
        <w:t xml:space="preserve"> of the </w:t>
      </w:r>
      <w:r w:rsidR="006E2714">
        <w:rPr>
          <w:b w:val="0"/>
        </w:rPr>
        <w:t>Country Club Premier Property</w:t>
      </w:r>
      <w:r w:rsidR="00142736">
        <w:rPr>
          <w:b w:val="0"/>
        </w:rPr>
        <w:t xml:space="preserve"> Co</w:t>
      </w:r>
      <w:r w:rsidR="00142736">
        <w:rPr>
          <w:b w:val="0"/>
        </w:rPr>
        <w:t>v</w:t>
      </w:r>
      <w:r w:rsidR="00142736">
        <w:rPr>
          <w:b w:val="0"/>
        </w:rPr>
        <w:t xml:space="preserve">erage Form: </w:t>
      </w:r>
    </w:p>
    <w:p w:rsidR="001540AA" w:rsidRDefault="001540AA">
      <w:pPr>
        <w:pStyle w:val="blocktext2"/>
      </w:pPr>
      <w:r>
        <w:t>You may make an initial claim for loss or damage covered by this insurance on an actual cash value basis instead of on a replacement cost basis. In the event you elect to have loss or damage settled on an actual cash value basis, you may still make a claim for the additional coverage this Replac</w:t>
      </w:r>
      <w:r>
        <w:t>e</w:t>
      </w:r>
      <w:r>
        <w:t>ment Cost Optional Coverage provides if you notify us of your intent to do so within 6 months of the later of the follo</w:t>
      </w:r>
      <w:r>
        <w:t>w</w:t>
      </w:r>
      <w:r>
        <w:t xml:space="preserve">ing dates: </w:t>
      </w:r>
    </w:p>
    <w:p w:rsidR="001540AA" w:rsidRDefault="001540AA">
      <w:pPr>
        <w:pStyle w:val="outlinetxt2"/>
        <w:rPr>
          <w:b w:val="0"/>
        </w:rPr>
      </w:pPr>
      <w:r>
        <w:tab/>
        <w:t>1.</w:t>
      </w:r>
      <w:r>
        <w:tab/>
      </w:r>
      <w:r>
        <w:rPr>
          <w:b w:val="0"/>
        </w:rPr>
        <w:t xml:space="preserve">The last date on which you received a payment for actual cash value; or </w:t>
      </w:r>
    </w:p>
    <w:p w:rsidR="001540AA" w:rsidRDefault="00142736" w:rsidP="00142736">
      <w:pPr>
        <w:pStyle w:val="outlinetxt2"/>
        <w:ind w:left="576" w:hanging="576"/>
        <w:rPr>
          <w:b w:val="0"/>
        </w:rPr>
      </w:pPr>
      <w:r>
        <w:t xml:space="preserve">      </w:t>
      </w:r>
      <w:r w:rsidR="001540AA">
        <w:t>2.</w:t>
      </w:r>
      <w:r w:rsidR="001540AA">
        <w:tab/>
      </w:r>
      <w:r w:rsidR="001540AA">
        <w:rPr>
          <w:b w:val="0"/>
        </w:rPr>
        <w:t xml:space="preserve">The date of entry of a final order of a court of </w:t>
      </w:r>
      <w:r>
        <w:rPr>
          <w:b w:val="0"/>
        </w:rPr>
        <w:t xml:space="preserve"> </w:t>
      </w:r>
      <w:r w:rsidR="001540AA">
        <w:rPr>
          <w:b w:val="0"/>
        </w:rPr>
        <w:t xml:space="preserve">competent jurisdiction declaring your right to full replacement cost. </w:t>
      </w:r>
    </w:p>
    <w:p w:rsidR="00A07A02" w:rsidRPr="00A71434" w:rsidRDefault="00A07A02" w:rsidP="00A07A02">
      <w:pPr>
        <w:pStyle w:val="outlinetxt1"/>
      </w:pPr>
      <w:r>
        <w:tab/>
      </w:r>
      <w:r w:rsidR="003F7C92">
        <w:t>D</w:t>
      </w:r>
      <w:r w:rsidRPr="00A71434">
        <w:t>.</w:t>
      </w:r>
      <w:r>
        <w:rPr>
          <w:b w:val="0"/>
        </w:rPr>
        <w:tab/>
      </w:r>
      <w:r w:rsidRPr="00A71434">
        <w:rPr>
          <w:b w:val="0"/>
        </w:rPr>
        <w:t xml:space="preserve">The </w:t>
      </w:r>
      <w:r w:rsidR="003F7C92" w:rsidRPr="003F7C92">
        <w:t>Emergency</w:t>
      </w:r>
      <w:r w:rsidRPr="003F7C92">
        <w:t xml:space="preserve"> </w:t>
      </w:r>
      <w:r w:rsidRPr="00A71434">
        <w:t xml:space="preserve">Service Charge </w:t>
      </w:r>
      <w:r w:rsidRPr="003E6DDC">
        <w:rPr>
          <w:b w:val="0"/>
        </w:rPr>
        <w:t>Additional Co</w:t>
      </w:r>
      <w:r w:rsidRPr="003E6DDC">
        <w:rPr>
          <w:b w:val="0"/>
        </w:rPr>
        <w:t>v</w:t>
      </w:r>
      <w:r w:rsidRPr="003E6DDC">
        <w:rPr>
          <w:b w:val="0"/>
        </w:rPr>
        <w:t>erage</w:t>
      </w:r>
      <w:r w:rsidRPr="00A71434">
        <w:t xml:space="preserve"> </w:t>
      </w:r>
      <w:r w:rsidRPr="00A71434">
        <w:rPr>
          <w:b w:val="0"/>
        </w:rPr>
        <w:t xml:space="preserve">is replaced by the following: </w:t>
      </w:r>
    </w:p>
    <w:p w:rsidR="00A07A02" w:rsidRPr="002910A4" w:rsidRDefault="003F7C92" w:rsidP="00A07A02">
      <w:pPr>
        <w:pStyle w:val="blockhd2"/>
      </w:pPr>
      <w:r>
        <w:lastRenderedPageBreak/>
        <w:t>Emergency</w:t>
      </w:r>
      <w:r w:rsidR="00A07A02" w:rsidRPr="002910A4">
        <w:t xml:space="preserve"> Service Charge </w:t>
      </w:r>
    </w:p>
    <w:p w:rsidR="00A07A02" w:rsidRPr="007E204A" w:rsidRDefault="00A07A02" w:rsidP="00A07A02">
      <w:pPr>
        <w:pStyle w:val="outlinetxt2"/>
        <w:rPr>
          <w:b w:val="0"/>
        </w:rPr>
      </w:pPr>
      <w:r>
        <w:tab/>
        <w:t>1</w:t>
      </w:r>
      <w:r w:rsidRPr="00F7095B">
        <w:t>.</w:t>
      </w:r>
      <w:r>
        <w:rPr>
          <w:b w:val="0"/>
        </w:rPr>
        <w:tab/>
        <w:t>W</w:t>
      </w:r>
      <w:r w:rsidRPr="007E204A">
        <w:rPr>
          <w:b w:val="0"/>
        </w:rPr>
        <w:t>hen the fire department is called to save or protect Covered Property from a Covered Ca</w:t>
      </w:r>
      <w:r>
        <w:rPr>
          <w:b w:val="0"/>
        </w:rPr>
        <w:t>use of Loss, we will pay up to $1,000 for service at each premises described in the De</w:t>
      </w:r>
      <w:r>
        <w:rPr>
          <w:b w:val="0"/>
        </w:rPr>
        <w:t>c</w:t>
      </w:r>
      <w:r>
        <w:rPr>
          <w:b w:val="0"/>
        </w:rPr>
        <w:t>larations, unless a higher limit is shown in the Declarations</w:t>
      </w:r>
      <w:r w:rsidRPr="007E204A">
        <w:rPr>
          <w:b w:val="0"/>
        </w:rPr>
        <w:t xml:space="preserve">. </w:t>
      </w:r>
      <w:r>
        <w:rPr>
          <w:b w:val="0"/>
        </w:rPr>
        <w:t xml:space="preserve">Such limit is the most we will pay </w:t>
      </w:r>
      <w:r w:rsidRPr="007E204A">
        <w:rPr>
          <w:b w:val="0"/>
        </w:rPr>
        <w:t>regardless of the number of responding fire departments or fire units, and regardless of the number or type of services pe</w:t>
      </w:r>
      <w:r w:rsidRPr="007E204A">
        <w:rPr>
          <w:b w:val="0"/>
        </w:rPr>
        <w:t>r</w:t>
      </w:r>
      <w:r w:rsidRPr="007E204A">
        <w:rPr>
          <w:b w:val="0"/>
        </w:rPr>
        <w:t>formed.</w:t>
      </w:r>
      <w:r>
        <w:rPr>
          <w:b w:val="0"/>
        </w:rPr>
        <w:t xml:space="preserve"> </w:t>
      </w:r>
    </w:p>
    <w:p w:rsidR="00A07A02" w:rsidRDefault="00A07A02" w:rsidP="00A07A02">
      <w:pPr>
        <w:pStyle w:val="blocktext3"/>
      </w:pPr>
      <w:r>
        <w:t>This Additional Coverage applies to your liabil</w:t>
      </w:r>
      <w:r>
        <w:t>i</w:t>
      </w:r>
      <w:r>
        <w:t xml:space="preserve">ty for fire department service charges: </w:t>
      </w:r>
    </w:p>
    <w:p w:rsidR="00A07A02" w:rsidRPr="007E204A" w:rsidRDefault="00A07A02" w:rsidP="00A07A02">
      <w:pPr>
        <w:pStyle w:val="outlinetxt3"/>
        <w:rPr>
          <w:b w:val="0"/>
        </w:rPr>
      </w:pPr>
      <w:r>
        <w:tab/>
        <w:t>a.</w:t>
      </w:r>
      <w:r w:rsidRPr="007E204A">
        <w:rPr>
          <w:b w:val="0"/>
        </w:rPr>
        <w:tab/>
        <w:t xml:space="preserve">Assumed by contract or agreement prior to loss; </w:t>
      </w:r>
      <w:r>
        <w:rPr>
          <w:b w:val="0"/>
        </w:rPr>
        <w:t>or</w:t>
      </w:r>
    </w:p>
    <w:p w:rsidR="00A07A02" w:rsidRPr="007E204A" w:rsidRDefault="00A07A02" w:rsidP="00A07A02">
      <w:pPr>
        <w:pStyle w:val="outlinetxt3"/>
        <w:rPr>
          <w:b w:val="0"/>
        </w:rPr>
      </w:pPr>
      <w:r w:rsidRPr="007E204A">
        <w:rPr>
          <w:b w:val="0"/>
        </w:rPr>
        <w:tab/>
      </w:r>
      <w:r w:rsidRPr="00F7095B">
        <w:t>b.</w:t>
      </w:r>
      <w:r w:rsidRPr="007E204A">
        <w:rPr>
          <w:b w:val="0"/>
        </w:rPr>
        <w:tab/>
        <w:t>Required by local ordinance</w:t>
      </w:r>
      <w:r>
        <w:rPr>
          <w:b w:val="0"/>
        </w:rPr>
        <w:t>.</w:t>
      </w:r>
    </w:p>
    <w:p w:rsidR="00A07A02" w:rsidRDefault="00A07A02" w:rsidP="00A07A02">
      <w:pPr>
        <w:pStyle w:val="outlinetxt2"/>
        <w:rPr>
          <w:b w:val="0"/>
        </w:rPr>
      </w:pPr>
      <w:r>
        <w:rPr>
          <w:b w:val="0"/>
        </w:rPr>
        <w:tab/>
      </w:r>
      <w:r>
        <w:t>2</w:t>
      </w:r>
      <w:r w:rsidRPr="00F7095B">
        <w:t>.</w:t>
      </w:r>
      <w:r w:rsidRPr="007E204A">
        <w:rPr>
          <w:b w:val="0"/>
        </w:rPr>
        <w:tab/>
      </w:r>
      <w:r>
        <w:rPr>
          <w:b w:val="0"/>
        </w:rPr>
        <w:t xml:space="preserve">If the fire department service charge is not covered under the terms of Paragraph </w:t>
      </w:r>
      <w:r w:rsidRPr="00A47FC4">
        <w:t>1</w:t>
      </w:r>
      <w:r w:rsidRPr="00F7095B">
        <w:t>.</w:t>
      </w:r>
      <w:r w:rsidRPr="00E74299">
        <w:t>,</w:t>
      </w:r>
      <w:r>
        <w:rPr>
          <w:b w:val="0"/>
        </w:rPr>
        <w:t xml:space="preserve"> then the following applies: </w:t>
      </w:r>
    </w:p>
    <w:p w:rsidR="00A07A02" w:rsidRDefault="00A07A02" w:rsidP="00A07A02">
      <w:pPr>
        <w:pStyle w:val="blocktext3"/>
      </w:pPr>
      <w:r>
        <w:t>When a volunteer fire department is called to save or protect Covered Property from a Co</w:t>
      </w:r>
      <w:r>
        <w:t>v</w:t>
      </w:r>
      <w:r>
        <w:t>ered Cause of Loss, we will pay the amount billed to you, up to $250, unless a higher limit is shown in the Declarations for volunteer fire d</w:t>
      </w:r>
      <w:r>
        <w:t>e</w:t>
      </w:r>
      <w:r>
        <w:t xml:space="preserve">partment service charges. </w:t>
      </w:r>
    </w:p>
    <w:p w:rsidR="00A07A02" w:rsidRDefault="00A07A02" w:rsidP="00A07A02">
      <w:pPr>
        <w:pStyle w:val="blocktext3"/>
      </w:pPr>
      <w:r>
        <w:t>This Additional Coverage applies to your liabil</w:t>
      </w:r>
      <w:r>
        <w:t>i</w:t>
      </w:r>
      <w:r>
        <w:t>ty for service charges billed to you by a volu</w:t>
      </w:r>
      <w:r>
        <w:t>n</w:t>
      </w:r>
      <w:r>
        <w:t xml:space="preserve">teer fire department, provided that: </w:t>
      </w:r>
    </w:p>
    <w:p w:rsidR="00A07A02" w:rsidRPr="005F2938" w:rsidRDefault="00A07A02" w:rsidP="00A07A02">
      <w:pPr>
        <w:pStyle w:val="outlinetxt3"/>
        <w:rPr>
          <w:b w:val="0"/>
        </w:rPr>
      </w:pPr>
      <w:r>
        <w:tab/>
      </w:r>
      <w:r w:rsidRPr="005F2938">
        <w:t>a.</w:t>
      </w:r>
      <w:r w:rsidRPr="005F2938">
        <w:rPr>
          <w:b w:val="0"/>
        </w:rPr>
        <w:tab/>
      </w:r>
      <w:r>
        <w:rPr>
          <w:b w:val="0"/>
        </w:rPr>
        <w:t>The</w:t>
      </w:r>
      <w:r w:rsidRPr="005F2938">
        <w:rPr>
          <w:b w:val="0"/>
        </w:rPr>
        <w:t xml:space="preserve"> volunteer fire department is not fully funded by real estate taxes or other prope</w:t>
      </w:r>
      <w:r w:rsidRPr="005F2938">
        <w:rPr>
          <w:b w:val="0"/>
        </w:rPr>
        <w:t>r</w:t>
      </w:r>
      <w:r w:rsidRPr="005F2938">
        <w:rPr>
          <w:b w:val="0"/>
        </w:rPr>
        <w:t>ty taxes; and</w:t>
      </w:r>
    </w:p>
    <w:p w:rsidR="00A07A02" w:rsidRPr="005F2938" w:rsidRDefault="00A07A02" w:rsidP="00A07A02">
      <w:pPr>
        <w:pStyle w:val="outlinetxt3"/>
        <w:rPr>
          <w:b w:val="0"/>
        </w:rPr>
      </w:pPr>
      <w:r w:rsidRPr="005F2938">
        <w:rPr>
          <w:b w:val="0"/>
        </w:rPr>
        <w:tab/>
      </w:r>
      <w:r w:rsidRPr="005F2938">
        <w:t>b.</w:t>
      </w:r>
      <w:r w:rsidRPr="005F2938">
        <w:rPr>
          <w:b w:val="0"/>
        </w:rPr>
        <w:tab/>
      </w:r>
      <w:r>
        <w:rPr>
          <w:b w:val="0"/>
        </w:rPr>
        <w:t>T</w:t>
      </w:r>
      <w:r w:rsidRPr="005F2938">
        <w:rPr>
          <w:b w:val="0"/>
        </w:rPr>
        <w:t>he service charge is not made in response to a call outside of the volunteer fire d</w:t>
      </w:r>
      <w:r w:rsidRPr="005F2938">
        <w:rPr>
          <w:b w:val="0"/>
        </w:rPr>
        <w:t>e</w:t>
      </w:r>
      <w:r w:rsidRPr="005F2938">
        <w:rPr>
          <w:b w:val="0"/>
        </w:rPr>
        <w:t>partment's fire protection district, city or municipality pursuant to a contract.</w:t>
      </w:r>
    </w:p>
    <w:p w:rsidR="00A07A02" w:rsidRDefault="00A07A02" w:rsidP="00A07A02">
      <w:pPr>
        <w:pStyle w:val="blocktext2"/>
      </w:pPr>
      <w:r w:rsidRPr="00737FFB">
        <w:t>No Deductible applies to this Additional Coverage.</w:t>
      </w:r>
    </w:p>
    <w:p w:rsidR="003D0331" w:rsidRDefault="003D0331" w:rsidP="00142736">
      <w:pPr>
        <w:pStyle w:val="outlinetxt2"/>
        <w:ind w:left="576" w:hanging="576"/>
      </w:pPr>
    </w:p>
    <w:p w:rsidR="003D0331" w:rsidRPr="0099708F" w:rsidRDefault="003D0331" w:rsidP="003D0331">
      <w:pPr>
        <w:spacing w:line="240" w:lineRule="exact"/>
        <w:rPr>
          <w:rFonts w:cs="Arial"/>
        </w:rPr>
      </w:pPr>
      <w:r w:rsidRPr="0099708F">
        <w:rPr>
          <w:rFonts w:cs="Arial"/>
        </w:rPr>
        <w:t>All other terms and conditions of the policy remain the same.</w:t>
      </w:r>
    </w:p>
    <w:p w:rsidR="003D0331" w:rsidRPr="0099708F" w:rsidRDefault="003D0331" w:rsidP="003D0331">
      <w:pPr>
        <w:rPr>
          <w:rFonts w:cs="Arial"/>
        </w:rPr>
      </w:pPr>
    </w:p>
    <w:p w:rsidR="003D0331" w:rsidRPr="0099708F" w:rsidRDefault="003D0331" w:rsidP="003D0331">
      <w:pPr>
        <w:rPr>
          <w:rFonts w:cs="Arial"/>
        </w:rPr>
      </w:pPr>
    </w:p>
    <w:p w:rsidR="003D0331" w:rsidRPr="0099708F" w:rsidRDefault="003D0331" w:rsidP="003D0331">
      <w:pPr>
        <w:rPr>
          <w:rFonts w:cs="Arial"/>
        </w:rPr>
      </w:pPr>
    </w:p>
    <w:p w:rsidR="003D0331" w:rsidRPr="0099708F" w:rsidRDefault="003D0331" w:rsidP="003D0331">
      <w:pPr>
        <w:rPr>
          <w:rFonts w:cs="Arial"/>
        </w:rPr>
      </w:pPr>
    </w:p>
    <w:p w:rsidR="003D0331" w:rsidRPr="0099708F" w:rsidRDefault="003D0331" w:rsidP="003D0331">
      <w:pPr>
        <w:rPr>
          <w:rFonts w:cs="Arial"/>
        </w:rPr>
      </w:pPr>
    </w:p>
    <w:p w:rsidR="003D0331" w:rsidRPr="0099708F" w:rsidRDefault="003D0331" w:rsidP="003D0331">
      <w:pPr>
        <w:tabs>
          <w:tab w:val="left" w:pos="5400"/>
        </w:tabs>
        <w:rPr>
          <w:rFonts w:cs="Arial"/>
        </w:rPr>
      </w:pPr>
      <w:r w:rsidRPr="0099708F">
        <w:rPr>
          <w:rFonts w:cs="Arial"/>
        </w:rPr>
        <w:t>__________________________</w:t>
      </w:r>
    </w:p>
    <w:p w:rsidR="003D0331" w:rsidRPr="0099708F" w:rsidRDefault="003D0331" w:rsidP="003D0331">
      <w:pPr>
        <w:tabs>
          <w:tab w:val="left" w:pos="5400"/>
        </w:tabs>
        <w:rPr>
          <w:rFonts w:cs="Arial"/>
        </w:rPr>
      </w:pPr>
      <w:r w:rsidRPr="0099708F">
        <w:rPr>
          <w:rFonts w:cs="Arial"/>
        </w:rPr>
        <w:t>Authorized Representative</w:t>
      </w:r>
    </w:p>
    <w:p w:rsidR="003D0331" w:rsidRDefault="003D0331" w:rsidP="00142736">
      <w:pPr>
        <w:pStyle w:val="outlinetxt2"/>
        <w:ind w:left="576" w:hanging="576"/>
        <w:rPr>
          <w:b w:val="0"/>
        </w:rPr>
      </w:pPr>
    </w:p>
    <w:sectPr w:rsidR="003D0331" w:rsidSect="00706D75">
      <w:type w:val="continuous"/>
      <w:pgSz w:w="12240" w:h="15840"/>
      <w:pgMar w:top="1080" w:right="1080" w:bottom="1382" w:left="1080" w:header="1080" w:footer="245" w:gutter="0"/>
      <w:cols w:num="2" w:space="48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4B2A" w:rsidRDefault="00E64B2A">
      <w:r>
        <w:separator/>
      </w:r>
    </w:p>
  </w:endnote>
  <w:endnote w:type="continuationSeparator" w:id="0">
    <w:p w:rsidR="00E64B2A" w:rsidRDefault="00E64B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sig w:usb0="00000000" w:usb1="00000000" w:usb2="00000000" w:usb3="00000000" w:csb0="00000000" w:csb1="00000000"/>
  </w:font>
  <w:font w:name="ZapfDingbats">
    <w:panose1 w:val="00000000000000000000"/>
    <w:charset w:val="02"/>
    <w:family w:val="decorative"/>
    <w:notTrueType/>
    <w:pitch w:val="variable"/>
    <w:sig w:usb0="00000000" w:usb1="00000000" w:usb2="00000000" w:usb3="00000000" w:csb0="00000000"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Layout w:type="fixed"/>
      <w:tblCellMar>
        <w:left w:w="70" w:type="dxa"/>
        <w:right w:w="70" w:type="dxa"/>
      </w:tblCellMar>
      <w:tblLook w:val="0000"/>
    </w:tblPr>
    <w:tblGrid>
      <w:gridCol w:w="2201"/>
      <w:gridCol w:w="6169"/>
      <w:gridCol w:w="1830"/>
      <w:gridCol w:w="600"/>
    </w:tblGrid>
    <w:tr w:rsidR="002D6204">
      <w:tc>
        <w:tcPr>
          <w:tcW w:w="2201" w:type="dxa"/>
          <w:tcBorders>
            <w:top w:val="nil"/>
            <w:left w:val="nil"/>
            <w:bottom w:val="nil"/>
            <w:right w:val="nil"/>
          </w:tcBorders>
        </w:tcPr>
        <w:p w:rsidR="002D6204" w:rsidRPr="003D0331" w:rsidRDefault="00D47219" w:rsidP="003D0331">
          <w:pPr>
            <w:jc w:val="left"/>
            <w:rPr>
              <w:rFonts w:cs="Arial"/>
              <w:b/>
            </w:rPr>
          </w:pPr>
          <w:r>
            <w:rPr>
              <w:rFonts w:cs="Arial"/>
              <w:b/>
            </w:rPr>
            <w:t>113610</w:t>
          </w:r>
          <w:r w:rsidR="002D6204" w:rsidRPr="003D0331">
            <w:rPr>
              <w:rFonts w:cs="Arial"/>
              <w:b/>
            </w:rPr>
            <w:t xml:space="preserve"> (</w:t>
          </w:r>
          <w:r>
            <w:rPr>
              <w:rFonts w:cs="Arial"/>
              <w:b/>
            </w:rPr>
            <w:t>8</w:t>
          </w:r>
          <w:r w:rsidR="002D6204" w:rsidRPr="003D0331">
            <w:rPr>
              <w:rFonts w:cs="Arial"/>
              <w:b/>
            </w:rPr>
            <w:t>/</w:t>
          </w:r>
          <w:r>
            <w:rPr>
              <w:rFonts w:cs="Arial"/>
              <w:b/>
            </w:rPr>
            <w:t>13</w:t>
          </w:r>
          <w:r w:rsidR="002D6204" w:rsidRPr="003D0331">
            <w:rPr>
              <w:rFonts w:cs="Arial"/>
              <w:b/>
            </w:rPr>
            <w:t>)</w:t>
          </w:r>
        </w:p>
        <w:p w:rsidR="002D6204" w:rsidRDefault="002D6204">
          <w:pPr>
            <w:pStyle w:val="isof2"/>
            <w:jc w:val="left"/>
          </w:pPr>
        </w:p>
      </w:tc>
      <w:tc>
        <w:tcPr>
          <w:tcW w:w="6169" w:type="dxa"/>
          <w:tcBorders>
            <w:top w:val="nil"/>
            <w:left w:val="nil"/>
            <w:bottom w:val="nil"/>
            <w:right w:val="nil"/>
          </w:tcBorders>
        </w:tcPr>
        <w:p w:rsidR="002D6204" w:rsidRPr="0046631B" w:rsidRDefault="002D6204" w:rsidP="00142736">
          <w:pPr>
            <w:jc w:val="center"/>
            <w:rPr>
              <w:rFonts w:cs="Arial"/>
              <w:sz w:val="16"/>
              <w:szCs w:val="16"/>
            </w:rPr>
          </w:pPr>
          <w:r w:rsidRPr="0046631B">
            <w:rPr>
              <w:rFonts w:cs="Arial"/>
              <w:sz w:val="16"/>
              <w:szCs w:val="16"/>
            </w:rPr>
            <w:t>Includes copyrighted material of Insurance Services Office, Inc., with its permission.</w:t>
          </w:r>
          <w:r>
            <w:rPr>
              <w:rFonts w:cs="Arial"/>
              <w:sz w:val="16"/>
              <w:szCs w:val="16"/>
            </w:rPr>
            <w:t xml:space="preserve">  </w:t>
          </w:r>
          <w:r w:rsidRPr="0046631B">
            <w:rPr>
              <w:rFonts w:cs="Arial"/>
              <w:sz w:val="16"/>
              <w:szCs w:val="16"/>
            </w:rPr>
            <w:t>All rights reserved.</w:t>
          </w:r>
        </w:p>
        <w:p w:rsidR="002D6204" w:rsidRDefault="002D6204">
          <w:pPr>
            <w:pStyle w:val="isof1"/>
            <w:jc w:val="center"/>
          </w:pPr>
        </w:p>
      </w:tc>
      <w:tc>
        <w:tcPr>
          <w:tcW w:w="1830" w:type="dxa"/>
          <w:tcBorders>
            <w:top w:val="nil"/>
            <w:left w:val="nil"/>
            <w:bottom w:val="nil"/>
            <w:right w:val="nil"/>
          </w:tcBorders>
        </w:tcPr>
        <w:p w:rsidR="002D6204" w:rsidRDefault="002D6204">
          <w:pPr>
            <w:pStyle w:val="isof2"/>
            <w:jc w:val="right"/>
          </w:pPr>
          <w:r>
            <w:t xml:space="preserve">Page </w:t>
          </w:r>
          <w:fldSimple w:instr=" PAGE  \* MERGEFORMAT ">
            <w:r w:rsidR="00D47219">
              <w:rPr>
                <w:noProof/>
              </w:rPr>
              <w:t>2</w:t>
            </w:r>
          </w:fldSimple>
          <w:r>
            <w:t xml:space="preserve"> of </w:t>
          </w:r>
          <w:fldSimple w:instr=" NUMPAGES  \* MERGEFORMAT ">
            <w:r w:rsidR="00D47219">
              <w:rPr>
                <w:noProof/>
              </w:rPr>
              <w:t>2</w:t>
            </w:r>
          </w:fldSimple>
        </w:p>
      </w:tc>
      <w:tc>
        <w:tcPr>
          <w:tcW w:w="600" w:type="dxa"/>
          <w:tcBorders>
            <w:top w:val="nil"/>
            <w:left w:val="nil"/>
            <w:bottom w:val="nil"/>
            <w:right w:val="nil"/>
          </w:tcBorders>
        </w:tcPr>
        <w:p w:rsidR="002D6204" w:rsidRDefault="002D6204">
          <w:pPr>
            <w:pStyle w:val="isof2"/>
            <w:jc w:val="right"/>
          </w:pPr>
        </w:p>
      </w:tc>
    </w:tr>
  </w:tbl>
  <w:p w:rsidR="002D6204" w:rsidRDefault="002D620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2201"/>
      <w:gridCol w:w="5911"/>
      <w:gridCol w:w="2088"/>
      <w:gridCol w:w="600"/>
    </w:tblGrid>
    <w:tr w:rsidR="002D6204">
      <w:tc>
        <w:tcPr>
          <w:tcW w:w="2201" w:type="dxa"/>
          <w:tcBorders>
            <w:top w:val="nil"/>
            <w:left w:val="nil"/>
            <w:bottom w:val="nil"/>
            <w:right w:val="nil"/>
          </w:tcBorders>
        </w:tcPr>
        <w:p w:rsidR="002D6204" w:rsidRDefault="002D6204">
          <w:pPr>
            <w:pStyle w:val="isof2"/>
            <w:jc w:val="left"/>
          </w:pPr>
          <w:r>
            <w:t>CP 01 30 08 02</w:t>
          </w:r>
        </w:p>
      </w:tc>
      <w:tc>
        <w:tcPr>
          <w:tcW w:w="5911" w:type="dxa"/>
          <w:tcBorders>
            <w:top w:val="nil"/>
            <w:left w:val="nil"/>
            <w:bottom w:val="nil"/>
            <w:right w:val="nil"/>
          </w:tcBorders>
        </w:tcPr>
        <w:p w:rsidR="002D6204" w:rsidRDefault="002D6204">
          <w:pPr>
            <w:pStyle w:val="isof1"/>
            <w:jc w:val="center"/>
          </w:pPr>
          <w:r>
            <w:t>© ISO Properties, Inc.,  2002 </w:t>
          </w:r>
        </w:p>
      </w:tc>
      <w:tc>
        <w:tcPr>
          <w:tcW w:w="2088" w:type="dxa"/>
          <w:tcBorders>
            <w:top w:val="nil"/>
            <w:left w:val="nil"/>
            <w:bottom w:val="nil"/>
            <w:right w:val="nil"/>
          </w:tcBorders>
        </w:tcPr>
        <w:p w:rsidR="002D6204" w:rsidRDefault="002D6204">
          <w:pPr>
            <w:pStyle w:val="isof2"/>
            <w:jc w:val="right"/>
          </w:pPr>
          <w:r>
            <w:t xml:space="preserve">Page </w:t>
          </w:r>
          <w:fldSimple w:instr=" PAGE  \* MERGEFORMAT ">
            <w:r>
              <w:rPr>
                <w:noProof/>
              </w:rPr>
              <w:t>3</w:t>
            </w:r>
          </w:fldSimple>
          <w:r>
            <w:t xml:space="preserve"> of </w:t>
          </w:r>
          <w:fldSimple w:instr=" NUMPAGES  \* MERGEFORMAT ">
            <w:r w:rsidR="00976E8A">
              <w:rPr>
                <w:noProof/>
              </w:rPr>
              <w:t>2</w:t>
            </w:r>
          </w:fldSimple>
        </w:p>
      </w:tc>
      <w:tc>
        <w:tcPr>
          <w:tcW w:w="600" w:type="dxa"/>
          <w:tcBorders>
            <w:top w:val="nil"/>
            <w:left w:val="nil"/>
            <w:bottom w:val="nil"/>
            <w:right w:val="nil"/>
          </w:tcBorders>
        </w:tcPr>
        <w:p w:rsidR="002D6204" w:rsidRDefault="002D6204">
          <w:pPr>
            <w:pStyle w:val="isof2"/>
            <w:jc w:val="right"/>
          </w:pPr>
          <w:r>
            <w:sym w:font="Wingdings" w:char="F06F"/>
          </w:r>
        </w:p>
      </w:tc>
    </w:tr>
  </w:tbl>
  <w:p w:rsidR="002D6204" w:rsidRDefault="002D620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Layout w:type="fixed"/>
      <w:tblCellMar>
        <w:left w:w="70" w:type="dxa"/>
        <w:right w:w="70" w:type="dxa"/>
      </w:tblCellMar>
      <w:tblLook w:val="0000"/>
    </w:tblPr>
    <w:tblGrid>
      <w:gridCol w:w="2201"/>
      <w:gridCol w:w="6269"/>
      <w:gridCol w:w="1730"/>
      <w:gridCol w:w="600"/>
    </w:tblGrid>
    <w:tr w:rsidR="002D6204">
      <w:tc>
        <w:tcPr>
          <w:tcW w:w="2201" w:type="dxa"/>
          <w:tcBorders>
            <w:top w:val="nil"/>
            <w:left w:val="nil"/>
            <w:bottom w:val="nil"/>
            <w:right w:val="nil"/>
          </w:tcBorders>
        </w:tcPr>
        <w:p w:rsidR="002D6204" w:rsidRPr="003D0331" w:rsidRDefault="00A47516" w:rsidP="003D0331">
          <w:pPr>
            <w:jc w:val="left"/>
            <w:rPr>
              <w:rFonts w:cs="Arial"/>
              <w:b/>
            </w:rPr>
          </w:pPr>
          <w:r>
            <w:rPr>
              <w:rFonts w:cs="Arial"/>
              <w:b/>
            </w:rPr>
            <w:t>113610</w:t>
          </w:r>
          <w:r w:rsidR="002D6204">
            <w:rPr>
              <w:rFonts w:cs="Arial"/>
              <w:b/>
            </w:rPr>
            <w:t xml:space="preserve"> </w:t>
          </w:r>
          <w:r w:rsidR="002D6204" w:rsidRPr="003D0331">
            <w:rPr>
              <w:rFonts w:cs="Arial"/>
              <w:b/>
            </w:rPr>
            <w:t xml:space="preserve"> (</w:t>
          </w:r>
          <w:r w:rsidR="00D47219">
            <w:rPr>
              <w:rFonts w:cs="Arial"/>
              <w:b/>
            </w:rPr>
            <w:t>08</w:t>
          </w:r>
          <w:r>
            <w:rPr>
              <w:rFonts w:cs="Arial"/>
              <w:b/>
            </w:rPr>
            <w:t>/13</w:t>
          </w:r>
          <w:r w:rsidR="002D6204" w:rsidRPr="003D0331">
            <w:rPr>
              <w:rFonts w:cs="Arial"/>
              <w:b/>
            </w:rPr>
            <w:t>)</w:t>
          </w:r>
        </w:p>
        <w:p w:rsidR="002D6204" w:rsidRDefault="002D6204">
          <w:pPr>
            <w:pStyle w:val="isof2"/>
            <w:jc w:val="left"/>
          </w:pPr>
        </w:p>
      </w:tc>
      <w:tc>
        <w:tcPr>
          <w:tcW w:w="6269" w:type="dxa"/>
          <w:tcBorders>
            <w:top w:val="nil"/>
            <w:left w:val="nil"/>
            <w:bottom w:val="nil"/>
            <w:right w:val="nil"/>
          </w:tcBorders>
        </w:tcPr>
        <w:p w:rsidR="002D6204" w:rsidRPr="0046631B" w:rsidRDefault="002D6204" w:rsidP="00142736">
          <w:pPr>
            <w:jc w:val="center"/>
            <w:rPr>
              <w:rFonts w:cs="Arial"/>
              <w:sz w:val="16"/>
              <w:szCs w:val="16"/>
            </w:rPr>
          </w:pPr>
          <w:r w:rsidRPr="0046631B">
            <w:rPr>
              <w:rFonts w:cs="Arial"/>
              <w:sz w:val="16"/>
              <w:szCs w:val="16"/>
            </w:rPr>
            <w:t>Includes copyrighted material of Insurance Services Office, Inc., with its permission.</w:t>
          </w:r>
          <w:r>
            <w:rPr>
              <w:rFonts w:cs="Arial"/>
              <w:sz w:val="16"/>
              <w:szCs w:val="16"/>
            </w:rPr>
            <w:t xml:space="preserve">   </w:t>
          </w:r>
          <w:r w:rsidRPr="0046631B">
            <w:rPr>
              <w:rFonts w:cs="Arial"/>
              <w:sz w:val="16"/>
              <w:szCs w:val="16"/>
            </w:rPr>
            <w:t>All rights reserved.</w:t>
          </w:r>
        </w:p>
        <w:p w:rsidR="002D6204" w:rsidRDefault="002D6204">
          <w:pPr>
            <w:pStyle w:val="isof1"/>
            <w:jc w:val="center"/>
          </w:pPr>
        </w:p>
      </w:tc>
      <w:tc>
        <w:tcPr>
          <w:tcW w:w="1730" w:type="dxa"/>
          <w:tcBorders>
            <w:top w:val="nil"/>
            <w:left w:val="nil"/>
            <w:bottom w:val="nil"/>
            <w:right w:val="nil"/>
          </w:tcBorders>
        </w:tcPr>
        <w:p w:rsidR="002D6204" w:rsidRDefault="002D6204">
          <w:pPr>
            <w:pStyle w:val="isof2"/>
            <w:jc w:val="right"/>
          </w:pPr>
          <w:r>
            <w:t xml:space="preserve">Page </w:t>
          </w:r>
          <w:fldSimple w:instr=" PAGE  \* MERGEFORMAT ">
            <w:r w:rsidR="00D47219">
              <w:rPr>
                <w:noProof/>
              </w:rPr>
              <w:t>1</w:t>
            </w:r>
          </w:fldSimple>
          <w:r>
            <w:t xml:space="preserve"> of </w:t>
          </w:r>
          <w:fldSimple w:instr=" NUMPAGES  \* MERGEFORMAT ">
            <w:r w:rsidR="00D47219">
              <w:rPr>
                <w:noProof/>
              </w:rPr>
              <w:t>2</w:t>
            </w:r>
          </w:fldSimple>
        </w:p>
      </w:tc>
      <w:tc>
        <w:tcPr>
          <w:tcW w:w="600" w:type="dxa"/>
          <w:tcBorders>
            <w:top w:val="nil"/>
            <w:left w:val="nil"/>
            <w:bottom w:val="nil"/>
            <w:right w:val="nil"/>
          </w:tcBorders>
        </w:tcPr>
        <w:p w:rsidR="002D6204" w:rsidRDefault="002D6204">
          <w:pPr>
            <w:pStyle w:val="isof2"/>
            <w:jc w:val="right"/>
          </w:pPr>
        </w:p>
      </w:tc>
    </w:tr>
  </w:tbl>
  <w:p w:rsidR="002D6204" w:rsidRDefault="002D62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4B2A" w:rsidRDefault="00E64B2A">
      <w:r>
        <w:separator/>
      </w:r>
    </w:p>
  </w:footnote>
  <w:footnote w:type="continuationSeparator" w:id="0">
    <w:p w:rsidR="00E64B2A" w:rsidRDefault="00E64B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204" w:rsidRDefault="002D6204">
    <w:pPr>
      <w:pStyle w:val="Header"/>
    </w:pPr>
  </w:p>
  <w:p w:rsidR="002D6204" w:rsidRPr="00A65D6B" w:rsidRDefault="002D6204" w:rsidP="003D0331">
    <w:pPr>
      <w:jc w:val="center"/>
      <w:rPr>
        <w:rFonts w:cs="Arial"/>
        <w:b/>
      </w:rPr>
    </w:pPr>
    <w:r w:rsidRPr="00A65D6B">
      <w:rPr>
        <w:rFonts w:cs="Arial"/>
        <w:b/>
      </w:rPr>
      <w:t xml:space="preserve">ENDORSEMENT </w:t>
    </w:r>
  </w:p>
  <w:p w:rsidR="002D6204" w:rsidRPr="00A65D6B" w:rsidRDefault="002D6204" w:rsidP="003D0331">
    <w:pPr>
      <w:jc w:val="center"/>
      <w:rPr>
        <w:rFonts w:cs="Arial"/>
        <w:b/>
      </w:rPr>
    </w:pPr>
  </w:p>
  <w:p w:rsidR="002D6204" w:rsidRPr="00A65D6B" w:rsidRDefault="002D6204" w:rsidP="003D0331">
    <w:pPr>
      <w:jc w:val="center"/>
      <w:rPr>
        <w:rFonts w:cs="Arial"/>
      </w:rPr>
    </w:pPr>
    <w:r w:rsidRPr="00A65D6B">
      <w:rPr>
        <w:rFonts w:cs="Arial"/>
        <w:b/>
      </w:rPr>
      <w:t>THIS ENDORSEMENT CHANGES THE POLICY. PLEASE READ IT CAREFULLY.</w:t>
    </w:r>
  </w:p>
  <w:p w:rsidR="002D6204" w:rsidRPr="00A65D6B" w:rsidRDefault="002D6204" w:rsidP="003D0331">
    <w:pPr>
      <w:jc w:val="center"/>
      <w:rPr>
        <w:rFonts w:cs="Arial"/>
      </w:rPr>
    </w:pPr>
  </w:p>
  <w:p w:rsidR="002D6204" w:rsidRPr="003D0331" w:rsidRDefault="002D6204" w:rsidP="003D0331">
    <w:pPr>
      <w:pStyle w:val="Heading1"/>
      <w:jc w:val="left"/>
      <w:rPr>
        <w:rFonts w:ascii="Arial" w:hAnsi="Arial" w:cs="Arial"/>
        <w:b w:val="0"/>
        <w:sz w:val="20"/>
        <w:u w:val="none"/>
      </w:rPr>
    </w:pPr>
    <w:r w:rsidRPr="003D0331">
      <w:rPr>
        <w:rFonts w:ascii="Arial" w:hAnsi="Arial" w:cs="Arial"/>
        <w:b w:val="0"/>
        <w:sz w:val="20"/>
        <w:u w:val="none"/>
      </w:rPr>
      <w:t>This endorsement, effective 12:01 a.m.                       forms a part of Policy</w:t>
    </w:r>
  </w:p>
  <w:p w:rsidR="002D6204" w:rsidRPr="003D0331" w:rsidRDefault="002D6204" w:rsidP="003D0331">
    <w:pPr>
      <w:rPr>
        <w:rFonts w:cs="Arial"/>
      </w:rPr>
    </w:pPr>
  </w:p>
  <w:p w:rsidR="002D6204" w:rsidRPr="003D0331" w:rsidRDefault="002D6204" w:rsidP="003D0331">
    <w:pPr>
      <w:pStyle w:val="Heading1"/>
      <w:jc w:val="left"/>
      <w:rPr>
        <w:rFonts w:ascii="Arial" w:hAnsi="Arial" w:cs="Arial"/>
        <w:b w:val="0"/>
        <w:sz w:val="20"/>
        <w:u w:val="none"/>
      </w:rPr>
    </w:pPr>
    <w:r w:rsidRPr="003D0331">
      <w:rPr>
        <w:rFonts w:ascii="Arial" w:hAnsi="Arial" w:cs="Arial"/>
        <w:b w:val="0"/>
        <w:sz w:val="20"/>
        <w:u w:val="none"/>
      </w:rPr>
      <w:t>No.</w:t>
    </w:r>
    <w:r w:rsidRPr="003D0331">
      <w:rPr>
        <w:rFonts w:ascii="Arial" w:hAnsi="Arial" w:cs="Arial"/>
        <w:b w:val="0"/>
        <w:sz w:val="20"/>
        <w:u w:val="none"/>
      </w:rPr>
      <w:tab/>
    </w:r>
    <w:r w:rsidRPr="003D0331">
      <w:rPr>
        <w:rFonts w:ascii="Arial" w:hAnsi="Arial" w:cs="Arial"/>
        <w:b w:val="0"/>
        <w:sz w:val="20"/>
        <w:u w:val="none"/>
      </w:rPr>
      <w:tab/>
    </w:r>
    <w:r w:rsidRPr="003D0331">
      <w:rPr>
        <w:rFonts w:ascii="Arial" w:hAnsi="Arial" w:cs="Arial"/>
        <w:b w:val="0"/>
        <w:sz w:val="20"/>
        <w:u w:val="none"/>
      </w:rPr>
      <w:tab/>
    </w:r>
    <w:r w:rsidRPr="003D0331">
      <w:rPr>
        <w:rFonts w:ascii="Arial" w:hAnsi="Arial" w:cs="Arial"/>
        <w:b w:val="0"/>
        <w:sz w:val="20"/>
        <w:u w:val="none"/>
      </w:rPr>
      <w:tab/>
    </w:r>
    <w:r w:rsidRPr="003D0331">
      <w:rPr>
        <w:rFonts w:ascii="Arial" w:hAnsi="Arial" w:cs="Arial"/>
        <w:b w:val="0"/>
        <w:sz w:val="20"/>
        <w:u w:val="none"/>
      </w:rPr>
      <w:tab/>
      <w:t>issued to                                 by</w:t>
    </w:r>
  </w:p>
  <w:p w:rsidR="002D6204" w:rsidRDefault="002D620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attachedTemplate r:id="rId1"/>
  <w:linkStyles/>
  <w:stylePaneFormatFilter w:val="3F01"/>
  <w:defaultTabStop w:val="0"/>
  <w:autoHyphenation/>
  <w:consecutiveHyphenLimit w:val="3"/>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compat>
  <w:docVars>
    <w:docVar w:name="IMDBM$" w:val="CP_01_30_08_02"/>
    <w:docVar w:name="isoform$" w:val="Y"/>
    <w:docVar w:name="ISOLongName$" w:val=" "/>
    <w:docVar w:name="nc$" w:val=" 2"/>
    <w:docVar w:name="nct$" w:val=" 2"/>
    <w:docVar w:name="nd$" w:val=" 1"/>
    <w:docVar w:name="newdoc$" w:val="N"/>
    <w:docVar w:name="nl$" w:val=" 1"/>
    <w:docVar w:name="nm$" w:val=" 4"/>
    <w:docVar w:name="nr$" w:val=" 1"/>
    <w:docVar w:name="setmark$" w:val="Y"/>
    <w:docVar w:name="styleflag$" w:val="N"/>
    <w:docVar w:name="title$" w:val="Commercial"/>
  </w:docVars>
  <w:rsids>
    <w:rsidRoot w:val="001540AA"/>
    <w:rsid w:val="0007089A"/>
    <w:rsid w:val="00142736"/>
    <w:rsid w:val="001540AA"/>
    <w:rsid w:val="00174F86"/>
    <w:rsid w:val="002207DE"/>
    <w:rsid w:val="002D6204"/>
    <w:rsid w:val="003D0331"/>
    <w:rsid w:val="003F4508"/>
    <w:rsid w:val="003F7C92"/>
    <w:rsid w:val="00401C7C"/>
    <w:rsid w:val="005C760D"/>
    <w:rsid w:val="006D7B7F"/>
    <w:rsid w:val="006E2714"/>
    <w:rsid w:val="00706D75"/>
    <w:rsid w:val="0082131F"/>
    <w:rsid w:val="00976E8A"/>
    <w:rsid w:val="00A07A02"/>
    <w:rsid w:val="00A47516"/>
    <w:rsid w:val="00A85CAA"/>
    <w:rsid w:val="00B84EA4"/>
    <w:rsid w:val="00BB7312"/>
    <w:rsid w:val="00BF766E"/>
    <w:rsid w:val="00C07171"/>
    <w:rsid w:val="00CE57D9"/>
    <w:rsid w:val="00D47219"/>
    <w:rsid w:val="00D54417"/>
    <w:rsid w:val="00DA608B"/>
    <w:rsid w:val="00E64B2A"/>
    <w:rsid w:val="00F00740"/>
    <w:rsid w:val="00F26D37"/>
    <w:rsid w:val="00F7313B"/>
    <w:rsid w:val="00F83C5E"/>
    <w:rsid w:val="00FF5A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State"/>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6D75"/>
    <w:pPr>
      <w:overflowPunct w:val="0"/>
      <w:autoSpaceDE w:val="0"/>
      <w:autoSpaceDN w:val="0"/>
      <w:adjustRightInd w:val="0"/>
      <w:jc w:val="both"/>
      <w:textAlignment w:val="baseline"/>
    </w:pPr>
    <w:rPr>
      <w:rFonts w:ascii="Arial" w:hAnsi="Arial"/>
    </w:rPr>
  </w:style>
  <w:style w:type="paragraph" w:styleId="Heading1">
    <w:name w:val="heading 1"/>
    <w:basedOn w:val="Normal"/>
    <w:next w:val="Normal"/>
    <w:qFormat/>
    <w:rsid w:val="00706D75"/>
    <w:pPr>
      <w:spacing w:before="240"/>
      <w:outlineLvl w:val="0"/>
    </w:pPr>
    <w:rPr>
      <w:rFonts w:ascii="Helv" w:hAnsi="Helv"/>
      <w:b/>
      <w:sz w:val="24"/>
      <w:u w:val="single"/>
    </w:rPr>
  </w:style>
  <w:style w:type="paragraph" w:styleId="Heading2">
    <w:name w:val="heading 2"/>
    <w:basedOn w:val="Normal"/>
    <w:next w:val="Normal"/>
    <w:qFormat/>
    <w:rsid w:val="00706D75"/>
    <w:pPr>
      <w:spacing w:before="120"/>
      <w:outlineLvl w:val="1"/>
    </w:pPr>
    <w:rPr>
      <w:rFonts w:ascii="Helv" w:hAnsi="Helv"/>
      <w:b/>
      <w:sz w:val="24"/>
    </w:rPr>
  </w:style>
  <w:style w:type="paragraph" w:styleId="Heading3">
    <w:name w:val="heading 3"/>
    <w:basedOn w:val="Normal"/>
    <w:next w:val="Normal"/>
    <w:qFormat/>
    <w:rsid w:val="00706D75"/>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mencap">
    <w:name w:val="amencap"/>
    <w:basedOn w:val="isof2"/>
    <w:rsid w:val="00706D75"/>
    <w:pPr>
      <w:keepLines/>
      <w:framePr w:w="1872" w:wrap="auto" w:vAnchor="text" w:hAnchor="page" w:x="1080" w:y="1"/>
      <w:jc w:val="left"/>
    </w:pPr>
    <w:rPr>
      <w:caps/>
    </w:rPr>
  </w:style>
  <w:style w:type="character" w:styleId="CommentReference">
    <w:name w:val="annotation reference"/>
    <w:basedOn w:val="DefaultParagraphFont"/>
    <w:semiHidden/>
    <w:rsid w:val="00706D75"/>
    <w:rPr>
      <w:sz w:val="16"/>
    </w:rPr>
  </w:style>
  <w:style w:type="paragraph" w:styleId="CommentText">
    <w:name w:val="annotation text"/>
    <w:basedOn w:val="Normal"/>
    <w:semiHidden/>
    <w:rsid w:val="00706D75"/>
    <w:pPr>
      <w:spacing w:line="220" w:lineRule="exact"/>
    </w:pPr>
    <w:rPr>
      <w:rFonts w:ascii="Helv" w:hAnsi="Helv"/>
    </w:rPr>
  </w:style>
  <w:style w:type="paragraph" w:customStyle="1" w:styleId="blockhd1">
    <w:name w:val="blockhd1"/>
    <w:basedOn w:val="isonormal"/>
    <w:next w:val="blocktext1"/>
    <w:rsid w:val="00706D75"/>
    <w:pPr>
      <w:keepNext/>
      <w:keepLines/>
      <w:suppressAutoHyphens/>
    </w:pPr>
    <w:rPr>
      <w:b/>
    </w:rPr>
  </w:style>
  <w:style w:type="paragraph" w:customStyle="1" w:styleId="blockhd2">
    <w:name w:val="blockhd2"/>
    <w:basedOn w:val="isonormal"/>
    <w:next w:val="blocktext2"/>
    <w:rsid w:val="00706D75"/>
    <w:pPr>
      <w:keepNext/>
      <w:keepLines/>
      <w:suppressAutoHyphens/>
      <w:ind w:left="302"/>
    </w:pPr>
    <w:rPr>
      <w:b/>
    </w:rPr>
  </w:style>
  <w:style w:type="paragraph" w:customStyle="1" w:styleId="blockhd3">
    <w:name w:val="blockhd3"/>
    <w:basedOn w:val="isonormal"/>
    <w:next w:val="blocktext3"/>
    <w:rsid w:val="00706D75"/>
    <w:pPr>
      <w:keepNext/>
      <w:keepLines/>
      <w:suppressAutoHyphens/>
      <w:ind w:left="605"/>
    </w:pPr>
    <w:rPr>
      <w:b/>
    </w:rPr>
  </w:style>
  <w:style w:type="paragraph" w:customStyle="1" w:styleId="blockhd4">
    <w:name w:val="blockhd4"/>
    <w:basedOn w:val="isonormal"/>
    <w:next w:val="blocktext4"/>
    <w:rsid w:val="00706D75"/>
    <w:pPr>
      <w:keepNext/>
      <w:keepLines/>
      <w:suppressAutoHyphens/>
      <w:ind w:left="907"/>
    </w:pPr>
    <w:rPr>
      <w:b/>
    </w:rPr>
  </w:style>
  <w:style w:type="paragraph" w:customStyle="1" w:styleId="blockhd5">
    <w:name w:val="blockhd5"/>
    <w:basedOn w:val="isonormal"/>
    <w:next w:val="blocktext5"/>
    <w:rsid w:val="00706D75"/>
    <w:pPr>
      <w:keepNext/>
      <w:keepLines/>
      <w:suppressAutoHyphens/>
      <w:ind w:left="1195"/>
    </w:pPr>
    <w:rPr>
      <w:b/>
    </w:rPr>
  </w:style>
  <w:style w:type="paragraph" w:customStyle="1" w:styleId="blockhd6">
    <w:name w:val="blockhd6"/>
    <w:basedOn w:val="isonormal"/>
    <w:next w:val="blocktext6"/>
    <w:rsid w:val="00706D75"/>
    <w:pPr>
      <w:keepNext/>
      <w:keepLines/>
      <w:suppressAutoHyphens/>
      <w:ind w:left="1498"/>
    </w:pPr>
    <w:rPr>
      <w:b/>
    </w:rPr>
  </w:style>
  <w:style w:type="paragraph" w:customStyle="1" w:styleId="blockhd7">
    <w:name w:val="blockhd7"/>
    <w:basedOn w:val="isonormal"/>
    <w:next w:val="blocktext7"/>
    <w:rsid w:val="00706D75"/>
    <w:pPr>
      <w:keepNext/>
      <w:keepLines/>
      <w:suppressAutoHyphens/>
      <w:ind w:left="1800"/>
    </w:pPr>
    <w:rPr>
      <w:b/>
    </w:rPr>
  </w:style>
  <w:style w:type="paragraph" w:customStyle="1" w:styleId="blockhd8">
    <w:name w:val="blockhd8"/>
    <w:basedOn w:val="isonormal"/>
    <w:next w:val="blocktext8"/>
    <w:rsid w:val="00706D75"/>
    <w:pPr>
      <w:keepNext/>
      <w:keepLines/>
      <w:suppressAutoHyphens/>
      <w:ind w:left="2102"/>
    </w:pPr>
    <w:rPr>
      <w:b/>
    </w:rPr>
  </w:style>
  <w:style w:type="paragraph" w:customStyle="1" w:styleId="blockhd9">
    <w:name w:val="blockhd9"/>
    <w:basedOn w:val="isonormal"/>
    <w:next w:val="blocktext9"/>
    <w:rsid w:val="00706D75"/>
    <w:pPr>
      <w:keepNext/>
      <w:keepLines/>
      <w:suppressAutoHyphens/>
      <w:ind w:left="2405"/>
    </w:pPr>
    <w:rPr>
      <w:b/>
    </w:rPr>
  </w:style>
  <w:style w:type="paragraph" w:customStyle="1" w:styleId="blocktext1">
    <w:name w:val="blocktext1"/>
    <w:basedOn w:val="isonormal"/>
    <w:rsid w:val="00706D75"/>
    <w:pPr>
      <w:keepLines/>
      <w:jc w:val="both"/>
    </w:pPr>
  </w:style>
  <w:style w:type="paragraph" w:customStyle="1" w:styleId="blocktext2">
    <w:name w:val="blocktext2"/>
    <w:basedOn w:val="isonormal"/>
    <w:rsid w:val="00706D75"/>
    <w:pPr>
      <w:keepLines/>
      <w:ind w:left="302"/>
      <w:jc w:val="both"/>
    </w:pPr>
  </w:style>
  <w:style w:type="paragraph" w:customStyle="1" w:styleId="blocktext3">
    <w:name w:val="blocktext3"/>
    <w:basedOn w:val="isonormal"/>
    <w:rsid w:val="00706D75"/>
    <w:pPr>
      <w:keepLines/>
      <w:ind w:left="600"/>
      <w:jc w:val="both"/>
    </w:pPr>
  </w:style>
  <w:style w:type="paragraph" w:customStyle="1" w:styleId="blocktext4">
    <w:name w:val="blocktext4"/>
    <w:basedOn w:val="isonormal"/>
    <w:rsid w:val="00706D75"/>
    <w:pPr>
      <w:keepLines/>
      <w:ind w:left="907"/>
      <w:jc w:val="both"/>
    </w:pPr>
  </w:style>
  <w:style w:type="paragraph" w:customStyle="1" w:styleId="blocktext5">
    <w:name w:val="blocktext5"/>
    <w:basedOn w:val="isonormal"/>
    <w:rsid w:val="00706D75"/>
    <w:pPr>
      <w:keepLines/>
      <w:ind w:left="1195"/>
      <w:jc w:val="both"/>
    </w:pPr>
  </w:style>
  <w:style w:type="paragraph" w:customStyle="1" w:styleId="blocktext6">
    <w:name w:val="blocktext6"/>
    <w:basedOn w:val="isonormal"/>
    <w:rsid w:val="00706D75"/>
    <w:pPr>
      <w:keepLines/>
      <w:ind w:left="1498"/>
      <w:jc w:val="both"/>
    </w:pPr>
  </w:style>
  <w:style w:type="paragraph" w:customStyle="1" w:styleId="blocktext7">
    <w:name w:val="blocktext7"/>
    <w:basedOn w:val="isonormal"/>
    <w:rsid w:val="00706D75"/>
    <w:pPr>
      <w:keepLines/>
      <w:ind w:left="1800"/>
      <w:jc w:val="both"/>
    </w:pPr>
  </w:style>
  <w:style w:type="paragraph" w:customStyle="1" w:styleId="blocktext8">
    <w:name w:val="blocktext8"/>
    <w:basedOn w:val="isonormal"/>
    <w:rsid w:val="00706D75"/>
    <w:pPr>
      <w:keepLines/>
      <w:ind w:left="2102"/>
      <w:jc w:val="both"/>
    </w:pPr>
  </w:style>
  <w:style w:type="paragraph" w:customStyle="1" w:styleId="blocktext9">
    <w:name w:val="blocktext9"/>
    <w:basedOn w:val="isonormal"/>
    <w:rsid w:val="00706D75"/>
    <w:pPr>
      <w:keepLines/>
      <w:ind w:left="2405"/>
      <w:jc w:val="both"/>
    </w:pPr>
  </w:style>
  <w:style w:type="paragraph" w:customStyle="1" w:styleId="box">
    <w:name w:val="box"/>
    <w:basedOn w:val="isof1"/>
    <w:rsid w:val="00706D75"/>
    <w:rPr>
      <w:rFonts w:ascii="ISO-Font" w:hAnsi="ISO-Font"/>
    </w:rPr>
  </w:style>
  <w:style w:type="paragraph" w:customStyle="1" w:styleId="colline">
    <w:name w:val="colline"/>
    <w:basedOn w:val="isonormal"/>
    <w:next w:val="blocktext1"/>
    <w:rsid w:val="00706D75"/>
    <w:pPr>
      <w:pBdr>
        <w:bottom w:val="single" w:sz="6" w:space="0" w:color="auto"/>
      </w:pBdr>
      <w:spacing w:before="0" w:line="80" w:lineRule="exact"/>
    </w:pPr>
  </w:style>
  <w:style w:type="paragraph" w:customStyle="1" w:styleId="csec">
    <w:name w:val="csec"/>
    <w:rsid w:val="00706D75"/>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rsid w:val="00706D75"/>
    <w:pPr>
      <w:pBdr>
        <w:bottom w:val="single" w:sz="6" w:space="0" w:color="auto"/>
      </w:pBdr>
      <w:spacing w:line="80" w:lineRule="exact"/>
    </w:pPr>
    <w:rPr>
      <w:rFonts w:ascii="Helv" w:hAnsi="Helv"/>
    </w:rPr>
  </w:style>
  <w:style w:type="paragraph" w:customStyle="1" w:styleId="elsec">
    <w:name w:val="elsec"/>
    <w:basedOn w:val="Normal"/>
    <w:next w:val="Normal"/>
    <w:rsid w:val="00706D75"/>
    <w:pPr>
      <w:pBdr>
        <w:bottom w:val="single" w:sz="6" w:space="0" w:color="auto"/>
      </w:pBdr>
      <w:spacing w:line="80" w:lineRule="exact"/>
    </w:pPr>
    <w:rPr>
      <w:rFonts w:ascii="Helv" w:hAnsi="Helv"/>
    </w:rPr>
  </w:style>
  <w:style w:type="paragraph" w:customStyle="1" w:styleId="eonecol">
    <w:name w:val="eonecol"/>
    <w:basedOn w:val="Normal"/>
    <w:rsid w:val="00706D75"/>
    <w:pPr>
      <w:spacing w:line="220" w:lineRule="exact"/>
    </w:pPr>
    <w:rPr>
      <w:rFonts w:ascii="Helv" w:hAnsi="Helv"/>
      <w:vanish/>
      <w:color w:val="C0C0C0"/>
    </w:rPr>
  </w:style>
  <w:style w:type="paragraph" w:customStyle="1" w:styleId="ersec">
    <w:name w:val="ersec"/>
    <w:basedOn w:val="Normal"/>
    <w:next w:val="Normal"/>
    <w:rsid w:val="00706D75"/>
    <w:pPr>
      <w:pBdr>
        <w:bottom w:val="single" w:sz="6" w:space="0" w:color="auto"/>
      </w:pBdr>
      <w:spacing w:line="80" w:lineRule="exact"/>
    </w:pPr>
    <w:rPr>
      <w:rFonts w:ascii="Helv" w:hAnsi="Helv"/>
    </w:rPr>
  </w:style>
  <w:style w:type="paragraph" w:customStyle="1" w:styleId="esec">
    <w:name w:val="esec"/>
    <w:basedOn w:val="Normal"/>
    <w:rsid w:val="00706D75"/>
    <w:pPr>
      <w:pBdr>
        <w:bottom w:val="single" w:sz="6" w:space="0" w:color="auto"/>
      </w:pBdr>
      <w:spacing w:line="80" w:lineRule="exact"/>
    </w:pPr>
    <w:rPr>
      <w:rFonts w:ascii="Helv" w:hAnsi="Helv"/>
    </w:rPr>
  </w:style>
  <w:style w:type="paragraph" w:styleId="Footer">
    <w:name w:val="footer"/>
    <w:basedOn w:val="Normal"/>
    <w:rsid w:val="00706D75"/>
    <w:pPr>
      <w:tabs>
        <w:tab w:val="center" w:pos="4320"/>
        <w:tab w:val="right" w:pos="8640"/>
      </w:tabs>
    </w:pPr>
  </w:style>
  <w:style w:type="paragraph" w:customStyle="1" w:styleId="head">
    <w:name w:val="head"/>
    <w:basedOn w:val="Normal"/>
    <w:rsid w:val="00706D75"/>
    <w:pPr>
      <w:jc w:val="center"/>
    </w:pPr>
    <w:rPr>
      <w:b/>
    </w:rPr>
  </w:style>
  <w:style w:type="paragraph" w:styleId="Header">
    <w:name w:val="header"/>
    <w:basedOn w:val="Normal"/>
    <w:rsid w:val="00706D75"/>
    <w:pPr>
      <w:tabs>
        <w:tab w:val="center" w:pos="4320"/>
        <w:tab w:val="right" w:pos="8640"/>
      </w:tabs>
    </w:pPr>
  </w:style>
  <w:style w:type="paragraph" w:customStyle="1" w:styleId="heading">
    <w:name w:val="heading"/>
    <w:basedOn w:val="Normal"/>
    <w:rsid w:val="00706D75"/>
    <w:pPr>
      <w:keepNext/>
      <w:keepLines/>
      <w:jc w:val="center"/>
    </w:pPr>
    <w:rPr>
      <w:b/>
      <w:caps/>
      <w:sz w:val="24"/>
    </w:rPr>
  </w:style>
  <w:style w:type="paragraph" w:customStyle="1" w:styleId="isof1">
    <w:name w:val="isof1"/>
    <w:basedOn w:val="isonormal"/>
    <w:rsid w:val="00706D75"/>
    <w:pPr>
      <w:spacing w:before="0"/>
      <w:jc w:val="both"/>
    </w:pPr>
  </w:style>
  <w:style w:type="paragraph" w:customStyle="1" w:styleId="isof2">
    <w:name w:val="isof2"/>
    <w:basedOn w:val="isonormal"/>
    <w:rsid w:val="00706D75"/>
    <w:pPr>
      <w:spacing w:before="0"/>
      <w:jc w:val="both"/>
    </w:pPr>
    <w:rPr>
      <w:b/>
    </w:rPr>
  </w:style>
  <w:style w:type="paragraph" w:customStyle="1" w:styleId="isof3">
    <w:name w:val="isof3"/>
    <w:basedOn w:val="isonormal"/>
    <w:rsid w:val="00706D75"/>
    <w:pPr>
      <w:spacing w:before="0" w:line="240" w:lineRule="auto"/>
      <w:jc w:val="center"/>
    </w:pPr>
    <w:rPr>
      <w:b/>
      <w:caps/>
      <w:sz w:val="24"/>
    </w:rPr>
  </w:style>
  <w:style w:type="paragraph" w:customStyle="1" w:styleId="isof4">
    <w:name w:val="isof4"/>
    <w:basedOn w:val="isonormal"/>
    <w:rsid w:val="00706D75"/>
    <w:pPr>
      <w:spacing w:before="0" w:line="250" w:lineRule="exact"/>
    </w:pPr>
    <w:rPr>
      <w:b/>
      <w:sz w:val="24"/>
    </w:rPr>
  </w:style>
  <w:style w:type="paragraph" w:customStyle="1" w:styleId="landhed">
    <w:name w:val="landhed"/>
    <w:basedOn w:val="Normal"/>
    <w:rsid w:val="00706D75"/>
    <w:pPr>
      <w:keepNext/>
      <w:keepLines/>
      <w:spacing w:before="80"/>
      <w:jc w:val="center"/>
    </w:pPr>
    <w:rPr>
      <w:b/>
      <w:caps/>
      <w:sz w:val="24"/>
    </w:rPr>
  </w:style>
  <w:style w:type="paragraph" w:customStyle="1" w:styleId="linebrk">
    <w:name w:val="linebrk"/>
    <w:basedOn w:val="Normal"/>
    <w:rsid w:val="00706D75"/>
    <w:pPr>
      <w:spacing w:line="220" w:lineRule="exact"/>
      <w:jc w:val="left"/>
    </w:pPr>
    <w:rPr>
      <w:color w:val="FF0000"/>
    </w:rPr>
  </w:style>
  <w:style w:type="paragraph" w:customStyle="1" w:styleId="lsec">
    <w:name w:val="lsec"/>
    <w:rsid w:val="00706D75"/>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rsid w:val="00706D75"/>
    <w:pPr>
      <w:spacing w:line="180" w:lineRule="exact"/>
    </w:pPr>
    <w:rPr>
      <w:b/>
    </w:rPr>
  </w:style>
  <w:style w:type="paragraph" w:styleId="NormalIndent">
    <w:name w:val="Normal Indent"/>
    <w:basedOn w:val="Normal"/>
    <w:rsid w:val="00706D75"/>
    <w:pPr>
      <w:ind w:left="720"/>
    </w:pPr>
  </w:style>
  <w:style w:type="paragraph" w:customStyle="1" w:styleId="onecol">
    <w:name w:val="onecol"/>
    <w:basedOn w:val="Normal"/>
    <w:next w:val="Normal"/>
    <w:rsid w:val="00706D75"/>
    <w:pPr>
      <w:spacing w:line="220" w:lineRule="exact"/>
    </w:pPr>
    <w:rPr>
      <w:vanish/>
      <w:color w:val="C0C0C0"/>
    </w:rPr>
  </w:style>
  <w:style w:type="paragraph" w:customStyle="1" w:styleId="outlinehd1">
    <w:name w:val="outlinehd1"/>
    <w:basedOn w:val="isonormal"/>
    <w:next w:val="blocktext2"/>
    <w:rsid w:val="00706D75"/>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706D75"/>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706D75"/>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706D75"/>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706D75"/>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706D75"/>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706D75"/>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706D75"/>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706D75"/>
    <w:pPr>
      <w:keepNext/>
      <w:keepLines/>
      <w:tabs>
        <w:tab w:val="right" w:pos="2580"/>
        <w:tab w:val="left" w:pos="2700"/>
      </w:tabs>
      <w:suppressAutoHyphens/>
      <w:ind w:left="2707" w:hanging="2707"/>
    </w:pPr>
    <w:rPr>
      <w:b/>
    </w:rPr>
  </w:style>
  <w:style w:type="paragraph" w:customStyle="1" w:styleId="outlinetxt1">
    <w:name w:val="outlinetxt1"/>
    <w:basedOn w:val="isonormal"/>
    <w:rsid w:val="00706D75"/>
    <w:pPr>
      <w:keepLines/>
      <w:tabs>
        <w:tab w:val="right" w:pos="180"/>
        <w:tab w:val="left" w:pos="300"/>
      </w:tabs>
      <w:ind w:left="300" w:hanging="300"/>
      <w:jc w:val="both"/>
    </w:pPr>
    <w:rPr>
      <w:b/>
    </w:rPr>
  </w:style>
  <w:style w:type="paragraph" w:customStyle="1" w:styleId="outlinetxt2">
    <w:name w:val="outlinetxt2"/>
    <w:basedOn w:val="isonormal"/>
    <w:rsid w:val="00706D75"/>
    <w:pPr>
      <w:keepLines/>
      <w:tabs>
        <w:tab w:val="right" w:pos="480"/>
        <w:tab w:val="left" w:pos="600"/>
      </w:tabs>
      <w:ind w:left="600" w:hanging="600"/>
      <w:jc w:val="both"/>
    </w:pPr>
    <w:rPr>
      <w:b/>
    </w:rPr>
  </w:style>
  <w:style w:type="paragraph" w:customStyle="1" w:styleId="outlinetxt3">
    <w:name w:val="outlinetxt3"/>
    <w:basedOn w:val="isonormal"/>
    <w:rsid w:val="00706D75"/>
    <w:pPr>
      <w:keepLines/>
      <w:tabs>
        <w:tab w:val="right" w:pos="780"/>
        <w:tab w:val="left" w:pos="900"/>
      </w:tabs>
      <w:ind w:left="900" w:hanging="900"/>
      <w:jc w:val="both"/>
    </w:pPr>
    <w:rPr>
      <w:b/>
    </w:rPr>
  </w:style>
  <w:style w:type="paragraph" w:customStyle="1" w:styleId="outlinetxt4">
    <w:name w:val="outlinetxt4"/>
    <w:basedOn w:val="isonormal"/>
    <w:rsid w:val="00706D75"/>
    <w:pPr>
      <w:keepLines/>
      <w:tabs>
        <w:tab w:val="right" w:pos="1080"/>
        <w:tab w:val="left" w:pos="1200"/>
      </w:tabs>
      <w:ind w:left="1200" w:hanging="1200"/>
      <w:jc w:val="both"/>
    </w:pPr>
    <w:rPr>
      <w:b/>
    </w:rPr>
  </w:style>
  <w:style w:type="paragraph" w:customStyle="1" w:styleId="outlinetxt5">
    <w:name w:val="outlinetxt5"/>
    <w:basedOn w:val="isonormal"/>
    <w:rsid w:val="00706D75"/>
    <w:pPr>
      <w:keepLines/>
      <w:tabs>
        <w:tab w:val="right" w:pos="1380"/>
        <w:tab w:val="left" w:pos="1500"/>
      </w:tabs>
      <w:ind w:left="1500" w:hanging="1500"/>
      <w:jc w:val="both"/>
    </w:pPr>
    <w:rPr>
      <w:b/>
    </w:rPr>
  </w:style>
  <w:style w:type="paragraph" w:customStyle="1" w:styleId="outlinetxt6">
    <w:name w:val="outlinetxt6"/>
    <w:basedOn w:val="isonormal"/>
    <w:rsid w:val="00706D75"/>
    <w:pPr>
      <w:keepLines/>
      <w:tabs>
        <w:tab w:val="right" w:pos="1680"/>
        <w:tab w:val="left" w:pos="1800"/>
      </w:tabs>
      <w:ind w:left="1800" w:hanging="1800"/>
      <w:jc w:val="both"/>
    </w:pPr>
    <w:rPr>
      <w:b/>
    </w:rPr>
  </w:style>
  <w:style w:type="paragraph" w:customStyle="1" w:styleId="outlinetxt7">
    <w:name w:val="outlinetxt7"/>
    <w:basedOn w:val="isonormal"/>
    <w:rsid w:val="00706D75"/>
    <w:pPr>
      <w:keepLines/>
      <w:tabs>
        <w:tab w:val="right" w:pos="1980"/>
        <w:tab w:val="left" w:pos="2100"/>
      </w:tabs>
      <w:ind w:left="2100" w:hanging="2100"/>
      <w:jc w:val="both"/>
    </w:pPr>
    <w:rPr>
      <w:b/>
    </w:rPr>
  </w:style>
  <w:style w:type="paragraph" w:customStyle="1" w:styleId="outlinetxt8">
    <w:name w:val="outlinetxt8"/>
    <w:basedOn w:val="isonormal"/>
    <w:rsid w:val="00706D75"/>
    <w:pPr>
      <w:keepLines/>
      <w:tabs>
        <w:tab w:val="right" w:pos="2280"/>
        <w:tab w:val="left" w:pos="2400"/>
      </w:tabs>
      <w:ind w:left="2400" w:hanging="2400"/>
      <w:jc w:val="both"/>
    </w:pPr>
    <w:rPr>
      <w:b/>
    </w:rPr>
  </w:style>
  <w:style w:type="paragraph" w:customStyle="1" w:styleId="outlinetxt9">
    <w:name w:val="outlinetxt9"/>
    <w:basedOn w:val="isonormal"/>
    <w:rsid w:val="00706D75"/>
    <w:pPr>
      <w:keepLines/>
      <w:tabs>
        <w:tab w:val="right" w:pos="2580"/>
        <w:tab w:val="left" w:pos="2700"/>
      </w:tabs>
      <w:ind w:left="2700" w:hanging="2700"/>
      <w:jc w:val="both"/>
    </w:pPr>
    <w:rPr>
      <w:b/>
    </w:rPr>
  </w:style>
  <w:style w:type="paragraph" w:customStyle="1" w:styleId="pr">
    <w:name w:val="pr"/>
    <w:basedOn w:val="Normal"/>
    <w:rsid w:val="00706D75"/>
    <w:pPr>
      <w:spacing w:before="80" w:line="220" w:lineRule="exact"/>
    </w:pPr>
  </w:style>
  <w:style w:type="paragraph" w:customStyle="1" w:styleId="rf1">
    <w:name w:val="rf1"/>
    <w:basedOn w:val="blocktext1"/>
    <w:rsid w:val="00706D75"/>
    <w:rPr>
      <w:b/>
    </w:rPr>
  </w:style>
  <w:style w:type="paragraph" w:customStyle="1" w:styleId="rf2">
    <w:name w:val="rf2"/>
    <w:basedOn w:val="blocktext2"/>
    <w:rsid w:val="00706D75"/>
    <w:rPr>
      <w:b/>
    </w:rPr>
  </w:style>
  <w:style w:type="paragraph" w:customStyle="1" w:styleId="rf3">
    <w:name w:val="rf3"/>
    <w:basedOn w:val="blocktext3"/>
    <w:rsid w:val="00706D75"/>
    <w:rPr>
      <w:b/>
    </w:rPr>
  </w:style>
  <w:style w:type="paragraph" w:customStyle="1" w:styleId="rf4">
    <w:name w:val="rf4"/>
    <w:basedOn w:val="blocktext4"/>
    <w:rsid w:val="00706D75"/>
    <w:rPr>
      <w:b/>
    </w:rPr>
  </w:style>
  <w:style w:type="paragraph" w:customStyle="1" w:styleId="rf5">
    <w:name w:val="rf5"/>
    <w:basedOn w:val="blocktext5"/>
    <w:rsid w:val="00706D75"/>
    <w:rPr>
      <w:b/>
    </w:rPr>
  </w:style>
  <w:style w:type="paragraph" w:customStyle="1" w:styleId="rf6">
    <w:name w:val="rf6"/>
    <w:basedOn w:val="blocktext6"/>
    <w:rsid w:val="00706D75"/>
    <w:rPr>
      <w:b/>
    </w:rPr>
  </w:style>
  <w:style w:type="paragraph" w:customStyle="1" w:styleId="rf7">
    <w:name w:val="rf7"/>
    <w:basedOn w:val="blocktext7"/>
    <w:rsid w:val="00706D75"/>
    <w:rPr>
      <w:b/>
    </w:rPr>
  </w:style>
  <w:style w:type="paragraph" w:customStyle="1" w:styleId="rf8">
    <w:name w:val="rf8"/>
    <w:basedOn w:val="blocktext8"/>
    <w:rsid w:val="00706D75"/>
    <w:rPr>
      <w:b/>
    </w:rPr>
  </w:style>
  <w:style w:type="paragraph" w:customStyle="1" w:styleId="rf9">
    <w:name w:val="rf9"/>
    <w:basedOn w:val="blocktext9"/>
    <w:rsid w:val="00706D75"/>
    <w:rPr>
      <w:b/>
    </w:rPr>
  </w:style>
  <w:style w:type="paragraph" w:customStyle="1" w:styleId="rfh1">
    <w:name w:val="rfh1"/>
    <w:basedOn w:val="outlinetxt1"/>
    <w:rsid w:val="00706D75"/>
  </w:style>
  <w:style w:type="paragraph" w:customStyle="1" w:styleId="rfh2">
    <w:name w:val="rfh2"/>
    <w:basedOn w:val="outlinetxt2"/>
    <w:rsid w:val="00706D75"/>
  </w:style>
  <w:style w:type="paragraph" w:customStyle="1" w:styleId="rfh3">
    <w:name w:val="rfh3"/>
    <w:basedOn w:val="outlinetxt3"/>
    <w:rsid w:val="00706D75"/>
  </w:style>
  <w:style w:type="paragraph" w:customStyle="1" w:styleId="rfh4">
    <w:name w:val="rfh4"/>
    <w:basedOn w:val="outlinetxt4"/>
    <w:rsid w:val="00706D75"/>
  </w:style>
  <w:style w:type="paragraph" w:customStyle="1" w:styleId="rfh5">
    <w:name w:val="rfh5"/>
    <w:basedOn w:val="outlinetxt5"/>
    <w:rsid w:val="00706D75"/>
  </w:style>
  <w:style w:type="paragraph" w:customStyle="1" w:styleId="rfh6">
    <w:name w:val="rfh6"/>
    <w:basedOn w:val="outlinetxt6"/>
    <w:rsid w:val="00706D75"/>
  </w:style>
  <w:style w:type="paragraph" w:customStyle="1" w:styleId="rfh7">
    <w:name w:val="rfh7"/>
    <w:basedOn w:val="outlinetxt7"/>
    <w:rsid w:val="00706D75"/>
  </w:style>
  <w:style w:type="paragraph" w:customStyle="1" w:styleId="rfh8">
    <w:name w:val="rfh8"/>
    <w:basedOn w:val="outlinetxt8"/>
    <w:rsid w:val="00706D75"/>
  </w:style>
  <w:style w:type="paragraph" w:customStyle="1" w:styleId="rfh9">
    <w:name w:val="rfh9"/>
    <w:basedOn w:val="outlinetxt9"/>
    <w:rsid w:val="00706D75"/>
  </w:style>
  <w:style w:type="paragraph" w:customStyle="1" w:styleId="rsec">
    <w:name w:val="rsec"/>
    <w:rsid w:val="00706D75"/>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rsid w:val="00706D75"/>
    <w:pPr>
      <w:pBdr>
        <w:bottom w:val="single" w:sz="6" w:space="0" w:color="auto"/>
      </w:pBdr>
      <w:spacing w:line="110" w:lineRule="exact"/>
    </w:pPr>
  </w:style>
  <w:style w:type="paragraph" w:customStyle="1" w:styleId="space">
    <w:name w:val="space"/>
    <w:basedOn w:val="Normal"/>
    <w:rsid w:val="00706D75"/>
    <w:pPr>
      <w:spacing w:line="80" w:lineRule="exact"/>
    </w:pPr>
  </w:style>
  <w:style w:type="paragraph" w:customStyle="1" w:styleId="space1">
    <w:name w:val="space1"/>
    <w:basedOn w:val="isof1"/>
    <w:rsid w:val="00706D75"/>
    <w:pPr>
      <w:spacing w:line="1440" w:lineRule="exact"/>
    </w:pPr>
  </w:style>
  <w:style w:type="paragraph" w:customStyle="1" w:styleId="space2">
    <w:name w:val="space2"/>
    <w:basedOn w:val="isof1"/>
    <w:rsid w:val="00706D75"/>
    <w:pPr>
      <w:spacing w:line="2880" w:lineRule="exact"/>
    </w:pPr>
  </w:style>
  <w:style w:type="paragraph" w:customStyle="1" w:styleId="subcap">
    <w:name w:val="subcap"/>
    <w:basedOn w:val="Normal"/>
    <w:rsid w:val="00706D75"/>
    <w:pPr>
      <w:keepNext/>
      <w:keepLines/>
      <w:spacing w:before="80" w:line="220" w:lineRule="exact"/>
      <w:jc w:val="left"/>
    </w:pPr>
    <w:rPr>
      <w:b/>
    </w:rPr>
  </w:style>
  <w:style w:type="paragraph" w:customStyle="1" w:styleId="subcapr">
    <w:name w:val="subcapr"/>
    <w:basedOn w:val="Normal"/>
    <w:rsid w:val="00706D75"/>
    <w:pPr>
      <w:keepNext/>
      <w:keepLines/>
      <w:spacing w:before="80" w:after="80" w:line="220" w:lineRule="exact"/>
      <w:jc w:val="right"/>
    </w:pPr>
    <w:rPr>
      <w:b/>
    </w:rPr>
  </w:style>
  <w:style w:type="paragraph" w:customStyle="1" w:styleId="subhead">
    <w:name w:val="subhead"/>
    <w:basedOn w:val="isof2"/>
    <w:rsid w:val="00706D75"/>
    <w:pPr>
      <w:keepNext/>
      <w:keepLines/>
      <w:jc w:val="center"/>
    </w:pPr>
  </w:style>
  <w:style w:type="paragraph" w:customStyle="1" w:styleId="Sys">
    <w:name w:val="Sys"/>
    <w:basedOn w:val="Normal"/>
    <w:rsid w:val="00706D75"/>
    <w:pPr>
      <w:spacing w:line="14" w:lineRule="exact"/>
      <w:jc w:val="left"/>
    </w:pPr>
    <w:rPr>
      <w:sz w:val="8"/>
    </w:rPr>
  </w:style>
  <w:style w:type="paragraph" w:customStyle="1" w:styleId="tablecenter">
    <w:name w:val="tablecenter"/>
    <w:basedOn w:val="isof1"/>
    <w:rsid w:val="00706D75"/>
    <w:pPr>
      <w:spacing w:before="60"/>
      <w:jc w:val="center"/>
    </w:pPr>
  </w:style>
  <w:style w:type="paragraph" w:customStyle="1" w:styleId="tablejust">
    <w:name w:val="tablejust"/>
    <w:basedOn w:val="isof1"/>
    <w:rsid w:val="00706D75"/>
    <w:pPr>
      <w:spacing w:before="60"/>
    </w:pPr>
  </w:style>
  <w:style w:type="paragraph" w:customStyle="1" w:styleId="tableleft">
    <w:name w:val="tableleft"/>
    <w:basedOn w:val="isof1"/>
    <w:rsid w:val="00706D75"/>
    <w:pPr>
      <w:spacing w:before="60"/>
      <w:jc w:val="left"/>
    </w:pPr>
  </w:style>
  <w:style w:type="paragraph" w:customStyle="1" w:styleId="tableright">
    <w:name w:val="tableright"/>
    <w:basedOn w:val="isof1"/>
    <w:rsid w:val="00706D75"/>
    <w:pPr>
      <w:spacing w:before="60"/>
      <w:jc w:val="right"/>
    </w:pPr>
  </w:style>
  <w:style w:type="paragraph" w:customStyle="1" w:styleId="zapf">
    <w:name w:val="zapf"/>
    <w:basedOn w:val="isof1"/>
    <w:rsid w:val="00706D75"/>
    <w:rPr>
      <w:rFonts w:ascii="ZapfDingbats" w:hAnsi="ZapfDingbats"/>
    </w:rPr>
  </w:style>
  <w:style w:type="paragraph" w:customStyle="1" w:styleId="titleflushleft">
    <w:name w:val="title flush left"/>
    <w:basedOn w:val="isonormal"/>
    <w:next w:val="blocktext1"/>
    <w:rsid w:val="00706D75"/>
    <w:pPr>
      <w:keepLines/>
      <w:framePr w:w="1872" w:wrap="around" w:vAnchor="text" w:hAnchor="page" w:x="1080" w:y="1"/>
    </w:pPr>
    <w:rPr>
      <w:b/>
      <w:caps/>
    </w:rPr>
  </w:style>
  <w:style w:type="paragraph" w:customStyle="1" w:styleId="sectiontitlecenter">
    <w:name w:val="section title center"/>
    <w:basedOn w:val="isonormal"/>
    <w:rsid w:val="00706D75"/>
    <w:pPr>
      <w:keepNext/>
      <w:keepLines/>
      <w:pBdr>
        <w:top w:val="single" w:sz="6" w:space="3" w:color="auto"/>
      </w:pBdr>
      <w:jc w:val="center"/>
    </w:pPr>
    <w:rPr>
      <w:b/>
      <w:caps/>
      <w:sz w:val="24"/>
    </w:rPr>
  </w:style>
  <w:style w:type="paragraph" w:customStyle="1" w:styleId="sectiontitleflushleft">
    <w:name w:val="section title flush left"/>
    <w:basedOn w:val="isonormal"/>
    <w:rsid w:val="00706D75"/>
    <w:pPr>
      <w:keepNext/>
      <w:keepLines/>
      <w:pBdr>
        <w:top w:val="single" w:sz="6" w:space="3" w:color="auto"/>
      </w:pBdr>
    </w:pPr>
    <w:rPr>
      <w:b/>
      <w:caps/>
      <w:sz w:val="24"/>
    </w:rPr>
  </w:style>
  <w:style w:type="paragraph" w:customStyle="1" w:styleId="columnheading">
    <w:name w:val="column heading"/>
    <w:basedOn w:val="isonormal"/>
    <w:rsid w:val="00706D75"/>
    <w:pPr>
      <w:keepNext/>
      <w:keepLines/>
      <w:spacing w:before="0"/>
      <w:jc w:val="center"/>
    </w:pPr>
    <w:rPr>
      <w:b/>
    </w:rPr>
  </w:style>
  <w:style w:type="paragraph" w:customStyle="1" w:styleId="title12">
    <w:name w:val="title12"/>
    <w:basedOn w:val="isonormal"/>
    <w:next w:val="isonormal"/>
    <w:rsid w:val="00706D75"/>
    <w:pPr>
      <w:keepNext/>
      <w:keepLines/>
      <w:spacing w:before="0" w:line="240" w:lineRule="auto"/>
      <w:jc w:val="center"/>
    </w:pPr>
    <w:rPr>
      <w:b/>
      <w:caps/>
      <w:sz w:val="24"/>
    </w:rPr>
  </w:style>
  <w:style w:type="paragraph" w:customStyle="1" w:styleId="title18">
    <w:name w:val="title18"/>
    <w:basedOn w:val="isonormal"/>
    <w:next w:val="isonormal"/>
    <w:rsid w:val="00706D75"/>
    <w:pPr>
      <w:spacing w:before="0" w:line="360" w:lineRule="exact"/>
      <w:jc w:val="center"/>
    </w:pPr>
    <w:rPr>
      <w:b/>
      <w:caps/>
      <w:sz w:val="36"/>
    </w:rPr>
  </w:style>
  <w:style w:type="paragraph" w:styleId="List3">
    <w:name w:val="List 3"/>
    <w:basedOn w:val="Normal"/>
    <w:rsid w:val="00706D75"/>
    <w:pPr>
      <w:ind w:left="1080" w:hanging="360"/>
      <w:jc w:val="center"/>
    </w:pPr>
    <w:rPr>
      <w:b/>
      <w:caps/>
      <w:sz w:val="24"/>
    </w:rPr>
  </w:style>
  <w:style w:type="paragraph" w:styleId="ListNumber">
    <w:name w:val="List Number"/>
    <w:basedOn w:val="Normal"/>
    <w:rsid w:val="00706D75"/>
    <w:pPr>
      <w:ind w:left="360" w:hanging="360"/>
    </w:pPr>
  </w:style>
  <w:style w:type="paragraph" w:customStyle="1" w:styleId="center">
    <w:name w:val="center"/>
    <w:basedOn w:val="isonormal"/>
    <w:rsid w:val="00706D75"/>
    <w:pPr>
      <w:jc w:val="center"/>
    </w:pPr>
  </w:style>
  <w:style w:type="paragraph" w:styleId="Caption">
    <w:name w:val="caption"/>
    <w:basedOn w:val="Normal"/>
    <w:next w:val="Normal"/>
    <w:qFormat/>
    <w:rsid w:val="00706D75"/>
    <w:pPr>
      <w:spacing w:before="120" w:after="120"/>
    </w:pPr>
    <w:rPr>
      <w:b/>
    </w:rPr>
  </w:style>
  <w:style w:type="paragraph" w:customStyle="1" w:styleId="Space1pt4">
    <w:name w:val="Space1pt4"/>
    <w:basedOn w:val="pr"/>
    <w:rsid w:val="00706D75"/>
    <w:pPr>
      <w:spacing w:before="0" w:line="120" w:lineRule="exact"/>
    </w:pPr>
  </w:style>
  <w:style w:type="paragraph" w:customStyle="1" w:styleId="Style1">
    <w:name w:val="Style1"/>
    <w:basedOn w:val="Normal"/>
    <w:rsid w:val="00706D75"/>
  </w:style>
  <w:style w:type="paragraph" w:customStyle="1" w:styleId="spc">
    <w:name w:val="spc"/>
    <w:basedOn w:val="Normal"/>
    <w:rsid w:val="00706D75"/>
    <w:pPr>
      <w:spacing w:line="80" w:lineRule="exact"/>
      <w:jc w:val="left"/>
    </w:pPr>
  </w:style>
  <w:style w:type="paragraph" w:customStyle="1" w:styleId="spc1">
    <w:name w:val="spc1"/>
    <w:basedOn w:val="isof1"/>
    <w:rsid w:val="00706D75"/>
    <w:pPr>
      <w:spacing w:line="1440" w:lineRule="exact"/>
      <w:jc w:val="left"/>
    </w:pPr>
  </w:style>
  <w:style w:type="paragraph" w:customStyle="1" w:styleId="spc2">
    <w:name w:val="spc2"/>
    <w:basedOn w:val="isof1"/>
    <w:rsid w:val="00706D75"/>
    <w:pPr>
      <w:spacing w:line="2880" w:lineRule="exact"/>
      <w:jc w:val="left"/>
    </w:pPr>
  </w:style>
  <w:style w:type="paragraph" w:customStyle="1" w:styleId="tabletext">
    <w:name w:val="tabletext"/>
    <w:basedOn w:val="isonormal"/>
    <w:rsid w:val="00706D75"/>
    <w:pPr>
      <w:spacing w:before="60"/>
    </w:pPr>
  </w:style>
  <w:style w:type="paragraph" w:styleId="TableofAuthorities">
    <w:name w:val="table of authorities"/>
    <w:basedOn w:val="Normal"/>
    <w:next w:val="Normal"/>
    <w:semiHidden/>
    <w:rsid w:val="00706D75"/>
    <w:pPr>
      <w:tabs>
        <w:tab w:val="right" w:leader="dot" w:pos="10080"/>
      </w:tabs>
      <w:ind w:left="200" w:hanging="200"/>
    </w:pPr>
  </w:style>
  <w:style w:type="paragraph" w:customStyle="1" w:styleId="bullet">
    <w:name w:val="bullet"/>
    <w:rsid w:val="00706D75"/>
    <w:pPr>
      <w:overflowPunct w:val="0"/>
      <w:autoSpaceDE w:val="0"/>
      <w:autoSpaceDN w:val="0"/>
      <w:adjustRightInd w:val="0"/>
      <w:jc w:val="both"/>
      <w:textAlignment w:val="baseline"/>
    </w:pPr>
    <w:rPr>
      <w:rFonts w:ascii="Helvetica" w:hAnsi="Helvetica"/>
    </w:rPr>
  </w:style>
  <w:style w:type="paragraph" w:customStyle="1" w:styleId="DRAFT">
    <w:name w:val="DRAFT"/>
    <w:rsid w:val="00706D75"/>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rsid w:val="00706D75"/>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rsid w:val="00706D75"/>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rsid w:val="00706D75"/>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rsid w:val="00706D75"/>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rsid w:val="00706D75"/>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rsid w:val="00706D75"/>
  </w:style>
  <w:style w:type="paragraph" w:customStyle="1" w:styleId="NEW1">
    <w:name w:val="NEW1"/>
    <w:rsid w:val="00706D75"/>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rsid w:val="00706D75"/>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rsid w:val="00706D75"/>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rsid w:val="00706D75"/>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rsid w:val="00706D75"/>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rsid w:val="00706D75"/>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rsid w:val="00706D75"/>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rsid w:val="00706D75"/>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rsid w:val="00706D75"/>
    <w:pPr>
      <w:overflowPunct w:val="0"/>
      <w:autoSpaceDE w:val="0"/>
      <w:autoSpaceDN w:val="0"/>
      <w:adjustRightInd w:val="0"/>
      <w:spacing w:line="14" w:lineRule="exact"/>
      <w:textAlignment w:val="baseline"/>
    </w:pPr>
    <w:rPr>
      <w:rFonts w:ascii="Arial" w:hAnsi="Arial"/>
      <w:sz w:val="8"/>
    </w:rPr>
  </w:style>
  <w:style w:type="paragraph" w:customStyle="1" w:styleId="NEW4">
    <w:name w:val="NEW4"/>
    <w:rsid w:val="00706D75"/>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rsid w:val="00706D75"/>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rsid w:val="00706D75"/>
    <w:pPr>
      <w:overflowPunct w:val="0"/>
      <w:autoSpaceDE w:val="0"/>
      <w:autoSpaceDN w:val="0"/>
      <w:adjustRightInd w:val="0"/>
      <w:spacing w:line="14" w:lineRule="exact"/>
      <w:textAlignment w:val="baseline"/>
    </w:pPr>
    <w:rPr>
      <w:rFonts w:ascii="Arial" w:hAnsi="Arial"/>
      <w:sz w:val="8"/>
    </w:rPr>
  </w:style>
  <w:style w:type="paragraph" w:customStyle="1" w:styleId="NEW6">
    <w:name w:val="NEW6"/>
    <w:rsid w:val="00706D75"/>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rsid w:val="00706D75"/>
    <w:pPr>
      <w:jc w:val="left"/>
    </w:pPr>
    <w:rPr>
      <w:rFonts w:ascii="Times New Roman" w:hAnsi="Times New Roman"/>
      <w:sz w:val="22"/>
    </w:rPr>
  </w:style>
  <w:style w:type="paragraph" w:customStyle="1" w:styleId="Blockhead">
    <w:name w:val="Block head"/>
    <w:basedOn w:val="Normal"/>
    <w:rsid w:val="00706D75"/>
    <w:pPr>
      <w:jc w:val="left"/>
    </w:pPr>
    <w:rPr>
      <w:b/>
      <w:sz w:val="22"/>
    </w:rPr>
  </w:style>
  <w:style w:type="paragraph" w:customStyle="1" w:styleId="CircularHead">
    <w:name w:val="CircularHead"/>
    <w:basedOn w:val="Normal"/>
    <w:rsid w:val="00706D75"/>
    <w:pPr>
      <w:jc w:val="left"/>
    </w:pPr>
    <w:rPr>
      <w:b/>
      <w:sz w:val="32"/>
    </w:rPr>
  </w:style>
  <w:style w:type="paragraph" w:styleId="Date">
    <w:name w:val="Date"/>
    <w:basedOn w:val="Normal"/>
    <w:rsid w:val="00706D75"/>
    <w:pPr>
      <w:jc w:val="right"/>
    </w:pPr>
    <w:rPr>
      <w:sz w:val="22"/>
    </w:rPr>
  </w:style>
  <w:style w:type="paragraph" w:customStyle="1" w:styleId="ISOCircular">
    <w:name w:val="ISOCircular"/>
    <w:basedOn w:val="Normal"/>
    <w:rsid w:val="00706D75"/>
    <w:pPr>
      <w:jc w:val="left"/>
    </w:pPr>
    <w:rPr>
      <w:i/>
      <w:caps/>
      <w:sz w:val="116"/>
    </w:rPr>
  </w:style>
  <w:style w:type="paragraph" w:customStyle="1" w:styleId="LineOfBusiness">
    <w:name w:val="LineOfBusiness"/>
    <w:basedOn w:val="Normal"/>
    <w:rsid w:val="00706D75"/>
    <w:pPr>
      <w:tabs>
        <w:tab w:val="left" w:pos="2160"/>
      </w:tabs>
      <w:jc w:val="left"/>
    </w:pPr>
    <w:rPr>
      <w:sz w:val="22"/>
    </w:rPr>
  </w:style>
  <w:style w:type="paragraph" w:customStyle="1" w:styleId="CrtISO">
    <w:name w:val="CrtISO"/>
    <w:basedOn w:val="Normal"/>
    <w:rsid w:val="00706D75"/>
    <w:pPr>
      <w:jc w:val="left"/>
    </w:pPr>
    <w:rPr>
      <w:sz w:val="14"/>
    </w:rPr>
  </w:style>
  <w:style w:type="paragraph" w:customStyle="1" w:styleId="PageNo">
    <w:name w:val="PageNo"/>
    <w:basedOn w:val="Normal"/>
    <w:rsid w:val="00706D75"/>
    <w:pPr>
      <w:jc w:val="right"/>
    </w:pPr>
  </w:style>
  <w:style w:type="paragraph" w:customStyle="1" w:styleId="MailDate">
    <w:name w:val="MailDate"/>
    <w:basedOn w:val="Normal"/>
    <w:rsid w:val="00706D75"/>
    <w:pPr>
      <w:jc w:val="right"/>
    </w:pPr>
    <w:rPr>
      <w:caps/>
      <w:sz w:val="22"/>
    </w:rPr>
  </w:style>
  <w:style w:type="paragraph" w:customStyle="1" w:styleId="NEW5">
    <w:name w:val="NEW5"/>
    <w:rsid w:val="00706D7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rsid w:val="00706D75"/>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rsid w:val="00706D7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rsid w:val="00706D75"/>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rsid w:val="00706D75"/>
    <w:pPr>
      <w:overflowPunct w:val="0"/>
      <w:autoSpaceDE w:val="0"/>
      <w:autoSpaceDN w:val="0"/>
      <w:adjustRightInd w:val="0"/>
      <w:jc w:val="center"/>
      <w:textAlignment w:val="baseline"/>
    </w:pPr>
    <w:rPr>
      <w:rFonts w:ascii="Arial" w:hAnsi="Arial"/>
      <w:b/>
      <w:caps/>
      <w:sz w:val="24"/>
    </w:rPr>
  </w:style>
  <w:style w:type="paragraph" w:customStyle="1" w:styleId="PROPOSED5">
    <w:name w:val="PROPOSED5"/>
    <w:rsid w:val="00706D7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rsid w:val="00706D75"/>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rsid w:val="00706D75"/>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rsid w:val="00706D75"/>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706D75"/>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706D75"/>
    <w:pPr>
      <w:tabs>
        <w:tab w:val="right" w:leader="dot" w:pos="10080"/>
      </w:tabs>
      <w:ind w:left="200" w:hanging="200"/>
    </w:pPr>
  </w:style>
  <w:style w:type="paragraph" w:customStyle="1" w:styleId="sidetext">
    <w:name w:val="sidetext"/>
    <w:basedOn w:val="isonormal"/>
    <w:rsid w:val="00706D75"/>
    <w:pPr>
      <w:spacing w:before="0" w:line="240" w:lineRule="auto"/>
      <w:jc w:val="center"/>
    </w:pPr>
    <w:rPr>
      <w:sz w:val="52"/>
    </w:rPr>
  </w:style>
  <w:style w:type="paragraph" w:customStyle="1" w:styleId="tabletxtdecpage">
    <w:name w:val="tabletxt dec page"/>
    <w:basedOn w:val="isonormal"/>
    <w:rsid w:val="00706D75"/>
    <w:pPr>
      <w:spacing w:before="60"/>
    </w:pPr>
    <w:rPr>
      <w:sz w:val="18"/>
    </w:rPr>
  </w:style>
  <w:style w:type="paragraph" w:customStyle="1" w:styleId="DRAFT7">
    <w:name w:val="DRAFT7"/>
    <w:rsid w:val="00706D75"/>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rsid w:val="00706D75"/>
    <w:pPr>
      <w:overflowPunct w:val="0"/>
      <w:autoSpaceDE w:val="0"/>
      <w:autoSpaceDN w:val="0"/>
      <w:adjustRightInd w:val="0"/>
      <w:jc w:val="center"/>
      <w:textAlignment w:val="baseline"/>
    </w:pPr>
    <w:rPr>
      <w:rFonts w:ascii="Arial" w:hAnsi="Arial"/>
      <w:b/>
      <w:caps/>
      <w:sz w:val="24"/>
    </w:rPr>
  </w:style>
  <w:style w:type="paragraph" w:customStyle="1" w:styleId="PROPOSED4">
    <w:name w:val="PROPOSED4"/>
    <w:rsid w:val="00706D75"/>
    <w:pPr>
      <w:overflowPunct w:val="0"/>
      <w:autoSpaceDE w:val="0"/>
      <w:autoSpaceDN w:val="0"/>
      <w:adjustRightInd w:val="0"/>
      <w:jc w:val="center"/>
      <w:textAlignment w:val="baseline"/>
    </w:pPr>
    <w:rPr>
      <w:rFonts w:ascii="Arial" w:hAnsi="Arial"/>
      <w:b/>
      <w:caps/>
      <w:sz w:val="24"/>
    </w:rPr>
  </w:style>
  <w:style w:type="paragraph" w:customStyle="1" w:styleId="REVISED3">
    <w:name w:val="REVISED3"/>
    <w:rsid w:val="00706D75"/>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rsid w:val="00706D75"/>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rsid w:val="00706D7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rsid w:val="00706D7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rsid w:val="00706D7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rsid w:val="00706D7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rsid w:val="00706D7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rsid w:val="00706D7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rsid w:val="00706D7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rsid w:val="00706D7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rsid w:val="00706D75"/>
    <w:pPr>
      <w:spacing w:before="60"/>
    </w:pPr>
    <w:rPr>
      <w:sz w:val="18"/>
    </w:rPr>
  </w:style>
  <w:style w:type="paragraph" w:customStyle="1" w:styleId="DRAFT10">
    <w:name w:val="DRAFT10"/>
    <w:rsid w:val="00706D75"/>
    <w:pPr>
      <w:overflowPunct w:val="0"/>
      <w:autoSpaceDE w:val="0"/>
      <w:autoSpaceDN w:val="0"/>
      <w:adjustRightInd w:val="0"/>
      <w:spacing w:before="80" w:line="220" w:lineRule="exact"/>
      <w:textAlignment w:val="baseline"/>
    </w:pPr>
    <w:rPr>
      <w:rFonts w:ascii="Arial" w:hAnsi="Arial"/>
    </w:rPr>
  </w:style>
  <w:style w:type="paragraph" w:customStyle="1" w:styleId="NEW10">
    <w:name w:val="NEW10"/>
    <w:rsid w:val="00706D75"/>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rsid w:val="00706D75"/>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rsid w:val="00706D75"/>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rsid w:val="00706D75"/>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706D75"/>
  </w:style>
  <w:style w:type="paragraph" w:styleId="BalloonText">
    <w:name w:val="Balloon Text"/>
    <w:basedOn w:val="Normal"/>
    <w:semiHidden/>
    <w:rsid w:val="00BB731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10652382">
      <w:bodyDiv w:val="1"/>
      <w:marLeft w:val="0"/>
      <w:marRight w:val="0"/>
      <w:marTop w:val="0"/>
      <w:marBottom w:val="0"/>
      <w:divBdr>
        <w:top w:val="none" w:sz="0" w:space="0" w:color="auto"/>
        <w:left w:val="none" w:sz="0" w:space="0" w:color="auto"/>
        <w:bottom w:val="none" w:sz="0" w:space="0" w:color="auto"/>
        <w:right w:val="none" w:sz="0" w:space="0" w:color="auto"/>
      </w:divBdr>
    </w:div>
    <w:div w:id="1512798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USRTMPLT\FORM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FORMS.DOT</Template>
  <TotalTime>3</TotalTime>
  <Pages>2</Pages>
  <Words>638</Words>
  <Characters>3641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VIRGINIA CHANGES </vt:lpstr>
    </vt:vector>
  </TitlesOfParts>
  <Company>ISO</Company>
  <LinksUpToDate>false</LinksUpToDate>
  <CharactersWithSpaces>4271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VIRGINIA CHANGES </dc:title>
  <dc:subject/>
  <dc:creator>PC Utility</dc:creator>
  <cp:keywords/>
  <dc:description/>
  <cp:lastModifiedBy>amarcott</cp:lastModifiedBy>
  <cp:revision>2</cp:revision>
  <cp:lastPrinted>2013-08-14T11:32:00Z</cp:lastPrinted>
  <dcterms:created xsi:type="dcterms:W3CDTF">2013-08-14T11:56:00Z</dcterms:created>
  <dcterms:modified xsi:type="dcterms:W3CDTF">2013-08-14T11:56:00Z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-349735883</vt:i4>
  </property>
  <property fmtid="{D5CDD505-2E9C-101B-9397-08002B2CF9AE}" pid="3" name="_EmailSubject">
    <vt:lpwstr>Virginia SCC Filing</vt:lpwstr>
  </property>
  <property fmtid="{D5CDD505-2E9C-101B-9397-08002B2CF9AE}" pid="4" name="_AuthorEmail">
    <vt:lpwstr>LNewman@iso.com</vt:lpwstr>
  </property>
  <property fmtid="{D5CDD505-2E9C-101B-9397-08002B2CF9AE}" pid="5" name="_AuthorEmailDisplayName">
    <vt:lpwstr>Newman, Loretta F.</vt:lpwstr>
  </property>
  <property fmtid="{D5CDD505-2E9C-101B-9397-08002B2CF9AE}" pid="6" name="_PreviousAdHocReviewCycleID">
    <vt:i4>-349735883</vt:i4>
  </property>
  <property fmtid="{D5CDD505-2E9C-101B-9397-08002B2CF9AE}" pid="7" name="_ReviewingToolsShownOnce">
    <vt:lpwstr/>
  </property>
</Properties>
</file>