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E8413" w14:textId="77777777"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14:paraId="2F5D9429" w14:textId="77777777" w:rsidR="00152B15" w:rsidRPr="001A73E7" w:rsidRDefault="00152B15" w:rsidP="00152B15">
      <w:pPr>
        <w:jc w:val="center"/>
        <w:rPr>
          <w:rFonts w:ascii="Arial" w:hAnsi="Arial" w:cs="Arial"/>
          <w:b/>
          <w:bCs/>
          <w:sz w:val="20"/>
          <w:szCs w:val="20"/>
        </w:rPr>
      </w:pPr>
    </w:p>
    <w:p w14:paraId="3409B8C5" w14:textId="77777777"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14:paraId="7402292B" w14:textId="77777777" w:rsidR="00152B15" w:rsidRPr="001A73E7" w:rsidRDefault="00152B15" w:rsidP="00152B15">
      <w:pPr>
        <w:jc w:val="center"/>
        <w:rPr>
          <w:rFonts w:ascii="Arial" w:hAnsi="Arial" w:cs="Arial"/>
        </w:rPr>
      </w:pPr>
    </w:p>
    <w:p w14:paraId="11F23B07" w14:textId="77777777"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14:paraId="14CF3E4F" w14:textId="77777777"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14:paraId="6D960A1A" w14:textId="77777777" w:rsidR="00152B15" w:rsidRPr="001A73E7" w:rsidRDefault="00152B15" w:rsidP="00152B15">
      <w:pPr>
        <w:pStyle w:val="Header"/>
        <w:rPr>
          <w:rFonts w:ascii="Arial" w:hAnsi="Arial" w:cs="Arial"/>
        </w:rPr>
      </w:pPr>
    </w:p>
    <w:p w14:paraId="300E8A7F" w14:textId="77777777" w:rsidR="00152B15" w:rsidRPr="001A73E7" w:rsidRDefault="00152B15" w:rsidP="00152B15">
      <w:pPr>
        <w:rPr>
          <w:rFonts w:ascii="Arial" w:hAnsi="Arial" w:cs="Arial"/>
          <w:sz w:val="20"/>
          <w:szCs w:val="20"/>
        </w:rPr>
      </w:pPr>
    </w:p>
    <w:p w14:paraId="38E3F823" w14:textId="77777777" w:rsidR="00152B15" w:rsidRPr="001A73E7" w:rsidRDefault="00152B15" w:rsidP="00152B15">
      <w:pPr>
        <w:pStyle w:val="Subtitle"/>
        <w:rPr>
          <w:rFonts w:cs="Arial"/>
          <w:sz w:val="20"/>
        </w:rPr>
      </w:pPr>
    </w:p>
    <w:p w14:paraId="1CB333EE" w14:textId="6E690DC8" w:rsidR="002D7A33" w:rsidRPr="001A73E7" w:rsidRDefault="00865236" w:rsidP="002D7A33">
      <w:pPr>
        <w:pStyle w:val="Subtitle"/>
        <w:rPr>
          <w:rFonts w:cs="Arial"/>
          <w:sz w:val="24"/>
          <w:szCs w:val="24"/>
        </w:rPr>
      </w:pPr>
      <w:r>
        <w:rPr>
          <w:rFonts w:cs="Arial"/>
          <w:sz w:val="24"/>
          <w:szCs w:val="24"/>
        </w:rPr>
        <w:t xml:space="preserve">PROTECTIVE </w:t>
      </w:r>
      <w:r w:rsidR="0086398F">
        <w:rPr>
          <w:rFonts w:cs="Arial"/>
          <w:sz w:val="24"/>
          <w:szCs w:val="24"/>
        </w:rPr>
        <w:t xml:space="preserve">SAFEGUARDS </w:t>
      </w:r>
      <w:r>
        <w:rPr>
          <w:rFonts w:cs="Arial"/>
          <w:sz w:val="24"/>
          <w:szCs w:val="24"/>
        </w:rPr>
        <w:t>ENDORSEMENT</w:t>
      </w:r>
    </w:p>
    <w:p w14:paraId="21DBE371" w14:textId="77777777" w:rsidR="00152B15" w:rsidRPr="001A73E7" w:rsidRDefault="00152B15" w:rsidP="00152B15">
      <w:pPr>
        <w:rPr>
          <w:rFonts w:ascii="Arial" w:hAnsi="Arial" w:cs="Arial"/>
          <w:sz w:val="20"/>
          <w:szCs w:val="20"/>
        </w:rPr>
      </w:pPr>
    </w:p>
    <w:p w14:paraId="0BB11F73" w14:textId="77777777" w:rsidR="00152B15" w:rsidRDefault="00152B15" w:rsidP="00B9583E">
      <w:pPr>
        <w:rPr>
          <w:rFonts w:ascii="Arial" w:hAnsi="Arial" w:cs="Arial"/>
          <w:sz w:val="20"/>
          <w:szCs w:val="20"/>
        </w:rPr>
      </w:pPr>
      <w:r w:rsidRPr="001A73E7">
        <w:rPr>
          <w:rFonts w:ascii="Arial" w:hAnsi="Arial" w:cs="Arial"/>
          <w:sz w:val="20"/>
          <w:szCs w:val="20"/>
        </w:rPr>
        <w:t>This endorsement modifies insurance provided under the following:</w:t>
      </w:r>
    </w:p>
    <w:p w14:paraId="25103780" w14:textId="77777777" w:rsidR="00B9583E" w:rsidRPr="001A73E7" w:rsidRDefault="00B9583E" w:rsidP="00B9583E">
      <w:pPr>
        <w:rPr>
          <w:rFonts w:ascii="Arial" w:hAnsi="Arial" w:cs="Arial"/>
          <w:sz w:val="20"/>
          <w:szCs w:val="20"/>
        </w:rPr>
      </w:pPr>
    </w:p>
    <w:p w14:paraId="7A2DF03B" w14:textId="4778CE54" w:rsidR="00B9583E" w:rsidRDefault="00865236" w:rsidP="00CA6748">
      <w:pPr>
        <w:tabs>
          <w:tab w:val="left" w:pos="360"/>
        </w:tabs>
        <w:ind w:left="360" w:hanging="360"/>
        <w:rPr>
          <w:rFonts w:ascii="Arial" w:hAnsi="Arial" w:cs="Arial"/>
          <w:sz w:val="20"/>
          <w:szCs w:val="20"/>
        </w:rPr>
      </w:pPr>
      <w:r>
        <w:rPr>
          <w:rFonts w:ascii="Arial" w:hAnsi="Arial" w:cs="Arial"/>
          <w:sz w:val="20"/>
          <w:szCs w:val="20"/>
        </w:rPr>
        <w:t>BUILDERS RISK COVERAGE</w:t>
      </w:r>
    </w:p>
    <w:p w14:paraId="77856987" w14:textId="77777777" w:rsidR="00BB05AD" w:rsidRPr="0090530B" w:rsidRDefault="00BB05AD" w:rsidP="00BB05AD">
      <w:pPr>
        <w:tabs>
          <w:tab w:val="left" w:pos="360"/>
        </w:tabs>
        <w:ind w:left="360" w:hanging="360"/>
        <w:jc w:val="both"/>
        <w:rPr>
          <w:rFonts w:ascii="Arial" w:hAnsi="Arial" w:cs="Arial"/>
          <w:b/>
          <w:sz w:val="20"/>
          <w:szCs w:val="20"/>
        </w:rPr>
      </w:pPr>
    </w:p>
    <w:p w14:paraId="542E638B" w14:textId="60084A60" w:rsidR="00BB05AD" w:rsidRDefault="00893682" w:rsidP="00BB05AD">
      <w:pPr>
        <w:jc w:val="both"/>
        <w:rPr>
          <w:rFonts w:ascii="Arial" w:hAnsi="Arial" w:cs="Arial"/>
          <w:sz w:val="20"/>
          <w:szCs w:val="20"/>
        </w:rPr>
      </w:pPr>
      <w:r>
        <w:rPr>
          <w:rFonts w:ascii="Arial" w:hAnsi="Arial" w:cs="Arial"/>
          <w:sz w:val="20"/>
          <w:szCs w:val="20"/>
        </w:rPr>
        <w:t xml:space="preserve">(Entries required to complete the Protective Safeguards Schedule will be shown below or in the </w:t>
      </w:r>
      <w:r w:rsidR="00090168">
        <w:rPr>
          <w:rFonts w:ascii="Arial" w:hAnsi="Arial" w:cs="Arial"/>
          <w:sz w:val="20"/>
          <w:szCs w:val="20"/>
        </w:rPr>
        <w:t>declarations or “</w:t>
      </w:r>
      <w:r w:rsidR="00DA5F15">
        <w:rPr>
          <w:rFonts w:ascii="Arial" w:hAnsi="Arial" w:cs="Arial"/>
          <w:sz w:val="20"/>
          <w:szCs w:val="20"/>
        </w:rPr>
        <w:t>schedule of coverages”)</w:t>
      </w:r>
    </w:p>
    <w:p w14:paraId="78EC4823" w14:textId="77777777" w:rsidR="00DA5F15" w:rsidRPr="0090530B" w:rsidRDefault="00DA5F15" w:rsidP="00BB05AD">
      <w:pPr>
        <w:jc w:val="both"/>
        <w:rPr>
          <w:rFonts w:ascii="Arial" w:hAnsi="Arial" w:cs="Arial"/>
          <w:sz w:val="20"/>
          <w:szCs w:val="20"/>
        </w:rPr>
      </w:pPr>
    </w:p>
    <w:p w14:paraId="12AD9CF2" w14:textId="4F42AA97" w:rsidR="00BB05AD" w:rsidRPr="00C150AF" w:rsidRDefault="00865236" w:rsidP="00BB05AD">
      <w:pPr>
        <w:jc w:val="both"/>
        <w:rPr>
          <w:rFonts w:ascii="Arial" w:hAnsi="Arial" w:cs="Arial"/>
          <w:b/>
          <w:bCs/>
          <w:sz w:val="20"/>
          <w:szCs w:val="20"/>
        </w:rPr>
      </w:pPr>
      <w:r w:rsidRPr="00C150AF">
        <w:rPr>
          <w:rFonts w:ascii="Arial" w:hAnsi="Arial" w:cs="Arial"/>
          <w:b/>
          <w:bCs/>
          <w:sz w:val="20"/>
          <w:szCs w:val="20"/>
          <w:u w:val="single"/>
        </w:rPr>
        <w:t>Protective</w:t>
      </w:r>
      <w:r w:rsidR="0086398F" w:rsidRPr="00C150AF">
        <w:rPr>
          <w:rFonts w:ascii="Arial" w:hAnsi="Arial" w:cs="Arial"/>
          <w:b/>
          <w:bCs/>
          <w:sz w:val="20"/>
          <w:szCs w:val="20"/>
          <w:u w:val="single"/>
        </w:rPr>
        <w:t xml:space="preserve"> Safeguards</w:t>
      </w:r>
      <w:r w:rsidRPr="00C150AF">
        <w:rPr>
          <w:rFonts w:ascii="Arial" w:hAnsi="Arial" w:cs="Arial"/>
          <w:b/>
          <w:bCs/>
          <w:sz w:val="20"/>
          <w:szCs w:val="20"/>
          <w:u w:val="single"/>
        </w:rPr>
        <w:t xml:space="preserve"> Schedule</w:t>
      </w:r>
      <w:r w:rsidRPr="00C150AF">
        <w:rPr>
          <w:rFonts w:ascii="Arial" w:hAnsi="Arial" w:cs="Arial"/>
          <w:b/>
          <w:bCs/>
          <w:sz w:val="20"/>
          <w:szCs w:val="20"/>
        </w:rPr>
        <w:t xml:space="preserve">: </w:t>
      </w:r>
    </w:p>
    <w:p w14:paraId="289BAA8A" w14:textId="77777777" w:rsidR="00865236" w:rsidRPr="0090530B" w:rsidRDefault="00865236" w:rsidP="00BB05AD">
      <w:pPr>
        <w:jc w:val="both"/>
        <w:rPr>
          <w:rFonts w:ascii="Arial" w:hAnsi="Arial" w:cs="Arial"/>
          <w:sz w:val="20"/>
          <w:szCs w:val="20"/>
        </w:rPr>
      </w:pPr>
    </w:p>
    <w:p w14:paraId="669B83E2" w14:textId="60C773B6" w:rsidR="00865236" w:rsidRPr="00865236" w:rsidRDefault="00D06F1B" w:rsidP="003E7755">
      <w:pPr>
        <w:ind w:left="360" w:hanging="270"/>
        <w:jc w:val="both"/>
        <w:rPr>
          <w:rFonts w:ascii="Arial" w:hAnsi="Arial" w:cs="Arial"/>
          <w:sz w:val="20"/>
          <w:szCs w:val="20"/>
        </w:rPr>
      </w:pPr>
      <w:sdt>
        <w:sdtPr>
          <w:rPr>
            <w:rFonts w:ascii="Arial" w:hAnsi="Arial" w:cs="Arial"/>
            <w:sz w:val="20"/>
            <w:szCs w:val="20"/>
          </w:rPr>
          <w:id w:val="1724718709"/>
          <w14:checkbox>
            <w14:checked w14:val="0"/>
            <w14:checkedState w14:val="2612" w14:font="MS Gothic"/>
            <w14:uncheckedState w14:val="2610" w14:font="MS Gothic"/>
          </w14:checkbox>
        </w:sdtPr>
        <w:sdtEndPr/>
        <w:sdtContent>
          <w:r w:rsidR="00B01C1B">
            <w:rPr>
              <w:rFonts w:ascii="MS Gothic" w:eastAsia="MS Gothic" w:hAnsi="MS Gothic" w:cs="Arial" w:hint="eastAsia"/>
              <w:sz w:val="20"/>
              <w:szCs w:val="20"/>
            </w:rPr>
            <w:t>☐</w:t>
          </w:r>
        </w:sdtContent>
      </w:sdt>
      <w:r w:rsidR="003E7755">
        <w:rPr>
          <w:rFonts w:ascii="Arial" w:hAnsi="Arial" w:cs="Arial"/>
          <w:sz w:val="20"/>
          <w:szCs w:val="20"/>
        </w:rPr>
        <w:t xml:space="preserve"> </w:t>
      </w:r>
      <w:r w:rsidR="00865236" w:rsidRPr="00865236">
        <w:rPr>
          <w:rFonts w:ascii="Arial" w:hAnsi="Arial" w:cs="Arial"/>
          <w:sz w:val="20"/>
          <w:szCs w:val="20"/>
        </w:rPr>
        <w:t>Heat must be maintained within the premises at a temperature of no less than 55 degrees Fahrenheit or water lines, automatic sprinklers, fire suppression system lines must be completely drained during the policy period.</w:t>
      </w:r>
    </w:p>
    <w:p w14:paraId="771F5CA6" w14:textId="64D613A5" w:rsidR="00865236" w:rsidRPr="00865236" w:rsidRDefault="00D06F1B" w:rsidP="003E7755">
      <w:pPr>
        <w:ind w:left="360" w:hanging="270"/>
        <w:jc w:val="both"/>
        <w:rPr>
          <w:rFonts w:ascii="Arial" w:hAnsi="Arial" w:cs="Arial"/>
          <w:sz w:val="20"/>
          <w:szCs w:val="20"/>
        </w:rPr>
      </w:pPr>
      <w:sdt>
        <w:sdtPr>
          <w:rPr>
            <w:rFonts w:ascii="Arial" w:hAnsi="Arial" w:cs="Arial"/>
            <w:sz w:val="20"/>
            <w:szCs w:val="20"/>
          </w:rPr>
          <w:id w:val="237527194"/>
          <w14:checkbox>
            <w14:checked w14:val="0"/>
            <w14:checkedState w14:val="2612" w14:font="MS Gothic"/>
            <w14:uncheckedState w14:val="2610" w14:font="MS Gothic"/>
          </w14:checkbox>
        </w:sdtPr>
        <w:sdtEndPr/>
        <w:sdtContent>
          <w:r w:rsidR="00EE61AD">
            <w:rPr>
              <w:rFonts w:ascii="MS Gothic" w:eastAsia="MS Gothic" w:hAnsi="MS Gothic" w:cs="Arial" w:hint="eastAsia"/>
              <w:sz w:val="20"/>
              <w:szCs w:val="20"/>
            </w:rPr>
            <w:t>☐</w:t>
          </w:r>
        </w:sdtContent>
      </w:sdt>
      <w:r w:rsidR="003E7755">
        <w:rPr>
          <w:rFonts w:ascii="Arial" w:hAnsi="Arial" w:cs="Arial"/>
          <w:sz w:val="20"/>
          <w:szCs w:val="20"/>
        </w:rPr>
        <w:t xml:space="preserve"> </w:t>
      </w:r>
      <w:r w:rsidR="00865236" w:rsidRPr="00865236">
        <w:rPr>
          <w:rFonts w:ascii="Arial" w:hAnsi="Arial" w:cs="Arial"/>
          <w:sz w:val="20"/>
          <w:szCs w:val="20"/>
        </w:rPr>
        <w:t xml:space="preserve">All trash and debris </w:t>
      </w:r>
      <w:r w:rsidR="001E78BF">
        <w:rPr>
          <w:rFonts w:ascii="Arial" w:hAnsi="Arial" w:cs="Arial"/>
          <w:sz w:val="20"/>
          <w:szCs w:val="20"/>
        </w:rPr>
        <w:t>must</w:t>
      </w:r>
      <w:r w:rsidR="00865236" w:rsidRPr="00865236">
        <w:rPr>
          <w:rFonts w:ascii="Arial" w:hAnsi="Arial" w:cs="Arial"/>
          <w:sz w:val="20"/>
          <w:szCs w:val="20"/>
        </w:rPr>
        <w:t xml:space="preserve"> be regularly removed from within and around the insured building(s) during the policy period.</w:t>
      </w:r>
    </w:p>
    <w:p w14:paraId="09324D8F" w14:textId="03BC8DF7" w:rsidR="00865236" w:rsidRPr="00865236" w:rsidRDefault="00D06F1B" w:rsidP="003E7755">
      <w:pPr>
        <w:ind w:left="360" w:hanging="270"/>
        <w:jc w:val="both"/>
        <w:rPr>
          <w:rFonts w:ascii="Arial" w:hAnsi="Arial" w:cs="Arial"/>
          <w:sz w:val="20"/>
          <w:szCs w:val="20"/>
        </w:rPr>
      </w:pPr>
      <w:sdt>
        <w:sdtPr>
          <w:rPr>
            <w:rFonts w:ascii="Arial" w:hAnsi="Arial" w:cs="Arial"/>
            <w:sz w:val="20"/>
            <w:szCs w:val="20"/>
          </w:rPr>
          <w:id w:val="-224371377"/>
          <w14:checkbox>
            <w14:checked w14:val="0"/>
            <w14:checkedState w14:val="2612" w14:font="MS Gothic"/>
            <w14:uncheckedState w14:val="2610" w14:font="MS Gothic"/>
          </w14:checkbox>
        </w:sdtPr>
        <w:sdtEndPr/>
        <w:sdtContent>
          <w:r w:rsidR="00EE61AD">
            <w:rPr>
              <w:rFonts w:ascii="MS Gothic" w:eastAsia="MS Gothic" w:hAnsi="MS Gothic" w:cs="Arial" w:hint="eastAsia"/>
              <w:sz w:val="20"/>
              <w:szCs w:val="20"/>
            </w:rPr>
            <w:t>☐</w:t>
          </w:r>
        </w:sdtContent>
      </w:sdt>
      <w:r w:rsidR="003E7755">
        <w:rPr>
          <w:rFonts w:ascii="Arial" w:hAnsi="Arial" w:cs="Arial"/>
          <w:sz w:val="20"/>
          <w:szCs w:val="20"/>
        </w:rPr>
        <w:t xml:space="preserve"> </w:t>
      </w:r>
      <w:r w:rsidR="00865236" w:rsidRPr="00865236">
        <w:rPr>
          <w:rFonts w:ascii="Arial" w:hAnsi="Arial" w:cs="Arial"/>
          <w:sz w:val="20"/>
          <w:szCs w:val="20"/>
        </w:rPr>
        <w:t xml:space="preserve">All doors, </w:t>
      </w:r>
      <w:proofErr w:type="gramStart"/>
      <w:r w:rsidR="00865236" w:rsidRPr="00865236">
        <w:rPr>
          <w:rFonts w:ascii="Arial" w:hAnsi="Arial" w:cs="Arial"/>
          <w:sz w:val="20"/>
          <w:szCs w:val="20"/>
        </w:rPr>
        <w:t>windows</w:t>
      </w:r>
      <w:proofErr w:type="gramEnd"/>
      <w:r w:rsidR="00865236" w:rsidRPr="00865236">
        <w:rPr>
          <w:rFonts w:ascii="Arial" w:hAnsi="Arial" w:cs="Arial"/>
          <w:sz w:val="20"/>
          <w:szCs w:val="20"/>
        </w:rPr>
        <w:t xml:space="preserve"> and other means of ingress into the building(s) </w:t>
      </w:r>
      <w:r w:rsidR="001E78BF">
        <w:rPr>
          <w:rFonts w:ascii="Arial" w:hAnsi="Arial" w:cs="Arial"/>
          <w:sz w:val="20"/>
          <w:szCs w:val="20"/>
        </w:rPr>
        <w:t>must</w:t>
      </w:r>
      <w:r w:rsidR="00865236" w:rsidRPr="00865236">
        <w:rPr>
          <w:rFonts w:ascii="Arial" w:hAnsi="Arial" w:cs="Arial"/>
          <w:sz w:val="20"/>
          <w:szCs w:val="20"/>
        </w:rPr>
        <w:t xml:space="preserve"> be fully secured against unauthorized entry at all times during the policy period.  For ground up new construction, windows and construction doors must be in place prior to installation of internal items.  </w:t>
      </w:r>
    </w:p>
    <w:p w14:paraId="69D62729" w14:textId="739EFB38" w:rsidR="00865236" w:rsidRPr="00865236" w:rsidRDefault="00D06F1B" w:rsidP="003E7755">
      <w:pPr>
        <w:ind w:left="360" w:hanging="270"/>
        <w:jc w:val="both"/>
        <w:rPr>
          <w:rFonts w:ascii="Arial" w:hAnsi="Arial" w:cs="Arial"/>
          <w:sz w:val="20"/>
          <w:szCs w:val="20"/>
        </w:rPr>
      </w:pPr>
      <w:sdt>
        <w:sdtPr>
          <w:rPr>
            <w:rFonts w:ascii="Arial" w:hAnsi="Arial" w:cs="Arial"/>
            <w:sz w:val="20"/>
            <w:szCs w:val="20"/>
          </w:rPr>
          <w:id w:val="1659578927"/>
          <w14:checkbox>
            <w14:checked w14:val="0"/>
            <w14:checkedState w14:val="2612" w14:font="MS Gothic"/>
            <w14:uncheckedState w14:val="2610" w14:font="MS Gothic"/>
          </w14:checkbox>
        </w:sdtPr>
        <w:sdtEndPr/>
        <w:sdtContent>
          <w:r w:rsidR="00EE61AD">
            <w:rPr>
              <w:rFonts w:ascii="MS Gothic" w:eastAsia="MS Gothic" w:hAnsi="MS Gothic" w:cs="Arial" w:hint="eastAsia"/>
              <w:sz w:val="20"/>
              <w:szCs w:val="20"/>
            </w:rPr>
            <w:t>☐</w:t>
          </w:r>
        </w:sdtContent>
      </w:sdt>
      <w:r w:rsidR="003E7755">
        <w:rPr>
          <w:rFonts w:ascii="Arial" w:hAnsi="Arial" w:cs="Arial"/>
          <w:sz w:val="20"/>
          <w:szCs w:val="20"/>
        </w:rPr>
        <w:t xml:space="preserve"> </w:t>
      </w:r>
      <w:r w:rsidR="00865236" w:rsidRPr="00865236">
        <w:rPr>
          <w:rFonts w:ascii="Arial" w:hAnsi="Arial" w:cs="Arial"/>
          <w:sz w:val="20"/>
          <w:szCs w:val="20"/>
        </w:rPr>
        <w:t xml:space="preserve">The insured building(s) </w:t>
      </w:r>
      <w:r w:rsidR="001E78BF">
        <w:rPr>
          <w:rFonts w:ascii="Arial" w:hAnsi="Arial" w:cs="Arial"/>
          <w:sz w:val="20"/>
          <w:szCs w:val="20"/>
        </w:rPr>
        <w:t xml:space="preserve">must </w:t>
      </w:r>
      <w:r w:rsidR="00865236" w:rsidRPr="00865236">
        <w:rPr>
          <w:rFonts w:ascii="Arial" w:hAnsi="Arial" w:cs="Arial"/>
          <w:sz w:val="20"/>
          <w:szCs w:val="20"/>
        </w:rPr>
        <w:t>be inspected at least once per week by Insured/Designated Agent for the building(s) to check for existing hazards and confirm adequate safety is in place during the policy period.</w:t>
      </w:r>
    </w:p>
    <w:p w14:paraId="57A94348" w14:textId="35187FEA" w:rsidR="00865236" w:rsidRPr="00865236" w:rsidRDefault="00D06F1B" w:rsidP="003E7755">
      <w:pPr>
        <w:ind w:left="360" w:hanging="270"/>
        <w:jc w:val="both"/>
        <w:rPr>
          <w:rFonts w:ascii="Arial" w:hAnsi="Arial" w:cs="Arial"/>
          <w:sz w:val="20"/>
          <w:szCs w:val="20"/>
        </w:rPr>
      </w:pPr>
      <w:sdt>
        <w:sdtPr>
          <w:rPr>
            <w:rFonts w:ascii="Arial" w:hAnsi="Arial" w:cs="Arial"/>
            <w:sz w:val="20"/>
            <w:szCs w:val="20"/>
          </w:rPr>
          <w:id w:val="-1452480721"/>
          <w14:checkbox>
            <w14:checked w14:val="0"/>
            <w14:checkedState w14:val="2612" w14:font="MS Gothic"/>
            <w14:uncheckedState w14:val="2610" w14:font="MS Gothic"/>
          </w14:checkbox>
        </w:sdtPr>
        <w:sdtEndPr/>
        <w:sdtContent>
          <w:r w:rsidR="00EE61AD">
            <w:rPr>
              <w:rFonts w:ascii="MS Gothic" w:eastAsia="MS Gothic" w:hAnsi="MS Gothic" w:cs="Arial" w:hint="eastAsia"/>
              <w:sz w:val="20"/>
              <w:szCs w:val="20"/>
            </w:rPr>
            <w:t>☐</w:t>
          </w:r>
        </w:sdtContent>
      </w:sdt>
      <w:r w:rsidR="003E7755">
        <w:rPr>
          <w:rFonts w:ascii="Arial" w:hAnsi="Arial" w:cs="Arial"/>
          <w:sz w:val="20"/>
          <w:szCs w:val="20"/>
        </w:rPr>
        <w:t xml:space="preserve"> </w:t>
      </w:r>
      <w:r w:rsidR="00865236" w:rsidRPr="00865236">
        <w:rPr>
          <w:rFonts w:ascii="Arial" w:hAnsi="Arial" w:cs="Arial"/>
          <w:sz w:val="20"/>
          <w:szCs w:val="20"/>
        </w:rPr>
        <w:t>Construction Materials:</w:t>
      </w:r>
    </w:p>
    <w:p w14:paraId="138716DF" w14:textId="77777777" w:rsidR="00865236" w:rsidRPr="00EE61AD" w:rsidRDefault="00865236" w:rsidP="00D63531">
      <w:pPr>
        <w:pStyle w:val="ListParagraph"/>
        <w:numPr>
          <w:ilvl w:val="0"/>
          <w:numId w:val="17"/>
        </w:numPr>
        <w:ind w:left="810"/>
        <w:jc w:val="both"/>
        <w:rPr>
          <w:sz w:val="20"/>
          <w:szCs w:val="20"/>
        </w:rPr>
      </w:pPr>
      <w:r w:rsidRPr="00EE61AD">
        <w:rPr>
          <w:sz w:val="20"/>
          <w:szCs w:val="20"/>
        </w:rPr>
        <w:t>Stored on-site or at a temporary location – must be securely stored in locked container, in fenced and locked area or secured area in the building.</w:t>
      </w:r>
    </w:p>
    <w:p w14:paraId="694C7E4A" w14:textId="77777777" w:rsidR="007B223C" w:rsidRPr="00EE61AD" w:rsidRDefault="00865236" w:rsidP="00D63531">
      <w:pPr>
        <w:pStyle w:val="ListParagraph"/>
        <w:numPr>
          <w:ilvl w:val="0"/>
          <w:numId w:val="17"/>
        </w:numPr>
        <w:ind w:left="810"/>
        <w:jc w:val="both"/>
        <w:rPr>
          <w:sz w:val="20"/>
          <w:szCs w:val="20"/>
        </w:rPr>
      </w:pPr>
      <w:r w:rsidRPr="00EE61AD">
        <w:rPr>
          <w:sz w:val="20"/>
          <w:szCs w:val="20"/>
        </w:rPr>
        <w:t xml:space="preserve">Transporting building materials – security measures must be in place to prevent unauthorized individuals from fraudulently removing any </w:t>
      </w:r>
      <w:proofErr w:type="gramStart"/>
      <w:r w:rsidRPr="00EE61AD">
        <w:rPr>
          <w:sz w:val="20"/>
          <w:szCs w:val="20"/>
        </w:rPr>
        <w:t>items</w:t>
      </w:r>
      <w:proofErr w:type="gramEnd"/>
    </w:p>
    <w:p w14:paraId="40852A33" w14:textId="07F0157E" w:rsidR="00865236" w:rsidRPr="00865236" w:rsidRDefault="00D06F1B" w:rsidP="00100F77">
      <w:pPr>
        <w:ind w:left="360" w:hanging="270"/>
        <w:jc w:val="both"/>
        <w:rPr>
          <w:rFonts w:ascii="Arial" w:hAnsi="Arial" w:cs="Arial"/>
          <w:sz w:val="20"/>
          <w:szCs w:val="20"/>
        </w:rPr>
      </w:pPr>
      <w:sdt>
        <w:sdtPr>
          <w:rPr>
            <w:rFonts w:ascii="Arial" w:hAnsi="Arial" w:cs="Arial"/>
            <w:sz w:val="20"/>
            <w:szCs w:val="20"/>
          </w:rPr>
          <w:id w:val="-886561103"/>
          <w14:checkbox>
            <w14:checked w14:val="0"/>
            <w14:checkedState w14:val="2612" w14:font="MS Gothic"/>
            <w14:uncheckedState w14:val="2610" w14:font="MS Gothic"/>
          </w14:checkbox>
        </w:sdtPr>
        <w:sdtEndPr/>
        <w:sdtContent>
          <w:r w:rsidR="00EE61AD">
            <w:rPr>
              <w:rFonts w:ascii="MS Gothic" w:eastAsia="MS Gothic" w:hAnsi="MS Gothic" w:cs="Arial" w:hint="eastAsia"/>
              <w:sz w:val="20"/>
              <w:szCs w:val="20"/>
            </w:rPr>
            <w:t>☐</w:t>
          </w:r>
        </w:sdtContent>
      </w:sdt>
      <w:r w:rsidR="003E7755">
        <w:rPr>
          <w:rFonts w:ascii="Arial" w:hAnsi="Arial" w:cs="Arial"/>
          <w:sz w:val="20"/>
          <w:szCs w:val="20"/>
        </w:rPr>
        <w:t xml:space="preserve"> </w:t>
      </w:r>
      <w:r w:rsidR="007B223C">
        <w:rPr>
          <w:rFonts w:ascii="Arial" w:hAnsi="Arial" w:cs="Arial"/>
          <w:sz w:val="20"/>
          <w:szCs w:val="20"/>
        </w:rPr>
        <w:t>[Other Safeguards: list here]</w:t>
      </w:r>
    </w:p>
    <w:p w14:paraId="296AB466" w14:textId="77777777" w:rsidR="00BB05AD" w:rsidRPr="0090530B" w:rsidRDefault="00BB05AD" w:rsidP="00BB05AD">
      <w:pPr>
        <w:jc w:val="both"/>
        <w:rPr>
          <w:rFonts w:ascii="Arial" w:hAnsi="Arial" w:cs="Arial"/>
          <w:sz w:val="20"/>
          <w:szCs w:val="20"/>
        </w:rPr>
      </w:pPr>
    </w:p>
    <w:p w14:paraId="75528309" w14:textId="7837E2EC" w:rsidR="0086398F" w:rsidRPr="00865236" w:rsidRDefault="0086398F" w:rsidP="00865236">
      <w:pPr>
        <w:jc w:val="both"/>
        <w:rPr>
          <w:rFonts w:ascii="Arial" w:hAnsi="Arial" w:cs="Arial"/>
          <w:sz w:val="20"/>
          <w:szCs w:val="20"/>
        </w:rPr>
      </w:pPr>
    </w:p>
    <w:p w14:paraId="10291C55" w14:textId="63895703" w:rsidR="00865236" w:rsidRPr="0086398F" w:rsidRDefault="00865236" w:rsidP="00362E67">
      <w:pPr>
        <w:pStyle w:val="ListParagraph"/>
        <w:numPr>
          <w:ilvl w:val="0"/>
          <w:numId w:val="16"/>
        </w:numPr>
        <w:ind w:left="270" w:hanging="270"/>
        <w:jc w:val="both"/>
        <w:rPr>
          <w:sz w:val="20"/>
          <w:szCs w:val="20"/>
        </w:rPr>
      </w:pPr>
      <w:r w:rsidRPr="0086398F">
        <w:rPr>
          <w:sz w:val="20"/>
          <w:szCs w:val="20"/>
        </w:rPr>
        <w:t xml:space="preserve">The following exclusion is added to item 2. under Perils Excluded and applies only when a </w:t>
      </w:r>
      <w:r w:rsidR="001E78BF">
        <w:rPr>
          <w:sz w:val="20"/>
          <w:szCs w:val="20"/>
        </w:rPr>
        <w:t>protective safeguard</w:t>
      </w:r>
      <w:r w:rsidRPr="0086398F">
        <w:rPr>
          <w:sz w:val="20"/>
          <w:szCs w:val="20"/>
        </w:rPr>
        <w:t xml:space="preserve"> </w:t>
      </w:r>
      <w:r w:rsidR="00DF436E">
        <w:rPr>
          <w:sz w:val="20"/>
          <w:szCs w:val="20"/>
        </w:rPr>
        <w:t xml:space="preserve">is </w:t>
      </w:r>
      <w:r w:rsidRPr="0086398F">
        <w:rPr>
          <w:sz w:val="20"/>
          <w:szCs w:val="20"/>
        </w:rPr>
        <w:t xml:space="preserve">shown on the Protective </w:t>
      </w:r>
      <w:r w:rsidR="00C150AF">
        <w:rPr>
          <w:sz w:val="20"/>
          <w:szCs w:val="20"/>
        </w:rPr>
        <w:t xml:space="preserve">Safeguards </w:t>
      </w:r>
      <w:r w:rsidRPr="0086398F">
        <w:rPr>
          <w:sz w:val="20"/>
          <w:szCs w:val="20"/>
        </w:rPr>
        <w:t>Schedule:</w:t>
      </w:r>
    </w:p>
    <w:p w14:paraId="3AC89A50" w14:textId="77777777" w:rsidR="0086398F" w:rsidRPr="0086398F" w:rsidRDefault="0086398F" w:rsidP="00605DF3">
      <w:pPr>
        <w:pStyle w:val="ListParagraph"/>
        <w:ind w:left="360" w:firstLine="0"/>
        <w:jc w:val="both"/>
        <w:rPr>
          <w:sz w:val="20"/>
          <w:szCs w:val="20"/>
        </w:rPr>
      </w:pPr>
    </w:p>
    <w:p w14:paraId="2A88E299" w14:textId="298318A4" w:rsidR="00865236" w:rsidRDefault="00865236" w:rsidP="00605DF3">
      <w:pPr>
        <w:ind w:left="360"/>
        <w:jc w:val="both"/>
        <w:rPr>
          <w:rFonts w:ascii="Arial" w:hAnsi="Arial" w:cs="Arial"/>
          <w:sz w:val="20"/>
          <w:szCs w:val="20"/>
        </w:rPr>
      </w:pPr>
      <w:r w:rsidRPr="00865236">
        <w:rPr>
          <w:rFonts w:ascii="Arial" w:hAnsi="Arial" w:cs="Arial"/>
          <w:sz w:val="20"/>
          <w:szCs w:val="20"/>
        </w:rPr>
        <w:t>"We" do not pay for loss</w:t>
      </w:r>
      <w:r w:rsidR="00AE7607">
        <w:rPr>
          <w:rFonts w:ascii="Arial" w:hAnsi="Arial" w:cs="Arial"/>
          <w:sz w:val="20"/>
          <w:szCs w:val="20"/>
        </w:rPr>
        <w:t xml:space="preserve"> or damage</w:t>
      </w:r>
      <w:r w:rsidRPr="00865236">
        <w:rPr>
          <w:rFonts w:ascii="Arial" w:hAnsi="Arial" w:cs="Arial"/>
          <w:sz w:val="20"/>
          <w:szCs w:val="20"/>
        </w:rPr>
        <w:t xml:space="preserve"> caused by</w:t>
      </w:r>
      <w:r w:rsidR="008901D0">
        <w:rPr>
          <w:rFonts w:ascii="Arial" w:hAnsi="Arial" w:cs="Arial"/>
          <w:sz w:val="20"/>
          <w:szCs w:val="20"/>
        </w:rPr>
        <w:t xml:space="preserve"> or resulting from</w:t>
      </w:r>
      <w:r w:rsidR="00263CE3">
        <w:rPr>
          <w:rFonts w:ascii="Arial" w:hAnsi="Arial" w:cs="Arial"/>
          <w:sz w:val="20"/>
          <w:szCs w:val="20"/>
        </w:rPr>
        <w:t xml:space="preserve"> a failure to maintain the safeguards described on the Protective Safeguards Schedule</w:t>
      </w:r>
      <w:r w:rsidRPr="00865236">
        <w:rPr>
          <w:rFonts w:ascii="Arial" w:hAnsi="Arial" w:cs="Arial"/>
          <w:sz w:val="20"/>
          <w:szCs w:val="20"/>
        </w:rPr>
        <w:t xml:space="preserve"> if,</w:t>
      </w:r>
      <w:r>
        <w:rPr>
          <w:rFonts w:ascii="Arial" w:hAnsi="Arial" w:cs="Arial"/>
          <w:sz w:val="20"/>
          <w:szCs w:val="20"/>
        </w:rPr>
        <w:t xml:space="preserve"> </w:t>
      </w:r>
      <w:r w:rsidRPr="00865236">
        <w:rPr>
          <w:rFonts w:ascii="Arial" w:hAnsi="Arial" w:cs="Arial"/>
          <w:sz w:val="20"/>
          <w:szCs w:val="20"/>
        </w:rPr>
        <w:t xml:space="preserve">prior to the </w:t>
      </w:r>
      <w:r w:rsidR="008455E4">
        <w:rPr>
          <w:rFonts w:ascii="Arial" w:hAnsi="Arial" w:cs="Arial"/>
          <w:sz w:val="20"/>
          <w:szCs w:val="20"/>
        </w:rPr>
        <w:t>loss or damage</w:t>
      </w:r>
      <w:r w:rsidRPr="00865236">
        <w:rPr>
          <w:rFonts w:ascii="Arial" w:hAnsi="Arial" w:cs="Arial"/>
          <w:sz w:val="20"/>
          <w:szCs w:val="20"/>
        </w:rPr>
        <w:t>, "you":</w:t>
      </w:r>
    </w:p>
    <w:p w14:paraId="693AD5E9" w14:textId="77777777" w:rsidR="0086398F" w:rsidRPr="00865236" w:rsidRDefault="0086398F" w:rsidP="00865236">
      <w:pPr>
        <w:jc w:val="both"/>
        <w:rPr>
          <w:rFonts w:ascii="Arial" w:hAnsi="Arial" w:cs="Arial"/>
          <w:sz w:val="20"/>
          <w:szCs w:val="20"/>
        </w:rPr>
      </w:pPr>
    </w:p>
    <w:p w14:paraId="68C62132" w14:textId="51DF4DCE" w:rsidR="00865236" w:rsidRPr="00865236" w:rsidRDefault="007C0039" w:rsidP="00605DF3">
      <w:pPr>
        <w:ind w:left="720" w:hanging="360"/>
        <w:jc w:val="both"/>
        <w:rPr>
          <w:rFonts w:ascii="Arial" w:hAnsi="Arial" w:cs="Arial"/>
          <w:sz w:val="20"/>
          <w:szCs w:val="20"/>
        </w:rPr>
      </w:pPr>
      <w:r>
        <w:rPr>
          <w:rFonts w:ascii="Arial" w:hAnsi="Arial" w:cs="Arial"/>
          <w:sz w:val="20"/>
          <w:szCs w:val="20"/>
        </w:rPr>
        <w:t>1</w:t>
      </w:r>
      <w:r w:rsidR="00865236" w:rsidRPr="00865236">
        <w:rPr>
          <w:rFonts w:ascii="Arial" w:hAnsi="Arial" w:cs="Arial"/>
          <w:sz w:val="20"/>
          <w:szCs w:val="20"/>
        </w:rPr>
        <w:t xml:space="preserve">. </w:t>
      </w:r>
      <w:r w:rsidR="0086398F">
        <w:rPr>
          <w:rFonts w:ascii="Arial" w:hAnsi="Arial" w:cs="Arial"/>
          <w:sz w:val="20"/>
          <w:szCs w:val="20"/>
        </w:rPr>
        <w:tab/>
      </w:r>
      <w:r w:rsidR="00865236" w:rsidRPr="00865236">
        <w:rPr>
          <w:rFonts w:ascii="Arial" w:hAnsi="Arial" w:cs="Arial"/>
          <w:sz w:val="20"/>
          <w:szCs w:val="20"/>
        </w:rPr>
        <w:t>had knowledge of any suspension or</w:t>
      </w:r>
      <w:r w:rsidR="00865236">
        <w:rPr>
          <w:rFonts w:ascii="Arial" w:hAnsi="Arial" w:cs="Arial"/>
          <w:sz w:val="20"/>
          <w:szCs w:val="20"/>
        </w:rPr>
        <w:t xml:space="preserve"> </w:t>
      </w:r>
      <w:r w:rsidR="00865236" w:rsidRPr="00865236">
        <w:rPr>
          <w:rFonts w:ascii="Arial" w:hAnsi="Arial" w:cs="Arial"/>
          <w:sz w:val="20"/>
          <w:szCs w:val="20"/>
        </w:rPr>
        <w:t xml:space="preserve">impairment in the protective </w:t>
      </w:r>
      <w:r w:rsidR="00AE7607">
        <w:rPr>
          <w:rFonts w:ascii="Arial" w:hAnsi="Arial" w:cs="Arial"/>
          <w:sz w:val="20"/>
          <w:szCs w:val="20"/>
        </w:rPr>
        <w:t>safeguard</w:t>
      </w:r>
      <w:r w:rsidR="00865236" w:rsidRPr="00865236">
        <w:rPr>
          <w:rFonts w:ascii="Arial" w:hAnsi="Arial" w:cs="Arial"/>
          <w:sz w:val="20"/>
          <w:szCs w:val="20"/>
        </w:rPr>
        <w:t xml:space="preserve"> described on the Protective</w:t>
      </w:r>
      <w:r w:rsidR="00865236">
        <w:rPr>
          <w:rFonts w:ascii="Arial" w:hAnsi="Arial" w:cs="Arial"/>
          <w:sz w:val="20"/>
          <w:szCs w:val="20"/>
        </w:rPr>
        <w:t xml:space="preserve"> </w:t>
      </w:r>
      <w:r w:rsidR="00AE7607">
        <w:rPr>
          <w:rFonts w:ascii="Arial" w:hAnsi="Arial" w:cs="Arial"/>
          <w:sz w:val="20"/>
          <w:szCs w:val="20"/>
        </w:rPr>
        <w:t>Safeguards</w:t>
      </w:r>
      <w:r w:rsidR="00AE7607" w:rsidRPr="00865236">
        <w:rPr>
          <w:rFonts w:ascii="Arial" w:hAnsi="Arial" w:cs="Arial"/>
          <w:sz w:val="20"/>
          <w:szCs w:val="20"/>
        </w:rPr>
        <w:t xml:space="preserve"> </w:t>
      </w:r>
      <w:r w:rsidR="00865236" w:rsidRPr="00865236">
        <w:rPr>
          <w:rFonts w:ascii="Arial" w:hAnsi="Arial" w:cs="Arial"/>
          <w:sz w:val="20"/>
          <w:szCs w:val="20"/>
        </w:rPr>
        <w:t>Schedule and did not notify "us";</w:t>
      </w:r>
      <w:r w:rsidR="00865236">
        <w:rPr>
          <w:rFonts w:ascii="Arial" w:hAnsi="Arial" w:cs="Arial"/>
          <w:sz w:val="20"/>
          <w:szCs w:val="20"/>
        </w:rPr>
        <w:t xml:space="preserve"> </w:t>
      </w:r>
      <w:r w:rsidR="00865236" w:rsidRPr="00865236">
        <w:rPr>
          <w:rFonts w:ascii="Arial" w:hAnsi="Arial" w:cs="Arial"/>
          <w:sz w:val="20"/>
          <w:szCs w:val="20"/>
        </w:rPr>
        <w:t>or</w:t>
      </w:r>
    </w:p>
    <w:p w14:paraId="6062A6F6" w14:textId="299B2A33" w:rsidR="00865236" w:rsidRPr="00865236" w:rsidRDefault="007C0039" w:rsidP="00605DF3">
      <w:pPr>
        <w:ind w:left="720" w:hanging="360"/>
        <w:jc w:val="both"/>
        <w:rPr>
          <w:rFonts w:ascii="Arial" w:hAnsi="Arial" w:cs="Arial"/>
          <w:sz w:val="20"/>
          <w:szCs w:val="20"/>
        </w:rPr>
      </w:pPr>
      <w:r>
        <w:rPr>
          <w:rFonts w:ascii="Arial" w:hAnsi="Arial" w:cs="Arial"/>
          <w:sz w:val="20"/>
          <w:szCs w:val="20"/>
        </w:rPr>
        <w:t>2</w:t>
      </w:r>
      <w:r w:rsidR="00865236" w:rsidRPr="00865236">
        <w:rPr>
          <w:rFonts w:ascii="Arial" w:hAnsi="Arial" w:cs="Arial"/>
          <w:sz w:val="20"/>
          <w:szCs w:val="20"/>
        </w:rPr>
        <w:t xml:space="preserve">. </w:t>
      </w:r>
      <w:r w:rsidR="0086398F">
        <w:rPr>
          <w:rFonts w:ascii="Arial" w:hAnsi="Arial" w:cs="Arial"/>
          <w:sz w:val="20"/>
          <w:szCs w:val="20"/>
        </w:rPr>
        <w:tab/>
      </w:r>
      <w:r w:rsidR="00865236" w:rsidRPr="00865236">
        <w:rPr>
          <w:rFonts w:ascii="Arial" w:hAnsi="Arial" w:cs="Arial"/>
          <w:sz w:val="20"/>
          <w:szCs w:val="20"/>
        </w:rPr>
        <w:t>failed to maintain in complete working</w:t>
      </w:r>
      <w:r w:rsidR="00865236">
        <w:rPr>
          <w:rFonts w:ascii="Arial" w:hAnsi="Arial" w:cs="Arial"/>
          <w:sz w:val="20"/>
          <w:szCs w:val="20"/>
        </w:rPr>
        <w:t xml:space="preserve"> </w:t>
      </w:r>
      <w:r w:rsidR="00865236" w:rsidRPr="00865236">
        <w:rPr>
          <w:rFonts w:ascii="Arial" w:hAnsi="Arial" w:cs="Arial"/>
          <w:sz w:val="20"/>
          <w:szCs w:val="20"/>
        </w:rPr>
        <w:t xml:space="preserve">order, </w:t>
      </w:r>
      <w:r w:rsidR="006773DF">
        <w:rPr>
          <w:rFonts w:ascii="Arial" w:hAnsi="Arial" w:cs="Arial"/>
          <w:sz w:val="20"/>
          <w:szCs w:val="20"/>
        </w:rPr>
        <w:t>any</w:t>
      </w:r>
      <w:r w:rsidR="006773DF" w:rsidRPr="00865236">
        <w:rPr>
          <w:rFonts w:ascii="Arial" w:hAnsi="Arial" w:cs="Arial"/>
          <w:sz w:val="20"/>
          <w:szCs w:val="20"/>
        </w:rPr>
        <w:t xml:space="preserve"> </w:t>
      </w:r>
      <w:r w:rsidR="00865236" w:rsidRPr="00865236">
        <w:rPr>
          <w:rFonts w:ascii="Arial" w:hAnsi="Arial" w:cs="Arial"/>
          <w:sz w:val="20"/>
          <w:szCs w:val="20"/>
        </w:rPr>
        <w:t xml:space="preserve">protective </w:t>
      </w:r>
      <w:r w:rsidR="00AE7607">
        <w:rPr>
          <w:rFonts w:ascii="Arial" w:hAnsi="Arial" w:cs="Arial"/>
          <w:sz w:val="20"/>
          <w:szCs w:val="20"/>
        </w:rPr>
        <w:t>safeguard</w:t>
      </w:r>
      <w:r w:rsidR="00865236" w:rsidRPr="00865236">
        <w:rPr>
          <w:rFonts w:ascii="Arial" w:hAnsi="Arial" w:cs="Arial"/>
          <w:sz w:val="20"/>
          <w:szCs w:val="20"/>
        </w:rPr>
        <w:t xml:space="preserve"> described on the Protective</w:t>
      </w:r>
      <w:r w:rsidR="00865236">
        <w:rPr>
          <w:rFonts w:ascii="Arial" w:hAnsi="Arial" w:cs="Arial"/>
          <w:sz w:val="20"/>
          <w:szCs w:val="20"/>
        </w:rPr>
        <w:t xml:space="preserve"> </w:t>
      </w:r>
      <w:r w:rsidR="00AE7607">
        <w:rPr>
          <w:rFonts w:ascii="Arial" w:hAnsi="Arial" w:cs="Arial"/>
          <w:sz w:val="20"/>
          <w:szCs w:val="20"/>
        </w:rPr>
        <w:t xml:space="preserve">Safeguards </w:t>
      </w:r>
      <w:r w:rsidR="00865236" w:rsidRPr="00865236">
        <w:rPr>
          <w:rFonts w:ascii="Arial" w:hAnsi="Arial" w:cs="Arial"/>
          <w:sz w:val="20"/>
          <w:szCs w:val="20"/>
        </w:rPr>
        <w:t>Schedule which "you" control.</w:t>
      </w:r>
    </w:p>
    <w:p w14:paraId="7D9787A4" w14:textId="0EB3C2FC" w:rsidR="00BB05AD" w:rsidRPr="0090530B" w:rsidRDefault="00BB05AD" w:rsidP="002E43A5">
      <w:pPr>
        <w:jc w:val="both"/>
        <w:rPr>
          <w:rFonts w:ascii="Arial" w:hAnsi="Arial" w:cs="Arial"/>
          <w:sz w:val="20"/>
          <w:szCs w:val="20"/>
        </w:rPr>
      </w:pPr>
    </w:p>
    <w:p w14:paraId="05FA9B9D" w14:textId="434F353F" w:rsidR="00611582" w:rsidRDefault="00611582">
      <w:pPr>
        <w:spacing w:after="200" w:line="276" w:lineRule="auto"/>
        <w:rPr>
          <w:rFonts w:ascii="Arial" w:hAnsi="Arial" w:cs="Arial"/>
          <w:sz w:val="20"/>
          <w:szCs w:val="20"/>
        </w:rPr>
      </w:pPr>
      <w:r>
        <w:rPr>
          <w:rFonts w:ascii="Arial" w:hAnsi="Arial" w:cs="Arial"/>
          <w:sz w:val="20"/>
          <w:szCs w:val="20"/>
        </w:rPr>
        <w:br w:type="page"/>
      </w:r>
    </w:p>
    <w:p w14:paraId="50BA9039" w14:textId="77777777" w:rsidR="00614D52" w:rsidRDefault="00614D52" w:rsidP="00C21051">
      <w:pPr>
        <w:jc w:val="both"/>
        <w:rPr>
          <w:rFonts w:ascii="Arial" w:hAnsi="Arial" w:cs="Arial"/>
          <w:sz w:val="20"/>
          <w:szCs w:val="20"/>
        </w:rPr>
      </w:pPr>
    </w:p>
    <w:p w14:paraId="5EEA633F" w14:textId="7366B36B" w:rsidR="00C150AF" w:rsidRPr="002E43A5" w:rsidRDefault="00C150AF" w:rsidP="006C4A91">
      <w:pPr>
        <w:pStyle w:val="ListParagraph"/>
        <w:numPr>
          <w:ilvl w:val="0"/>
          <w:numId w:val="16"/>
        </w:numPr>
        <w:ind w:left="360"/>
        <w:jc w:val="both"/>
        <w:rPr>
          <w:sz w:val="20"/>
          <w:szCs w:val="20"/>
        </w:rPr>
      </w:pPr>
      <w:r w:rsidRPr="002E43A5">
        <w:rPr>
          <w:sz w:val="20"/>
          <w:szCs w:val="20"/>
        </w:rPr>
        <w:t xml:space="preserve">The following is added to </w:t>
      </w:r>
      <w:r w:rsidRPr="002E43A5">
        <w:rPr>
          <w:b/>
          <w:bCs/>
          <w:sz w:val="20"/>
          <w:szCs w:val="20"/>
        </w:rPr>
        <w:t>OTHER CONDITIONS</w:t>
      </w:r>
      <w:r w:rsidRPr="002E43A5">
        <w:rPr>
          <w:sz w:val="20"/>
          <w:szCs w:val="20"/>
        </w:rPr>
        <w:t xml:space="preserve">: </w:t>
      </w:r>
    </w:p>
    <w:p w14:paraId="433942F0" w14:textId="77777777" w:rsidR="00C150AF" w:rsidRPr="00865236" w:rsidRDefault="00C150AF" w:rsidP="00C150AF">
      <w:pPr>
        <w:jc w:val="both"/>
        <w:rPr>
          <w:rFonts w:ascii="Arial" w:hAnsi="Arial" w:cs="Arial"/>
          <w:b/>
          <w:bCs/>
          <w:sz w:val="20"/>
          <w:szCs w:val="20"/>
        </w:rPr>
      </w:pPr>
    </w:p>
    <w:p w14:paraId="60EE5A4D" w14:textId="081E4939" w:rsidR="00C150AF" w:rsidRDefault="00C150AF" w:rsidP="006C4A91">
      <w:pPr>
        <w:ind w:left="360"/>
        <w:jc w:val="both"/>
        <w:rPr>
          <w:rFonts w:ascii="Arial" w:hAnsi="Arial" w:cs="Arial"/>
          <w:sz w:val="20"/>
          <w:szCs w:val="20"/>
        </w:rPr>
      </w:pPr>
      <w:r w:rsidRPr="00865236">
        <w:rPr>
          <w:rFonts w:ascii="Arial" w:hAnsi="Arial" w:cs="Arial"/>
          <w:b/>
          <w:bCs/>
          <w:sz w:val="20"/>
          <w:szCs w:val="20"/>
        </w:rPr>
        <w:t xml:space="preserve">Protective </w:t>
      </w:r>
      <w:r>
        <w:rPr>
          <w:rFonts w:ascii="Arial" w:hAnsi="Arial" w:cs="Arial"/>
          <w:b/>
          <w:bCs/>
          <w:sz w:val="20"/>
          <w:szCs w:val="20"/>
        </w:rPr>
        <w:t>Safeguards</w:t>
      </w:r>
      <w:r w:rsidRPr="00865236">
        <w:rPr>
          <w:rFonts w:ascii="Arial" w:hAnsi="Arial" w:cs="Arial"/>
          <w:b/>
          <w:bCs/>
          <w:sz w:val="20"/>
          <w:szCs w:val="20"/>
        </w:rPr>
        <w:t xml:space="preserve"> </w:t>
      </w:r>
      <w:r>
        <w:rPr>
          <w:rFonts w:ascii="Arial" w:hAnsi="Arial" w:cs="Arial"/>
          <w:sz w:val="20"/>
          <w:szCs w:val="20"/>
        </w:rPr>
        <w:t>–</w:t>
      </w:r>
      <w:r w:rsidRPr="00865236">
        <w:rPr>
          <w:rFonts w:ascii="Arial" w:hAnsi="Arial" w:cs="Arial"/>
          <w:sz w:val="20"/>
          <w:szCs w:val="20"/>
        </w:rPr>
        <w:t xml:space="preserve"> "You" are required to</w:t>
      </w:r>
      <w:r>
        <w:rPr>
          <w:rFonts w:ascii="Arial" w:hAnsi="Arial" w:cs="Arial"/>
          <w:sz w:val="20"/>
          <w:szCs w:val="20"/>
        </w:rPr>
        <w:t xml:space="preserve"> </w:t>
      </w:r>
      <w:r w:rsidRPr="00865236">
        <w:rPr>
          <w:rFonts w:ascii="Arial" w:hAnsi="Arial" w:cs="Arial"/>
          <w:sz w:val="20"/>
          <w:szCs w:val="20"/>
        </w:rPr>
        <w:t>maintain, at all times during the policy period, the</w:t>
      </w:r>
      <w:r>
        <w:rPr>
          <w:rFonts w:ascii="Arial" w:hAnsi="Arial" w:cs="Arial"/>
          <w:sz w:val="20"/>
          <w:szCs w:val="20"/>
        </w:rPr>
        <w:t xml:space="preserve"> </w:t>
      </w:r>
      <w:r w:rsidRPr="00865236">
        <w:rPr>
          <w:rFonts w:ascii="Arial" w:hAnsi="Arial" w:cs="Arial"/>
          <w:sz w:val="20"/>
          <w:szCs w:val="20"/>
        </w:rPr>
        <w:t xml:space="preserve">protective </w:t>
      </w:r>
      <w:r>
        <w:rPr>
          <w:rFonts w:ascii="Arial" w:hAnsi="Arial" w:cs="Arial"/>
          <w:sz w:val="20"/>
          <w:szCs w:val="20"/>
        </w:rPr>
        <w:t>safeguards</w:t>
      </w:r>
      <w:r w:rsidRPr="00865236">
        <w:rPr>
          <w:rFonts w:ascii="Arial" w:hAnsi="Arial" w:cs="Arial"/>
          <w:sz w:val="20"/>
          <w:szCs w:val="20"/>
        </w:rPr>
        <w:t xml:space="preserve"> described on the</w:t>
      </w:r>
      <w:r>
        <w:rPr>
          <w:rFonts w:ascii="Arial" w:hAnsi="Arial" w:cs="Arial"/>
          <w:sz w:val="20"/>
          <w:szCs w:val="20"/>
        </w:rPr>
        <w:t xml:space="preserve"> </w:t>
      </w:r>
      <w:r w:rsidRPr="00865236">
        <w:rPr>
          <w:rFonts w:ascii="Arial" w:hAnsi="Arial" w:cs="Arial"/>
          <w:sz w:val="20"/>
          <w:szCs w:val="20"/>
        </w:rPr>
        <w:t xml:space="preserve">Protective </w:t>
      </w:r>
      <w:r>
        <w:rPr>
          <w:rFonts w:ascii="Arial" w:hAnsi="Arial" w:cs="Arial"/>
          <w:sz w:val="20"/>
          <w:szCs w:val="20"/>
        </w:rPr>
        <w:t>Safeguards</w:t>
      </w:r>
      <w:r w:rsidRPr="00865236">
        <w:rPr>
          <w:rFonts w:ascii="Arial" w:hAnsi="Arial" w:cs="Arial"/>
          <w:sz w:val="20"/>
          <w:szCs w:val="20"/>
        </w:rPr>
        <w:t xml:space="preserve"> Schedule.</w:t>
      </w:r>
    </w:p>
    <w:p w14:paraId="4B0E3F30" w14:textId="69885C4C" w:rsidR="00C150AF" w:rsidRDefault="00C150AF" w:rsidP="00C21051">
      <w:pPr>
        <w:jc w:val="both"/>
        <w:rPr>
          <w:rFonts w:ascii="Arial" w:hAnsi="Arial" w:cs="Arial"/>
          <w:sz w:val="20"/>
          <w:szCs w:val="20"/>
        </w:rPr>
      </w:pPr>
    </w:p>
    <w:p w14:paraId="2F49C7B9" w14:textId="77777777" w:rsidR="00C150AF" w:rsidRPr="00B9583E" w:rsidRDefault="00C150AF" w:rsidP="00C21051">
      <w:pPr>
        <w:jc w:val="both"/>
        <w:rPr>
          <w:rFonts w:ascii="Arial" w:hAnsi="Arial" w:cs="Arial"/>
          <w:sz w:val="20"/>
          <w:szCs w:val="20"/>
        </w:rPr>
      </w:pPr>
    </w:p>
    <w:p w14:paraId="7A307BB9" w14:textId="77777777" w:rsidR="00152B15" w:rsidRPr="00B9583E" w:rsidRDefault="00152B15" w:rsidP="00B9583E">
      <w:pPr>
        <w:rPr>
          <w:rFonts w:ascii="Arial" w:hAnsi="Arial" w:cs="Arial"/>
          <w:sz w:val="20"/>
          <w:szCs w:val="20"/>
        </w:rPr>
      </w:pPr>
      <w:r w:rsidRPr="00B9583E">
        <w:rPr>
          <w:rFonts w:ascii="Arial" w:hAnsi="Arial" w:cs="Arial"/>
          <w:sz w:val="20"/>
          <w:szCs w:val="20"/>
        </w:rPr>
        <w:t>All other terms and conditions of the policy remain the same.</w:t>
      </w:r>
    </w:p>
    <w:p w14:paraId="3107500F" w14:textId="77777777" w:rsidR="00152B15" w:rsidRPr="00B9583E" w:rsidRDefault="00152B15" w:rsidP="00B9583E">
      <w:pPr>
        <w:rPr>
          <w:rFonts w:ascii="Arial" w:hAnsi="Arial" w:cs="Arial"/>
          <w:sz w:val="20"/>
          <w:szCs w:val="20"/>
        </w:rPr>
      </w:pPr>
    </w:p>
    <w:p w14:paraId="00972000" w14:textId="77777777" w:rsidR="00152B15" w:rsidRPr="00B9583E" w:rsidRDefault="00152B15" w:rsidP="00B9583E">
      <w:pPr>
        <w:rPr>
          <w:rFonts w:ascii="Arial" w:hAnsi="Arial" w:cs="Arial"/>
          <w:sz w:val="20"/>
          <w:szCs w:val="20"/>
        </w:rPr>
      </w:pPr>
    </w:p>
    <w:p w14:paraId="40B35D97" w14:textId="77777777" w:rsidR="00152B15" w:rsidRPr="00B9583E" w:rsidRDefault="00152B15" w:rsidP="00B9583E">
      <w:pPr>
        <w:rPr>
          <w:rFonts w:ascii="Arial" w:hAnsi="Arial" w:cs="Arial"/>
          <w:sz w:val="20"/>
          <w:szCs w:val="20"/>
        </w:rPr>
      </w:pPr>
    </w:p>
    <w:p w14:paraId="3C1A4F89" w14:textId="77777777" w:rsidR="00152B15" w:rsidRPr="00B9583E" w:rsidRDefault="00152B15" w:rsidP="00B9583E">
      <w:pPr>
        <w:rPr>
          <w:rFonts w:ascii="Arial" w:hAnsi="Arial" w:cs="Arial"/>
          <w:sz w:val="20"/>
          <w:szCs w:val="20"/>
        </w:rPr>
      </w:pPr>
    </w:p>
    <w:p w14:paraId="586A0C5E" w14:textId="77777777" w:rsidR="00152B15" w:rsidRPr="00B9583E" w:rsidRDefault="00152B15" w:rsidP="00B9583E">
      <w:pPr>
        <w:rPr>
          <w:rFonts w:ascii="Arial" w:hAnsi="Arial" w:cs="Arial"/>
          <w:sz w:val="20"/>
          <w:szCs w:val="20"/>
        </w:rPr>
      </w:pPr>
    </w:p>
    <w:p w14:paraId="77694491" w14:textId="77777777" w:rsidR="00152B15" w:rsidRPr="00B9583E" w:rsidRDefault="00152B15" w:rsidP="00B9583E">
      <w:pPr>
        <w:rPr>
          <w:rFonts w:ascii="Arial" w:hAnsi="Arial" w:cs="Arial"/>
          <w:sz w:val="20"/>
          <w:szCs w:val="20"/>
        </w:rPr>
      </w:pPr>
    </w:p>
    <w:p w14:paraId="1C786763" w14:textId="77777777" w:rsidR="00152B15" w:rsidRPr="00B9583E" w:rsidRDefault="00152B15" w:rsidP="00B9583E">
      <w:pPr>
        <w:rPr>
          <w:rFonts w:ascii="Arial" w:hAnsi="Arial" w:cs="Arial"/>
          <w:sz w:val="20"/>
          <w:szCs w:val="20"/>
        </w:rPr>
      </w:pPr>
    </w:p>
    <w:p w14:paraId="52230C6B" w14:textId="77777777" w:rsidR="00152B15" w:rsidRPr="00B9583E" w:rsidRDefault="00152B15" w:rsidP="00B9583E">
      <w:pPr>
        <w:pStyle w:val="Title"/>
        <w:tabs>
          <w:tab w:val="left" w:pos="5040"/>
        </w:tabs>
        <w:jc w:val="left"/>
        <w:rPr>
          <w:rFonts w:ascii="Arial" w:hAnsi="Arial" w:cs="Arial"/>
          <w:b w:val="0"/>
          <w:sz w:val="20"/>
        </w:rPr>
      </w:pPr>
      <w:r w:rsidRPr="00B9583E">
        <w:rPr>
          <w:rFonts w:ascii="Arial" w:hAnsi="Arial" w:cs="Arial"/>
          <w:b w:val="0"/>
          <w:sz w:val="20"/>
        </w:rPr>
        <w:tab/>
        <w:t>__________________________</w:t>
      </w:r>
    </w:p>
    <w:p w14:paraId="25A03B57" w14:textId="77777777" w:rsidR="00152B15" w:rsidRPr="00B9583E" w:rsidRDefault="00152B15" w:rsidP="00B9583E">
      <w:pPr>
        <w:tabs>
          <w:tab w:val="left" w:pos="5040"/>
        </w:tabs>
        <w:rPr>
          <w:rFonts w:ascii="Arial" w:hAnsi="Arial" w:cs="Arial"/>
          <w:sz w:val="20"/>
          <w:szCs w:val="20"/>
        </w:rPr>
      </w:pPr>
      <w:r w:rsidRPr="00B9583E">
        <w:rPr>
          <w:rFonts w:ascii="Arial" w:hAnsi="Arial" w:cs="Arial"/>
          <w:sz w:val="20"/>
          <w:szCs w:val="20"/>
        </w:rPr>
        <w:tab/>
        <w:t>Authorized Representative</w:t>
      </w:r>
    </w:p>
    <w:p w14:paraId="0F11439D" w14:textId="77777777" w:rsidR="00152B15" w:rsidRPr="00B9583E" w:rsidRDefault="00152B15" w:rsidP="00B9583E">
      <w:pPr>
        <w:rPr>
          <w:rFonts w:ascii="Arial" w:hAnsi="Arial" w:cs="Arial"/>
          <w:sz w:val="20"/>
          <w:szCs w:val="20"/>
        </w:rPr>
      </w:pPr>
    </w:p>
    <w:p w14:paraId="245B8AB2" w14:textId="77777777" w:rsidR="003F459C" w:rsidRPr="00B9583E" w:rsidRDefault="003F459C" w:rsidP="00B9583E">
      <w:pPr>
        <w:rPr>
          <w:rFonts w:ascii="Arial" w:hAnsi="Arial" w:cs="Arial"/>
          <w:sz w:val="20"/>
          <w:szCs w:val="20"/>
        </w:rPr>
      </w:pPr>
    </w:p>
    <w:sectPr w:rsidR="003F459C" w:rsidRPr="00B9583E" w:rsidSect="00A61E59">
      <w:footerReference w:type="even" r:id="rId11"/>
      <w:footerReference w:type="default" r:id="rId12"/>
      <w:headerReference w:type="first" r:id="rId13"/>
      <w:footerReference w:type="first" r:id="rId14"/>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729A" w14:textId="77777777" w:rsidR="00FC19CD" w:rsidRDefault="00FC19CD" w:rsidP="001905BD">
      <w:r>
        <w:separator/>
      </w:r>
    </w:p>
  </w:endnote>
  <w:endnote w:type="continuationSeparator" w:id="0">
    <w:p w14:paraId="20788AA9" w14:textId="77777777" w:rsidR="00FC19CD" w:rsidRDefault="00FC19CD"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1714"/>
      <w:gridCol w:w="5680"/>
      <w:gridCol w:w="1956"/>
    </w:tblGrid>
    <w:tr w:rsidR="00B31F65" w:rsidRPr="001A73E7" w14:paraId="5033E95E" w14:textId="77777777" w:rsidTr="009F7758">
      <w:trPr>
        <w:trHeight w:val="332"/>
      </w:trPr>
      <w:tc>
        <w:tcPr>
          <w:tcW w:w="1728" w:type="dxa"/>
        </w:tcPr>
        <w:p w14:paraId="1BF97A61" w14:textId="77777777" w:rsidR="00B31F65" w:rsidRPr="001A73E7" w:rsidRDefault="00B31F65" w:rsidP="009F7758">
          <w:pPr>
            <w:pStyle w:val="Footer"/>
            <w:rPr>
              <w:rFonts w:ascii="Arial" w:hAnsi="Arial" w:cs="Arial"/>
              <w:sz w:val="18"/>
              <w:szCs w:val="18"/>
            </w:rPr>
          </w:pPr>
          <w:r w:rsidRPr="001A73E7">
            <w:rPr>
              <w:rFonts w:ascii="Arial" w:hAnsi="Arial" w:cs="Arial"/>
              <w:sz w:val="18"/>
              <w:szCs w:val="18"/>
            </w:rPr>
            <w:t>XXXXXX (X/XX)</w:t>
          </w:r>
        </w:p>
      </w:tc>
      <w:tc>
        <w:tcPr>
          <w:tcW w:w="5760" w:type="dxa"/>
        </w:tcPr>
        <w:p w14:paraId="4CD8AF02" w14:textId="77777777" w:rsidR="00B31F65" w:rsidRPr="001A73E7" w:rsidRDefault="00B31F65" w:rsidP="009F7758">
          <w:pPr>
            <w:pStyle w:val="isof1"/>
            <w:jc w:val="center"/>
            <w:rPr>
              <w:rFonts w:cs="Arial"/>
              <w:sz w:val="18"/>
              <w:szCs w:val="18"/>
            </w:rPr>
          </w:pPr>
          <w:r w:rsidRPr="001A73E7">
            <w:rPr>
              <w:rFonts w:cs="Arial"/>
              <w:sz w:val="18"/>
              <w:szCs w:val="18"/>
            </w:rPr>
            <w:t xml:space="preserve">Includes copyrighted material of Insurance Services Office, Inc with permission. </w:t>
          </w:r>
        </w:p>
        <w:p w14:paraId="2FBEBC6A" w14:textId="77777777" w:rsidR="00B31F65" w:rsidRPr="001A73E7" w:rsidRDefault="00B31F65" w:rsidP="009F7758">
          <w:pPr>
            <w:pStyle w:val="isof1"/>
            <w:jc w:val="center"/>
            <w:rPr>
              <w:rFonts w:cs="Arial"/>
              <w:sz w:val="18"/>
              <w:szCs w:val="18"/>
            </w:rPr>
          </w:pPr>
          <w:r w:rsidRPr="001A73E7">
            <w:rPr>
              <w:rFonts w:cs="Arial"/>
              <w:sz w:val="18"/>
              <w:szCs w:val="18"/>
            </w:rPr>
            <w:t xml:space="preserve">Or </w:t>
          </w:r>
        </w:p>
        <w:p w14:paraId="434EFC6F" w14:textId="77777777" w:rsidR="00B31F65" w:rsidRPr="001A73E7" w:rsidRDefault="00B31F65" w:rsidP="009F7758">
          <w:pPr>
            <w:pStyle w:val="isof1"/>
            <w:jc w:val="center"/>
            <w:rPr>
              <w:rFonts w:cs="Arial"/>
              <w:sz w:val="18"/>
              <w:szCs w:val="18"/>
            </w:rPr>
          </w:pPr>
          <w:r w:rsidRPr="001A73E7">
            <w:rPr>
              <w:rFonts w:cs="Arial"/>
              <w:sz w:val="18"/>
              <w:szCs w:val="18"/>
            </w:rPr>
            <w:t>Contains copyrighted material of the American Association of Insurance Services.</w:t>
          </w:r>
        </w:p>
        <w:p w14:paraId="48370491" w14:textId="77777777" w:rsidR="00B31F65" w:rsidRPr="001A73E7" w:rsidRDefault="00B31F65" w:rsidP="009F7758">
          <w:pPr>
            <w:pStyle w:val="isof1"/>
            <w:jc w:val="center"/>
            <w:rPr>
              <w:rFonts w:cs="Arial"/>
              <w:sz w:val="18"/>
              <w:szCs w:val="18"/>
            </w:rPr>
          </w:pPr>
          <w:r w:rsidRPr="001A73E7">
            <w:rPr>
              <w:rFonts w:cs="Arial"/>
              <w:sz w:val="18"/>
              <w:szCs w:val="18"/>
            </w:rPr>
            <w:t>Or</w:t>
          </w:r>
        </w:p>
        <w:p w14:paraId="01B70B24" w14:textId="77777777" w:rsidR="00B31F65" w:rsidRPr="001A73E7" w:rsidRDefault="00B31F65" w:rsidP="009F775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14:paraId="66331D19" w14:textId="77777777" w:rsidR="00B31F65" w:rsidRPr="001A73E7" w:rsidRDefault="00B31F65" w:rsidP="009F7758">
          <w:pPr>
            <w:pStyle w:val="isof1"/>
            <w:jc w:val="center"/>
            <w:rPr>
              <w:rFonts w:cs="Arial"/>
              <w:sz w:val="18"/>
              <w:szCs w:val="18"/>
            </w:rPr>
          </w:pPr>
        </w:p>
        <w:p w14:paraId="51F02AB0" w14:textId="77777777" w:rsidR="00B31F65" w:rsidRPr="001A73E7" w:rsidRDefault="00B31F65" w:rsidP="009F7758">
          <w:pPr>
            <w:pStyle w:val="Footer"/>
            <w:jc w:val="center"/>
            <w:rPr>
              <w:rFonts w:ascii="Arial" w:hAnsi="Arial" w:cs="Arial"/>
              <w:sz w:val="18"/>
              <w:szCs w:val="18"/>
            </w:rPr>
          </w:pPr>
        </w:p>
      </w:tc>
      <w:tc>
        <w:tcPr>
          <w:tcW w:w="1980" w:type="dxa"/>
        </w:tcPr>
        <w:p w14:paraId="05A29448" w14:textId="77777777" w:rsidR="00B31F65" w:rsidRPr="001A73E7" w:rsidRDefault="00B31F65" w:rsidP="009F775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14:paraId="491F48AD" w14:textId="77777777" w:rsidR="00B31F65" w:rsidRPr="001A73E7" w:rsidRDefault="00B31F65" w:rsidP="009F7758">
          <w:pPr>
            <w:pStyle w:val="Footer"/>
            <w:rPr>
              <w:rFonts w:ascii="Arial" w:hAnsi="Arial" w:cs="Arial"/>
              <w:sz w:val="18"/>
              <w:szCs w:val="18"/>
            </w:rPr>
          </w:pPr>
        </w:p>
      </w:tc>
    </w:tr>
  </w:tbl>
  <w:p w14:paraId="728C90CA" w14:textId="77777777" w:rsidR="00B31F65" w:rsidRDefault="00B31F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26CB" w14:textId="77777777" w:rsidR="00B31F65" w:rsidRDefault="00B31F65">
    <w:pPr>
      <w:pStyle w:val="Footer"/>
    </w:pPr>
  </w:p>
  <w:tbl>
    <w:tblPr>
      <w:tblStyle w:val="TableGrid"/>
      <w:tblW w:w="0" w:type="auto"/>
      <w:tblLook w:val="01E0" w:firstRow="1" w:lastRow="1" w:firstColumn="1" w:lastColumn="1" w:noHBand="0" w:noVBand="0"/>
    </w:tblPr>
    <w:tblGrid>
      <w:gridCol w:w="1795"/>
      <w:gridCol w:w="5598"/>
      <w:gridCol w:w="1957"/>
    </w:tblGrid>
    <w:tr w:rsidR="00B31F65" w:rsidRPr="00AD5EDA" w14:paraId="4A512B47" w14:textId="77777777" w:rsidTr="00D67B1B">
      <w:trPr>
        <w:trHeight w:val="332"/>
      </w:trPr>
      <w:tc>
        <w:tcPr>
          <w:tcW w:w="1795" w:type="dxa"/>
        </w:tcPr>
        <w:p w14:paraId="572D00ED" w14:textId="124D639C" w:rsidR="00B31F65" w:rsidRPr="00AD5EDA" w:rsidRDefault="003C02E4" w:rsidP="0006357F">
          <w:pPr>
            <w:pStyle w:val="Footer"/>
            <w:rPr>
              <w:rFonts w:ascii="Arial" w:hAnsi="Arial" w:cs="Arial"/>
              <w:sz w:val="18"/>
              <w:szCs w:val="18"/>
            </w:rPr>
          </w:pPr>
          <w:r>
            <w:rPr>
              <w:rFonts w:ascii="Arial" w:hAnsi="Arial" w:cs="Arial"/>
              <w:sz w:val="18"/>
              <w:szCs w:val="18"/>
            </w:rPr>
            <w:t xml:space="preserve">PRG </w:t>
          </w:r>
          <w:r w:rsidR="00D67B1B">
            <w:rPr>
              <w:rFonts w:ascii="Arial" w:hAnsi="Arial" w:cs="Arial"/>
              <w:sz w:val="18"/>
              <w:szCs w:val="18"/>
            </w:rPr>
            <w:t>9</w:t>
          </w:r>
          <w:r w:rsidR="00D06F1B">
            <w:rPr>
              <w:rFonts w:ascii="Arial" w:hAnsi="Arial" w:cs="Arial"/>
              <w:sz w:val="18"/>
              <w:szCs w:val="18"/>
            </w:rPr>
            <w:t>36</w:t>
          </w:r>
          <w:r w:rsidR="00D67B1B">
            <w:rPr>
              <w:rFonts w:ascii="Arial" w:hAnsi="Arial" w:cs="Arial"/>
              <w:sz w:val="18"/>
              <w:szCs w:val="18"/>
            </w:rPr>
            <w:t xml:space="preserve">4 </w:t>
          </w:r>
          <w:r w:rsidR="00B31F65" w:rsidRPr="00AD5EDA">
            <w:rPr>
              <w:rFonts w:ascii="Arial" w:hAnsi="Arial" w:cs="Arial"/>
              <w:sz w:val="18"/>
              <w:szCs w:val="18"/>
            </w:rPr>
            <w:t>(</w:t>
          </w:r>
          <w:r w:rsidR="00D67B1B">
            <w:rPr>
              <w:rFonts w:ascii="Arial" w:hAnsi="Arial" w:cs="Arial"/>
              <w:sz w:val="18"/>
              <w:szCs w:val="18"/>
            </w:rPr>
            <w:t>9/23</w:t>
          </w:r>
          <w:r w:rsidR="00B31F65" w:rsidRPr="00AD5EDA">
            <w:rPr>
              <w:rFonts w:ascii="Arial" w:hAnsi="Arial" w:cs="Arial"/>
              <w:sz w:val="18"/>
              <w:szCs w:val="18"/>
            </w:rPr>
            <w:t>)</w:t>
          </w:r>
        </w:p>
      </w:tc>
      <w:tc>
        <w:tcPr>
          <w:tcW w:w="5598" w:type="dxa"/>
        </w:tcPr>
        <w:p w14:paraId="7489735D" w14:textId="0DE91AF0" w:rsidR="0035731F" w:rsidRPr="00AD5EDA" w:rsidRDefault="0035731F" w:rsidP="00865236">
          <w:pPr>
            <w:pStyle w:val="isof1"/>
            <w:jc w:val="center"/>
            <w:rPr>
              <w:rFonts w:cs="Arial"/>
              <w:sz w:val="18"/>
              <w:szCs w:val="18"/>
            </w:rPr>
          </w:pPr>
          <w:r w:rsidRPr="00AD5EDA">
            <w:rPr>
              <w:rFonts w:cs="Arial"/>
              <w:sz w:val="18"/>
              <w:szCs w:val="18"/>
            </w:rPr>
            <w:t xml:space="preserve">Contains copyrighted material of the </w:t>
          </w:r>
          <w:r w:rsidR="00E77F98">
            <w:rPr>
              <w:rFonts w:cs="Arial"/>
              <w:sz w:val="18"/>
              <w:szCs w:val="18"/>
            </w:rPr>
            <w:t xml:space="preserve">                                              </w:t>
          </w:r>
          <w:r w:rsidRPr="00AD5EDA">
            <w:rPr>
              <w:rFonts w:cs="Arial"/>
              <w:sz w:val="18"/>
              <w:szCs w:val="18"/>
            </w:rPr>
            <w:t>American Association of Insurance Services</w:t>
          </w:r>
          <w:r w:rsidR="00E6252A">
            <w:rPr>
              <w:rFonts w:cs="Arial"/>
              <w:sz w:val="18"/>
              <w:szCs w:val="18"/>
            </w:rPr>
            <w:t>.</w:t>
          </w:r>
        </w:p>
      </w:tc>
      <w:tc>
        <w:tcPr>
          <w:tcW w:w="1957" w:type="dxa"/>
        </w:tcPr>
        <w:p w14:paraId="581BACDF" w14:textId="77777777" w:rsidR="00B31F65" w:rsidRPr="00AD5EDA" w:rsidRDefault="00B31F65"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0F1FA0">
            <w:rPr>
              <w:rStyle w:val="PageNumber"/>
              <w:rFonts w:ascii="Arial" w:hAnsi="Arial" w:cs="Arial"/>
              <w:noProof/>
              <w:sz w:val="18"/>
              <w:szCs w:val="18"/>
            </w:rPr>
            <w:t>1</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0F1FA0">
            <w:rPr>
              <w:rStyle w:val="PageNumber"/>
              <w:rFonts w:ascii="Arial" w:hAnsi="Arial" w:cs="Arial"/>
              <w:noProof/>
              <w:sz w:val="18"/>
              <w:szCs w:val="18"/>
            </w:rPr>
            <w:t>1</w:t>
          </w:r>
          <w:r w:rsidRPr="00AD5EDA">
            <w:rPr>
              <w:rStyle w:val="PageNumber"/>
              <w:rFonts w:ascii="Arial" w:hAnsi="Arial" w:cs="Arial"/>
              <w:sz w:val="18"/>
              <w:szCs w:val="18"/>
            </w:rPr>
            <w:fldChar w:fldCharType="end"/>
          </w:r>
        </w:p>
        <w:p w14:paraId="38C3CB0B" w14:textId="77777777" w:rsidR="00B31F65" w:rsidRPr="00AD5EDA" w:rsidRDefault="00B31F65" w:rsidP="0006357F">
          <w:pPr>
            <w:pStyle w:val="Footer"/>
            <w:rPr>
              <w:rFonts w:ascii="Arial" w:hAnsi="Arial" w:cs="Arial"/>
              <w:sz w:val="18"/>
              <w:szCs w:val="18"/>
            </w:rPr>
          </w:pPr>
        </w:p>
      </w:tc>
    </w:tr>
  </w:tbl>
  <w:p w14:paraId="26F62B2C" w14:textId="77777777" w:rsidR="00B31F65" w:rsidRDefault="00B31F65">
    <w:pPr>
      <w:pStyle w:val="Footer"/>
    </w:pPr>
  </w:p>
  <w:p w14:paraId="4CE2EB6F" w14:textId="77777777" w:rsidR="00B31F65" w:rsidRDefault="00B31F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15"/>
      <w:gridCol w:w="5687"/>
      <w:gridCol w:w="1958"/>
    </w:tblGrid>
    <w:tr w:rsidR="00B31F65" w:rsidRPr="001A73E7" w14:paraId="77DC4278" w14:textId="77777777" w:rsidTr="000B7E98">
      <w:trPr>
        <w:trHeight w:val="332"/>
      </w:trPr>
      <w:tc>
        <w:tcPr>
          <w:tcW w:w="1728" w:type="dxa"/>
        </w:tcPr>
        <w:p w14:paraId="23D78FC7" w14:textId="77777777" w:rsidR="00B31F65" w:rsidRPr="001A73E7" w:rsidRDefault="00B31F65" w:rsidP="00BE3CFC">
          <w:pPr>
            <w:tabs>
              <w:tab w:val="center" w:pos="4680"/>
              <w:tab w:val="right" w:pos="9360"/>
            </w:tabs>
            <w:rPr>
              <w:rFonts w:ascii="Arial" w:hAnsi="Arial" w:cs="Arial"/>
              <w:sz w:val="18"/>
              <w:szCs w:val="18"/>
            </w:rPr>
          </w:pPr>
        </w:p>
      </w:tc>
      <w:tc>
        <w:tcPr>
          <w:tcW w:w="5760" w:type="dxa"/>
        </w:tcPr>
        <w:p w14:paraId="1FB39B17" w14:textId="77777777" w:rsidR="00B31F65" w:rsidRPr="001A73E7" w:rsidRDefault="00B31F65" w:rsidP="00BE3CFC">
          <w:pPr>
            <w:tabs>
              <w:tab w:val="center" w:pos="4680"/>
              <w:tab w:val="right" w:pos="9360"/>
            </w:tabs>
            <w:jc w:val="center"/>
            <w:rPr>
              <w:rFonts w:ascii="Arial" w:hAnsi="Arial" w:cs="Arial"/>
              <w:sz w:val="18"/>
              <w:szCs w:val="18"/>
            </w:rPr>
          </w:pPr>
        </w:p>
      </w:tc>
      <w:tc>
        <w:tcPr>
          <w:tcW w:w="1980" w:type="dxa"/>
        </w:tcPr>
        <w:p w14:paraId="48517402" w14:textId="77777777" w:rsidR="00B31F65" w:rsidRPr="001A73E7" w:rsidRDefault="00B31F65" w:rsidP="00BE3CFC">
          <w:pPr>
            <w:tabs>
              <w:tab w:val="center" w:pos="4680"/>
              <w:tab w:val="right" w:pos="9360"/>
            </w:tabs>
            <w:rPr>
              <w:rFonts w:ascii="Arial" w:hAnsi="Arial" w:cs="Arial"/>
              <w:sz w:val="18"/>
              <w:szCs w:val="18"/>
            </w:rPr>
          </w:pPr>
        </w:p>
      </w:tc>
    </w:tr>
    <w:tr w:rsidR="00B31F65" w:rsidRPr="001A73E7" w14:paraId="204197FF" w14:textId="7777777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14:paraId="57EEFC50" w14:textId="77777777" w:rsidR="00B31F65" w:rsidRPr="001A73E7" w:rsidRDefault="00B31F65" w:rsidP="009F7758">
          <w:pPr>
            <w:pStyle w:val="Footer"/>
            <w:rPr>
              <w:rFonts w:ascii="Arial" w:hAnsi="Arial" w:cs="Arial"/>
              <w:sz w:val="18"/>
              <w:szCs w:val="18"/>
            </w:rPr>
          </w:pPr>
          <w:r w:rsidRPr="001A73E7">
            <w:rPr>
              <w:rFonts w:ascii="Arial" w:hAnsi="Arial" w:cs="Arial"/>
              <w:sz w:val="18"/>
              <w:szCs w:val="18"/>
            </w:rPr>
            <w:t>XXXXXX (X/XX)</w:t>
          </w:r>
        </w:p>
      </w:tc>
      <w:tc>
        <w:tcPr>
          <w:tcW w:w="5760" w:type="dxa"/>
        </w:tcPr>
        <w:p w14:paraId="065279AF" w14:textId="77777777" w:rsidR="00B31F65" w:rsidRPr="001A73E7" w:rsidRDefault="00B31F65" w:rsidP="009F7758">
          <w:pPr>
            <w:pStyle w:val="isof1"/>
            <w:jc w:val="center"/>
            <w:rPr>
              <w:rFonts w:cs="Arial"/>
              <w:sz w:val="18"/>
              <w:szCs w:val="18"/>
            </w:rPr>
          </w:pPr>
          <w:r w:rsidRPr="001A73E7">
            <w:rPr>
              <w:rFonts w:cs="Arial"/>
              <w:sz w:val="18"/>
              <w:szCs w:val="18"/>
            </w:rPr>
            <w:t xml:space="preserve">Includes copyrighted material of Insurance Services Office, Inc with permission. </w:t>
          </w:r>
        </w:p>
        <w:p w14:paraId="2512E247" w14:textId="77777777" w:rsidR="00B31F65" w:rsidRPr="001A73E7" w:rsidRDefault="00B31F65" w:rsidP="009F7758">
          <w:pPr>
            <w:pStyle w:val="isof1"/>
            <w:jc w:val="center"/>
            <w:rPr>
              <w:rFonts w:cs="Arial"/>
              <w:sz w:val="18"/>
              <w:szCs w:val="18"/>
            </w:rPr>
          </w:pPr>
          <w:r w:rsidRPr="001A73E7">
            <w:rPr>
              <w:rFonts w:cs="Arial"/>
              <w:sz w:val="18"/>
              <w:szCs w:val="18"/>
            </w:rPr>
            <w:t xml:space="preserve">Or </w:t>
          </w:r>
        </w:p>
        <w:p w14:paraId="607F7E01" w14:textId="77777777" w:rsidR="00B31F65" w:rsidRPr="001A73E7" w:rsidRDefault="00B31F65" w:rsidP="009F7758">
          <w:pPr>
            <w:pStyle w:val="isof1"/>
            <w:jc w:val="center"/>
            <w:rPr>
              <w:rFonts w:cs="Arial"/>
              <w:sz w:val="18"/>
              <w:szCs w:val="18"/>
            </w:rPr>
          </w:pPr>
          <w:r w:rsidRPr="001A73E7">
            <w:rPr>
              <w:rFonts w:cs="Arial"/>
              <w:sz w:val="18"/>
              <w:szCs w:val="18"/>
            </w:rPr>
            <w:t>Contains copyrighted material of the American Association of Insurance Services.</w:t>
          </w:r>
        </w:p>
        <w:p w14:paraId="1611DFC1" w14:textId="77777777" w:rsidR="00B31F65" w:rsidRPr="001A73E7" w:rsidRDefault="00B31F65" w:rsidP="009F7758">
          <w:pPr>
            <w:pStyle w:val="isof1"/>
            <w:jc w:val="center"/>
            <w:rPr>
              <w:rFonts w:cs="Arial"/>
              <w:sz w:val="18"/>
              <w:szCs w:val="18"/>
            </w:rPr>
          </w:pPr>
          <w:r w:rsidRPr="001A73E7">
            <w:rPr>
              <w:rFonts w:cs="Arial"/>
              <w:sz w:val="18"/>
              <w:szCs w:val="18"/>
            </w:rPr>
            <w:t>Or</w:t>
          </w:r>
        </w:p>
        <w:p w14:paraId="46C1BE76" w14:textId="77777777" w:rsidR="00B31F65" w:rsidRPr="001A73E7" w:rsidRDefault="00B31F65" w:rsidP="009F775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14:paraId="11B49C6C" w14:textId="77777777" w:rsidR="00B31F65" w:rsidRPr="001A73E7" w:rsidRDefault="00B31F65" w:rsidP="009F7758">
          <w:pPr>
            <w:pStyle w:val="isof1"/>
            <w:jc w:val="center"/>
            <w:rPr>
              <w:rFonts w:cs="Arial"/>
              <w:sz w:val="18"/>
              <w:szCs w:val="18"/>
            </w:rPr>
          </w:pPr>
        </w:p>
        <w:p w14:paraId="58E18FC2" w14:textId="77777777" w:rsidR="00B31F65" w:rsidRPr="001A73E7" w:rsidRDefault="00B31F65" w:rsidP="009F7758">
          <w:pPr>
            <w:pStyle w:val="Footer"/>
            <w:jc w:val="center"/>
            <w:rPr>
              <w:rFonts w:ascii="Arial" w:hAnsi="Arial" w:cs="Arial"/>
              <w:sz w:val="18"/>
              <w:szCs w:val="18"/>
            </w:rPr>
          </w:pPr>
        </w:p>
      </w:tc>
      <w:tc>
        <w:tcPr>
          <w:tcW w:w="1980" w:type="dxa"/>
        </w:tcPr>
        <w:p w14:paraId="6054EBFA" w14:textId="77777777" w:rsidR="00B31F65" w:rsidRPr="001A73E7" w:rsidRDefault="00B31F65" w:rsidP="009F775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14:paraId="34EDC23E" w14:textId="77777777" w:rsidR="00B31F65" w:rsidRPr="001A73E7" w:rsidRDefault="00B31F65" w:rsidP="009F7758">
          <w:pPr>
            <w:pStyle w:val="Footer"/>
            <w:rPr>
              <w:rFonts w:ascii="Arial" w:hAnsi="Arial" w:cs="Arial"/>
              <w:sz w:val="18"/>
              <w:szCs w:val="18"/>
            </w:rPr>
          </w:pPr>
        </w:p>
      </w:tc>
    </w:tr>
  </w:tbl>
  <w:p w14:paraId="0F70D274" w14:textId="77777777" w:rsidR="00B31F65" w:rsidRPr="001A73E7" w:rsidRDefault="00B31F65">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037EC" w14:textId="77777777" w:rsidR="00FC19CD" w:rsidRDefault="00FC19CD" w:rsidP="001905BD">
      <w:r>
        <w:separator/>
      </w:r>
    </w:p>
  </w:footnote>
  <w:footnote w:type="continuationSeparator" w:id="0">
    <w:p w14:paraId="08C61F33" w14:textId="77777777" w:rsidR="00FC19CD" w:rsidRDefault="00FC19CD" w:rsidP="00190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221B" w14:textId="77777777" w:rsidR="00B31F65" w:rsidRPr="00BE3CFC" w:rsidRDefault="00B31F65" w:rsidP="00BE3CFC">
    <w:pPr>
      <w:jc w:val="center"/>
      <w:rPr>
        <w:rFonts w:ascii="Univers ATT" w:hAnsi="Univers ATT"/>
        <w:b/>
        <w:bCs/>
        <w:sz w:val="20"/>
        <w:szCs w:val="20"/>
      </w:rPr>
    </w:pPr>
  </w:p>
  <w:p w14:paraId="0FEA128B" w14:textId="77777777" w:rsidR="00B31F65" w:rsidRPr="00BE3CFC" w:rsidRDefault="00B31F65" w:rsidP="00BE3CFC">
    <w:pPr>
      <w:tabs>
        <w:tab w:val="center" w:pos="4680"/>
        <w:tab w:val="right" w:pos="9360"/>
      </w:tabs>
    </w:pPr>
  </w:p>
  <w:p w14:paraId="21D622D5" w14:textId="77777777" w:rsidR="00B31F65" w:rsidRDefault="00B31F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18D3"/>
    <w:multiLevelType w:val="hybridMultilevel"/>
    <w:tmpl w:val="098A4CD4"/>
    <w:lvl w:ilvl="0" w:tplc="ACBC170A">
      <w:start w:val="1"/>
      <w:numFmt w:val="decimal"/>
      <w:lvlText w:val="%1."/>
      <w:lvlJc w:val="left"/>
      <w:pPr>
        <w:ind w:left="699" w:hanging="287"/>
        <w:jc w:val="right"/>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56129"/>
    <w:multiLevelType w:val="hybridMultilevel"/>
    <w:tmpl w:val="5D6EB9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0174C3"/>
    <w:multiLevelType w:val="hybridMultilevel"/>
    <w:tmpl w:val="9466AD48"/>
    <w:lvl w:ilvl="0" w:tplc="99D2BA98">
      <w:start w:val="1"/>
      <w:numFmt w:val="upperLetter"/>
      <w:lvlText w:val="%1."/>
      <w:lvlJc w:val="left"/>
      <w:pPr>
        <w:ind w:left="687" w:hanging="300"/>
      </w:pPr>
      <w:rPr>
        <w:rFonts w:ascii="Arial" w:eastAsia="Arial" w:hAnsi="Arial" w:cs="Arial" w:hint="default"/>
        <w:b/>
        <w:bCs/>
        <w:spacing w:val="-1"/>
        <w:w w:val="100"/>
        <w:sz w:val="20"/>
        <w:szCs w:val="20"/>
      </w:rPr>
    </w:lvl>
    <w:lvl w:ilvl="1" w:tplc="0C264924">
      <w:start w:val="1"/>
      <w:numFmt w:val="decimal"/>
      <w:lvlText w:val="%2."/>
      <w:lvlJc w:val="left"/>
      <w:pPr>
        <w:ind w:left="986" w:hanging="287"/>
        <w:jc w:val="right"/>
      </w:pPr>
      <w:rPr>
        <w:rFonts w:ascii="Arial" w:eastAsia="Arial" w:hAnsi="Arial" w:cs="Arial" w:hint="default"/>
        <w:b/>
        <w:bCs/>
        <w:spacing w:val="-1"/>
        <w:w w:val="100"/>
        <w:sz w:val="20"/>
        <w:szCs w:val="20"/>
      </w:rPr>
    </w:lvl>
    <w:lvl w:ilvl="2" w:tplc="5356A3B2">
      <w:start w:val="1"/>
      <w:numFmt w:val="lowerLetter"/>
      <w:lvlText w:val="%3."/>
      <w:lvlJc w:val="left"/>
      <w:pPr>
        <w:ind w:left="1286" w:hanging="287"/>
      </w:pPr>
      <w:rPr>
        <w:rFonts w:ascii="Arial" w:eastAsia="Arial" w:hAnsi="Arial" w:cs="Arial" w:hint="default"/>
        <w:b/>
        <w:bCs/>
        <w:spacing w:val="-1"/>
        <w:w w:val="100"/>
        <w:sz w:val="20"/>
        <w:szCs w:val="20"/>
      </w:rPr>
    </w:lvl>
    <w:lvl w:ilvl="3" w:tplc="87E49E06">
      <w:start w:val="1"/>
      <w:numFmt w:val="decimal"/>
      <w:lvlText w:val="(%4)"/>
      <w:lvlJc w:val="left"/>
      <w:pPr>
        <w:ind w:left="1586" w:hanging="365"/>
      </w:pPr>
      <w:rPr>
        <w:rFonts w:ascii="Arial" w:eastAsia="Arial" w:hAnsi="Arial" w:cs="Arial" w:hint="default"/>
        <w:b/>
        <w:bCs/>
        <w:w w:val="100"/>
        <w:sz w:val="20"/>
        <w:szCs w:val="20"/>
      </w:rPr>
    </w:lvl>
    <w:lvl w:ilvl="4" w:tplc="F3E2DF8E">
      <w:start w:val="1"/>
      <w:numFmt w:val="lowerLetter"/>
      <w:lvlText w:val="(%5)"/>
      <w:lvlJc w:val="left"/>
      <w:pPr>
        <w:ind w:left="1886" w:hanging="365"/>
      </w:pPr>
      <w:rPr>
        <w:rFonts w:ascii="Arial" w:eastAsia="Arial" w:hAnsi="Arial" w:cs="Arial" w:hint="default"/>
        <w:b/>
        <w:bCs/>
        <w:w w:val="100"/>
        <w:sz w:val="20"/>
        <w:szCs w:val="20"/>
      </w:rPr>
    </w:lvl>
    <w:lvl w:ilvl="5" w:tplc="E560511A">
      <w:numFmt w:val="bullet"/>
      <w:lvlText w:val="•"/>
      <w:lvlJc w:val="left"/>
      <w:pPr>
        <w:ind w:left="1557" w:hanging="365"/>
      </w:pPr>
      <w:rPr>
        <w:rFonts w:hint="default"/>
      </w:rPr>
    </w:lvl>
    <w:lvl w:ilvl="6" w:tplc="D1183BA2">
      <w:numFmt w:val="bullet"/>
      <w:lvlText w:val="•"/>
      <w:lvlJc w:val="left"/>
      <w:pPr>
        <w:ind w:left="1227" w:hanging="365"/>
      </w:pPr>
      <w:rPr>
        <w:rFonts w:hint="default"/>
      </w:rPr>
    </w:lvl>
    <w:lvl w:ilvl="7" w:tplc="43CC6A44">
      <w:numFmt w:val="bullet"/>
      <w:lvlText w:val="•"/>
      <w:lvlJc w:val="left"/>
      <w:pPr>
        <w:ind w:left="897" w:hanging="365"/>
      </w:pPr>
      <w:rPr>
        <w:rFonts w:hint="default"/>
      </w:rPr>
    </w:lvl>
    <w:lvl w:ilvl="8" w:tplc="158A9FA8">
      <w:numFmt w:val="bullet"/>
      <w:lvlText w:val="•"/>
      <w:lvlJc w:val="left"/>
      <w:pPr>
        <w:ind w:left="568" w:hanging="365"/>
      </w:pPr>
      <w:rPr>
        <w:rFonts w:hint="default"/>
      </w:rPr>
    </w:lvl>
  </w:abstractNum>
  <w:abstractNum w:abstractNumId="3" w15:restartNumberingAfterBreak="0">
    <w:nsid w:val="19352A60"/>
    <w:multiLevelType w:val="hybridMultilevel"/>
    <w:tmpl w:val="9E3E36A4"/>
    <w:lvl w:ilvl="0" w:tplc="9CB0AD8A">
      <w:start w:val="2"/>
      <w:numFmt w:val="lowerLetter"/>
      <w:lvlText w:val="%1."/>
      <w:lvlJc w:val="left"/>
      <w:pPr>
        <w:ind w:left="999" w:hanging="298"/>
      </w:pPr>
      <w:rPr>
        <w:rFonts w:ascii="Arial" w:eastAsia="Arial" w:hAnsi="Arial" w:cs="Arial" w:hint="default"/>
        <w:b/>
        <w:bCs/>
        <w:spacing w:val="-1"/>
        <w:w w:val="100"/>
        <w:sz w:val="20"/>
        <w:szCs w:val="20"/>
      </w:rPr>
    </w:lvl>
    <w:lvl w:ilvl="1" w:tplc="0F0A4B6A">
      <w:start w:val="6"/>
      <w:numFmt w:val="lowerLetter"/>
      <w:lvlText w:val="%2."/>
      <w:lvlJc w:val="left"/>
      <w:pPr>
        <w:ind w:left="1299" w:hanging="243"/>
      </w:pPr>
      <w:rPr>
        <w:rFonts w:ascii="Arial" w:eastAsia="Arial" w:hAnsi="Arial" w:cs="Arial" w:hint="default"/>
        <w:b/>
        <w:bCs/>
        <w:spacing w:val="-1"/>
        <w:w w:val="100"/>
        <w:sz w:val="20"/>
        <w:szCs w:val="20"/>
      </w:rPr>
    </w:lvl>
    <w:lvl w:ilvl="2" w:tplc="7908C12E">
      <w:numFmt w:val="bullet"/>
      <w:lvlText w:val="•"/>
      <w:lvlJc w:val="left"/>
      <w:pPr>
        <w:ind w:left="1700" w:hanging="243"/>
      </w:pPr>
      <w:rPr>
        <w:rFonts w:hint="default"/>
      </w:rPr>
    </w:lvl>
    <w:lvl w:ilvl="3" w:tplc="77046CDC">
      <w:numFmt w:val="bullet"/>
      <w:lvlText w:val="•"/>
      <w:lvlJc w:val="left"/>
      <w:pPr>
        <w:ind w:left="2100" w:hanging="243"/>
      </w:pPr>
      <w:rPr>
        <w:rFonts w:hint="default"/>
      </w:rPr>
    </w:lvl>
    <w:lvl w:ilvl="4" w:tplc="BE5A1062">
      <w:numFmt w:val="bullet"/>
      <w:lvlText w:val="•"/>
      <w:lvlJc w:val="left"/>
      <w:pPr>
        <w:ind w:left="2500" w:hanging="243"/>
      </w:pPr>
      <w:rPr>
        <w:rFonts w:hint="default"/>
      </w:rPr>
    </w:lvl>
    <w:lvl w:ilvl="5" w:tplc="025A76C6">
      <w:numFmt w:val="bullet"/>
      <w:lvlText w:val="•"/>
      <w:lvlJc w:val="left"/>
      <w:pPr>
        <w:ind w:left="2900" w:hanging="243"/>
      </w:pPr>
      <w:rPr>
        <w:rFonts w:hint="default"/>
      </w:rPr>
    </w:lvl>
    <w:lvl w:ilvl="6" w:tplc="1820EC5C">
      <w:numFmt w:val="bullet"/>
      <w:lvlText w:val="•"/>
      <w:lvlJc w:val="left"/>
      <w:pPr>
        <w:ind w:left="3300" w:hanging="243"/>
      </w:pPr>
      <w:rPr>
        <w:rFonts w:hint="default"/>
      </w:rPr>
    </w:lvl>
    <w:lvl w:ilvl="7" w:tplc="2A684308">
      <w:numFmt w:val="bullet"/>
      <w:lvlText w:val="•"/>
      <w:lvlJc w:val="left"/>
      <w:pPr>
        <w:ind w:left="3701" w:hanging="243"/>
      </w:pPr>
      <w:rPr>
        <w:rFonts w:hint="default"/>
      </w:rPr>
    </w:lvl>
    <w:lvl w:ilvl="8" w:tplc="F8D25746">
      <w:numFmt w:val="bullet"/>
      <w:lvlText w:val="•"/>
      <w:lvlJc w:val="left"/>
      <w:pPr>
        <w:ind w:left="4101" w:hanging="243"/>
      </w:pPr>
      <w:rPr>
        <w:rFonts w:hint="default"/>
      </w:rPr>
    </w:lvl>
  </w:abstractNum>
  <w:abstractNum w:abstractNumId="4" w15:restartNumberingAfterBreak="0">
    <w:nsid w:val="1B7A57F4"/>
    <w:multiLevelType w:val="hybridMultilevel"/>
    <w:tmpl w:val="E64C82C0"/>
    <w:lvl w:ilvl="0" w:tplc="95C42A22">
      <w:start w:val="2"/>
      <w:numFmt w:val="decimal"/>
      <w:lvlText w:val="%1."/>
      <w:lvlJc w:val="left"/>
      <w:pPr>
        <w:ind w:left="720" w:hanging="360"/>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62E8A"/>
    <w:multiLevelType w:val="hybridMultilevel"/>
    <w:tmpl w:val="3D0A2772"/>
    <w:lvl w:ilvl="0" w:tplc="AB72AA78">
      <w:start w:val="1"/>
      <w:numFmt w:val="lowerLetter"/>
      <w:lvlText w:val="%1."/>
      <w:lvlJc w:val="left"/>
      <w:pPr>
        <w:ind w:left="1413" w:hanging="360"/>
      </w:pPr>
      <w:rPr>
        <w:b/>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6" w15:restartNumberingAfterBreak="0">
    <w:nsid w:val="2A7573EE"/>
    <w:multiLevelType w:val="hybridMultilevel"/>
    <w:tmpl w:val="5D10B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DD2F3A"/>
    <w:multiLevelType w:val="hybridMultilevel"/>
    <w:tmpl w:val="0130EBE2"/>
    <w:lvl w:ilvl="0" w:tplc="5CFA52EA">
      <w:start w:val="3"/>
      <w:numFmt w:val="decimal"/>
      <w:lvlText w:val="%1."/>
      <w:lvlJc w:val="left"/>
      <w:pPr>
        <w:ind w:left="987" w:hanging="287"/>
      </w:pPr>
      <w:rPr>
        <w:rFonts w:ascii="Arial" w:eastAsia="Arial" w:hAnsi="Arial" w:cs="Arial" w:hint="default"/>
        <w:b/>
        <w:bCs/>
        <w:spacing w:val="-1"/>
        <w:w w:val="100"/>
        <w:sz w:val="20"/>
        <w:szCs w:val="20"/>
      </w:rPr>
    </w:lvl>
    <w:lvl w:ilvl="1" w:tplc="04090019" w:tentative="1">
      <w:start w:val="1"/>
      <w:numFmt w:val="lowerLetter"/>
      <w:lvlText w:val="%2."/>
      <w:lvlJc w:val="left"/>
      <w:pPr>
        <w:ind w:left="1286" w:hanging="360"/>
      </w:pPr>
    </w:lvl>
    <w:lvl w:ilvl="2" w:tplc="0409001B" w:tentative="1">
      <w:start w:val="1"/>
      <w:numFmt w:val="lowerRoman"/>
      <w:lvlText w:val="%3."/>
      <w:lvlJc w:val="right"/>
      <w:pPr>
        <w:ind w:left="2006" w:hanging="180"/>
      </w:pPr>
    </w:lvl>
    <w:lvl w:ilvl="3" w:tplc="0409000F" w:tentative="1">
      <w:start w:val="1"/>
      <w:numFmt w:val="decimal"/>
      <w:lvlText w:val="%4."/>
      <w:lvlJc w:val="left"/>
      <w:pPr>
        <w:ind w:left="2726" w:hanging="360"/>
      </w:pPr>
    </w:lvl>
    <w:lvl w:ilvl="4" w:tplc="04090019" w:tentative="1">
      <w:start w:val="1"/>
      <w:numFmt w:val="lowerLetter"/>
      <w:lvlText w:val="%5."/>
      <w:lvlJc w:val="left"/>
      <w:pPr>
        <w:ind w:left="3446" w:hanging="360"/>
      </w:pPr>
    </w:lvl>
    <w:lvl w:ilvl="5" w:tplc="0409001B" w:tentative="1">
      <w:start w:val="1"/>
      <w:numFmt w:val="lowerRoman"/>
      <w:lvlText w:val="%6."/>
      <w:lvlJc w:val="right"/>
      <w:pPr>
        <w:ind w:left="4166" w:hanging="180"/>
      </w:pPr>
    </w:lvl>
    <w:lvl w:ilvl="6" w:tplc="0409000F" w:tentative="1">
      <w:start w:val="1"/>
      <w:numFmt w:val="decimal"/>
      <w:lvlText w:val="%7."/>
      <w:lvlJc w:val="left"/>
      <w:pPr>
        <w:ind w:left="4886" w:hanging="360"/>
      </w:pPr>
    </w:lvl>
    <w:lvl w:ilvl="7" w:tplc="04090019" w:tentative="1">
      <w:start w:val="1"/>
      <w:numFmt w:val="lowerLetter"/>
      <w:lvlText w:val="%8."/>
      <w:lvlJc w:val="left"/>
      <w:pPr>
        <w:ind w:left="5606" w:hanging="360"/>
      </w:pPr>
    </w:lvl>
    <w:lvl w:ilvl="8" w:tplc="0409001B" w:tentative="1">
      <w:start w:val="1"/>
      <w:numFmt w:val="lowerRoman"/>
      <w:lvlText w:val="%9."/>
      <w:lvlJc w:val="right"/>
      <w:pPr>
        <w:ind w:left="6326" w:hanging="180"/>
      </w:pPr>
    </w:lvl>
  </w:abstractNum>
  <w:abstractNum w:abstractNumId="8" w15:restartNumberingAfterBreak="0">
    <w:nsid w:val="32202E1A"/>
    <w:multiLevelType w:val="hybridMultilevel"/>
    <w:tmpl w:val="9370A518"/>
    <w:lvl w:ilvl="0" w:tplc="1B2CC8A4">
      <w:start w:val="2"/>
      <w:numFmt w:val="lowerLetter"/>
      <w:lvlText w:val="%1."/>
      <w:lvlJc w:val="left"/>
      <w:pPr>
        <w:ind w:left="686" w:hanging="298"/>
      </w:pPr>
      <w:rPr>
        <w:rFonts w:ascii="Arial" w:eastAsia="Arial" w:hAnsi="Arial" w:cs="Arial" w:hint="default"/>
        <w:b/>
        <w:bCs/>
        <w:spacing w:val="-1"/>
        <w:w w:val="100"/>
        <w:sz w:val="20"/>
        <w:szCs w:val="20"/>
      </w:rPr>
    </w:lvl>
    <w:lvl w:ilvl="1" w:tplc="BA2817D6">
      <w:start w:val="1"/>
      <w:numFmt w:val="decimal"/>
      <w:lvlText w:val="(%2)"/>
      <w:lvlJc w:val="left"/>
      <w:pPr>
        <w:ind w:left="986" w:hanging="365"/>
      </w:pPr>
      <w:rPr>
        <w:rFonts w:ascii="Arial" w:eastAsia="Arial" w:hAnsi="Arial" w:cs="Arial" w:hint="default"/>
        <w:b/>
        <w:bCs/>
        <w:w w:val="100"/>
        <w:sz w:val="20"/>
        <w:szCs w:val="20"/>
      </w:rPr>
    </w:lvl>
    <w:lvl w:ilvl="2" w:tplc="E43EBFBE">
      <w:numFmt w:val="bullet"/>
      <w:lvlText w:val="•"/>
      <w:lvlJc w:val="left"/>
      <w:pPr>
        <w:ind w:left="1600" w:hanging="365"/>
      </w:pPr>
      <w:rPr>
        <w:rFonts w:hint="default"/>
      </w:rPr>
    </w:lvl>
    <w:lvl w:ilvl="3" w:tplc="4D4CEBB6">
      <w:numFmt w:val="bullet"/>
      <w:lvlText w:val="•"/>
      <w:lvlJc w:val="left"/>
      <w:pPr>
        <w:ind w:left="1313" w:hanging="365"/>
      </w:pPr>
      <w:rPr>
        <w:rFonts w:hint="default"/>
      </w:rPr>
    </w:lvl>
    <w:lvl w:ilvl="4" w:tplc="4852E108">
      <w:numFmt w:val="bullet"/>
      <w:lvlText w:val="•"/>
      <w:lvlJc w:val="left"/>
      <w:pPr>
        <w:ind w:left="1027" w:hanging="365"/>
      </w:pPr>
      <w:rPr>
        <w:rFonts w:hint="default"/>
      </w:rPr>
    </w:lvl>
    <w:lvl w:ilvl="5" w:tplc="76CCD570">
      <w:numFmt w:val="bullet"/>
      <w:lvlText w:val="•"/>
      <w:lvlJc w:val="left"/>
      <w:pPr>
        <w:ind w:left="740" w:hanging="365"/>
      </w:pPr>
      <w:rPr>
        <w:rFonts w:hint="default"/>
      </w:rPr>
    </w:lvl>
    <w:lvl w:ilvl="6" w:tplc="CBCA8A64">
      <w:numFmt w:val="bullet"/>
      <w:lvlText w:val="•"/>
      <w:lvlJc w:val="left"/>
      <w:pPr>
        <w:ind w:left="454" w:hanging="365"/>
      </w:pPr>
      <w:rPr>
        <w:rFonts w:hint="default"/>
      </w:rPr>
    </w:lvl>
    <w:lvl w:ilvl="7" w:tplc="90580578">
      <w:numFmt w:val="bullet"/>
      <w:lvlText w:val="•"/>
      <w:lvlJc w:val="left"/>
      <w:pPr>
        <w:ind w:left="167" w:hanging="365"/>
      </w:pPr>
      <w:rPr>
        <w:rFonts w:hint="default"/>
      </w:rPr>
    </w:lvl>
    <w:lvl w:ilvl="8" w:tplc="060C436A">
      <w:numFmt w:val="bullet"/>
      <w:lvlText w:val="•"/>
      <w:lvlJc w:val="left"/>
      <w:pPr>
        <w:ind w:left="-119" w:hanging="365"/>
      </w:pPr>
      <w:rPr>
        <w:rFonts w:hint="default"/>
      </w:rPr>
    </w:lvl>
  </w:abstractNum>
  <w:abstractNum w:abstractNumId="9" w15:restartNumberingAfterBreak="0">
    <w:nsid w:val="3CC87870"/>
    <w:multiLevelType w:val="hybridMultilevel"/>
    <w:tmpl w:val="8B8E2F3A"/>
    <w:lvl w:ilvl="0" w:tplc="B3541382">
      <w:start w:val="3"/>
      <w:numFmt w:val="decimal"/>
      <w:lvlText w:val="%1."/>
      <w:lvlJc w:val="left"/>
      <w:pPr>
        <w:ind w:left="699" w:hanging="287"/>
      </w:pPr>
      <w:rPr>
        <w:rFonts w:ascii="Arial" w:eastAsia="Arial" w:hAnsi="Arial" w:cs="Arial" w:hint="default"/>
        <w:b/>
        <w:bCs/>
        <w:spacing w:val="-1"/>
        <w:w w:val="100"/>
        <w:sz w:val="20"/>
        <w:szCs w:val="20"/>
      </w:rPr>
    </w:lvl>
    <w:lvl w:ilvl="1" w:tplc="04090019">
      <w:start w:val="1"/>
      <w:numFmt w:val="lowerLetter"/>
      <w:lvlText w:val="%2."/>
      <w:lvlJc w:val="left"/>
      <w:pPr>
        <w:ind w:left="999" w:hanging="287"/>
      </w:pPr>
      <w:rPr>
        <w:rFonts w:hint="default"/>
        <w:b/>
        <w:bCs/>
        <w:spacing w:val="-1"/>
        <w:w w:val="100"/>
        <w:sz w:val="20"/>
        <w:szCs w:val="20"/>
      </w:rPr>
    </w:lvl>
    <w:lvl w:ilvl="2" w:tplc="F75C0BC4">
      <w:numFmt w:val="bullet"/>
      <w:lvlText w:val="•"/>
      <w:lvlJc w:val="left"/>
      <w:pPr>
        <w:ind w:left="1433" w:hanging="287"/>
      </w:pPr>
      <w:rPr>
        <w:rFonts w:hint="default"/>
      </w:rPr>
    </w:lvl>
    <w:lvl w:ilvl="3" w:tplc="9E1AD928">
      <w:numFmt w:val="bullet"/>
      <w:lvlText w:val="•"/>
      <w:lvlJc w:val="left"/>
      <w:pPr>
        <w:ind w:left="1867" w:hanging="287"/>
      </w:pPr>
      <w:rPr>
        <w:rFonts w:hint="default"/>
      </w:rPr>
    </w:lvl>
    <w:lvl w:ilvl="4" w:tplc="8F682B98">
      <w:numFmt w:val="bullet"/>
      <w:lvlText w:val="•"/>
      <w:lvlJc w:val="left"/>
      <w:pPr>
        <w:ind w:left="2300" w:hanging="287"/>
      </w:pPr>
      <w:rPr>
        <w:rFonts w:hint="default"/>
      </w:rPr>
    </w:lvl>
    <w:lvl w:ilvl="5" w:tplc="ABA67240">
      <w:numFmt w:val="bullet"/>
      <w:lvlText w:val="•"/>
      <w:lvlJc w:val="left"/>
      <w:pPr>
        <w:ind w:left="2734" w:hanging="287"/>
      </w:pPr>
      <w:rPr>
        <w:rFonts w:hint="default"/>
      </w:rPr>
    </w:lvl>
    <w:lvl w:ilvl="6" w:tplc="94A870F6">
      <w:numFmt w:val="bullet"/>
      <w:lvlText w:val="•"/>
      <w:lvlJc w:val="left"/>
      <w:pPr>
        <w:ind w:left="3167" w:hanging="287"/>
      </w:pPr>
      <w:rPr>
        <w:rFonts w:hint="default"/>
      </w:rPr>
    </w:lvl>
    <w:lvl w:ilvl="7" w:tplc="EAF8C756">
      <w:numFmt w:val="bullet"/>
      <w:lvlText w:val="•"/>
      <w:lvlJc w:val="left"/>
      <w:pPr>
        <w:ind w:left="3601" w:hanging="287"/>
      </w:pPr>
      <w:rPr>
        <w:rFonts w:hint="default"/>
      </w:rPr>
    </w:lvl>
    <w:lvl w:ilvl="8" w:tplc="DD92B86A">
      <w:numFmt w:val="bullet"/>
      <w:lvlText w:val="•"/>
      <w:lvlJc w:val="left"/>
      <w:pPr>
        <w:ind w:left="4034" w:hanging="287"/>
      </w:pPr>
      <w:rPr>
        <w:rFonts w:hint="default"/>
      </w:rPr>
    </w:lvl>
  </w:abstractNum>
  <w:abstractNum w:abstractNumId="10" w15:restartNumberingAfterBreak="0">
    <w:nsid w:val="4203367D"/>
    <w:multiLevelType w:val="hybridMultilevel"/>
    <w:tmpl w:val="313891CA"/>
    <w:lvl w:ilvl="0" w:tplc="95C42A22">
      <w:start w:val="2"/>
      <w:numFmt w:val="decimal"/>
      <w:lvlText w:val="%1."/>
      <w:lvlJc w:val="left"/>
      <w:pPr>
        <w:ind w:left="700" w:hanging="287"/>
      </w:pPr>
      <w:rPr>
        <w:rFonts w:ascii="Arial" w:eastAsia="Arial" w:hAnsi="Arial" w:cs="Arial" w:hint="default"/>
        <w:b/>
        <w:bCs/>
        <w:spacing w:val="-1"/>
        <w:w w:val="100"/>
        <w:sz w:val="20"/>
        <w:szCs w:val="20"/>
      </w:rPr>
    </w:lvl>
    <w:lvl w:ilvl="1" w:tplc="C310B57C">
      <w:start w:val="1"/>
      <w:numFmt w:val="lowerLetter"/>
      <w:lvlText w:val="%2."/>
      <w:lvlJc w:val="left"/>
      <w:pPr>
        <w:ind w:left="1000" w:hanging="287"/>
      </w:pPr>
      <w:rPr>
        <w:rFonts w:ascii="Arial" w:eastAsia="Arial" w:hAnsi="Arial" w:cs="Arial" w:hint="default"/>
        <w:b/>
        <w:bCs/>
        <w:spacing w:val="-1"/>
        <w:w w:val="100"/>
        <w:sz w:val="20"/>
        <w:szCs w:val="20"/>
      </w:rPr>
    </w:lvl>
    <w:lvl w:ilvl="2" w:tplc="C51E8922">
      <w:numFmt w:val="bullet"/>
      <w:lvlText w:val="•"/>
      <w:lvlJc w:val="left"/>
      <w:pPr>
        <w:ind w:left="1446" w:hanging="287"/>
      </w:pPr>
      <w:rPr>
        <w:rFonts w:hint="default"/>
      </w:rPr>
    </w:lvl>
    <w:lvl w:ilvl="3" w:tplc="880A6B66">
      <w:numFmt w:val="bullet"/>
      <w:lvlText w:val="•"/>
      <w:lvlJc w:val="left"/>
      <w:pPr>
        <w:ind w:left="1893" w:hanging="287"/>
      </w:pPr>
      <w:rPr>
        <w:rFonts w:hint="default"/>
      </w:rPr>
    </w:lvl>
    <w:lvl w:ilvl="4" w:tplc="A800911E">
      <w:numFmt w:val="bullet"/>
      <w:lvlText w:val="•"/>
      <w:lvlJc w:val="left"/>
      <w:pPr>
        <w:ind w:left="2340" w:hanging="287"/>
      </w:pPr>
      <w:rPr>
        <w:rFonts w:hint="default"/>
      </w:rPr>
    </w:lvl>
    <w:lvl w:ilvl="5" w:tplc="D6089FF0">
      <w:numFmt w:val="bullet"/>
      <w:lvlText w:val="•"/>
      <w:lvlJc w:val="left"/>
      <w:pPr>
        <w:ind w:left="2786" w:hanging="287"/>
      </w:pPr>
      <w:rPr>
        <w:rFonts w:hint="default"/>
      </w:rPr>
    </w:lvl>
    <w:lvl w:ilvl="6" w:tplc="3FB0BDBC">
      <w:numFmt w:val="bullet"/>
      <w:lvlText w:val="•"/>
      <w:lvlJc w:val="left"/>
      <w:pPr>
        <w:ind w:left="3233" w:hanging="287"/>
      </w:pPr>
      <w:rPr>
        <w:rFonts w:hint="default"/>
      </w:rPr>
    </w:lvl>
    <w:lvl w:ilvl="7" w:tplc="5A306936">
      <w:numFmt w:val="bullet"/>
      <w:lvlText w:val="•"/>
      <w:lvlJc w:val="left"/>
      <w:pPr>
        <w:ind w:left="3680" w:hanging="287"/>
      </w:pPr>
      <w:rPr>
        <w:rFonts w:hint="default"/>
      </w:rPr>
    </w:lvl>
    <w:lvl w:ilvl="8" w:tplc="CB88CC9E">
      <w:numFmt w:val="bullet"/>
      <w:lvlText w:val="•"/>
      <w:lvlJc w:val="left"/>
      <w:pPr>
        <w:ind w:left="4126" w:hanging="287"/>
      </w:pPr>
      <w:rPr>
        <w:rFonts w:hint="default"/>
      </w:rPr>
    </w:lvl>
  </w:abstractNum>
  <w:abstractNum w:abstractNumId="11" w15:restartNumberingAfterBreak="0">
    <w:nsid w:val="4598090B"/>
    <w:multiLevelType w:val="hybridMultilevel"/>
    <w:tmpl w:val="41060D9C"/>
    <w:lvl w:ilvl="0" w:tplc="7D9C6484">
      <w:start w:val="1"/>
      <w:numFmt w:val="upperLetter"/>
      <w:lvlText w:val="%1."/>
      <w:lvlJc w:val="left"/>
      <w:pPr>
        <w:ind w:left="299" w:hanging="300"/>
      </w:pPr>
      <w:rPr>
        <w:rFonts w:ascii="Arial" w:eastAsia="Arial" w:hAnsi="Arial" w:cs="Arial" w:hint="default"/>
        <w:b/>
        <w:bCs/>
        <w:spacing w:val="-1"/>
        <w:w w:val="100"/>
        <w:sz w:val="20"/>
        <w:szCs w:val="20"/>
      </w:rPr>
    </w:lvl>
    <w:lvl w:ilvl="1" w:tplc="ACBC170A">
      <w:start w:val="1"/>
      <w:numFmt w:val="decimal"/>
      <w:lvlText w:val="%2."/>
      <w:lvlJc w:val="left"/>
      <w:pPr>
        <w:ind w:left="428" w:hanging="287"/>
        <w:jc w:val="right"/>
      </w:pPr>
      <w:rPr>
        <w:rFonts w:ascii="Arial" w:eastAsia="Arial" w:hAnsi="Arial" w:cs="Arial" w:hint="default"/>
        <w:b/>
        <w:bCs/>
        <w:spacing w:val="-1"/>
        <w:w w:val="100"/>
        <w:sz w:val="20"/>
        <w:szCs w:val="20"/>
      </w:rPr>
    </w:lvl>
    <w:lvl w:ilvl="2" w:tplc="4748F50A">
      <w:start w:val="1"/>
      <w:numFmt w:val="lowerLetter"/>
      <w:lvlText w:val="%3."/>
      <w:lvlJc w:val="left"/>
      <w:pPr>
        <w:ind w:left="728" w:hanging="287"/>
      </w:pPr>
      <w:rPr>
        <w:rFonts w:ascii="Arial" w:eastAsia="Arial" w:hAnsi="Arial" w:cs="Arial" w:hint="default"/>
        <w:b/>
        <w:bCs/>
        <w:spacing w:val="-1"/>
        <w:w w:val="100"/>
        <w:sz w:val="20"/>
        <w:szCs w:val="20"/>
      </w:rPr>
    </w:lvl>
    <w:lvl w:ilvl="3" w:tplc="2B9EBAEC">
      <w:start w:val="1"/>
      <w:numFmt w:val="decimal"/>
      <w:lvlText w:val="(%4)"/>
      <w:lvlJc w:val="left"/>
      <w:pPr>
        <w:ind w:left="1028" w:hanging="365"/>
      </w:pPr>
      <w:rPr>
        <w:rFonts w:ascii="Arial" w:eastAsia="Arial" w:hAnsi="Arial" w:cs="Arial" w:hint="default"/>
        <w:b/>
        <w:bCs/>
        <w:w w:val="100"/>
        <w:sz w:val="20"/>
        <w:szCs w:val="20"/>
      </w:rPr>
    </w:lvl>
    <w:lvl w:ilvl="4" w:tplc="8408C500">
      <w:start w:val="1"/>
      <w:numFmt w:val="lowerLetter"/>
      <w:lvlText w:val="(%5)"/>
      <w:lvlJc w:val="left"/>
      <w:pPr>
        <w:ind w:left="1328" w:hanging="365"/>
      </w:pPr>
      <w:rPr>
        <w:rFonts w:ascii="Arial" w:eastAsia="Arial" w:hAnsi="Arial" w:cs="Arial" w:hint="default"/>
        <w:b/>
        <w:bCs/>
        <w:w w:val="100"/>
        <w:sz w:val="20"/>
        <w:szCs w:val="20"/>
      </w:rPr>
    </w:lvl>
    <w:lvl w:ilvl="5" w:tplc="3FC4BF3E">
      <w:numFmt w:val="bullet"/>
      <w:lvlText w:val="•"/>
      <w:lvlJc w:val="left"/>
      <w:pPr>
        <w:ind w:left="1879" w:hanging="365"/>
      </w:pPr>
      <w:rPr>
        <w:rFonts w:hint="default"/>
      </w:rPr>
    </w:lvl>
    <w:lvl w:ilvl="6" w:tplc="4E9886A4">
      <w:numFmt w:val="bullet"/>
      <w:lvlText w:val="•"/>
      <w:lvlJc w:val="left"/>
      <w:pPr>
        <w:ind w:left="2429" w:hanging="365"/>
      </w:pPr>
      <w:rPr>
        <w:rFonts w:hint="default"/>
      </w:rPr>
    </w:lvl>
    <w:lvl w:ilvl="7" w:tplc="D7FC91EE">
      <w:numFmt w:val="bullet"/>
      <w:lvlText w:val="•"/>
      <w:lvlJc w:val="left"/>
      <w:pPr>
        <w:ind w:left="2979" w:hanging="365"/>
      </w:pPr>
      <w:rPr>
        <w:rFonts w:hint="default"/>
      </w:rPr>
    </w:lvl>
    <w:lvl w:ilvl="8" w:tplc="F33A8F3A">
      <w:numFmt w:val="bullet"/>
      <w:lvlText w:val="•"/>
      <w:lvlJc w:val="left"/>
      <w:pPr>
        <w:ind w:left="3530" w:hanging="365"/>
      </w:pPr>
      <w:rPr>
        <w:rFonts w:hint="default"/>
      </w:rPr>
    </w:lvl>
  </w:abstractNum>
  <w:abstractNum w:abstractNumId="12" w15:restartNumberingAfterBreak="0">
    <w:nsid w:val="4F2E6BB0"/>
    <w:multiLevelType w:val="hybridMultilevel"/>
    <w:tmpl w:val="2D4E58A8"/>
    <w:lvl w:ilvl="0" w:tplc="9B76660C">
      <w:start w:val="2"/>
      <w:numFmt w:val="lowerLetter"/>
      <w:lvlText w:val="%1."/>
      <w:lvlJc w:val="left"/>
      <w:pPr>
        <w:ind w:left="919" w:hanging="298"/>
      </w:pPr>
      <w:rPr>
        <w:rFonts w:ascii="Arial" w:eastAsia="Arial" w:hAnsi="Arial" w:cs="Arial" w:hint="default"/>
        <w:b/>
        <w:bCs/>
        <w:spacing w:val="-1"/>
        <w:w w:val="100"/>
        <w:sz w:val="20"/>
        <w:szCs w:val="20"/>
      </w:rPr>
    </w:lvl>
    <w:lvl w:ilvl="1" w:tplc="71924E34">
      <w:start w:val="1"/>
      <w:numFmt w:val="decimal"/>
      <w:lvlText w:val="(%2)"/>
      <w:lvlJc w:val="left"/>
      <w:pPr>
        <w:ind w:left="1219" w:hanging="365"/>
      </w:pPr>
      <w:rPr>
        <w:rFonts w:ascii="Arial" w:eastAsia="Arial" w:hAnsi="Arial" w:cs="Arial" w:hint="default"/>
        <w:b/>
        <w:bCs/>
        <w:w w:val="100"/>
        <w:sz w:val="20"/>
        <w:szCs w:val="20"/>
      </w:rPr>
    </w:lvl>
    <w:lvl w:ilvl="2" w:tplc="9D8EC180">
      <w:numFmt w:val="bullet"/>
      <w:lvlText w:val="•"/>
      <w:lvlJc w:val="left"/>
      <w:pPr>
        <w:ind w:left="1627" w:hanging="365"/>
      </w:pPr>
      <w:rPr>
        <w:rFonts w:hint="default"/>
      </w:rPr>
    </w:lvl>
    <w:lvl w:ilvl="3" w:tplc="DF94D690">
      <w:numFmt w:val="bullet"/>
      <w:lvlText w:val="•"/>
      <w:lvlJc w:val="left"/>
      <w:pPr>
        <w:ind w:left="2041" w:hanging="365"/>
      </w:pPr>
      <w:rPr>
        <w:rFonts w:hint="default"/>
      </w:rPr>
    </w:lvl>
    <w:lvl w:ilvl="4" w:tplc="D3668F5A">
      <w:numFmt w:val="bullet"/>
      <w:lvlText w:val="•"/>
      <w:lvlJc w:val="left"/>
      <w:pPr>
        <w:ind w:left="2455" w:hanging="365"/>
      </w:pPr>
      <w:rPr>
        <w:rFonts w:hint="default"/>
      </w:rPr>
    </w:lvl>
    <w:lvl w:ilvl="5" w:tplc="D72C33E6">
      <w:numFmt w:val="bullet"/>
      <w:lvlText w:val="•"/>
      <w:lvlJc w:val="left"/>
      <w:pPr>
        <w:ind w:left="2869" w:hanging="365"/>
      </w:pPr>
      <w:rPr>
        <w:rFonts w:hint="default"/>
      </w:rPr>
    </w:lvl>
    <w:lvl w:ilvl="6" w:tplc="48F2DD82">
      <w:numFmt w:val="bullet"/>
      <w:lvlText w:val="•"/>
      <w:lvlJc w:val="left"/>
      <w:pPr>
        <w:ind w:left="3283" w:hanging="365"/>
      </w:pPr>
      <w:rPr>
        <w:rFonts w:hint="default"/>
      </w:rPr>
    </w:lvl>
    <w:lvl w:ilvl="7" w:tplc="4FD64FFE">
      <w:numFmt w:val="bullet"/>
      <w:lvlText w:val="•"/>
      <w:lvlJc w:val="left"/>
      <w:pPr>
        <w:ind w:left="3697" w:hanging="365"/>
      </w:pPr>
      <w:rPr>
        <w:rFonts w:hint="default"/>
      </w:rPr>
    </w:lvl>
    <w:lvl w:ilvl="8" w:tplc="2D765660">
      <w:numFmt w:val="bullet"/>
      <w:lvlText w:val="•"/>
      <w:lvlJc w:val="left"/>
      <w:pPr>
        <w:ind w:left="4111" w:hanging="365"/>
      </w:pPr>
      <w:rPr>
        <w:rFonts w:hint="default"/>
      </w:rPr>
    </w:lvl>
  </w:abstractNum>
  <w:abstractNum w:abstractNumId="13" w15:restartNumberingAfterBreak="0">
    <w:nsid w:val="540D4EE4"/>
    <w:multiLevelType w:val="hybridMultilevel"/>
    <w:tmpl w:val="6720C2F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550975D7"/>
    <w:multiLevelType w:val="hybridMultilevel"/>
    <w:tmpl w:val="5BD0D05A"/>
    <w:lvl w:ilvl="0" w:tplc="99D2BA98">
      <w:start w:val="1"/>
      <w:numFmt w:val="upperLetter"/>
      <w:lvlText w:val="%1."/>
      <w:lvlJc w:val="left"/>
      <w:pPr>
        <w:ind w:left="720" w:hanging="360"/>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C67C9E"/>
    <w:multiLevelType w:val="hybridMultilevel"/>
    <w:tmpl w:val="26F25888"/>
    <w:lvl w:ilvl="0" w:tplc="C1F8EE3C">
      <w:start w:val="3"/>
      <w:numFmt w:val="decimal"/>
      <w:lvlText w:val="%1."/>
      <w:lvlJc w:val="left"/>
      <w:pPr>
        <w:ind w:left="699" w:hanging="287"/>
      </w:pPr>
      <w:rPr>
        <w:rFonts w:ascii="Arial" w:eastAsia="Arial" w:hAnsi="Arial" w:cs="Arial" w:hint="default"/>
        <w:b/>
        <w:bCs/>
        <w:spacing w:val="-1"/>
        <w:w w:val="100"/>
        <w:sz w:val="20"/>
        <w:szCs w:val="20"/>
      </w:rPr>
    </w:lvl>
    <w:lvl w:ilvl="1" w:tplc="091E23C8">
      <w:start w:val="1"/>
      <w:numFmt w:val="lowerLetter"/>
      <w:lvlText w:val="%2."/>
      <w:lvlJc w:val="left"/>
      <w:pPr>
        <w:ind w:left="999" w:hanging="287"/>
      </w:pPr>
      <w:rPr>
        <w:rFonts w:ascii="Arial" w:eastAsia="Arial" w:hAnsi="Arial" w:cs="Arial" w:hint="default"/>
        <w:b/>
        <w:bCs/>
        <w:spacing w:val="-1"/>
        <w:w w:val="100"/>
        <w:sz w:val="20"/>
        <w:szCs w:val="20"/>
      </w:rPr>
    </w:lvl>
    <w:lvl w:ilvl="2" w:tplc="01EAD2A2">
      <w:numFmt w:val="bullet"/>
      <w:lvlText w:val="•"/>
      <w:lvlJc w:val="left"/>
      <w:pPr>
        <w:ind w:left="1433" w:hanging="287"/>
      </w:pPr>
      <w:rPr>
        <w:rFonts w:hint="default"/>
      </w:rPr>
    </w:lvl>
    <w:lvl w:ilvl="3" w:tplc="1026EADA">
      <w:numFmt w:val="bullet"/>
      <w:lvlText w:val="•"/>
      <w:lvlJc w:val="left"/>
      <w:pPr>
        <w:ind w:left="1867" w:hanging="287"/>
      </w:pPr>
      <w:rPr>
        <w:rFonts w:hint="default"/>
      </w:rPr>
    </w:lvl>
    <w:lvl w:ilvl="4" w:tplc="45FC4832">
      <w:numFmt w:val="bullet"/>
      <w:lvlText w:val="•"/>
      <w:lvlJc w:val="left"/>
      <w:pPr>
        <w:ind w:left="2300" w:hanging="287"/>
      </w:pPr>
      <w:rPr>
        <w:rFonts w:hint="default"/>
      </w:rPr>
    </w:lvl>
    <w:lvl w:ilvl="5" w:tplc="38C40B4A">
      <w:numFmt w:val="bullet"/>
      <w:lvlText w:val="•"/>
      <w:lvlJc w:val="left"/>
      <w:pPr>
        <w:ind w:left="2734" w:hanging="287"/>
      </w:pPr>
      <w:rPr>
        <w:rFonts w:hint="default"/>
      </w:rPr>
    </w:lvl>
    <w:lvl w:ilvl="6" w:tplc="9AE6103E">
      <w:numFmt w:val="bullet"/>
      <w:lvlText w:val="•"/>
      <w:lvlJc w:val="left"/>
      <w:pPr>
        <w:ind w:left="3167" w:hanging="287"/>
      </w:pPr>
      <w:rPr>
        <w:rFonts w:hint="default"/>
      </w:rPr>
    </w:lvl>
    <w:lvl w:ilvl="7" w:tplc="71568AB8">
      <w:numFmt w:val="bullet"/>
      <w:lvlText w:val="•"/>
      <w:lvlJc w:val="left"/>
      <w:pPr>
        <w:ind w:left="3601" w:hanging="287"/>
      </w:pPr>
      <w:rPr>
        <w:rFonts w:hint="default"/>
      </w:rPr>
    </w:lvl>
    <w:lvl w:ilvl="8" w:tplc="36B2BFBE">
      <w:numFmt w:val="bullet"/>
      <w:lvlText w:val="•"/>
      <w:lvlJc w:val="left"/>
      <w:pPr>
        <w:ind w:left="4034" w:hanging="287"/>
      </w:pPr>
      <w:rPr>
        <w:rFonts w:hint="default"/>
      </w:rPr>
    </w:lvl>
  </w:abstractNum>
  <w:abstractNum w:abstractNumId="16" w15:restartNumberingAfterBreak="0">
    <w:nsid w:val="58F329CA"/>
    <w:multiLevelType w:val="hybridMultilevel"/>
    <w:tmpl w:val="E3642D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72801315">
    <w:abstractNumId w:val="11"/>
  </w:num>
  <w:num w:numId="2" w16cid:durableId="2055763165">
    <w:abstractNumId w:val="8"/>
  </w:num>
  <w:num w:numId="3" w16cid:durableId="621498411">
    <w:abstractNumId w:val="0"/>
  </w:num>
  <w:num w:numId="4" w16cid:durableId="2074036544">
    <w:abstractNumId w:val="15"/>
  </w:num>
  <w:num w:numId="5" w16cid:durableId="626543514">
    <w:abstractNumId w:val="12"/>
  </w:num>
  <w:num w:numId="6" w16cid:durableId="1610157424">
    <w:abstractNumId w:val="2"/>
  </w:num>
  <w:num w:numId="7" w16cid:durableId="2041781625">
    <w:abstractNumId w:val="9"/>
  </w:num>
  <w:num w:numId="8" w16cid:durableId="581641418">
    <w:abstractNumId w:val="3"/>
  </w:num>
  <w:num w:numId="9" w16cid:durableId="211965323">
    <w:abstractNumId w:val="7"/>
  </w:num>
  <w:num w:numId="10" w16cid:durableId="1997344051">
    <w:abstractNumId w:val="10"/>
  </w:num>
  <w:num w:numId="11" w16cid:durableId="1732651948">
    <w:abstractNumId w:val="5"/>
  </w:num>
  <w:num w:numId="12" w16cid:durableId="164589652">
    <w:abstractNumId w:val="4"/>
  </w:num>
  <w:num w:numId="13" w16cid:durableId="1295671159">
    <w:abstractNumId w:val="14"/>
  </w:num>
  <w:num w:numId="14" w16cid:durableId="190798719">
    <w:abstractNumId w:val="16"/>
  </w:num>
  <w:num w:numId="15" w16cid:durableId="259221868">
    <w:abstractNumId w:val="6"/>
  </w:num>
  <w:num w:numId="16" w16cid:durableId="43263065">
    <w:abstractNumId w:val="1"/>
  </w:num>
  <w:num w:numId="17" w16cid:durableId="3427838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5BD"/>
    <w:rsid w:val="0006357F"/>
    <w:rsid w:val="00064885"/>
    <w:rsid w:val="00073B8E"/>
    <w:rsid w:val="00090168"/>
    <w:rsid w:val="000B7E98"/>
    <w:rsid w:val="000C6BC6"/>
    <w:rsid w:val="000F1FA0"/>
    <w:rsid w:val="00100F77"/>
    <w:rsid w:val="00104080"/>
    <w:rsid w:val="00152B15"/>
    <w:rsid w:val="001905BD"/>
    <w:rsid w:val="001A73E7"/>
    <w:rsid w:val="001C0B6B"/>
    <w:rsid w:val="001D5B9D"/>
    <w:rsid w:val="001E78BF"/>
    <w:rsid w:val="002447A1"/>
    <w:rsid w:val="00263CE3"/>
    <w:rsid w:val="002D7A33"/>
    <w:rsid w:val="002E43A5"/>
    <w:rsid w:val="0035731F"/>
    <w:rsid w:val="003611E7"/>
    <w:rsid w:val="00362E67"/>
    <w:rsid w:val="003B2084"/>
    <w:rsid w:val="003C02E4"/>
    <w:rsid w:val="003E7755"/>
    <w:rsid w:val="003F459C"/>
    <w:rsid w:val="00403406"/>
    <w:rsid w:val="00417DAF"/>
    <w:rsid w:val="0049302F"/>
    <w:rsid w:val="004A3C05"/>
    <w:rsid w:val="004C739F"/>
    <w:rsid w:val="0056175F"/>
    <w:rsid w:val="0060212C"/>
    <w:rsid w:val="00605DF3"/>
    <w:rsid w:val="00611582"/>
    <w:rsid w:val="00614D52"/>
    <w:rsid w:val="006436CC"/>
    <w:rsid w:val="006773DF"/>
    <w:rsid w:val="006C4A91"/>
    <w:rsid w:val="00717CBB"/>
    <w:rsid w:val="00725A8F"/>
    <w:rsid w:val="007B223C"/>
    <w:rsid w:val="007C0039"/>
    <w:rsid w:val="007C3933"/>
    <w:rsid w:val="007D0A44"/>
    <w:rsid w:val="007E6471"/>
    <w:rsid w:val="00830B97"/>
    <w:rsid w:val="008455E4"/>
    <w:rsid w:val="0086398F"/>
    <w:rsid w:val="00865236"/>
    <w:rsid w:val="008901D0"/>
    <w:rsid w:val="00893682"/>
    <w:rsid w:val="009202F1"/>
    <w:rsid w:val="009F7758"/>
    <w:rsid w:val="00A101F9"/>
    <w:rsid w:val="00A61E59"/>
    <w:rsid w:val="00AD5EDA"/>
    <w:rsid w:val="00AE7607"/>
    <w:rsid w:val="00B01C1B"/>
    <w:rsid w:val="00B07A2B"/>
    <w:rsid w:val="00B31F65"/>
    <w:rsid w:val="00B9583E"/>
    <w:rsid w:val="00BB05AD"/>
    <w:rsid w:val="00BC6C73"/>
    <w:rsid w:val="00BE3CFC"/>
    <w:rsid w:val="00BF5A71"/>
    <w:rsid w:val="00C150AF"/>
    <w:rsid w:val="00C21051"/>
    <w:rsid w:val="00C61D9C"/>
    <w:rsid w:val="00C67C06"/>
    <w:rsid w:val="00C912ED"/>
    <w:rsid w:val="00CA41A0"/>
    <w:rsid w:val="00CA6748"/>
    <w:rsid w:val="00CC421B"/>
    <w:rsid w:val="00CF435D"/>
    <w:rsid w:val="00D06F1B"/>
    <w:rsid w:val="00D315D4"/>
    <w:rsid w:val="00D63531"/>
    <w:rsid w:val="00D67B1B"/>
    <w:rsid w:val="00DA5F15"/>
    <w:rsid w:val="00DE31E7"/>
    <w:rsid w:val="00DF436E"/>
    <w:rsid w:val="00E6252A"/>
    <w:rsid w:val="00E77F98"/>
    <w:rsid w:val="00EA34AB"/>
    <w:rsid w:val="00EE61AD"/>
    <w:rsid w:val="00FC19CD"/>
    <w:rsid w:val="00FC286C"/>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C8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9F7758"/>
    <w:pPr>
      <w:widowControl w:val="0"/>
      <w:autoSpaceDE w:val="0"/>
      <w:autoSpaceDN w:val="0"/>
      <w:spacing w:before="14"/>
      <w:ind w:left="20"/>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9F7758"/>
    <w:pPr>
      <w:widowControl w:val="0"/>
      <w:autoSpaceDE w:val="0"/>
      <w:autoSpaceDN w:val="0"/>
      <w:spacing w:before="70"/>
      <w:ind w:left="1599" w:hanging="364"/>
    </w:pPr>
    <w:rPr>
      <w:rFonts w:ascii="Arial" w:eastAsia="Arial" w:hAnsi="Arial" w:cs="Arial"/>
      <w:sz w:val="22"/>
      <w:szCs w:val="22"/>
    </w:rPr>
  </w:style>
  <w:style w:type="character" w:customStyle="1" w:styleId="Heading1Char">
    <w:name w:val="Heading 1 Char"/>
    <w:basedOn w:val="DefaultParagraphFont"/>
    <w:link w:val="Heading1"/>
    <w:uiPriority w:val="1"/>
    <w:rsid w:val="009F7758"/>
    <w:rPr>
      <w:rFonts w:ascii="Arial" w:eastAsia="Arial" w:hAnsi="Arial" w:cs="Arial"/>
      <w:b/>
      <w:bCs/>
      <w:sz w:val="20"/>
      <w:szCs w:val="20"/>
    </w:rPr>
  </w:style>
  <w:style w:type="paragraph" w:styleId="BodyText">
    <w:name w:val="Body Text"/>
    <w:basedOn w:val="Normal"/>
    <w:link w:val="BodyTextChar"/>
    <w:uiPriority w:val="1"/>
    <w:qFormat/>
    <w:rsid w:val="009F7758"/>
    <w:pPr>
      <w:widowControl w:val="0"/>
      <w:autoSpaceDE w:val="0"/>
      <w:autoSpaceDN w:val="0"/>
      <w:ind w:left="1299"/>
      <w:jc w:val="both"/>
    </w:pPr>
    <w:rPr>
      <w:rFonts w:ascii="Arial" w:eastAsia="Arial" w:hAnsi="Arial" w:cs="Arial"/>
      <w:sz w:val="20"/>
      <w:szCs w:val="20"/>
    </w:rPr>
  </w:style>
  <w:style w:type="character" w:customStyle="1" w:styleId="BodyTextChar">
    <w:name w:val="Body Text Char"/>
    <w:basedOn w:val="DefaultParagraphFont"/>
    <w:link w:val="BodyText"/>
    <w:uiPriority w:val="1"/>
    <w:rsid w:val="009F7758"/>
    <w:rPr>
      <w:rFonts w:ascii="Arial" w:eastAsia="Arial" w:hAnsi="Arial" w:cs="Arial"/>
      <w:sz w:val="20"/>
      <w:szCs w:val="20"/>
    </w:rPr>
  </w:style>
  <w:style w:type="paragraph" w:styleId="Revision">
    <w:name w:val="Revision"/>
    <w:hidden/>
    <w:uiPriority w:val="99"/>
    <w:semiHidden/>
    <w:rsid w:val="00865236"/>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E78BF"/>
    <w:rPr>
      <w:sz w:val="16"/>
      <w:szCs w:val="16"/>
    </w:rPr>
  </w:style>
  <w:style w:type="paragraph" w:styleId="CommentText">
    <w:name w:val="annotation text"/>
    <w:basedOn w:val="Normal"/>
    <w:link w:val="CommentTextChar"/>
    <w:uiPriority w:val="99"/>
    <w:unhideWhenUsed/>
    <w:rsid w:val="001E78BF"/>
    <w:rPr>
      <w:sz w:val="20"/>
      <w:szCs w:val="20"/>
    </w:rPr>
  </w:style>
  <w:style w:type="character" w:customStyle="1" w:styleId="CommentTextChar">
    <w:name w:val="Comment Text Char"/>
    <w:basedOn w:val="DefaultParagraphFont"/>
    <w:link w:val="CommentText"/>
    <w:uiPriority w:val="99"/>
    <w:rsid w:val="001E78B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E78BF"/>
    <w:rPr>
      <w:b/>
      <w:bCs/>
    </w:rPr>
  </w:style>
  <w:style w:type="character" w:customStyle="1" w:styleId="CommentSubjectChar">
    <w:name w:val="Comment Subject Char"/>
    <w:basedOn w:val="CommentTextChar"/>
    <w:link w:val="CommentSubject"/>
    <w:uiPriority w:val="99"/>
    <w:semiHidden/>
    <w:rsid w:val="001E78B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4" ma:contentTypeDescription="Create a new document." ma:contentTypeScope="" ma:versionID="6c1dbf7ae9ef39d304d520cc05aef3d5">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5aef10583e258bb40147800d354a7b88"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DB173-FAC3-4DCE-A471-BBFA6CD94231}">
  <ds:schemaRefs>
    <ds:schemaRef ds:uri="http://schemas.microsoft.com/sharepoint/v3/contenttype/forms"/>
  </ds:schemaRefs>
</ds:datastoreItem>
</file>

<file path=customXml/itemProps2.xml><?xml version="1.0" encoding="utf-8"?>
<ds:datastoreItem xmlns:ds="http://schemas.openxmlformats.org/officeDocument/2006/customXml" ds:itemID="{527D3D58-9A00-4BD2-845C-63ECBDEA5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6f180f-da0b-44d8-a7cf-fc29f5018a20"/>
    <ds:schemaRef ds:uri="4f9ef7f9-9917-44f7-8550-167204177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04FC97-E98A-47AB-8820-7437B1E79AF9}">
  <ds:schemaRefs>
    <ds:schemaRef ds:uri="http://schemas.microsoft.com/office/2006/metadata/properties"/>
    <ds:schemaRef ds:uri="http://schemas.microsoft.com/office/infopath/2007/PartnerControls"/>
    <ds:schemaRef ds:uri="a76f180f-da0b-44d8-a7cf-fc29f5018a20"/>
  </ds:schemaRefs>
</ds:datastoreItem>
</file>

<file path=customXml/itemProps4.xml><?xml version="1.0" encoding="utf-8"?>
<ds:datastoreItem xmlns:ds="http://schemas.openxmlformats.org/officeDocument/2006/customXml" ds:itemID="{E6A24160-CF48-4D01-AEC9-FFD2245FB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2023-09-08T17:46:00Z</dcterms:created>
  <dcterms:modified xsi:type="dcterms:W3CDTF">2023-09-18T12:03:00Z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ies>
</file>