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F6" w:rsidRPr="00B87BE6" w:rsidRDefault="003A62F6" w:rsidP="003A62F6">
      <w:pPr>
        <w:jc w:val="center"/>
        <w:rPr>
          <w:rFonts w:ascii="Calibri" w:eastAsia="Calibri" w:hAnsi="Calibri" w:cs="Calibri"/>
          <w:b/>
          <w:bCs/>
          <w:sz w:val="24"/>
          <w:szCs w:val="24"/>
          <w:u w:val="single" w:color="000000"/>
        </w:rPr>
      </w:pPr>
      <w:bookmarkStart w:id="0" w:name="_GoBack"/>
      <w:bookmarkEnd w:id="0"/>
      <w:r w:rsidRPr="00B87BE6">
        <w:rPr>
          <w:rFonts w:ascii="Calibri" w:eastAsia="Calibri" w:hAnsi="Calibri" w:cs="Calibri"/>
          <w:b/>
          <w:bCs/>
          <w:sz w:val="24"/>
          <w:szCs w:val="24"/>
          <w:u w:val="single" w:color="000000"/>
        </w:rPr>
        <w:t>EXPLANATORY MEMORANDUM</w:t>
      </w:r>
    </w:p>
    <w:p w:rsidR="004C11C7" w:rsidRDefault="00B15379" w:rsidP="00B15379">
      <w:pPr>
        <w:autoSpaceDE w:val="0"/>
        <w:autoSpaceDN w:val="0"/>
        <w:adjustRightInd w:val="0"/>
        <w:spacing w:after="0" w:line="240" w:lineRule="auto"/>
        <w:rPr>
          <w:rFonts w:cs="Arial"/>
        </w:rPr>
      </w:pPr>
      <w:r>
        <w:rPr>
          <w:rFonts w:cs="Arial"/>
        </w:rPr>
        <w:t>The referenced Companies (the “Company”) are filing</w:t>
      </w:r>
      <w:r w:rsidRPr="00B15379">
        <w:rPr>
          <w:rFonts w:cs="Arial"/>
        </w:rPr>
        <w:t xml:space="preserve"> to introduce </w:t>
      </w:r>
      <w:r w:rsidR="00E05185">
        <w:rPr>
          <w:rFonts w:cs="Arial"/>
        </w:rPr>
        <w:t>four</w:t>
      </w:r>
      <w:r w:rsidR="00E05185" w:rsidRPr="00B15379">
        <w:rPr>
          <w:rFonts w:cs="Arial"/>
        </w:rPr>
        <w:t xml:space="preserve"> </w:t>
      </w:r>
      <w:r>
        <w:rPr>
          <w:rFonts w:cs="Arial"/>
        </w:rPr>
        <w:t>(</w:t>
      </w:r>
      <w:r w:rsidR="00E05185">
        <w:rPr>
          <w:rFonts w:cs="Arial"/>
        </w:rPr>
        <w:t>4</w:t>
      </w:r>
      <w:r>
        <w:rPr>
          <w:rFonts w:cs="Arial"/>
        </w:rPr>
        <w:t xml:space="preserve">) </w:t>
      </w:r>
      <w:r w:rsidRPr="00B15379">
        <w:rPr>
          <w:rFonts w:cs="Arial"/>
        </w:rPr>
        <w:t>new optional Commercial Property broadening endorsements to provide tailored coverage enhancements</w:t>
      </w:r>
      <w:r w:rsidR="007B1B75">
        <w:rPr>
          <w:rFonts w:cs="Arial"/>
        </w:rPr>
        <w:t xml:space="preserve"> </w:t>
      </w:r>
      <w:r w:rsidR="004C11C7">
        <w:rPr>
          <w:rFonts w:cs="Arial"/>
        </w:rPr>
        <w:t>for use</w:t>
      </w:r>
      <w:r w:rsidR="007E022A">
        <w:rPr>
          <w:rFonts w:cs="Arial"/>
        </w:rPr>
        <w:t xml:space="preserve"> by </w:t>
      </w:r>
      <w:r w:rsidR="007E022A" w:rsidRPr="007E022A">
        <w:rPr>
          <w:rFonts w:cs="Arial"/>
        </w:rPr>
        <w:t xml:space="preserve">property policies issued pursuant to a </w:t>
      </w:r>
      <w:r w:rsidR="007E022A">
        <w:rPr>
          <w:rFonts w:cs="Arial"/>
        </w:rPr>
        <w:t>program administrator agreement</w:t>
      </w:r>
      <w:r w:rsidR="004C11C7">
        <w:rPr>
          <w:rFonts w:cs="Arial"/>
        </w:rPr>
        <w:t xml:space="preserve"> with the following </w:t>
      </w:r>
      <w:r w:rsidR="004C11C7" w:rsidRPr="009E4F58">
        <w:rPr>
          <w:rFonts w:cs="Arial"/>
        </w:rPr>
        <w:t>coverage</w:t>
      </w:r>
      <w:r>
        <w:rPr>
          <w:rFonts w:cs="Arial"/>
        </w:rPr>
        <w:t xml:space="preserve"> forms</w:t>
      </w:r>
      <w:r w:rsidR="004C11C7" w:rsidRPr="009E4F58">
        <w:rPr>
          <w:rFonts w:cs="Arial"/>
        </w:rPr>
        <w:t>:</w:t>
      </w:r>
    </w:p>
    <w:p w:rsidR="00B15379" w:rsidRPr="009E4F58" w:rsidRDefault="00B15379" w:rsidP="00B15379">
      <w:pPr>
        <w:autoSpaceDE w:val="0"/>
        <w:autoSpaceDN w:val="0"/>
        <w:adjustRightInd w:val="0"/>
        <w:spacing w:after="0" w:line="240" w:lineRule="auto"/>
        <w:rPr>
          <w:rFonts w:cs="Arial"/>
        </w:rPr>
      </w:pPr>
    </w:p>
    <w:p w:rsidR="004C11C7" w:rsidRDefault="004C11C7" w:rsidP="004C11C7">
      <w:pPr>
        <w:pStyle w:val="ListParagraph"/>
        <w:numPr>
          <w:ilvl w:val="0"/>
          <w:numId w:val="1"/>
        </w:numPr>
        <w:jc w:val="both"/>
        <w:rPr>
          <w:rFonts w:cs="Arial"/>
        </w:rPr>
      </w:pPr>
      <w:r w:rsidRPr="009E4F58">
        <w:rPr>
          <w:rFonts w:cs="Arial"/>
        </w:rPr>
        <w:t>Building and Personal Property C</w:t>
      </w:r>
      <w:r>
        <w:rPr>
          <w:rFonts w:cs="Arial"/>
        </w:rPr>
        <w:t>overage Form, Form No. CP 00 10 filed on the Companies’ behalf by ISO.</w:t>
      </w:r>
    </w:p>
    <w:p w:rsidR="007E022A" w:rsidRPr="009E4F58" w:rsidRDefault="007E022A" w:rsidP="007E022A">
      <w:pPr>
        <w:pStyle w:val="ListParagraph"/>
        <w:numPr>
          <w:ilvl w:val="0"/>
          <w:numId w:val="1"/>
        </w:numPr>
        <w:jc w:val="both"/>
        <w:rPr>
          <w:rFonts w:cs="Arial"/>
        </w:rPr>
      </w:pPr>
      <w:r w:rsidRPr="009E4F58">
        <w:rPr>
          <w:rFonts w:cs="Arial"/>
        </w:rPr>
        <w:t>Property Coverage Form, Form No. 64543</w:t>
      </w:r>
      <w:r>
        <w:rPr>
          <w:rFonts w:cs="Arial"/>
        </w:rPr>
        <w:t>, filed under Company Filing No. AIC-05-CP-03;</w:t>
      </w:r>
    </w:p>
    <w:p w:rsidR="004C11C7" w:rsidRDefault="004C11C7" w:rsidP="004C11C7">
      <w:pPr>
        <w:pStyle w:val="ListParagraph"/>
        <w:jc w:val="both"/>
        <w:rPr>
          <w:rFonts w:cs="Arial"/>
        </w:rPr>
      </w:pPr>
    </w:p>
    <w:p w:rsidR="007E022A" w:rsidRDefault="009A646B" w:rsidP="007E022A">
      <w:pPr>
        <w:pStyle w:val="ListParagraph"/>
        <w:ind w:left="0"/>
        <w:jc w:val="both"/>
        <w:rPr>
          <w:rFonts w:cs="Arial"/>
        </w:rPr>
      </w:pPr>
      <w:r>
        <w:rPr>
          <w:rFonts w:cs="Arial"/>
        </w:rPr>
        <w:t>One</w:t>
      </w:r>
      <w:r w:rsidR="007E022A">
        <w:rPr>
          <w:rFonts w:cs="Arial"/>
        </w:rPr>
        <w:t xml:space="preserve"> of these forms do</w:t>
      </w:r>
      <w:r w:rsidR="00E05185">
        <w:rPr>
          <w:rFonts w:cs="Arial"/>
        </w:rPr>
        <w:t>es</w:t>
      </w:r>
      <w:r w:rsidR="007E022A">
        <w:rPr>
          <w:rFonts w:cs="Arial"/>
        </w:rPr>
        <w:t xml:space="preserve"> have a premium charge as </w:t>
      </w:r>
      <w:r w:rsidR="00B15379">
        <w:rPr>
          <w:rFonts w:cs="Arial"/>
        </w:rPr>
        <w:t>detailed</w:t>
      </w:r>
      <w:r w:rsidR="007E022A">
        <w:rPr>
          <w:rFonts w:cs="Arial"/>
        </w:rPr>
        <w:t xml:space="preserve"> in the attached Rate Narrative:</w:t>
      </w:r>
    </w:p>
    <w:p w:rsidR="007E022A" w:rsidRPr="00EB776F" w:rsidRDefault="007E022A" w:rsidP="007E022A">
      <w:pPr>
        <w:pStyle w:val="ListParagraph"/>
        <w:numPr>
          <w:ilvl w:val="0"/>
          <w:numId w:val="8"/>
        </w:numPr>
        <w:ind w:left="720"/>
        <w:jc w:val="both"/>
        <w:rPr>
          <w:rFonts w:cs="Arial"/>
        </w:rPr>
      </w:pPr>
      <w:r w:rsidRPr="00EB776F">
        <w:rPr>
          <w:rFonts w:cs="Arial"/>
        </w:rPr>
        <w:t>Key Employee Replacement Expense Coverage Endorsement, Form No. 118386</w:t>
      </w:r>
    </w:p>
    <w:p w:rsidR="007E022A" w:rsidRPr="009E4F58" w:rsidRDefault="007E022A" w:rsidP="007E022A">
      <w:pPr>
        <w:pStyle w:val="ListParagraph"/>
        <w:ind w:left="360"/>
        <w:jc w:val="both"/>
        <w:rPr>
          <w:rFonts w:cs="Arial"/>
        </w:rPr>
      </w:pPr>
    </w:p>
    <w:p w:rsidR="004C11C7" w:rsidRPr="009E4F58" w:rsidRDefault="004C11C7" w:rsidP="007E7ED3">
      <w:pPr>
        <w:pStyle w:val="ListParagraph"/>
        <w:numPr>
          <w:ilvl w:val="0"/>
          <w:numId w:val="3"/>
        </w:numPr>
        <w:jc w:val="both"/>
        <w:rPr>
          <w:rFonts w:cs="Arial"/>
          <w:b/>
        </w:rPr>
      </w:pPr>
      <w:r w:rsidRPr="009E4F58">
        <w:rPr>
          <w:rFonts w:cs="Arial"/>
          <w:b/>
        </w:rPr>
        <w:t xml:space="preserve">Historic Building Valuation Endorsement, Form No. </w:t>
      </w:r>
      <w:r w:rsidR="007E7ED3">
        <w:rPr>
          <w:rFonts w:cs="Arial"/>
          <w:b/>
        </w:rPr>
        <w:t xml:space="preserve"> 119792</w:t>
      </w:r>
    </w:p>
    <w:p w:rsidR="00D96369" w:rsidRDefault="00D96369" w:rsidP="004C11C7">
      <w:pPr>
        <w:pStyle w:val="ListParagraph"/>
        <w:numPr>
          <w:ilvl w:val="0"/>
          <w:numId w:val="1"/>
        </w:numPr>
        <w:tabs>
          <w:tab w:val="left" w:pos="1080"/>
        </w:tabs>
        <w:ind w:left="1080"/>
        <w:jc w:val="both"/>
        <w:rPr>
          <w:rFonts w:cs="Arial"/>
        </w:rPr>
      </w:pPr>
      <w:r w:rsidRPr="009E4F58">
        <w:rPr>
          <w:rFonts w:cs="Arial"/>
        </w:rPr>
        <w:t>The endorsement attaches to the Property Coverage Form, Form no. 64543</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replaces Form No. 91828 (</w:t>
      </w:r>
      <w:r w:rsidR="003E3300">
        <w:rPr>
          <w:rFonts w:cs="Arial"/>
        </w:rPr>
        <w:t>4/07</w:t>
      </w:r>
      <w:r w:rsidRPr="009E4F58">
        <w:rPr>
          <w:rFonts w:cs="Arial"/>
        </w:rPr>
        <w:t>) and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D96369" w:rsidRDefault="004C11C7" w:rsidP="00D96369">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1"/>
        </w:numPr>
        <w:tabs>
          <w:tab w:val="left" w:pos="1080"/>
        </w:tabs>
        <w:ind w:firstLine="0"/>
        <w:jc w:val="both"/>
        <w:rPr>
          <w:rFonts w:cs="Arial"/>
        </w:rPr>
      </w:pPr>
      <w:r w:rsidRPr="004C11C7">
        <w:rPr>
          <w:rFonts w:cs="Arial"/>
        </w:rPr>
        <w:t>Pricing</w:t>
      </w:r>
      <w:r>
        <w:rPr>
          <w:rFonts w:cs="Arial"/>
        </w:rPr>
        <w:t xml:space="preserve">: </w:t>
      </w:r>
      <w:r w:rsidRPr="009E4F58">
        <w:rPr>
          <w:rFonts w:cs="Arial"/>
        </w:rPr>
        <w:t>There is no additional premium</w:t>
      </w:r>
      <w:r>
        <w:rPr>
          <w:rFonts w:cs="Arial"/>
        </w:rPr>
        <w:t>.</w:t>
      </w:r>
    </w:p>
    <w:p w:rsidR="004C11C7" w:rsidRPr="009E4F58" w:rsidRDefault="004C11C7" w:rsidP="004C11C7">
      <w:pPr>
        <w:pStyle w:val="ListParagraph"/>
        <w:ind w:left="2160"/>
        <w:jc w:val="both"/>
        <w:rPr>
          <w:rFonts w:cs="Arial"/>
        </w:rPr>
      </w:pPr>
    </w:p>
    <w:p w:rsidR="004C11C7" w:rsidRPr="009E4F58" w:rsidRDefault="004C11C7" w:rsidP="004C11C7">
      <w:pPr>
        <w:pStyle w:val="ListParagraph"/>
        <w:ind w:left="1080"/>
        <w:jc w:val="both"/>
        <w:rPr>
          <w:rFonts w:cs="Arial"/>
        </w:rPr>
      </w:pPr>
    </w:p>
    <w:p w:rsidR="004C11C7" w:rsidRPr="009E4F58" w:rsidRDefault="004C11C7" w:rsidP="007E7ED3">
      <w:pPr>
        <w:pStyle w:val="ListParagraph"/>
        <w:numPr>
          <w:ilvl w:val="0"/>
          <w:numId w:val="3"/>
        </w:numPr>
        <w:jc w:val="both"/>
        <w:rPr>
          <w:rFonts w:cs="Arial"/>
          <w:b/>
        </w:rPr>
      </w:pPr>
      <w:r w:rsidRPr="009E4F58">
        <w:rPr>
          <w:rFonts w:cs="Arial"/>
          <w:b/>
        </w:rPr>
        <w:t xml:space="preserve">Historic Building Valuation Endorsement, Form No. </w:t>
      </w:r>
      <w:r w:rsidR="007E7ED3">
        <w:rPr>
          <w:rFonts w:cs="Arial"/>
          <w:b/>
        </w:rPr>
        <w:t>119791</w:t>
      </w:r>
    </w:p>
    <w:p w:rsidR="00D96369" w:rsidRPr="009E4F58" w:rsidRDefault="00D96369" w:rsidP="00D96369">
      <w:pPr>
        <w:pStyle w:val="ListParagraph"/>
        <w:numPr>
          <w:ilvl w:val="0"/>
          <w:numId w:val="4"/>
        </w:numPr>
        <w:jc w:val="both"/>
        <w:rPr>
          <w:rFonts w:cs="Arial"/>
        </w:rPr>
      </w:pPr>
      <w:r w:rsidRPr="009E4F58">
        <w:rPr>
          <w:rFonts w:cs="Arial"/>
        </w:rPr>
        <w:t>The endorsement attaches to the Building and Personal Property Coverage Form, Form No. CP 00 10.</w:t>
      </w:r>
    </w:p>
    <w:p w:rsidR="004C11C7" w:rsidRPr="009E4F58" w:rsidRDefault="004C11C7" w:rsidP="004C11C7">
      <w:pPr>
        <w:pStyle w:val="ListParagraph"/>
        <w:numPr>
          <w:ilvl w:val="0"/>
          <w:numId w:val="4"/>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4C11C7" w:rsidRPr="009E4F58" w:rsidRDefault="004C11C7" w:rsidP="004C11C7">
      <w:pPr>
        <w:pStyle w:val="ListParagraph"/>
        <w:numPr>
          <w:ilvl w:val="0"/>
          <w:numId w:val="4"/>
        </w:numPr>
        <w:jc w:val="both"/>
        <w:rPr>
          <w:rFonts w:cs="Arial"/>
        </w:rPr>
      </w:pPr>
      <w:r w:rsidRPr="009E4F58">
        <w:rPr>
          <w:rFonts w:cs="Arial"/>
        </w:rPr>
        <w:t xml:space="preserve">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w:t>
      </w:r>
      <w:r w:rsidRPr="009E4F58">
        <w:rPr>
          <w:rFonts w:cs="Arial"/>
        </w:rPr>
        <w:lastRenderedPageBreak/>
        <w:t>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4C11C7" w:rsidRPr="009E4F58" w:rsidRDefault="004C11C7" w:rsidP="004C11C7">
      <w:pPr>
        <w:pStyle w:val="ListParagraph"/>
        <w:numPr>
          <w:ilvl w:val="0"/>
          <w:numId w:val="4"/>
        </w:numPr>
        <w:jc w:val="both"/>
        <w:rPr>
          <w:rFonts w:cs="Arial"/>
        </w:rPr>
      </w:pPr>
      <w:r w:rsidRPr="009E4F58">
        <w:rPr>
          <w:rFonts w:cs="Arial"/>
        </w:rPr>
        <w:t>The endorsement is optional, at the insured’s option, as long as the building meets the historic building criteria.</w:t>
      </w:r>
    </w:p>
    <w:p w:rsidR="004C11C7" w:rsidRPr="009E4F58" w:rsidRDefault="004C11C7" w:rsidP="004C11C7">
      <w:pPr>
        <w:pStyle w:val="ListParagraph"/>
        <w:numPr>
          <w:ilvl w:val="0"/>
          <w:numId w:val="4"/>
        </w:numPr>
        <w:jc w:val="both"/>
        <w:rPr>
          <w:rFonts w:cs="Arial"/>
        </w:rPr>
      </w:pPr>
      <w:r>
        <w:rPr>
          <w:rFonts w:cs="Arial"/>
        </w:rPr>
        <w:t xml:space="preserve">Pricing: </w:t>
      </w:r>
      <w:r w:rsidRPr="009E4F58">
        <w:rPr>
          <w:rFonts w:cs="Arial"/>
        </w:rPr>
        <w:t>There is no additional premium.</w:t>
      </w:r>
    </w:p>
    <w:p w:rsidR="004C11C7" w:rsidRPr="009E4F58" w:rsidRDefault="004C11C7" w:rsidP="004C11C7">
      <w:pPr>
        <w:pStyle w:val="ListParagraph"/>
        <w:jc w:val="both"/>
        <w:rPr>
          <w:rFonts w:cs="Arial"/>
          <w:b/>
        </w:rPr>
      </w:pPr>
    </w:p>
    <w:p w:rsidR="004C11C7" w:rsidRPr="009E4F58" w:rsidRDefault="004C11C7" w:rsidP="007E7ED3">
      <w:pPr>
        <w:pStyle w:val="ListParagraph"/>
        <w:numPr>
          <w:ilvl w:val="0"/>
          <w:numId w:val="3"/>
        </w:numPr>
        <w:jc w:val="both"/>
        <w:rPr>
          <w:rFonts w:cs="Arial"/>
          <w:b/>
        </w:rPr>
      </w:pPr>
      <w:r w:rsidRPr="009E4F58">
        <w:rPr>
          <w:rFonts w:cs="Arial"/>
          <w:b/>
        </w:rPr>
        <w:t>Key Employee Replacement Expense Covera</w:t>
      </w:r>
      <w:r w:rsidR="00371062">
        <w:rPr>
          <w:rFonts w:cs="Arial"/>
          <w:b/>
        </w:rPr>
        <w:t>ge Endorsement, Form No.</w:t>
      </w:r>
      <w:r w:rsidR="007E7ED3" w:rsidRPr="007E7ED3">
        <w:t xml:space="preserve"> </w:t>
      </w:r>
      <w:r w:rsidR="007E7ED3">
        <w:rPr>
          <w:rFonts w:cs="Arial"/>
          <w:b/>
        </w:rPr>
        <w:t>119790</w:t>
      </w:r>
    </w:p>
    <w:p w:rsidR="00D96369" w:rsidRPr="009E4F58" w:rsidRDefault="00D96369" w:rsidP="00D96369">
      <w:pPr>
        <w:pStyle w:val="ListParagraph"/>
        <w:numPr>
          <w:ilvl w:val="0"/>
          <w:numId w:val="7"/>
        </w:numPr>
        <w:ind w:left="1080"/>
        <w:jc w:val="both"/>
        <w:rPr>
          <w:rFonts w:cs="Arial"/>
        </w:rPr>
      </w:pPr>
      <w:r w:rsidRPr="009E4F58">
        <w:rPr>
          <w:rFonts w:cs="Arial"/>
        </w:rPr>
        <w:t>The endorsement attaches to the Property Coverage Form, Form No. 64543.</w:t>
      </w:r>
    </w:p>
    <w:p w:rsidR="004C11C7" w:rsidRPr="009E4F58" w:rsidRDefault="004C11C7" w:rsidP="00D96369">
      <w:pPr>
        <w:pStyle w:val="ListParagraph"/>
        <w:numPr>
          <w:ilvl w:val="0"/>
          <w:numId w:val="7"/>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4C11C7" w:rsidRPr="009E4F58" w:rsidRDefault="004C11C7" w:rsidP="00D96369">
      <w:pPr>
        <w:pStyle w:val="ListParagraph"/>
        <w:numPr>
          <w:ilvl w:val="0"/>
          <w:numId w:val="7"/>
        </w:numPr>
        <w:ind w:left="1080"/>
        <w:jc w:val="both"/>
        <w:rPr>
          <w:rFonts w:cs="Arial"/>
        </w:rPr>
      </w:pPr>
      <w:r w:rsidRPr="009E4F58">
        <w:rPr>
          <w:rFonts w:cs="Arial"/>
        </w:rPr>
        <w:t>The endorsement is optional at the request of the Insured.</w:t>
      </w:r>
    </w:p>
    <w:p w:rsidR="004C11C7" w:rsidRPr="009E359A" w:rsidRDefault="004C11C7" w:rsidP="00D96369">
      <w:pPr>
        <w:pStyle w:val="ListParagraph"/>
        <w:numPr>
          <w:ilvl w:val="0"/>
          <w:numId w:val="7"/>
        </w:numPr>
        <w:ind w:left="1080"/>
        <w:jc w:val="both"/>
        <w:rPr>
          <w:rFonts w:cs="Arial"/>
        </w:rPr>
      </w:pPr>
      <w:r>
        <w:rPr>
          <w:rFonts w:cs="Arial"/>
        </w:rPr>
        <w:t>Pricing: See Rule Page.</w:t>
      </w:r>
    </w:p>
    <w:p w:rsidR="004C11C7" w:rsidRPr="009E4F58" w:rsidRDefault="004C11C7" w:rsidP="00D96369">
      <w:pPr>
        <w:pStyle w:val="ListParagraph"/>
        <w:ind w:left="360"/>
        <w:jc w:val="both"/>
        <w:rPr>
          <w:rFonts w:cs="Arial"/>
        </w:rPr>
      </w:pPr>
    </w:p>
    <w:p w:rsidR="004C11C7" w:rsidRPr="009E4F58" w:rsidRDefault="004C11C7" w:rsidP="004C11C7">
      <w:pPr>
        <w:pStyle w:val="ListParagraph"/>
        <w:jc w:val="both"/>
        <w:rPr>
          <w:rFonts w:cs="Arial"/>
        </w:rPr>
      </w:pPr>
    </w:p>
    <w:p w:rsidR="004C11C7" w:rsidRPr="009E4F58" w:rsidRDefault="004C11C7" w:rsidP="007E7ED3">
      <w:pPr>
        <w:pStyle w:val="ListParagraph"/>
        <w:numPr>
          <w:ilvl w:val="0"/>
          <w:numId w:val="3"/>
        </w:numPr>
        <w:jc w:val="both"/>
        <w:rPr>
          <w:rFonts w:cs="Arial"/>
        </w:rPr>
      </w:pPr>
      <w:r w:rsidRPr="009E4F58">
        <w:rPr>
          <w:rFonts w:cs="Arial"/>
          <w:b/>
        </w:rPr>
        <w:t>Blanket Limits Per Premi</w:t>
      </w:r>
      <w:r w:rsidR="00EB776F">
        <w:rPr>
          <w:rFonts w:cs="Arial"/>
          <w:b/>
        </w:rPr>
        <w:t xml:space="preserve">ses Endorsement, Form No. </w:t>
      </w:r>
      <w:r w:rsidR="007E7ED3">
        <w:rPr>
          <w:rFonts w:cs="Arial"/>
          <w:b/>
        </w:rPr>
        <w:t>119793</w:t>
      </w:r>
    </w:p>
    <w:p w:rsidR="00D96369" w:rsidRPr="00D96369" w:rsidRDefault="00D96369" w:rsidP="00D96369">
      <w:pPr>
        <w:pStyle w:val="ListParagraph"/>
        <w:numPr>
          <w:ilvl w:val="0"/>
          <w:numId w:val="6"/>
        </w:numPr>
        <w:tabs>
          <w:tab w:val="left" w:pos="1080"/>
        </w:tabs>
        <w:ind w:left="1080"/>
        <w:jc w:val="both"/>
        <w:rPr>
          <w:rFonts w:cs="Arial"/>
        </w:rPr>
      </w:pPr>
      <w:r w:rsidRPr="00D96369">
        <w:rPr>
          <w:rFonts w:cs="Arial"/>
        </w:rPr>
        <w:t xml:space="preserve">The </w:t>
      </w:r>
      <w:r w:rsidR="005E6EE8" w:rsidRPr="009E4F58">
        <w:rPr>
          <w:rFonts w:cs="Arial"/>
        </w:rPr>
        <w:t>optional</w:t>
      </w:r>
      <w:r w:rsidR="005E6EE8" w:rsidRPr="00D96369">
        <w:rPr>
          <w:rFonts w:cs="Arial"/>
        </w:rPr>
        <w:t xml:space="preserve"> </w:t>
      </w:r>
      <w:r w:rsidRPr="00D96369">
        <w:rPr>
          <w:rFonts w:cs="Arial"/>
        </w:rPr>
        <w:t>endorsement attaches to Property Coverage Form, Form No. 64543</w:t>
      </w:r>
      <w:r w:rsidR="00257B09">
        <w:rPr>
          <w:rFonts w:cs="Arial"/>
        </w:rPr>
        <w:t xml:space="preserve">; and </w:t>
      </w:r>
      <w:r w:rsidRPr="00D96369">
        <w:rPr>
          <w:rFonts w:cs="Arial"/>
        </w:rPr>
        <w:t xml:space="preserve">Building and Personal Property Coverage Form, Form No. CP 00 10 </w:t>
      </w:r>
    </w:p>
    <w:p w:rsidR="005E6EE8" w:rsidRPr="009E4F58" w:rsidRDefault="005E6EE8" w:rsidP="005E6EE8">
      <w:pPr>
        <w:pStyle w:val="ListParagraph"/>
        <w:numPr>
          <w:ilvl w:val="0"/>
          <w:numId w:val="6"/>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4C11C7" w:rsidRPr="009E4F58" w:rsidRDefault="004C11C7" w:rsidP="004C11C7">
      <w:pPr>
        <w:pStyle w:val="ListParagraph"/>
        <w:numPr>
          <w:ilvl w:val="0"/>
          <w:numId w:val="6"/>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2E7309" w:rsidRPr="00B87BE6" w:rsidRDefault="004C11C7" w:rsidP="00B87BE6">
      <w:pPr>
        <w:pStyle w:val="ListParagraph"/>
        <w:numPr>
          <w:ilvl w:val="0"/>
          <w:numId w:val="6"/>
        </w:numPr>
        <w:tabs>
          <w:tab w:val="left" w:pos="1080"/>
        </w:tabs>
        <w:ind w:hanging="720"/>
        <w:jc w:val="both"/>
        <w:rPr>
          <w:rFonts w:cs="Arial"/>
        </w:rPr>
      </w:pPr>
      <w:r>
        <w:rPr>
          <w:rFonts w:cs="Arial"/>
        </w:rPr>
        <w:t xml:space="preserve">Pricing: </w:t>
      </w:r>
      <w:r w:rsidRPr="009E4F58">
        <w:rPr>
          <w:rFonts w:cs="Arial"/>
        </w:rPr>
        <w:t>There is no additional premium charge.</w:t>
      </w:r>
    </w:p>
    <w:sectPr w:rsidR="002E7309" w:rsidRPr="00B87BE6" w:rsidSect="003A62F6">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46B" w:rsidRDefault="009A646B" w:rsidP="004C11C7">
      <w:pPr>
        <w:spacing w:after="0" w:line="240" w:lineRule="auto"/>
      </w:pPr>
      <w:r>
        <w:separator/>
      </w:r>
    </w:p>
  </w:endnote>
  <w:endnote w:type="continuationSeparator" w:id="0">
    <w:p w:rsidR="009A646B" w:rsidRDefault="009A646B" w:rsidP="004C1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6B" w:rsidRDefault="009A646B" w:rsidP="00410F0E">
    <w:pPr>
      <w:pStyle w:val="Footer"/>
    </w:pPr>
    <w:r>
      <w:t>Explanatory Memorandum</w:t>
    </w:r>
    <w:r>
      <w:tab/>
    </w:r>
    <w:sdt>
      <w:sdtPr>
        <w:id w:val="450482205"/>
        <w:docPartObj>
          <w:docPartGallery w:val="Page Numbers (Bottom of Page)"/>
          <w:docPartUnique/>
        </w:docPartObj>
      </w:sdtPr>
      <w:sdtEndPr/>
      <w:sdtContent>
        <w:r>
          <w:fldChar w:fldCharType="begin"/>
        </w:r>
        <w:r>
          <w:instrText xml:space="preserve"> PAGE   \* MERGEFORMAT </w:instrText>
        </w:r>
        <w:r>
          <w:fldChar w:fldCharType="separate"/>
        </w:r>
        <w:r w:rsidR="007523C2">
          <w:rPr>
            <w:noProof/>
          </w:rPr>
          <w:t>2</w:t>
        </w:r>
        <w:r>
          <w:fldChar w:fldCharType="end"/>
        </w:r>
        <w:r>
          <w:tab/>
        </w:r>
        <w:r w:rsidR="007E7ED3">
          <w:t>03</w:t>
        </w:r>
        <w:r w:rsidR="00E05185">
          <w:t>/16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46B" w:rsidRDefault="009A646B" w:rsidP="004C11C7">
      <w:pPr>
        <w:spacing w:after="0" w:line="240" w:lineRule="auto"/>
      </w:pPr>
      <w:r>
        <w:separator/>
      </w:r>
    </w:p>
  </w:footnote>
  <w:footnote w:type="continuationSeparator" w:id="0">
    <w:p w:rsidR="009A646B" w:rsidRDefault="009A646B" w:rsidP="004C1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ED3" w:rsidRDefault="007E7ED3" w:rsidP="007523C2">
    <w:pPr>
      <w:pStyle w:val="Header"/>
      <w:tabs>
        <w:tab w:val="clear" w:pos="4680"/>
        <w:tab w:val="clear" w:pos="9360"/>
        <w:tab w:val="left" w:pos="8100"/>
      </w:tabs>
      <w:jc w:val="right"/>
    </w:pPr>
    <w:r>
      <w:tab/>
      <w:t>ALASKA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91528D2"/>
    <w:multiLevelType w:val="hybridMultilevel"/>
    <w:tmpl w:val="6E74F2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324538"/>
    <w:multiLevelType w:val="hybridMultilevel"/>
    <w:tmpl w:val="7D5A6A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C7"/>
    <w:rsid w:val="00005464"/>
    <w:rsid w:val="00012AA3"/>
    <w:rsid w:val="000A4BAA"/>
    <w:rsid w:val="000E52A7"/>
    <w:rsid w:val="00233AA5"/>
    <w:rsid w:val="00257B09"/>
    <w:rsid w:val="002E7309"/>
    <w:rsid w:val="00371062"/>
    <w:rsid w:val="003A62F6"/>
    <w:rsid w:val="003A7562"/>
    <w:rsid w:val="003E3300"/>
    <w:rsid w:val="00410F0E"/>
    <w:rsid w:val="004C11C7"/>
    <w:rsid w:val="00521C90"/>
    <w:rsid w:val="005E6EE8"/>
    <w:rsid w:val="00616566"/>
    <w:rsid w:val="006B54DC"/>
    <w:rsid w:val="007523C2"/>
    <w:rsid w:val="007B1B75"/>
    <w:rsid w:val="007E022A"/>
    <w:rsid w:val="007E7ED3"/>
    <w:rsid w:val="00991719"/>
    <w:rsid w:val="009A646B"/>
    <w:rsid w:val="009D3CF1"/>
    <w:rsid w:val="00AE3CAF"/>
    <w:rsid w:val="00B15379"/>
    <w:rsid w:val="00B87BE6"/>
    <w:rsid w:val="00C348A5"/>
    <w:rsid w:val="00C6039A"/>
    <w:rsid w:val="00C76D41"/>
    <w:rsid w:val="00D96369"/>
    <w:rsid w:val="00E05185"/>
    <w:rsid w:val="00E450D6"/>
    <w:rsid w:val="00EA3A47"/>
    <w:rsid w:val="00EB776F"/>
    <w:rsid w:val="00F3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 w:type="paragraph" w:styleId="BalloonText">
    <w:name w:val="Balloon Text"/>
    <w:basedOn w:val="Normal"/>
    <w:link w:val="BalloonTextChar"/>
    <w:uiPriority w:val="99"/>
    <w:semiHidden/>
    <w:unhideWhenUsed/>
    <w:rsid w:val="007E7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E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1C7"/>
    <w:pPr>
      <w:ind w:left="720"/>
      <w:contextualSpacing/>
    </w:pPr>
  </w:style>
  <w:style w:type="paragraph" w:styleId="Header">
    <w:name w:val="header"/>
    <w:basedOn w:val="Normal"/>
    <w:link w:val="HeaderChar"/>
    <w:uiPriority w:val="99"/>
    <w:unhideWhenUsed/>
    <w:rsid w:val="004C1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C7"/>
  </w:style>
  <w:style w:type="paragraph" w:styleId="Footer">
    <w:name w:val="footer"/>
    <w:basedOn w:val="Normal"/>
    <w:link w:val="FooterChar"/>
    <w:uiPriority w:val="99"/>
    <w:unhideWhenUsed/>
    <w:rsid w:val="004C1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C7"/>
  </w:style>
  <w:style w:type="paragraph" w:styleId="BalloonText">
    <w:name w:val="Balloon Text"/>
    <w:basedOn w:val="Normal"/>
    <w:link w:val="BalloonTextChar"/>
    <w:uiPriority w:val="99"/>
    <w:semiHidden/>
    <w:unhideWhenUsed/>
    <w:rsid w:val="007E7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E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3698</Characters>
  <Application>Microsoft Office Word</Application>
  <DocSecurity>0</DocSecurity>
  <Lines>69</Lines>
  <Paragraphs>32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Floreen Cox</dc:creator>
  <cp:lastModifiedBy>Hennessy, Gail</cp:lastModifiedBy>
  <cp:revision>2</cp:revision>
  <dcterms:created xsi:type="dcterms:W3CDTF">2016-03-18T18:31:00Z</dcterms:created>
  <dcterms:modified xsi:type="dcterms:W3CDTF">2016-03-18T18:31:00Z</dcterms:modified>
</cp:coreProperties>
</file>