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5BD" w:rsidRPr="00B0248F" w:rsidRDefault="001905BD" w:rsidP="001905BD">
      <w:pPr>
        <w:jc w:val="center"/>
        <w:rPr>
          <w:rFonts w:ascii="Univers ATT" w:hAnsi="Univers ATT"/>
          <w:b/>
          <w:bCs/>
          <w:sz w:val="20"/>
          <w:szCs w:val="20"/>
        </w:rPr>
      </w:pPr>
      <w:r w:rsidRPr="00B0248F">
        <w:rPr>
          <w:rFonts w:ascii="Univers ATT" w:hAnsi="Univers ATT"/>
          <w:b/>
          <w:bCs/>
          <w:sz w:val="20"/>
          <w:szCs w:val="20"/>
        </w:rPr>
        <w:t>ENDORSEMENT</w:t>
      </w:r>
    </w:p>
    <w:p w:rsidR="001905BD" w:rsidRPr="00B0248F" w:rsidRDefault="001905BD" w:rsidP="001905BD">
      <w:pPr>
        <w:jc w:val="center"/>
        <w:rPr>
          <w:rFonts w:ascii="Univers ATT" w:hAnsi="Univers ATT"/>
          <w:b/>
          <w:bCs/>
          <w:sz w:val="20"/>
          <w:szCs w:val="20"/>
        </w:rPr>
      </w:pPr>
    </w:p>
    <w:p w:rsidR="001905BD" w:rsidRPr="00B0248F" w:rsidRDefault="001905BD" w:rsidP="001905BD">
      <w:pPr>
        <w:jc w:val="center"/>
        <w:rPr>
          <w:rFonts w:ascii="Univers ATT" w:hAnsi="Univers ATT"/>
          <w:b/>
          <w:bCs/>
          <w:sz w:val="20"/>
          <w:szCs w:val="20"/>
        </w:rPr>
      </w:pPr>
      <w:r w:rsidRPr="00B0248F">
        <w:rPr>
          <w:rFonts w:ascii="Univers ATT" w:hAnsi="Univers ATT"/>
          <w:b/>
          <w:bCs/>
          <w:sz w:val="20"/>
          <w:szCs w:val="20"/>
        </w:rPr>
        <w:t>THIS ENDORSEMENT CHANGES THE POLICY. PLEASE READ IT CAREFULLY.</w:t>
      </w:r>
    </w:p>
    <w:p w:rsidR="001905BD" w:rsidRDefault="001905BD" w:rsidP="001905BD">
      <w:pPr>
        <w:jc w:val="center"/>
        <w:rPr>
          <w:rFonts w:ascii="Univers ATT" w:hAnsi="Univers ATT"/>
        </w:rPr>
      </w:pPr>
    </w:p>
    <w:p w:rsidR="007E7CAA" w:rsidRPr="00E53AB4" w:rsidRDefault="007E7CAA" w:rsidP="007E7CAA">
      <w:pPr>
        <w:keepNext/>
        <w:spacing w:after="120"/>
        <w:rPr>
          <w:rFonts w:ascii="Univers ATT" w:hAnsi="Univers ATT"/>
          <w:sz w:val="20"/>
          <w:szCs w:val="20"/>
        </w:rPr>
      </w:pPr>
      <w:r w:rsidRPr="00E53AB4">
        <w:rPr>
          <w:rFonts w:ascii="Univers ATT" w:hAnsi="Univers ATT"/>
          <w:sz w:val="20"/>
          <w:szCs w:val="20"/>
        </w:rPr>
        <w:t xml:space="preserve">Policy No: &lt;Policy Number&gt; &lt;Endorsement Number&gt; </w:t>
      </w:r>
    </w:p>
    <w:p w:rsidR="001905BD" w:rsidRPr="006B5DD8" w:rsidRDefault="007E7CAA" w:rsidP="007E7CAA">
      <w:pPr>
        <w:spacing w:after="120"/>
        <w:rPr>
          <w:rFonts w:ascii="Univers ATT" w:hAnsi="Univers ATT"/>
          <w:sz w:val="20"/>
          <w:szCs w:val="20"/>
        </w:rPr>
      </w:pPr>
      <w:r w:rsidRPr="00E53AB4">
        <w:rPr>
          <w:rFonts w:ascii="Univers ATT" w:hAnsi="Univers ATT"/>
          <w:sz w:val="20"/>
          <w:szCs w:val="20"/>
        </w:rPr>
        <w:t>Effective 12:01 a.m.  &lt;Policy or Endorsement Effective Date</w:t>
      </w:r>
      <w:r>
        <w:rPr>
          <w:rFonts w:ascii="Univers ATT" w:hAnsi="Univers ATT"/>
          <w:b/>
          <w:sz w:val="20"/>
        </w:rPr>
        <w:t>&gt;</w:t>
      </w:r>
      <w:bookmarkStart w:id="0" w:name="_GoBack"/>
      <w:bookmarkEnd w:id="0"/>
    </w:p>
    <w:p w:rsidR="001905BD" w:rsidRDefault="001905BD" w:rsidP="001905BD">
      <w:pPr>
        <w:pStyle w:val="Subtitle"/>
        <w:rPr>
          <w:rFonts w:ascii="Univers ATT" w:hAnsi="Univers ATT"/>
          <w:sz w:val="20"/>
        </w:rPr>
      </w:pPr>
    </w:p>
    <w:p w:rsidR="001905BD" w:rsidRPr="00EC163D" w:rsidRDefault="005E00AB" w:rsidP="005E00AB">
      <w:pPr>
        <w:jc w:val="center"/>
        <w:rPr>
          <w:rFonts w:ascii="Univers ATT" w:hAnsi="Univers ATT" w:cs="Arial"/>
          <w:sz w:val="28"/>
          <w:szCs w:val="28"/>
        </w:rPr>
      </w:pPr>
      <w:r w:rsidRPr="00EC163D">
        <w:rPr>
          <w:rFonts w:ascii="Univers ATT" w:eastAsiaTheme="minorHAnsi" w:hAnsi="Univers ATT" w:cs="Arial-BoldMT"/>
          <w:b/>
          <w:bCs/>
          <w:sz w:val="28"/>
          <w:szCs w:val="28"/>
        </w:rPr>
        <w:t>KEY EMPLOYEE REPLACEMENT EXPENSE COVERAGE</w:t>
      </w:r>
      <w:r w:rsidR="00FA32C7">
        <w:rPr>
          <w:rFonts w:ascii="Univers ATT" w:eastAsiaTheme="minorHAnsi" w:hAnsi="Univers ATT" w:cs="Arial-BoldMT"/>
          <w:b/>
          <w:bCs/>
          <w:sz w:val="28"/>
          <w:szCs w:val="28"/>
        </w:rPr>
        <w:t xml:space="preserve"> ENDORSEMENT</w:t>
      </w:r>
    </w:p>
    <w:p w:rsidR="007E7CAA" w:rsidRDefault="007E7CAA" w:rsidP="004E5CEB">
      <w:pPr>
        <w:pStyle w:val="blocktext1"/>
        <w:rPr>
          <w:rFonts w:ascii="Univers ATT" w:hAnsi="Univers ATT"/>
        </w:rPr>
      </w:pPr>
    </w:p>
    <w:p w:rsidR="004E5CEB" w:rsidRPr="005007FE" w:rsidRDefault="004E5CEB" w:rsidP="004E5CEB">
      <w:pPr>
        <w:pStyle w:val="blocktext1"/>
        <w:rPr>
          <w:rFonts w:ascii="Univers ATT" w:hAnsi="Univers ATT"/>
        </w:rPr>
      </w:pPr>
      <w:r w:rsidRPr="005007FE">
        <w:rPr>
          <w:rFonts w:ascii="Univers ATT" w:hAnsi="Univers ATT"/>
        </w:rPr>
        <w:t xml:space="preserve">This endorsement modifies insurance provided under the following: </w:t>
      </w:r>
    </w:p>
    <w:p w:rsidR="001905BD" w:rsidRPr="005007FE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  <w:r w:rsidRPr="005007FE">
        <w:rPr>
          <w:rFonts w:ascii="Univers ATT" w:hAnsi="Univers ATT" w:cs="Arial"/>
          <w:sz w:val="20"/>
          <w:szCs w:val="20"/>
        </w:rPr>
        <w:tab/>
      </w:r>
    </w:p>
    <w:p w:rsidR="007E6E23" w:rsidRPr="00E02338" w:rsidRDefault="00BA51C7" w:rsidP="003F7E30">
      <w:pPr>
        <w:ind w:left="720"/>
        <w:rPr>
          <w:rFonts w:ascii="Univers ATT" w:hAnsi="Univers ATT" w:cs="Arial"/>
          <w:b/>
          <w:sz w:val="20"/>
          <w:szCs w:val="20"/>
        </w:rPr>
      </w:pPr>
      <w:r w:rsidRPr="00BA51C7">
        <w:rPr>
          <w:rFonts w:ascii="Univers ATT" w:eastAsiaTheme="minorHAnsi" w:hAnsi="Univers ATT" w:cs="ArialMT"/>
          <w:b/>
          <w:sz w:val="20"/>
          <w:szCs w:val="20"/>
        </w:rPr>
        <w:t>BUILDING AND PERSONAL PROPERTY COVERAGE FORM</w:t>
      </w:r>
    </w:p>
    <w:p w:rsidR="005007FE" w:rsidRPr="005007FE" w:rsidRDefault="005007FE" w:rsidP="005007FE">
      <w:pPr>
        <w:autoSpaceDE w:val="0"/>
        <w:autoSpaceDN w:val="0"/>
        <w:adjustRightInd w:val="0"/>
        <w:rPr>
          <w:rFonts w:ascii="Univers ATT" w:eastAsiaTheme="minorHAnsi" w:hAnsi="Univers ATT" w:cs="Arial-BoldMT"/>
          <w:b/>
          <w:bCs/>
          <w:sz w:val="20"/>
          <w:szCs w:val="20"/>
        </w:rPr>
      </w:pPr>
    </w:p>
    <w:p w:rsidR="005007FE" w:rsidRPr="005007FE" w:rsidRDefault="005007FE" w:rsidP="005007FE">
      <w:pPr>
        <w:autoSpaceDE w:val="0"/>
        <w:autoSpaceDN w:val="0"/>
        <w:adjustRightInd w:val="0"/>
        <w:jc w:val="center"/>
        <w:rPr>
          <w:rFonts w:ascii="Univers ATT" w:eastAsiaTheme="minorHAnsi" w:hAnsi="Univers ATT" w:cs="Arial-BoldMT"/>
          <w:b/>
          <w:bCs/>
          <w:sz w:val="20"/>
          <w:szCs w:val="20"/>
        </w:rPr>
      </w:pPr>
      <w:r w:rsidRPr="005007FE">
        <w:rPr>
          <w:rFonts w:ascii="Univers ATT" w:eastAsiaTheme="minorHAnsi" w:hAnsi="Univers ATT" w:cs="Arial-BoldMT"/>
          <w:b/>
          <w:bCs/>
          <w:sz w:val="20"/>
          <w:szCs w:val="20"/>
        </w:rPr>
        <w:t>SCHEDULE</w:t>
      </w:r>
    </w:p>
    <w:p w:rsidR="005007FE" w:rsidRPr="005007FE" w:rsidRDefault="005007FE" w:rsidP="005007FE">
      <w:pPr>
        <w:autoSpaceDE w:val="0"/>
        <w:autoSpaceDN w:val="0"/>
        <w:adjustRightInd w:val="0"/>
        <w:jc w:val="center"/>
        <w:rPr>
          <w:rFonts w:ascii="Univers ATT" w:eastAsiaTheme="minorHAnsi" w:hAnsi="Univers ATT" w:cs="Arial-BoldMT"/>
          <w:b/>
          <w:bCs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5007FE" w:rsidRPr="005007FE" w:rsidTr="005007FE"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jc w:val="center"/>
              <w:rPr>
                <w:rFonts w:ascii="Univers ATT" w:eastAsiaTheme="minorHAnsi" w:hAnsi="Univers ATT" w:cs="Arial-BoldMT"/>
                <w:b/>
                <w:bCs/>
                <w:sz w:val="20"/>
                <w:szCs w:val="20"/>
              </w:rPr>
            </w:pPr>
            <w:r w:rsidRPr="005007FE">
              <w:rPr>
                <w:rFonts w:ascii="Univers ATT" w:eastAsiaTheme="minorHAnsi" w:hAnsi="Univers ATT" w:cs="Arial-BoldMT"/>
                <w:b/>
                <w:bCs/>
                <w:sz w:val="20"/>
                <w:szCs w:val="20"/>
              </w:rPr>
              <w:t>Key Employee</w:t>
            </w:r>
          </w:p>
        </w:tc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jc w:val="center"/>
              <w:rPr>
                <w:rFonts w:ascii="Univers ATT" w:eastAsiaTheme="minorHAnsi" w:hAnsi="Univers ATT" w:cs="Arial-BoldMT"/>
                <w:b/>
                <w:bCs/>
                <w:sz w:val="20"/>
                <w:szCs w:val="20"/>
              </w:rPr>
            </w:pPr>
            <w:r w:rsidRPr="005007FE">
              <w:rPr>
                <w:rFonts w:ascii="Univers ATT" w:eastAsiaTheme="minorHAnsi" w:hAnsi="Univers ATT" w:cs="Arial-BoldMT"/>
                <w:b/>
                <w:bCs/>
                <w:sz w:val="20"/>
                <w:szCs w:val="20"/>
              </w:rPr>
              <w:t>Employment Position</w:t>
            </w:r>
          </w:p>
        </w:tc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jc w:val="center"/>
              <w:rPr>
                <w:rFonts w:ascii="Univers ATT" w:eastAsiaTheme="minorHAnsi" w:hAnsi="Univers ATT" w:cs="Arial-BoldMT"/>
                <w:b/>
                <w:bCs/>
                <w:sz w:val="20"/>
                <w:szCs w:val="20"/>
              </w:rPr>
            </w:pPr>
            <w:r w:rsidRPr="005007FE">
              <w:rPr>
                <w:rFonts w:ascii="Univers ATT" w:eastAsiaTheme="minorHAnsi" w:hAnsi="Univers ATT" w:cs="Arial-BoldMT"/>
                <w:b/>
                <w:bCs/>
                <w:sz w:val="20"/>
                <w:szCs w:val="20"/>
              </w:rPr>
              <w:t>Employment Location</w:t>
            </w:r>
          </w:p>
        </w:tc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jc w:val="center"/>
              <w:rPr>
                <w:rFonts w:ascii="Univers ATT" w:eastAsiaTheme="minorHAnsi" w:hAnsi="Univers ATT" w:cs="Arial-BoldMT"/>
                <w:b/>
                <w:bCs/>
                <w:sz w:val="20"/>
                <w:szCs w:val="20"/>
              </w:rPr>
            </w:pPr>
            <w:r w:rsidRPr="005007FE">
              <w:rPr>
                <w:rFonts w:ascii="Univers ATT" w:eastAsiaTheme="minorHAnsi" w:hAnsi="Univers ATT" w:cs="Arial-BoldMT"/>
                <w:b/>
                <w:bCs/>
                <w:sz w:val="20"/>
                <w:szCs w:val="20"/>
              </w:rPr>
              <w:t>Limit of Insurance</w:t>
            </w:r>
          </w:p>
        </w:tc>
      </w:tr>
      <w:tr w:rsidR="005007FE" w:rsidRPr="005007FE" w:rsidTr="005007FE"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MT"/>
                <w:sz w:val="18"/>
                <w:szCs w:val="18"/>
              </w:rPr>
            </w:pPr>
          </w:p>
          <w:p w:rsidR="005007FE" w:rsidRPr="005007FE" w:rsidRDefault="005007FE" w:rsidP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  <w:tc>
          <w:tcPr>
            <w:tcW w:w="2394" w:type="dxa"/>
          </w:tcPr>
          <w:p w:rsidR="005007FE" w:rsidRPr="005007FE" w:rsidRDefault="005007FE" w:rsidP="003F7E30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  <w:tc>
          <w:tcPr>
            <w:tcW w:w="2394" w:type="dxa"/>
          </w:tcPr>
          <w:p w:rsidR="005007FE" w:rsidRPr="005007FE" w:rsidRDefault="005007FE" w:rsidP="003F7E30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</w:tr>
      <w:tr w:rsidR="005007FE" w:rsidRPr="005007FE" w:rsidTr="005007FE"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  <w:tc>
          <w:tcPr>
            <w:tcW w:w="2394" w:type="dxa"/>
          </w:tcPr>
          <w:p w:rsidR="005007FE" w:rsidRPr="005007FE" w:rsidRDefault="005007FE" w:rsidP="003F7E30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  <w:tc>
          <w:tcPr>
            <w:tcW w:w="2394" w:type="dxa"/>
          </w:tcPr>
          <w:p w:rsidR="005007FE" w:rsidRPr="005007FE" w:rsidRDefault="005007FE" w:rsidP="003F7E30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</w:tr>
      <w:tr w:rsidR="005007FE" w:rsidRPr="005007FE" w:rsidTr="005007FE"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MT"/>
                <w:sz w:val="18"/>
                <w:szCs w:val="18"/>
              </w:rPr>
            </w:pPr>
          </w:p>
          <w:p w:rsidR="005007FE" w:rsidRPr="005007FE" w:rsidRDefault="005007FE" w:rsidP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  <w:tc>
          <w:tcPr>
            <w:tcW w:w="2394" w:type="dxa"/>
          </w:tcPr>
          <w:p w:rsidR="005007FE" w:rsidRPr="005007FE" w:rsidRDefault="005007FE" w:rsidP="003F7E30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</w:tr>
      <w:tr w:rsidR="005007FE" w:rsidRPr="005007FE" w:rsidTr="005007FE"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  <w:tc>
          <w:tcPr>
            <w:tcW w:w="2394" w:type="dxa"/>
          </w:tcPr>
          <w:p w:rsidR="005007FE" w:rsidRPr="005007FE" w:rsidRDefault="005007FE" w:rsidP="003F7E30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  <w:tc>
          <w:tcPr>
            <w:tcW w:w="2394" w:type="dxa"/>
          </w:tcPr>
          <w:p w:rsidR="005007FE" w:rsidRPr="005007FE" w:rsidRDefault="005007FE" w:rsidP="003F7E30">
            <w:pPr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</w:tr>
    </w:tbl>
    <w:p w:rsidR="005007FE" w:rsidRDefault="005007FE" w:rsidP="005007FE">
      <w:pPr>
        <w:autoSpaceDE w:val="0"/>
        <w:autoSpaceDN w:val="0"/>
        <w:adjustRightInd w:val="0"/>
        <w:rPr>
          <w:rFonts w:ascii="Arial-BoldMT" w:eastAsiaTheme="minorHAnsi" w:hAnsi="Arial-BoldMT" w:cs="Arial-BoldMT"/>
          <w:b/>
          <w:bCs/>
          <w:sz w:val="20"/>
          <w:szCs w:val="20"/>
        </w:rPr>
      </w:pPr>
      <w:r>
        <w:rPr>
          <w:rFonts w:ascii="Arial-BoldMT" w:eastAsiaTheme="minorHAnsi" w:hAnsi="Arial-BoldMT" w:cs="Arial-BoldMT"/>
          <w:b/>
          <w:bCs/>
          <w:sz w:val="20"/>
          <w:szCs w:val="20"/>
        </w:rPr>
        <w:tab/>
      </w:r>
      <w:r>
        <w:rPr>
          <w:rFonts w:ascii="Arial-BoldMT" w:eastAsiaTheme="minorHAnsi" w:hAnsi="Arial-BoldMT" w:cs="Arial-BoldMT"/>
          <w:b/>
          <w:bCs/>
          <w:sz w:val="20"/>
          <w:szCs w:val="20"/>
        </w:rPr>
        <w:tab/>
      </w:r>
      <w:r>
        <w:rPr>
          <w:rFonts w:ascii="Arial-BoldMT" w:eastAsiaTheme="minorHAnsi" w:hAnsi="Arial-BoldMT" w:cs="Arial-BoldMT"/>
          <w:b/>
          <w:bCs/>
          <w:sz w:val="20"/>
          <w:szCs w:val="20"/>
        </w:rPr>
        <w:tab/>
      </w:r>
    </w:p>
    <w:p w:rsidR="00D52F32" w:rsidRPr="005123A6" w:rsidRDefault="0030660A" w:rsidP="0030660A">
      <w:pPr>
        <w:autoSpaceDE w:val="0"/>
        <w:autoSpaceDN w:val="0"/>
        <w:adjustRightInd w:val="0"/>
        <w:spacing w:before="200"/>
        <w:jc w:val="both"/>
        <w:rPr>
          <w:rFonts w:ascii="Univers ATT" w:eastAsiaTheme="minorHAnsi" w:hAnsi="Univers ATT" w:cs="ArialMT"/>
          <w:sz w:val="20"/>
          <w:szCs w:val="20"/>
        </w:rPr>
      </w:pPr>
      <w:r w:rsidRPr="002E5F63">
        <w:rPr>
          <w:rFonts w:ascii="Univers ATT" w:eastAsiaTheme="minorHAnsi" w:hAnsi="Univers ATT" w:cs="ArialMT"/>
          <w:sz w:val="20"/>
          <w:szCs w:val="20"/>
        </w:rPr>
        <w:t xml:space="preserve">Paragraph </w:t>
      </w:r>
      <w:r w:rsidR="0063617B" w:rsidRPr="002E5F63">
        <w:rPr>
          <w:rFonts w:ascii="Univers ATT" w:eastAsiaTheme="minorHAnsi" w:hAnsi="Univers ATT" w:cs="ArialMT"/>
          <w:b/>
          <w:sz w:val="20"/>
          <w:szCs w:val="20"/>
        </w:rPr>
        <w:t>4. Additional Coverages</w:t>
      </w:r>
      <w:r w:rsidR="0063617B" w:rsidRPr="002E5F63">
        <w:rPr>
          <w:rFonts w:ascii="Univers ATT" w:eastAsiaTheme="minorHAnsi" w:hAnsi="Univers ATT" w:cs="ArialMT"/>
          <w:sz w:val="20"/>
          <w:szCs w:val="20"/>
        </w:rPr>
        <w:t xml:space="preserve"> of section </w:t>
      </w:r>
      <w:r w:rsidR="0063617B" w:rsidRPr="002E5F63">
        <w:rPr>
          <w:rFonts w:ascii="Univers ATT" w:eastAsiaTheme="minorHAnsi" w:hAnsi="Univers ATT" w:cs="ArialMT"/>
          <w:b/>
          <w:sz w:val="20"/>
          <w:szCs w:val="20"/>
        </w:rPr>
        <w:t>A. COVERAGE</w:t>
      </w:r>
      <w:r w:rsidR="00637993" w:rsidRPr="00637993">
        <w:rPr>
          <w:rFonts w:ascii="Univers ATT" w:eastAsiaTheme="minorHAnsi" w:hAnsi="Univers ATT" w:cs="ArialMT"/>
          <w:b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is amended to include the following:</w:t>
      </w:r>
    </w:p>
    <w:p w:rsidR="005007FE" w:rsidRDefault="00AE1DD6" w:rsidP="0030660A">
      <w:pPr>
        <w:autoSpaceDE w:val="0"/>
        <w:autoSpaceDN w:val="0"/>
        <w:adjustRightInd w:val="0"/>
        <w:spacing w:before="200"/>
        <w:jc w:val="both"/>
        <w:rPr>
          <w:rFonts w:ascii="Arial-BoldMT" w:eastAsiaTheme="minorHAnsi" w:hAnsi="Arial-BoldMT" w:cs="Arial-BoldMT"/>
          <w:b/>
          <w:bCs/>
          <w:sz w:val="20"/>
          <w:szCs w:val="20"/>
        </w:rPr>
      </w:pPr>
      <w:r>
        <w:rPr>
          <w:rFonts w:ascii="Arial-BoldMT" w:eastAsiaTheme="minorHAnsi" w:hAnsi="Arial-BoldMT" w:cs="Arial-BoldMT"/>
          <w:b/>
          <w:bCs/>
          <w:sz w:val="20"/>
          <w:szCs w:val="20"/>
        </w:rPr>
        <w:t>Key Employee Replacement Expense Coverage</w:t>
      </w:r>
    </w:p>
    <w:p w:rsidR="001E12EC" w:rsidRDefault="00BA51C7">
      <w:pPr>
        <w:pStyle w:val="ListParagraph"/>
        <w:autoSpaceDE w:val="0"/>
        <w:autoSpaceDN w:val="0"/>
        <w:adjustRightInd w:val="0"/>
        <w:spacing w:before="200"/>
        <w:ind w:left="0"/>
        <w:jc w:val="both"/>
        <w:rPr>
          <w:rFonts w:ascii="Univers ATT" w:eastAsiaTheme="minorHAnsi" w:hAnsi="Univers ATT" w:cs="ArialMT"/>
          <w:sz w:val="20"/>
          <w:szCs w:val="20"/>
        </w:rPr>
      </w:pPr>
      <w:r w:rsidRPr="00BA51C7">
        <w:rPr>
          <w:rFonts w:ascii="Univers ATT" w:eastAsiaTheme="minorHAnsi" w:hAnsi="Univers ATT" w:cs="ArialMT"/>
          <w:sz w:val="20"/>
          <w:szCs w:val="20"/>
        </w:rPr>
        <w:t xml:space="preserve">We </w:t>
      </w:r>
      <w:r w:rsidR="00637993" w:rsidRPr="0063617B">
        <w:rPr>
          <w:rFonts w:ascii="Univers ATT" w:eastAsiaTheme="minorHAnsi" w:hAnsi="Univers ATT" w:cs="ArialMT"/>
          <w:sz w:val="20"/>
          <w:szCs w:val="20"/>
        </w:rPr>
        <w:t xml:space="preserve">will pay the actual and necessary Key Employee Replacement Expense </w:t>
      </w:r>
      <w:r w:rsidRPr="00BA51C7">
        <w:rPr>
          <w:rFonts w:ascii="Univers ATT" w:eastAsiaTheme="minorHAnsi" w:hAnsi="Univers ATT" w:cs="ArialMT"/>
          <w:sz w:val="20"/>
          <w:szCs w:val="20"/>
        </w:rPr>
        <w:t>you</w:t>
      </w:r>
      <w:r w:rsidR="00637993" w:rsidRPr="0063617B">
        <w:rPr>
          <w:rFonts w:ascii="Univers ATT" w:eastAsiaTheme="minorHAnsi" w:hAnsi="Univers ATT" w:cs="ArialMT"/>
          <w:sz w:val="20"/>
          <w:szCs w:val="20"/>
        </w:rPr>
        <w:t xml:space="preserve"> incur due to </w:t>
      </w:r>
      <w:r w:rsidRPr="00BA51C7">
        <w:rPr>
          <w:rFonts w:ascii="Univers ATT" w:eastAsiaTheme="minorHAnsi" w:hAnsi="Univers ATT" w:cs="ArialMT"/>
          <w:sz w:val="20"/>
          <w:szCs w:val="20"/>
        </w:rPr>
        <w:t>your</w:t>
      </w:r>
      <w:r w:rsidR="00637993" w:rsidRPr="0063617B">
        <w:rPr>
          <w:rFonts w:ascii="Univers ATT" w:eastAsiaTheme="minorHAnsi" w:hAnsi="Univers ATT" w:cs="ArialMT"/>
          <w:sz w:val="20"/>
          <w:szCs w:val="20"/>
        </w:rPr>
        <w:t xml:space="preserve"> permanent loss of the services of a Key Employee named in the Schedule</w:t>
      </w:r>
      <w:r w:rsidR="00FA32C7" w:rsidRPr="0063617B">
        <w:rPr>
          <w:rFonts w:ascii="Univers ATT" w:eastAsiaTheme="minorHAnsi" w:hAnsi="Univers ATT" w:cs="ArialMT"/>
          <w:sz w:val="20"/>
          <w:szCs w:val="20"/>
        </w:rPr>
        <w:t xml:space="preserve"> of this Key Employee Replacement Expense Coverage Endorsement (the “Schedule”)</w:t>
      </w:r>
      <w:r w:rsidR="00637993" w:rsidRPr="0063617B">
        <w:rPr>
          <w:rFonts w:ascii="Univers ATT" w:eastAsiaTheme="minorHAnsi" w:hAnsi="Univers ATT" w:cs="ArialMT"/>
          <w:sz w:val="20"/>
          <w:szCs w:val="20"/>
        </w:rPr>
        <w:t xml:space="preserve">. The loss of services must be caused by a </w:t>
      </w:r>
      <w:r w:rsidR="00AE1DD6">
        <w:rPr>
          <w:rFonts w:ascii="Univers ATT" w:eastAsiaTheme="minorHAnsi" w:hAnsi="Univers ATT" w:cs="ArialMT"/>
          <w:sz w:val="20"/>
          <w:szCs w:val="20"/>
        </w:rPr>
        <w:t>“</w:t>
      </w:r>
      <w:r w:rsidRPr="00BA51C7">
        <w:rPr>
          <w:rFonts w:ascii="Univers ATT" w:eastAsiaTheme="minorHAnsi" w:hAnsi="Univers ATT" w:cs="ArialMT"/>
          <w:sz w:val="20"/>
          <w:szCs w:val="20"/>
        </w:rPr>
        <w:t>Covered Accident</w:t>
      </w:r>
      <w:r w:rsidR="00AE1DD6">
        <w:rPr>
          <w:rFonts w:ascii="Univers ATT" w:eastAsiaTheme="minorHAnsi" w:hAnsi="Univers ATT" w:cs="ArialMT"/>
          <w:b/>
          <w:sz w:val="20"/>
          <w:szCs w:val="20"/>
        </w:rPr>
        <w:t>”</w:t>
      </w:r>
      <w:r w:rsidR="00637993" w:rsidRPr="0063617B">
        <w:rPr>
          <w:rFonts w:ascii="Univers ATT" w:eastAsiaTheme="minorHAnsi" w:hAnsi="Univers ATT" w:cs="ArialMT"/>
          <w:sz w:val="20"/>
          <w:szCs w:val="20"/>
        </w:rPr>
        <w:t>.</w:t>
      </w:r>
    </w:p>
    <w:p w:rsidR="001E12EC" w:rsidRDefault="0063617B">
      <w:pPr>
        <w:autoSpaceDE w:val="0"/>
        <w:autoSpaceDN w:val="0"/>
        <w:adjustRightInd w:val="0"/>
        <w:spacing w:before="200"/>
        <w:jc w:val="both"/>
        <w:rPr>
          <w:rFonts w:ascii="Univers ATT" w:eastAsiaTheme="minorHAnsi" w:hAnsi="Univers ATT" w:cs="ArialMT"/>
          <w:sz w:val="20"/>
          <w:szCs w:val="20"/>
        </w:rPr>
      </w:pPr>
      <w:r>
        <w:rPr>
          <w:rFonts w:ascii="Univers ATT" w:eastAsiaTheme="minorHAnsi" w:hAnsi="Univers ATT" w:cs="ArialMT"/>
          <w:sz w:val="20"/>
          <w:szCs w:val="20"/>
        </w:rPr>
        <w:t xml:space="preserve">Paragraph </w:t>
      </w:r>
      <w:r>
        <w:rPr>
          <w:rFonts w:ascii="Univers ATT" w:eastAsiaTheme="minorHAnsi" w:hAnsi="Univers ATT" w:cs="ArialMT"/>
          <w:b/>
          <w:sz w:val="20"/>
          <w:szCs w:val="20"/>
        </w:rPr>
        <w:t xml:space="preserve">3. Covered Causes </w:t>
      </w:r>
      <w:r w:rsidR="00CA2654">
        <w:rPr>
          <w:rFonts w:ascii="Univers ATT" w:eastAsiaTheme="minorHAnsi" w:hAnsi="Univers ATT" w:cs="ArialMT"/>
          <w:b/>
          <w:sz w:val="20"/>
          <w:szCs w:val="20"/>
        </w:rPr>
        <w:t>O</w:t>
      </w:r>
      <w:r>
        <w:rPr>
          <w:rFonts w:ascii="Univers ATT" w:eastAsiaTheme="minorHAnsi" w:hAnsi="Univers ATT" w:cs="ArialMT"/>
          <w:b/>
          <w:sz w:val="20"/>
          <w:szCs w:val="20"/>
        </w:rPr>
        <w:t>f Loss</w:t>
      </w:r>
      <w:r>
        <w:rPr>
          <w:rFonts w:ascii="Univers ATT" w:eastAsiaTheme="minorHAnsi" w:hAnsi="Univers ATT" w:cs="ArialMT"/>
          <w:sz w:val="20"/>
          <w:szCs w:val="20"/>
        </w:rPr>
        <w:t xml:space="preserve"> of section </w:t>
      </w:r>
      <w:r>
        <w:rPr>
          <w:rFonts w:ascii="Univers ATT" w:eastAsiaTheme="minorHAnsi" w:hAnsi="Univers ATT" w:cs="ArialMT"/>
          <w:b/>
          <w:sz w:val="20"/>
          <w:szCs w:val="20"/>
        </w:rPr>
        <w:t xml:space="preserve">A. </w:t>
      </w:r>
      <w:r w:rsidR="00AE1DD6">
        <w:rPr>
          <w:rFonts w:ascii="Univers ATT" w:eastAsiaTheme="minorHAnsi" w:hAnsi="Univers ATT" w:cs="ArialMT"/>
          <w:b/>
          <w:sz w:val="20"/>
          <w:szCs w:val="20"/>
        </w:rPr>
        <w:t>Coverage</w:t>
      </w:r>
      <w:r>
        <w:rPr>
          <w:rFonts w:ascii="Univers ATT" w:eastAsiaTheme="minorHAnsi" w:hAnsi="Univers ATT" w:cs="ArialMT"/>
          <w:sz w:val="20"/>
          <w:szCs w:val="20"/>
        </w:rPr>
        <w:t xml:space="preserve">, and section </w:t>
      </w:r>
      <w:r>
        <w:rPr>
          <w:rFonts w:ascii="Univers ATT" w:eastAsiaTheme="minorHAnsi" w:hAnsi="Univers ATT" w:cs="ArialMT"/>
          <w:b/>
          <w:sz w:val="20"/>
          <w:szCs w:val="20"/>
        </w:rPr>
        <w:t xml:space="preserve">B.  </w:t>
      </w:r>
      <w:r w:rsidR="00CA2654">
        <w:rPr>
          <w:rFonts w:ascii="Univers ATT" w:eastAsiaTheme="minorHAnsi" w:hAnsi="Univers ATT" w:cs="ArialMT"/>
          <w:b/>
          <w:sz w:val="20"/>
          <w:szCs w:val="20"/>
        </w:rPr>
        <w:t>Exclusions and Limitations</w:t>
      </w:r>
      <w:r w:rsidR="00CA2654">
        <w:rPr>
          <w:rFonts w:ascii="Univers ATT" w:eastAsiaTheme="minorHAnsi" w:hAnsi="Univers ATT" w:cs="ArialMT"/>
          <w:sz w:val="20"/>
          <w:szCs w:val="20"/>
        </w:rPr>
        <w:t>,</w:t>
      </w:r>
      <w:r w:rsidR="005123A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 xml:space="preserve">do not apply to this </w:t>
      </w:r>
      <w:r w:rsidR="00CA2654">
        <w:rPr>
          <w:rFonts w:ascii="Univers ATT" w:eastAsiaTheme="minorHAnsi" w:hAnsi="Univers ATT" w:cs="ArialMT"/>
          <w:sz w:val="20"/>
          <w:szCs w:val="20"/>
        </w:rPr>
        <w:t xml:space="preserve">Additional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Coverage.</w:t>
      </w:r>
    </w:p>
    <w:p w:rsidR="005007FE" w:rsidRPr="006650AF" w:rsidRDefault="00637993" w:rsidP="0030660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20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MT"/>
          <w:sz w:val="20"/>
          <w:szCs w:val="20"/>
        </w:rPr>
        <w:t>Key Employee Replacement Expense, as used in</w:t>
      </w:r>
      <w:r w:rsidR="005123A6" w:rsidRPr="006650AF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this </w:t>
      </w:r>
      <w:r w:rsidR="00CA2654">
        <w:rPr>
          <w:rFonts w:ascii="Univers ATT" w:eastAsiaTheme="minorHAnsi" w:hAnsi="Univers ATT" w:cs="ArialMT"/>
          <w:sz w:val="20"/>
          <w:szCs w:val="20"/>
        </w:rPr>
        <w:t>Additional</w:t>
      </w:r>
      <w:r w:rsidR="00CA2654" w:rsidRPr="006650AF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5123A6" w:rsidRPr="006650AF">
        <w:rPr>
          <w:rFonts w:ascii="Univers ATT" w:eastAsiaTheme="minorHAnsi" w:hAnsi="Univers ATT" w:cs="ArialMT"/>
          <w:sz w:val="20"/>
          <w:szCs w:val="20"/>
        </w:rPr>
        <w:t>Coverage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means the necessary expenses </w:t>
      </w:r>
      <w:r w:rsidR="00BA51C7" w:rsidRPr="00BA51C7">
        <w:rPr>
          <w:rFonts w:ascii="Univers ATT" w:eastAsiaTheme="minorHAnsi" w:hAnsi="Univers ATT" w:cs="ArialMT"/>
          <w:sz w:val="20"/>
          <w:szCs w:val="20"/>
        </w:rPr>
        <w:t>you</w:t>
      </w:r>
      <w:r w:rsidR="005123A6" w:rsidRPr="00CA265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CA2654">
        <w:rPr>
          <w:rFonts w:ascii="Univers ATT" w:eastAsiaTheme="minorHAnsi" w:hAnsi="Univers ATT" w:cs="ArialMT"/>
          <w:sz w:val="20"/>
          <w:szCs w:val="20"/>
        </w:rPr>
        <w:t xml:space="preserve">incur that </w:t>
      </w:r>
      <w:r w:rsidR="00BA51C7" w:rsidRPr="00BA51C7">
        <w:rPr>
          <w:rFonts w:ascii="Univers ATT" w:eastAsiaTheme="minorHAnsi" w:hAnsi="Univers ATT" w:cs="ArialMT"/>
          <w:sz w:val="20"/>
          <w:szCs w:val="20"/>
        </w:rPr>
        <w:t>you</w:t>
      </w:r>
      <w:r w:rsidRPr="00CA2654">
        <w:rPr>
          <w:rFonts w:ascii="Univers ATT" w:eastAsiaTheme="minorHAnsi" w:hAnsi="Univers ATT" w:cs="ArialMT"/>
          <w:sz w:val="20"/>
          <w:szCs w:val="20"/>
        </w:rPr>
        <w:t xml:space="preserve"> would not have incurred if </w:t>
      </w:r>
      <w:r w:rsidR="00BA51C7" w:rsidRPr="00BA51C7">
        <w:rPr>
          <w:rFonts w:ascii="Univers ATT" w:eastAsiaTheme="minorHAnsi" w:hAnsi="Univers ATT" w:cs="ArialMT"/>
          <w:sz w:val="20"/>
          <w:szCs w:val="20"/>
        </w:rPr>
        <w:t>you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had not</w:t>
      </w:r>
      <w:r w:rsidR="005123A6" w:rsidRPr="006650AF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lost t</w:t>
      </w:r>
      <w:r w:rsidR="00B72146" w:rsidRPr="006650AF">
        <w:rPr>
          <w:rFonts w:ascii="Univers ATT" w:eastAsiaTheme="minorHAnsi" w:hAnsi="Univers ATT" w:cs="ArialMT"/>
          <w:sz w:val="20"/>
          <w:szCs w:val="20"/>
        </w:rPr>
        <w:t>he services of the Key Employee:</w:t>
      </w:r>
    </w:p>
    <w:p w:rsidR="005007FE" w:rsidRPr="005123A6" w:rsidRDefault="000E070E" w:rsidP="0030660A">
      <w:pPr>
        <w:autoSpaceDE w:val="0"/>
        <w:autoSpaceDN w:val="0"/>
        <w:adjustRightInd w:val="0"/>
        <w:spacing w:before="200"/>
        <w:ind w:left="1080" w:hanging="360"/>
        <w:jc w:val="both"/>
        <w:rPr>
          <w:rFonts w:ascii="Univers ATT" w:eastAsiaTheme="minorHAnsi" w:hAnsi="Univers ATT" w:cs="ArialMT"/>
          <w:sz w:val="20"/>
          <w:szCs w:val="20"/>
        </w:rPr>
      </w:pPr>
      <w:r>
        <w:rPr>
          <w:rFonts w:ascii="Univers ATT" w:eastAsiaTheme="minorHAnsi" w:hAnsi="Univers ATT" w:cs="Arial-BoldMT"/>
          <w:bCs/>
          <w:sz w:val="20"/>
          <w:szCs w:val="20"/>
        </w:rPr>
        <w:t>(</w:t>
      </w:r>
      <w:r w:rsidR="006650AF">
        <w:rPr>
          <w:rFonts w:ascii="Univers ATT" w:eastAsiaTheme="minorHAnsi" w:hAnsi="Univers ATT" w:cs="Arial-BoldMT"/>
          <w:bCs/>
          <w:sz w:val="20"/>
          <w:szCs w:val="20"/>
        </w:rPr>
        <w:t>a</w:t>
      </w:r>
      <w:r>
        <w:rPr>
          <w:rFonts w:ascii="Univers ATT" w:eastAsiaTheme="minorHAnsi" w:hAnsi="Univers ATT" w:cs="Arial-BoldMT"/>
          <w:bCs/>
          <w:sz w:val="20"/>
          <w:szCs w:val="20"/>
        </w:rPr>
        <w:t>)</w:t>
      </w:r>
      <w:r w:rsidR="00C005A6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To continue the performance of the Key Employee</w:t>
      </w:r>
      <w:r w:rsidR="00C005A6">
        <w:rPr>
          <w:rFonts w:ascii="Univers ATT" w:eastAsiaTheme="minorHAnsi" w:hAnsi="Univers ATT" w:cs="ArialMT"/>
          <w:sz w:val="20"/>
          <w:szCs w:val="20"/>
        </w:rPr>
        <w:t xml:space="preserve">’s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normal job responsibilities, with comparable</w:t>
      </w:r>
      <w:r w:rsidR="00C005A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quality, while a permanent replacement for</w:t>
      </w:r>
      <w:r w:rsidR="00C005A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the Key Employee is being sought, appointed or</w:t>
      </w:r>
      <w:r w:rsidR="00C005A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hired, and trained.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08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MT"/>
          <w:sz w:val="20"/>
          <w:szCs w:val="20"/>
        </w:rPr>
        <w:t>This insurance applies to such expenses incurred</w:t>
      </w:r>
      <w:r w:rsidR="00C005A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during the period of time beginning on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t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he date of </w:t>
      </w:r>
      <w:r w:rsidR="00BA51C7" w:rsidRPr="00BA51C7">
        <w:rPr>
          <w:rFonts w:ascii="Univers ATT" w:eastAsiaTheme="minorHAnsi" w:hAnsi="Univers ATT" w:cs="ArialMT"/>
          <w:sz w:val="20"/>
          <w:szCs w:val="20"/>
        </w:rPr>
        <w:t>your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permanent loss of the services</w:t>
      </w:r>
      <w:r w:rsidR="00C005A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of the Key Employee caused by a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CA2654">
        <w:rPr>
          <w:rFonts w:ascii="Univers ATT" w:eastAsiaTheme="minorHAnsi" w:hAnsi="Univers ATT" w:cs="ArialMT"/>
          <w:sz w:val="20"/>
          <w:szCs w:val="20"/>
        </w:rPr>
        <w:t>“</w:t>
      </w:r>
      <w:r w:rsidR="00BA51C7" w:rsidRPr="00BA51C7">
        <w:rPr>
          <w:rFonts w:ascii="Univers ATT" w:eastAsiaTheme="minorHAnsi" w:hAnsi="Univers ATT" w:cs="ArialMT"/>
          <w:sz w:val="20"/>
          <w:szCs w:val="20"/>
        </w:rPr>
        <w:t>Covered Accident</w:t>
      </w:r>
      <w:r w:rsidR="00CA2654">
        <w:rPr>
          <w:rFonts w:ascii="Univers ATT" w:eastAsiaTheme="minorHAnsi" w:hAnsi="Univers ATT" w:cs="ArialMT"/>
          <w:sz w:val="20"/>
          <w:szCs w:val="20"/>
        </w:rPr>
        <w:t>”</w:t>
      </w:r>
      <w:r w:rsidRPr="00637993">
        <w:rPr>
          <w:rFonts w:ascii="Univers ATT" w:eastAsiaTheme="minorHAnsi" w:hAnsi="Univers ATT" w:cs="ArialMT"/>
          <w:sz w:val="20"/>
          <w:szCs w:val="20"/>
        </w:rPr>
        <w:t>,</w:t>
      </w:r>
      <w:r w:rsidR="00C005A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and ending 60 days after the date a</w:t>
      </w:r>
      <w:r w:rsidR="00C005A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permanent replacement for the Key Employee</w:t>
      </w:r>
      <w:r w:rsidR="00C005A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is appointed or hired, subject to a maximum period</w:t>
      </w:r>
      <w:r w:rsidR="00C005A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of 180 days.</w:t>
      </w:r>
    </w:p>
    <w:p w:rsidR="005007FE" w:rsidRDefault="000E070E" w:rsidP="0030660A">
      <w:pPr>
        <w:autoSpaceDE w:val="0"/>
        <w:autoSpaceDN w:val="0"/>
        <w:adjustRightInd w:val="0"/>
        <w:spacing w:before="200"/>
        <w:ind w:left="1080" w:hanging="360"/>
        <w:jc w:val="both"/>
        <w:rPr>
          <w:rFonts w:ascii="Univers ATT" w:eastAsiaTheme="minorHAnsi" w:hAnsi="Univers ATT" w:cs="ArialMT"/>
          <w:sz w:val="20"/>
          <w:szCs w:val="20"/>
        </w:rPr>
      </w:pPr>
      <w:r>
        <w:rPr>
          <w:rFonts w:ascii="Univers ATT" w:eastAsiaTheme="minorHAnsi" w:hAnsi="Univers ATT" w:cs="Arial-BoldMT"/>
          <w:bCs/>
          <w:sz w:val="20"/>
          <w:szCs w:val="20"/>
        </w:rPr>
        <w:t>(</w:t>
      </w:r>
      <w:r w:rsidR="006650AF">
        <w:rPr>
          <w:rFonts w:ascii="Univers ATT" w:eastAsiaTheme="minorHAnsi" w:hAnsi="Univers ATT" w:cs="Arial-BoldMT"/>
          <w:bCs/>
          <w:sz w:val="20"/>
          <w:szCs w:val="20"/>
        </w:rPr>
        <w:t>b</w:t>
      </w:r>
      <w:r>
        <w:rPr>
          <w:rFonts w:ascii="Univers ATT" w:eastAsiaTheme="minorHAnsi" w:hAnsi="Univers ATT" w:cs="Arial-BoldMT"/>
          <w:bCs/>
          <w:sz w:val="20"/>
          <w:szCs w:val="20"/>
        </w:rPr>
        <w:t>)</w:t>
      </w:r>
      <w:r w:rsidR="00637993"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B72146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To find a qualified permanent replacement to fill</w:t>
      </w:r>
      <w:r w:rsidR="00B7214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the Key Employee</w:t>
      </w:r>
      <w:r w:rsidR="00B72146">
        <w:rPr>
          <w:rFonts w:ascii="Univers ATT" w:eastAsiaTheme="minorHAnsi" w:hAnsi="Univers ATT" w:cs="ArialMT"/>
          <w:sz w:val="20"/>
          <w:szCs w:val="20"/>
        </w:rPr>
        <w:t>’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s position described in the</w:t>
      </w:r>
      <w:r w:rsidR="00B7214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Schedule, meaning the normal and reasonable:</w:t>
      </w:r>
    </w:p>
    <w:p w:rsidR="005007FE" w:rsidRDefault="00637993" w:rsidP="0030660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20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MT"/>
          <w:sz w:val="20"/>
          <w:szCs w:val="20"/>
        </w:rPr>
        <w:lastRenderedPageBreak/>
        <w:t xml:space="preserve">Costs of advertising </w:t>
      </w:r>
      <w:r w:rsidR="005007FE" w:rsidRPr="006650AF">
        <w:rPr>
          <w:rFonts w:ascii="Univers ATT" w:eastAsiaTheme="minorHAnsi" w:hAnsi="Univers ATT" w:cs="ArialMT"/>
          <w:sz w:val="20"/>
          <w:szCs w:val="20"/>
        </w:rPr>
        <w:t xml:space="preserve">the </w:t>
      </w:r>
      <w:r w:rsidR="006A2935">
        <w:rPr>
          <w:rFonts w:ascii="Univers ATT" w:eastAsiaTheme="minorHAnsi" w:hAnsi="Univers ATT" w:cs="ArialMT"/>
          <w:sz w:val="20"/>
          <w:szCs w:val="20"/>
        </w:rPr>
        <w:t>employment</w:t>
      </w:r>
      <w:r w:rsidR="006A2935" w:rsidRPr="006650AF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5007FE" w:rsidRPr="006650AF">
        <w:rPr>
          <w:rFonts w:ascii="Univers ATT" w:eastAsiaTheme="minorHAnsi" w:hAnsi="Univers ATT" w:cs="ArialMT"/>
          <w:sz w:val="20"/>
          <w:szCs w:val="20"/>
        </w:rPr>
        <w:t>position</w:t>
      </w:r>
      <w:r w:rsidR="00FA32C7" w:rsidRPr="006650AF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opening;</w:t>
      </w:r>
    </w:p>
    <w:p w:rsidR="0030660A" w:rsidRPr="006650AF" w:rsidRDefault="0030660A" w:rsidP="0030660A">
      <w:pPr>
        <w:pStyle w:val="ListParagraph"/>
        <w:autoSpaceDE w:val="0"/>
        <w:autoSpaceDN w:val="0"/>
        <w:adjustRightInd w:val="0"/>
        <w:spacing w:before="200"/>
        <w:ind w:left="1440"/>
        <w:jc w:val="both"/>
        <w:rPr>
          <w:rFonts w:ascii="Univers ATT" w:eastAsiaTheme="minorHAnsi" w:hAnsi="Univers ATT" w:cs="ArialMT"/>
          <w:sz w:val="20"/>
          <w:szCs w:val="20"/>
        </w:rPr>
      </w:pPr>
    </w:p>
    <w:p w:rsidR="005007FE" w:rsidRDefault="00637993" w:rsidP="0030660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20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MT"/>
          <w:sz w:val="20"/>
          <w:szCs w:val="20"/>
        </w:rPr>
        <w:t>Travel, lodging, meal and entertainment expenses</w:t>
      </w:r>
      <w:r w:rsidR="00FA32C7" w:rsidRPr="00FA32C7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incurred in interviewing job applicants</w:t>
      </w:r>
      <w:r w:rsidR="00FA32C7" w:rsidRPr="00FA32C7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for the </w:t>
      </w:r>
      <w:r w:rsidR="006A2935">
        <w:rPr>
          <w:rFonts w:ascii="Univers ATT" w:eastAsiaTheme="minorHAnsi" w:hAnsi="Univers ATT" w:cs="ArialMT"/>
          <w:sz w:val="20"/>
          <w:szCs w:val="20"/>
        </w:rPr>
        <w:t>employment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position opening;</w:t>
      </w:r>
      <w:r w:rsidR="00FA32C7" w:rsidRPr="00FA32C7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and</w:t>
      </w:r>
    </w:p>
    <w:p w:rsidR="0030660A" w:rsidRPr="0030660A" w:rsidRDefault="0030660A" w:rsidP="0030660A">
      <w:pPr>
        <w:pStyle w:val="ListParagraph"/>
        <w:spacing w:before="200"/>
        <w:jc w:val="both"/>
        <w:rPr>
          <w:rFonts w:ascii="Univers ATT" w:eastAsiaTheme="minorHAnsi" w:hAnsi="Univers ATT" w:cs="ArialMT"/>
          <w:sz w:val="20"/>
          <w:szCs w:val="20"/>
        </w:rPr>
      </w:pPr>
    </w:p>
    <w:p w:rsidR="005007FE" w:rsidRPr="00FA32C7" w:rsidRDefault="00637993" w:rsidP="0030660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20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MT"/>
          <w:sz w:val="20"/>
          <w:szCs w:val="20"/>
        </w:rPr>
        <w:t>Miscellaneous extra expenses incur in finding,</w:t>
      </w:r>
      <w:r w:rsidR="00FA32C7" w:rsidRPr="00FA32C7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interviewing and negotiating with the job</w:t>
      </w:r>
      <w:r w:rsidR="00FA32C7" w:rsidRPr="00FA32C7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applicants, including, but not limited to,</w:t>
      </w:r>
      <w:r w:rsidR="00FA32C7" w:rsidRPr="00FA32C7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overtime pay, costs to verify the </w:t>
      </w:r>
      <w:r w:rsidR="00FA32C7" w:rsidRPr="00FA32C7">
        <w:rPr>
          <w:rFonts w:ascii="Univers ATT" w:eastAsiaTheme="minorHAnsi" w:hAnsi="Univers ATT" w:cs="ArialMT"/>
          <w:sz w:val="20"/>
          <w:szCs w:val="20"/>
        </w:rPr>
        <w:t>b</w:t>
      </w:r>
      <w:r w:rsidRPr="00637993">
        <w:rPr>
          <w:rFonts w:ascii="Univers ATT" w:eastAsiaTheme="minorHAnsi" w:hAnsi="Univers ATT" w:cs="ArialMT"/>
          <w:sz w:val="20"/>
          <w:szCs w:val="20"/>
        </w:rPr>
        <w:t>ackground</w:t>
      </w:r>
      <w:r w:rsidR="00FA32C7" w:rsidRPr="00FA32C7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and references the job applicants and legal</w:t>
      </w:r>
      <w:r w:rsidR="00FA32C7" w:rsidRPr="00FA32C7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expenses incurred to draw up employment</w:t>
      </w:r>
      <w:r w:rsidR="00FA32C7" w:rsidRPr="00FA32C7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contracts.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08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MT"/>
          <w:sz w:val="20"/>
          <w:szCs w:val="20"/>
        </w:rPr>
        <w:t>This insurance applies to such expenses</w:t>
      </w:r>
      <w:r w:rsidR="00FA32C7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incurred during the period of time beginning</w:t>
      </w:r>
      <w:r w:rsidR="00FA32C7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on the date of </w:t>
      </w:r>
      <w:r w:rsidR="00BA51C7" w:rsidRPr="00BA51C7">
        <w:rPr>
          <w:rFonts w:ascii="Univers ATT" w:eastAsiaTheme="minorHAnsi" w:hAnsi="Univers ATT" w:cs="ArialMT"/>
          <w:sz w:val="20"/>
          <w:szCs w:val="20"/>
        </w:rPr>
        <w:t>your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permanent loss of the</w:t>
      </w:r>
      <w:r w:rsidR="00FA32C7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services of the Key Employee caused by a</w:t>
      </w:r>
      <w:r w:rsidR="006650AF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CA2654">
        <w:rPr>
          <w:rFonts w:ascii="Univers ATT" w:eastAsiaTheme="minorHAnsi" w:hAnsi="Univers ATT" w:cs="ArialMT"/>
          <w:sz w:val="20"/>
          <w:szCs w:val="20"/>
        </w:rPr>
        <w:t>“</w:t>
      </w:r>
      <w:r w:rsidR="00BA51C7" w:rsidRPr="00BA51C7">
        <w:rPr>
          <w:rFonts w:ascii="Univers ATT" w:eastAsiaTheme="minorHAnsi" w:hAnsi="Univers ATT" w:cs="ArialMT"/>
          <w:sz w:val="20"/>
          <w:szCs w:val="20"/>
        </w:rPr>
        <w:t>Covered Accident</w:t>
      </w:r>
      <w:r w:rsidR="00CA2654">
        <w:rPr>
          <w:rFonts w:ascii="Univers ATT" w:eastAsiaTheme="minorHAnsi" w:hAnsi="Univers ATT" w:cs="ArialMT"/>
          <w:sz w:val="20"/>
          <w:szCs w:val="20"/>
        </w:rPr>
        <w:t>”</w:t>
      </w:r>
      <w:r w:rsidRPr="00CA2654">
        <w:rPr>
          <w:rFonts w:ascii="Univers ATT" w:eastAsiaTheme="minorHAnsi" w:hAnsi="Univers ATT" w:cs="ArialMT"/>
          <w:sz w:val="20"/>
          <w:szCs w:val="20"/>
        </w:rPr>
        <w:t>,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and ending on the date a</w:t>
      </w:r>
      <w:r w:rsidR="006650AF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permanent replacement for the Key</w:t>
      </w:r>
      <w:r w:rsidR="006650AF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Employee</w:t>
      </w:r>
      <w:r w:rsidR="006650AF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is appointed or hired, subject to a</w:t>
      </w:r>
      <w:r w:rsidR="006650AF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maximum period of 180 days.</w:t>
      </w:r>
    </w:p>
    <w:p w:rsidR="005007FE" w:rsidRPr="005123A6" w:rsidRDefault="000E070E" w:rsidP="0030660A">
      <w:pPr>
        <w:autoSpaceDE w:val="0"/>
        <w:autoSpaceDN w:val="0"/>
        <w:adjustRightInd w:val="0"/>
        <w:spacing w:before="200"/>
        <w:ind w:left="1080" w:hanging="360"/>
        <w:jc w:val="both"/>
        <w:rPr>
          <w:rFonts w:ascii="Univers ATT" w:eastAsiaTheme="minorHAnsi" w:hAnsi="Univers ATT" w:cs="ArialMT"/>
          <w:sz w:val="20"/>
          <w:szCs w:val="20"/>
        </w:rPr>
      </w:pPr>
      <w:r>
        <w:rPr>
          <w:rFonts w:ascii="Univers ATT" w:eastAsiaTheme="minorHAnsi" w:hAnsi="Univers ATT" w:cs="Arial-BoldMT"/>
          <w:bCs/>
          <w:sz w:val="20"/>
          <w:szCs w:val="20"/>
        </w:rPr>
        <w:t>(</w:t>
      </w:r>
      <w:r w:rsidR="006650AF">
        <w:rPr>
          <w:rFonts w:ascii="Univers ATT" w:eastAsiaTheme="minorHAnsi" w:hAnsi="Univers ATT" w:cs="Arial-BoldMT"/>
          <w:bCs/>
          <w:sz w:val="20"/>
          <w:szCs w:val="20"/>
        </w:rPr>
        <w:t>c</w:t>
      </w:r>
      <w:r>
        <w:rPr>
          <w:rFonts w:ascii="Univers ATT" w:eastAsiaTheme="minorHAnsi" w:hAnsi="Univers ATT" w:cs="Arial-BoldMT"/>
          <w:bCs/>
          <w:sz w:val="20"/>
          <w:szCs w:val="20"/>
        </w:rPr>
        <w:t>)</w:t>
      </w:r>
      <w:r w:rsidR="006650AF">
        <w:rPr>
          <w:rFonts w:ascii="Univers ATT" w:eastAsiaTheme="minorHAnsi" w:hAnsi="Univers ATT" w:cs="Arial-BoldMT"/>
          <w:bCs/>
          <w:sz w:val="20"/>
          <w:szCs w:val="20"/>
        </w:rPr>
        <w:tab/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To appoint or hire and to train a permanent replacement</w:t>
      </w:r>
      <w:r w:rsidR="006650AF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for the Key Employee, meaning the</w:t>
      </w:r>
      <w:r w:rsidR="006650AF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normal and reasonable:</w:t>
      </w:r>
    </w:p>
    <w:p w:rsidR="0030660A" w:rsidRDefault="006650AF" w:rsidP="0030660A">
      <w:pPr>
        <w:autoSpaceDE w:val="0"/>
        <w:autoSpaceDN w:val="0"/>
        <w:adjustRightInd w:val="0"/>
        <w:spacing w:before="200"/>
        <w:ind w:left="144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650AF">
        <w:rPr>
          <w:rFonts w:ascii="Univers ATT" w:eastAsiaTheme="minorHAnsi" w:hAnsi="Univers ATT" w:cs="Arial-BoldMT"/>
          <w:bCs/>
          <w:sz w:val="20"/>
          <w:szCs w:val="20"/>
        </w:rPr>
        <w:t>(</w:t>
      </w:r>
      <w:proofErr w:type="spellStart"/>
      <w:r w:rsidR="000E070E">
        <w:rPr>
          <w:rFonts w:ascii="Univers ATT" w:eastAsiaTheme="minorHAnsi" w:hAnsi="Univers ATT" w:cs="Arial-BoldMT"/>
          <w:bCs/>
          <w:sz w:val="20"/>
          <w:szCs w:val="20"/>
        </w:rPr>
        <w:t>i</w:t>
      </w:r>
      <w:proofErr w:type="spellEnd"/>
      <w:r w:rsidRPr="006650AF">
        <w:rPr>
          <w:rFonts w:ascii="Univers ATT" w:eastAsiaTheme="minorHAnsi" w:hAnsi="Univers ATT" w:cs="Arial-BoldMT"/>
          <w:bCs/>
          <w:sz w:val="20"/>
          <w:szCs w:val="20"/>
        </w:rPr>
        <w:t>)</w:t>
      </w:r>
      <w:r w:rsidR="00637993"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 xml:space="preserve">Expenses </w:t>
      </w:r>
      <w:r w:rsidR="00BA51C7" w:rsidRPr="00BA51C7">
        <w:rPr>
          <w:rFonts w:ascii="Univers ATT" w:eastAsiaTheme="minorHAnsi" w:hAnsi="Univers ATT" w:cs="ArialMT"/>
          <w:sz w:val="20"/>
          <w:szCs w:val="20"/>
        </w:rPr>
        <w:t>you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 xml:space="preserve"> incur to relocate the replacement</w:t>
      </w:r>
      <w:r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employee to an area within a</w:t>
      </w:r>
      <w:r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reasonable commute from the applicable</w:t>
      </w:r>
      <w:r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employment location described in the</w:t>
      </w:r>
      <w:r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Schedule;</w:t>
      </w:r>
    </w:p>
    <w:p w:rsidR="005007FE" w:rsidRPr="005123A6" w:rsidRDefault="006650AF" w:rsidP="0030660A">
      <w:pPr>
        <w:autoSpaceDE w:val="0"/>
        <w:autoSpaceDN w:val="0"/>
        <w:adjustRightInd w:val="0"/>
        <w:spacing w:before="200"/>
        <w:ind w:left="144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650AF">
        <w:rPr>
          <w:rFonts w:ascii="Univers ATT" w:eastAsiaTheme="minorHAnsi" w:hAnsi="Univers ATT" w:cs="Arial-BoldMT"/>
          <w:bCs/>
          <w:sz w:val="20"/>
          <w:szCs w:val="20"/>
        </w:rPr>
        <w:t>(</w:t>
      </w:r>
      <w:r w:rsidR="000E070E">
        <w:rPr>
          <w:rFonts w:ascii="Univers ATT" w:eastAsiaTheme="minorHAnsi" w:hAnsi="Univers ATT" w:cs="Arial-BoldMT"/>
          <w:bCs/>
          <w:sz w:val="20"/>
          <w:szCs w:val="20"/>
        </w:rPr>
        <w:t>ii</w:t>
      </w:r>
      <w:r w:rsidRPr="006650AF">
        <w:rPr>
          <w:rFonts w:ascii="Univers ATT" w:eastAsiaTheme="minorHAnsi" w:hAnsi="Univers ATT" w:cs="Arial-BoldMT"/>
          <w:bCs/>
          <w:sz w:val="20"/>
          <w:szCs w:val="20"/>
        </w:rPr>
        <w:t>)</w:t>
      </w:r>
      <w:r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 xml:space="preserve">First year amounts of the replacement </w:t>
      </w:r>
      <w:r>
        <w:rPr>
          <w:rFonts w:ascii="Univers ATT" w:eastAsiaTheme="minorHAnsi" w:hAnsi="Univers ATT" w:cs="ArialMT"/>
          <w:sz w:val="20"/>
          <w:szCs w:val="20"/>
        </w:rPr>
        <w:t>Key E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mployee</w:t>
      </w:r>
      <w:r>
        <w:rPr>
          <w:rFonts w:ascii="Univers ATT" w:eastAsiaTheme="minorHAnsi" w:hAnsi="Univers ATT" w:cs="ArialMT"/>
          <w:sz w:val="20"/>
          <w:szCs w:val="20"/>
        </w:rPr>
        <w:t>’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s:</w:t>
      </w:r>
    </w:p>
    <w:p w:rsidR="005007FE" w:rsidRPr="006650AF" w:rsidRDefault="00637993" w:rsidP="0030660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20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MT"/>
          <w:sz w:val="20"/>
          <w:szCs w:val="20"/>
        </w:rPr>
        <w:t>Annual base starting salary;</w:t>
      </w:r>
    </w:p>
    <w:p w:rsidR="005007FE" w:rsidRPr="006650AF" w:rsidRDefault="00637993" w:rsidP="0030660A">
      <w:pPr>
        <w:autoSpaceDE w:val="0"/>
        <w:autoSpaceDN w:val="0"/>
        <w:adjustRightInd w:val="0"/>
        <w:spacing w:before="200"/>
        <w:ind w:left="720" w:firstLine="72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 xml:space="preserve">(b) </w:t>
      </w:r>
      <w:r w:rsidR="006650AF">
        <w:rPr>
          <w:rFonts w:ascii="Univers ATT" w:eastAsiaTheme="minorHAnsi" w:hAnsi="Univers ATT" w:cs="Arial-BoldMT"/>
          <w:bCs/>
          <w:sz w:val="20"/>
          <w:szCs w:val="20"/>
        </w:rPr>
        <w:t>P</w:t>
      </w:r>
      <w:r w:rsidRPr="00637993">
        <w:rPr>
          <w:rFonts w:ascii="Univers ATT" w:eastAsiaTheme="minorHAnsi" w:hAnsi="Univers ATT" w:cs="ArialMT"/>
          <w:sz w:val="20"/>
          <w:szCs w:val="20"/>
        </w:rPr>
        <w:t>erquisite costs; and</w:t>
      </w:r>
    </w:p>
    <w:p w:rsidR="005007FE" w:rsidRDefault="00637993" w:rsidP="0030660A">
      <w:pPr>
        <w:autoSpaceDE w:val="0"/>
        <w:autoSpaceDN w:val="0"/>
        <w:adjustRightInd w:val="0"/>
        <w:spacing w:before="200"/>
        <w:ind w:left="720" w:firstLine="72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 xml:space="preserve">(c) </w:t>
      </w:r>
      <w:r w:rsidRPr="00637993">
        <w:rPr>
          <w:rFonts w:ascii="Univers ATT" w:eastAsiaTheme="minorHAnsi" w:hAnsi="Univers ATT" w:cs="ArialMT"/>
          <w:sz w:val="20"/>
          <w:szCs w:val="20"/>
        </w:rPr>
        <w:t>Employee benefit costs;</w:t>
      </w:r>
    </w:p>
    <w:p w:rsidR="007E6E23" w:rsidRPr="003031EE" w:rsidRDefault="006650AF">
      <w:pPr>
        <w:autoSpaceDE w:val="0"/>
        <w:autoSpaceDN w:val="0"/>
        <w:adjustRightInd w:val="0"/>
        <w:spacing w:before="200"/>
        <w:ind w:left="1440"/>
        <w:jc w:val="both"/>
        <w:rPr>
          <w:rFonts w:ascii="Univers ATT" w:eastAsiaTheme="minorHAnsi" w:hAnsi="Univers ATT" w:cs="ArialMT"/>
          <w:sz w:val="20"/>
          <w:szCs w:val="20"/>
        </w:rPr>
      </w:pPr>
      <w:r w:rsidRPr="003031EE">
        <w:rPr>
          <w:rFonts w:ascii="Univers ATT" w:eastAsiaTheme="minorHAnsi" w:hAnsi="Univers ATT" w:cs="ArialMT"/>
          <w:sz w:val="20"/>
          <w:szCs w:val="20"/>
        </w:rPr>
        <w:t xml:space="preserve">In excess of the amounts which would have been incurred for the Key Employee if </w:t>
      </w:r>
      <w:r w:rsidR="00BA51C7" w:rsidRPr="00BA51C7">
        <w:rPr>
          <w:rFonts w:ascii="Univers ATT" w:eastAsiaTheme="minorHAnsi" w:hAnsi="Univers ATT" w:cs="ArialMT"/>
          <w:sz w:val="20"/>
          <w:szCs w:val="20"/>
        </w:rPr>
        <w:t>you</w:t>
      </w:r>
      <w:r w:rsidRPr="003031EE">
        <w:rPr>
          <w:rFonts w:ascii="Univers ATT" w:eastAsiaTheme="minorHAnsi" w:hAnsi="Univers ATT" w:cs="ArialMT"/>
          <w:sz w:val="20"/>
          <w:szCs w:val="20"/>
        </w:rPr>
        <w:t xml:space="preserve"> had not lost the professional services of such Key Employee</w:t>
      </w:r>
      <w:r w:rsidR="006A2935" w:rsidRPr="003031EE">
        <w:rPr>
          <w:rFonts w:ascii="Univers ATT" w:eastAsiaTheme="minorHAnsi" w:hAnsi="Univers ATT" w:cs="ArialMT"/>
          <w:sz w:val="20"/>
          <w:szCs w:val="20"/>
        </w:rPr>
        <w:t xml:space="preserve">.  </w:t>
      </w:r>
    </w:p>
    <w:p w:rsidR="005007FE" w:rsidRPr="003031EE" w:rsidRDefault="00637993" w:rsidP="0030660A">
      <w:pPr>
        <w:autoSpaceDE w:val="0"/>
        <w:autoSpaceDN w:val="0"/>
        <w:adjustRightInd w:val="0"/>
        <w:spacing w:before="200"/>
        <w:ind w:left="144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3031EE">
        <w:rPr>
          <w:rFonts w:ascii="Univers ATT" w:eastAsiaTheme="minorHAnsi" w:hAnsi="Univers ATT" w:cs="Arial-BoldMT"/>
          <w:bCs/>
          <w:sz w:val="20"/>
          <w:szCs w:val="20"/>
        </w:rPr>
        <w:t>(</w:t>
      </w:r>
      <w:r w:rsidR="000E070E">
        <w:rPr>
          <w:rFonts w:ascii="Univers ATT" w:eastAsiaTheme="minorHAnsi" w:hAnsi="Univers ATT" w:cs="Arial-BoldMT"/>
          <w:bCs/>
          <w:sz w:val="20"/>
          <w:szCs w:val="20"/>
        </w:rPr>
        <w:t>iii</w:t>
      </w:r>
      <w:r w:rsidRPr="003031EE">
        <w:rPr>
          <w:rFonts w:ascii="Univers ATT" w:eastAsiaTheme="minorHAnsi" w:hAnsi="Univers ATT" w:cs="Arial-BoldMT"/>
          <w:bCs/>
          <w:sz w:val="20"/>
          <w:szCs w:val="20"/>
        </w:rPr>
        <w:t xml:space="preserve">) </w:t>
      </w:r>
      <w:r w:rsidR="006650AF" w:rsidRPr="003031EE">
        <w:rPr>
          <w:rFonts w:ascii="Univers ATT" w:eastAsiaTheme="minorHAnsi" w:hAnsi="Univers ATT" w:cs="Arial-BoldMT"/>
          <w:bCs/>
          <w:sz w:val="20"/>
          <w:szCs w:val="20"/>
        </w:rPr>
        <w:tab/>
      </w:r>
      <w:r w:rsidRPr="003031EE">
        <w:rPr>
          <w:rFonts w:ascii="Univers ATT" w:eastAsiaTheme="minorHAnsi" w:hAnsi="Univers ATT" w:cs="ArialMT"/>
          <w:sz w:val="20"/>
          <w:szCs w:val="20"/>
        </w:rPr>
        <w:t>First year co</w:t>
      </w:r>
      <w:r w:rsidR="006650AF" w:rsidRPr="003031EE">
        <w:rPr>
          <w:rFonts w:ascii="Univers ATT" w:eastAsiaTheme="minorHAnsi" w:hAnsi="Univers ATT" w:cs="ArialMT"/>
          <w:sz w:val="20"/>
          <w:szCs w:val="20"/>
        </w:rPr>
        <w:t>sts of the replacement employee’</w:t>
      </w:r>
      <w:r w:rsidRPr="003031EE">
        <w:rPr>
          <w:rFonts w:ascii="Univers ATT" w:eastAsiaTheme="minorHAnsi" w:hAnsi="Univers ATT" w:cs="ArialMT"/>
          <w:sz w:val="20"/>
          <w:szCs w:val="20"/>
        </w:rPr>
        <w:t>s</w:t>
      </w:r>
      <w:r w:rsidR="006650AF" w:rsidRPr="003031EE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3031EE">
        <w:rPr>
          <w:rFonts w:ascii="Univers ATT" w:eastAsiaTheme="minorHAnsi" w:hAnsi="Univers ATT" w:cs="ArialMT"/>
          <w:sz w:val="20"/>
          <w:szCs w:val="20"/>
        </w:rPr>
        <w:t>training and education if the</w:t>
      </w:r>
      <w:r w:rsidR="006650AF" w:rsidRPr="003031EE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3031EE">
        <w:rPr>
          <w:rFonts w:ascii="Univers ATT" w:eastAsiaTheme="minorHAnsi" w:hAnsi="Univers ATT" w:cs="ArialMT"/>
          <w:sz w:val="20"/>
          <w:szCs w:val="20"/>
        </w:rPr>
        <w:t>training and education is necessary for</w:t>
      </w:r>
      <w:r w:rsidR="006650AF" w:rsidRPr="003031EE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3031EE">
        <w:rPr>
          <w:rFonts w:ascii="Univers ATT" w:eastAsiaTheme="minorHAnsi" w:hAnsi="Univers ATT" w:cs="ArialMT"/>
          <w:sz w:val="20"/>
          <w:szCs w:val="20"/>
        </w:rPr>
        <w:t>the replacement employee to perform</w:t>
      </w:r>
      <w:r w:rsidR="006A2935" w:rsidRPr="003031EE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3031EE">
        <w:rPr>
          <w:rFonts w:ascii="Univers ATT" w:eastAsiaTheme="minorHAnsi" w:hAnsi="Univers ATT" w:cs="ArialMT"/>
          <w:sz w:val="20"/>
          <w:szCs w:val="20"/>
        </w:rPr>
        <w:t>the duties of the applicable position described</w:t>
      </w:r>
      <w:r w:rsidR="006A2935" w:rsidRPr="003031EE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3031EE">
        <w:rPr>
          <w:rFonts w:ascii="Univers ATT" w:eastAsiaTheme="minorHAnsi" w:hAnsi="Univers ATT" w:cs="ArialMT"/>
          <w:sz w:val="20"/>
          <w:szCs w:val="20"/>
        </w:rPr>
        <w:t>in the Schedule with the same</w:t>
      </w:r>
      <w:r w:rsidR="006A2935" w:rsidRPr="003031EE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3031EE">
        <w:rPr>
          <w:rFonts w:ascii="Univers ATT" w:eastAsiaTheme="minorHAnsi" w:hAnsi="Univers ATT" w:cs="ArialMT"/>
          <w:sz w:val="20"/>
          <w:szCs w:val="20"/>
        </w:rPr>
        <w:t>quality of service as the Key Employee.</w:t>
      </w:r>
    </w:p>
    <w:p w:rsidR="006A2935" w:rsidRPr="003031EE" w:rsidRDefault="006A2935" w:rsidP="0030660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200"/>
        <w:jc w:val="both"/>
        <w:rPr>
          <w:rFonts w:ascii="Univers ATT" w:eastAsiaTheme="minorHAnsi" w:hAnsi="Univers ATT" w:cs="ArialMT"/>
          <w:sz w:val="20"/>
          <w:szCs w:val="20"/>
        </w:rPr>
      </w:pPr>
      <w:r w:rsidRPr="003031EE">
        <w:rPr>
          <w:rFonts w:ascii="Univers ATT" w:eastAsiaTheme="minorHAnsi" w:hAnsi="Univers ATT" w:cs="ArialMT"/>
          <w:sz w:val="20"/>
          <w:szCs w:val="20"/>
        </w:rPr>
        <w:t xml:space="preserve">Promotional, marketing and other advertising costs announcing the employment and availability of the </w:t>
      </w:r>
      <w:r w:rsidR="009851C6" w:rsidRPr="003031EE">
        <w:rPr>
          <w:rFonts w:ascii="Univers ATT" w:eastAsiaTheme="minorHAnsi" w:hAnsi="Univers ATT" w:cs="ArialMT"/>
          <w:sz w:val="20"/>
          <w:szCs w:val="20"/>
        </w:rPr>
        <w:t xml:space="preserve">new </w:t>
      </w:r>
      <w:r w:rsidRPr="003031EE">
        <w:rPr>
          <w:rFonts w:ascii="Univers ATT" w:eastAsiaTheme="minorHAnsi" w:hAnsi="Univers ATT" w:cs="ArialMT"/>
          <w:sz w:val="20"/>
          <w:szCs w:val="20"/>
        </w:rPr>
        <w:t xml:space="preserve">Key Employee and any expenses to modify any current materials that referred </w:t>
      </w:r>
      <w:r w:rsidR="009851C6" w:rsidRPr="003031EE">
        <w:rPr>
          <w:rFonts w:ascii="Univers ATT" w:eastAsiaTheme="minorHAnsi" w:hAnsi="Univers ATT" w:cs="ArialMT"/>
          <w:sz w:val="20"/>
          <w:szCs w:val="20"/>
        </w:rPr>
        <w:t>to the former Key Employee</w:t>
      </w:r>
      <w:r w:rsidR="0030660A" w:rsidRPr="003031EE">
        <w:rPr>
          <w:rFonts w:ascii="Univers ATT" w:eastAsiaTheme="minorHAnsi" w:hAnsi="Univers ATT" w:cs="ArialMT"/>
          <w:sz w:val="20"/>
          <w:szCs w:val="20"/>
        </w:rPr>
        <w:t>.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08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MT"/>
          <w:sz w:val="20"/>
          <w:szCs w:val="20"/>
        </w:rPr>
        <w:t>Insurance for these expenses will apply only</w:t>
      </w:r>
      <w:r w:rsidR="006A2935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if the permanent replacement for the Key</w:t>
      </w:r>
      <w:r w:rsidR="009851C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Employee is appointed or hired within 180</w:t>
      </w:r>
      <w:r w:rsidR="009851C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days after the date of </w:t>
      </w:r>
      <w:r w:rsidR="00BA51C7" w:rsidRPr="00BA51C7">
        <w:rPr>
          <w:rFonts w:ascii="Univers ATT" w:eastAsiaTheme="minorHAnsi" w:hAnsi="Univers ATT" w:cs="ArialMT"/>
          <w:sz w:val="20"/>
          <w:szCs w:val="20"/>
        </w:rPr>
        <w:t>your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permanent loss</w:t>
      </w:r>
      <w:r w:rsidR="009851C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of the services of the Key Employee caused</w:t>
      </w:r>
      <w:r w:rsidR="009851C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by a </w:t>
      </w:r>
      <w:r w:rsidR="00CA2654">
        <w:rPr>
          <w:rFonts w:ascii="Univers ATT" w:eastAsiaTheme="minorHAnsi" w:hAnsi="Univers ATT" w:cs="ArialMT"/>
          <w:sz w:val="20"/>
          <w:szCs w:val="20"/>
        </w:rPr>
        <w:t>“</w:t>
      </w:r>
      <w:r w:rsidR="00BA51C7" w:rsidRPr="00BA51C7">
        <w:rPr>
          <w:rFonts w:ascii="Univers ATT" w:eastAsiaTheme="minorHAnsi" w:hAnsi="Univers ATT" w:cs="ArialMT"/>
          <w:sz w:val="20"/>
          <w:szCs w:val="20"/>
        </w:rPr>
        <w:t>Covered Accident</w:t>
      </w:r>
      <w:r w:rsidR="00CA2654">
        <w:rPr>
          <w:rFonts w:ascii="Univers ATT" w:eastAsiaTheme="minorHAnsi" w:hAnsi="Univers ATT" w:cs="ArialMT"/>
          <w:sz w:val="20"/>
          <w:szCs w:val="20"/>
        </w:rPr>
        <w:t>”</w:t>
      </w:r>
      <w:r w:rsidRPr="00637993">
        <w:rPr>
          <w:rFonts w:ascii="Univers ATT" w:eastAsiaTheme="minorHAnsi" w:hAnsi="Univers ATT" w:cs="ArialMT"/>
          <w:sz w:val="20"/>
          <w:szCs w:val="20"/>
        </w:rPr>
        <w:t>.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720"/>
        <w:jc w:val="both"/>
        <w:rPr>
          <w:rFonts w:ascii="Univers ATT" w:eastAsiaTheme="minorHAnsi" w:hAnsi="Univers ATT" w:cs="Arial-ItalicMT"/>
          <w:i/>
          <w:iCs/>
          <w:sz w:val="20"/>
          <w:szCs w:val="20"/>
        </w:rPr>
      </w:pPr>
      <w:r w:rsidRPr="00637993">
        <w:rPr>
          <w:rFonts w:ascii="Univers ATT" w:eastAsiaTheme="minorHAnsi" w:hAnsi="Univers ATT" w:cs="ArialMT"/>
          <w:sz w:val="20"/>
          <w:szCs w:val="20"/>
        </w:rPr>
        <w:t xml:space="preserve">Insurance under this </w:t>
      </w:r>
      <w:r w:rsidR="00CA2654">
        <w:rPr>
          <w:rFonts w:ascii="Univers ATT" w:eastAsiaTheme="minorHAnsi" w:hAnsi="Univers ATT" w:cs="ArialMT"/>
          <w:sz w:val="20"/>
          <w:szCs w:val="20"/>
        </w:rPr>
        <w:t xml:space="preserve">Additional </w:t>
      </w:r>
      <w:r w:rsidR="009851C6">
        <w:rPr>
          <w:rFonts w:ascii="Univers ATT" w:eastAsiaTheme="minorHAnsi" w:hAnsi="Univers ATT" w:cs="ArialMT"/>
          <w:sz w:val="20"/>
          <w:szCs w:val="20"/>
        </w:rPr>
        <w:t>Coverage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includes the reasonable</w:t>
      </w:r>
      <w:r w:rsidR="009851C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BA51C7" w:rsidRPr="00BA51C7">
        <w:rPr>
          <w:rFonts w:ascii="Univers ATT" w:eastAsiaTheme="minorHAnsi" w:hAnsi="Univers ATT" w:cs="ArialMT"/>
          <w:sz w:val="20"/>
          <w:szCs w:val="20"/>
        </w:rPr>
        <w:t>extra expense</w:t>
      </w:r>
      <w:r w:rsidRPr="00CA265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BA51C7" w:rsidRPr="00BA51C7">
        <w:rPr>
          <w:rFonts w:ascii="Univers ATT" w:eastAsiaTheme="minorHAnsi" w:hAnsi="Univers ATT" w:cs="ArialMT"/>
          <w:sz w:val="20"/>
          <w:szCs w:val="20"/>
        </w:rPr>
        <w:t>you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incur to minimize</w:t>
      </w:r>
      <w:r w:rsidR="009851C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the</w:t>
      </w:r>
      <w:r w:rsidR="009851C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amount of Key Employee Replacement Expense,</w:t>
      </w:r>
      <w:r w:rsidR="009851C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but only to the extent it reduces the amount of Key</w:t>
      </w:r>
      <w:r w:rsidR="009851C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Employee Replacement Expense otherwise</w:t>
      </w:r>
      <w:r w:rsidR="009851C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payable</w:t>
      </w:r>
      <w:r w:rsidR="009851C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under </w:t>
      </w:r>
      <w:r w:rsidR="009851C6" w:rsidRPr="005123A6">
        <w:rPr>
          <w:rFonts w:ascii="Univers ATT" w:eastAsiaTheme="minorHAnsi" w:hAnsi="Univers ATT" w:cs="ArialMT"/>
          <w:sz w:val="20"/>
          <w:szCs w:val="20"/>
        </w:rPr>
        <w:t>this</w:t>
      </w:r>
      <w:r w:rsidR="009851C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CA2654">
        <w:rPr>
          <w:rFonts w:ascii="Univers ATT" w:eastAsiaTheme="minorHAnsi" w:hAnsi="Univers ATT" w:cs="ArialMT"/>
          <w:sz w:val="20"/>
          <w:szCs w:val="20"/>
        </w:rPr>
        <w:t xml:space="preserve">Additional </w:t>
      </w:r>
      <w:r w:rsidR="009851C6">
        <w:rPr>
          <w:rFonts w:ascii="Univers ATT" w:eastAsiaTheme="minorHAnsi" w:hAnsi="Univers ATT" w:cs="ArialMT"/>
          <w:sz w:val="20"/>
          <w:szCs w:val="20"/>
        </w:rPr>
        <w:t>Coverage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. </w:t>
      </w:r>
    </w:p>
    <w:p w:rsidR="005007FE" w:rsidRPr="005123A6" w:rsidRDefault="000E070E" w:rsidP="0030660A">
      <w:pPr>
        <w:autoSpaceDE w:val="0"/>
        <w:autoSpaceDN w:val="0"/>
        <w:adjustRightInd w:val="0"/>
        <w:spacing w:before="200"/>
        <w:ind w:left="720" w:hanging="360"/>
        <w:jc w:val="both"/>
        <w:rPr>
          <w:rFonts w:ascii="Univers ATT" w:eastAsiaTheme="minorHAnsi" w:hAnsi="Univers ATT" w:cs="ArialMT"/>
          <w:sz w:val="20"/>
          <w:szCs w:val="20"/>
        </w:rPr>
      </w:pPr>
      <w:r>
        <w:rPr>
          <w:rFonts w:ascii="Univers ATT" w:eastAsiaTheme="minorHAnsi" w:hAnsi="Univers ATT" w:cs="Arial-BoldMT"/>
          <w:bCs/>
          <w:sz w:val="20"/>
          <w:szCs w:val="20"/>
        </w:rPr>
        <w:t>(</w:t>
      </w:r>
      <w:r w:rsidR="00637993" w:rsidRPr="00637993">
        <w:rPr>
          <w:rFonts w:ascii="Univers ATT" w:eastAsiaTheme="minorHAnsi" w:hAnsi="Univers ATT" w:cs="Arial-BoldMT"/>
          <w:bCs/>
          <w:sz w:val="20"/>
          <w:szCs w:val="20"/>
        </w:rPr>
        <w:t>2</w:t>
      </w:r>
      <w:r>
        <w:rPr>
          <w:rFonts w:ascii="Univers ATT" w:eastAsiaTheme="minorHAnsi" w:hAnsi="Univers ATT" w:cs="Arial-BoldMT"/>
          <w:bCs/>
          <w:sz w:val="20"/>
          <w:szCs w:val="20"/>
        </w:rPr>
        <w:t>)</w:t>
      </w:r>
      <w:r w:rsidR="00637993" w:rsidRPr="00637993">
        <w:rPr>
          <w:rFonts w:ascii="Univers ATT" w:eastAsiaTheme="minorHAnsi" w:hAnsi="Univers ATT" w:cs="Arial-BoldMT"/>
          <w:bCs/>
          <w:sz w:val="20"/>
          <w:szCs w:val="20"/>
        </w:rPr>
        <w:t>.</w:t>
      </w:r>
      <w:r w:rsidR="00637993"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CA2654">
        <w:rPr>
          <w:rFonts w:ascii="Univers ATT" w:eastAsiaTheme="minorHAnsi" w:hAnsi="Univers ATT" w:cs="Arial-BoldMT"/>
          <w:b/>
          <w:bCs/>
          <w:sz w:val="20"/>
          <w:szCs w:val="20"/>
        </w:rPr>
        <w:t>“</w:t>
      </w:r>
      <w:r w:rsidR="00BA51C7" w:rsidRPr="00BA51C7">
        <w:rPr>
          <w:rFonts w:ascii="Univers ATT" w:eastAsiaTheme="minorHAnsi" w:hAnsi="Univers ATT" w:cs="ArialMT"/>
          <w:sz w:val="20"/>
          <w:szCs w:val="20"/>
        </w:rPr>
        <w:t>Covered Accident</w:t>
      </w:r>
      <w:r w:rsidR="00CA2654">
        <w:rPr>
          <w:rFonts w:ascii="Univers ATT" w:eastAsiaTheme="minorHAnsi" w:hAnsi="Univers ATT" w:cs="ArialMT"/>
          <w:sz w:val="20"/>
          <w:szCs w:val="20"/>
        </w:rPr>
        <w:t>”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, as used in this</w:t>
      </w:r>
      <w:r w:rsidR="009851C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CA2654">
        <w:rPr>
          <w:rFonts w:ascii="Univers ATT" w:eastAsiaTheme="minorHAnsi" w:hAnsi="Univers ATT" w:cs="ArialMT"/>
          <w:sz w:val="20"/>
          <w:szCs w:val="20"/>
        </w:rPr>
        <w:t xml:space="preserve">Additional </w:t>
      </w:r>
      <w:r w:rsidR="009851C6">
        <w:rPr>
          <w:rFonts w:ascii="Univers ATT" w:eastAsiaTheme="minorHAnsi" w:hAnsi="Univers ATT" w:cs="ArialMT"/>
          <w:sz w:val="20"/>
          <w:szCs w:val="20"/>
        </w:rPr>
        <w:t>Coverage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, means</w:t>
      </w:r>
      <w:r w:rsidR="009851C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a</w:t>
      </w:r>
      <w:r w:rsidR="000908DE">
        <w:rPr>
          <w:rFonts w:ascii="Univers ATT" w:eastAsiaTheme="minorHAnsi" w:hAnsi="Univers ATT" w:cs="ArialMT"/>
          <w:sz w:val="20"/>
          <w:szCs w:val="20"/>
        </w:rPr>
        <w:t xml:space="preserve">n accident or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 xml:space="preserve">sudden occurrence, </w:t>
      </w:r>
      <w:r w:rsidR="000908DE">
        <w:rPr>
          <w:rFonts w:ascii="Univers ATT" w:eastAsiaTheme="minorHAnsi" w:hAnsi="Univers ATT" w:cs="ArialMT"/>
          <w:sz w:val="20"/>
          <w:szCs w:val="20"/>
        </w:rPr>
        <w:t xml:space="preserve">not otherwise excluded under this Supplemental Coverage,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which solely and independently</w:t>
      </w:r>
      <w:r w:rsidR="000908DE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of any other ca</w:t>
      </w:r>
      <w:r w:rsidR="000908DE">
        <w:rPr>
          <w:rFonts w:ascii="Univers ATT" w:eastAsiaTheme="minorHAnsi" w:hAnsi="Univers ATT" w:cs="ArialMT"/>
          <w:sz w:val="20"/>
          <w:szCs w:val="20"/>
        </w:rPr>
        <w:t>use results in the Key Employee’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s:</w:t>
      </w:r>
    </w:p>
    <w:p w:rsidR="005007FE" w:rsidRPr="000908DE" w:rsidRDefault="000E070E" w:rsidP="0030660A">
      <w:pPr>
        <w:autoSpaceDE w:val="0"/>
        <w:autoSpaceDN w:val="0"/>
        <w:adjustRightInd w:val="0"/>
        <w:spacing w:before="200"/>
        <w:ind w:left="1080" w:hanging="360"/>
        <w:jc w:val="both"/>
        <w:rPr>
          <w:rFonts w:ascii="Univers ATT" w:eastAsiaTheme="minorHAnsi" w:hAnsi="Univers ATT" w:cs="ArialMT"/>
          <w:sz w:val="20"/>
          <w:szCs w:val="20"/>
        </w:rPr>
      </w:pPr>
      <w:r>
        <w:rPr>
          <w:rFonts w:ascii="Univers ATT" w:eastAsiaTheme="minorHAnsi" w:hAnsi="Univers ATT" w:cs="Arial-BoldMT"/>
          <w:bCs/>
          <w:sz w:val="20"/>
          <w:szCs w:val="20"/>
        </w:rPr>
        <w:lastRenderedPageBreak/>
        <w:t>(</w:t>
      </w:r>
      <w:r w:rsidR="00637993" w:rsidRPr="00637993">
        <w:rPr>
          <w:rFonts w:ascii="Univers ATT" w:eastAsiaTheme="minorHAnsi" w:hAnsi="Univers ATT" w:cs="Arial-BoldMT"/>
          <w:bCs/>
          <w:sz w:val="20"/>
          <w:szCs w:val="20"/>
        </w:rPr>
        <w:t>a</w:t>
      </w:r>
      <w:r>
        <w:rPr>
          <w:rFonts w:ascii="Univers ATT" w:eastAsiaTheme="minorHAnsi" w:hAnsi="Univers ATT" w:cs="Arial-BoldMT"/>
          <w:bCs/>
          <w:sz w:val="20"/>
          <w:szCs w:val="20"/>
        </w:rPr>
        <w:t>)</w:t>
      </w:r>
      <w:r w:rsidR="00637993" w:rsidRPr="00637993">
        <w:rPr>
          <w:rFonts w:ascii="Univers ATT" w:eastAsiaTheme="minorHAnsi" w:hAnsi="Univers ATT" w:cs="Arial-BoldMT"/>
          <w:bCs/>
          <w:sz w:val="20"/>
          <w:szCs w:val="20"/>
        </w:rPr>
        <w:t xml:space="preserve"> </w:t>
      </w:r>
      <w:r w:rsidR="000908DE" w:rsidRPr="000908DE">
        <w:rPr>
          <w:rFonts w:ascii="Univers ATT" w:eastAsiaTheme="minorHAnsi" w:hAnsi="Univers ATT" w:cs="Arial-BoldMT"/>
          <w:bCs/>
          <w:sz w:val="20"/>
          <w:szCs w:val="20"/>
        </w:rPr>
        <w:tab/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Death; or</w:t>
      </w:r>
    </w:p>
    <w:p w:rsidR="005007FE" w:rsidRPr="005123A6" w:rsidRDefault="000E070E" w:rsidP="000E070E">
      <w:pPr>
        <w:autoSpaceDE w:val="0"/>
        <w:autoSpaceDN w:val="0"/>
        <w:adjustRightInd w:val="0"/>
        <w:spacing w:before="200"/>
        <w:ind w:left="1080" w:hanging="360"/>
        <w:jc w:val="both"/>
        <w:rPr>
          <w:rFonts w:ascii="Univers ATT" w:eastAsiaTheme="minorHAnsi" w:hAnsi="Univers ATT" w:cs="ArialMT"/>
          <w:sz w:val="20"/>
          <w:szCs w:val="20"/>
        </w:rPr>
      </w:pPr>
      <w:r>
        <w:rPr>
          <w:rFonts w:ascii="Univers ATT" w:eastAsiaTheme="minorHAnsi" w:hAnsi="Univers ATT" w:cs="Arial-BoldMT"/>
          <w:bCs/>
          <w:sz w:val="20"/>
          <w:szCs w:val="20"/>
        </w:rPr>
        <w:t>(</w:t>
      </w:r>
      <w:r w:rsidR="00637993" w:rsidRPr="00637993">
        <w:rPr>
          <w:rFonts w:ascii="Univers ATT" w:eastAsiaTheme="minorHAnsi" w:hAnsi="Univers ATT" w:cs="Arial-BoldMT"/>
          <w:bCs/>
          <w:sz w:val="20"/>
          <w:szCs w:val="20"/>
        </w:rPr>
        <w:t>b</w:t>
      </w:r>
      <w:r>
        <w:rPr>
          <w:rFonts w:ascii="Univers ATT" w:eastAsiaTheme="minorHAnsi" w:hAnsi="Univers ATT" w:cs="Arial-BoldMT"/>
          <w:bCs/>
          <w:sz w:val="20"/>
          <w:szCs w:val="20"/>
        </w:rPr>
        <w:t>)</w:t>
      </w:r>
      <w:r w:rsidR="00637993"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Permanent disability, meaning the permanent</w:t>
      </w:r>
      <w:r w:rsidR="000908DE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physical inability of the Key Employee to perform</w:t>
      </w:r>
      <w:r w:rsidR="000908DE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the normal duties of the applicable position</w:t>
      </w:r>
      <w:r w:rsidR="000908DE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described in the Schedule;</w:t>
      </w:r>
    </w:p>
    <w:p w:rsidR="007E6E23" w:rsidRPr="003031EE" w:rsidRDefault="00637993">
      <w:pPr>
        <w:autoSpaceDE w:val="0"/>
        <w:autoSpaceDN w:val="0"/>
        <w:adjustRightInd w:val="0"/>
        <w:spacing w:before="200"/>
        <w:ind w:left="72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MT"/>
          <w:sz w:val="20"/>
          <w:szCs w:val="20"/>
        </w:rPr>
        <w:t xml:space="preserve">within one year after the date of the </w:t>
      </w:r>
      <w:r w:rsidR="000908DE">
        <w:rPr>
          <w:rFonts w:ascii="Univers ATT" w:eastAsiaTheme="minorHAnsi" w:hAnsi="Univers ATT" w:cs="ArialMT"/>
          <w:sz w:val="20"/>
          <w:szCs w:val="20"/>
        </w:rPr>
        <w:t xml:space="preserve">accident or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sudden </w:t>
      </w:r>
      <w:r w:rsidRPr="003031EE">
        <w:rPr>
          <w:rFonts w:ascii="Univers ATT" w:eastAsiaTheme="minorHAnsi" w:hAnsi="Univers ATT" w:cs="ArialMT"/>
          <w:sz w:val="20"/>
          <w:szCs w:val="20"/>
        </w:rPr>
        <w:t>occurrence.</w:t>
      </w:r>
      <w:r w:rsidR="000908DE" w:rsidRPr="003031EE">
        <w:rPr>
          <w:rFonts w:ascii="Univers ATT" w:eastAsiaTheme="minorHAnsi" w:hAnsi="Univers ATT" w:cs="ArialMT"/>
          <w:sz w:val="20"/>
          <w:szCs w:val="20"/>
        </w:rPr>
        <w:t xml:space="preserve"> A medical determination must be performed that confirms that the accident or sudden occurrence is the direct cause of the death or permanent physical inability with no other contributing causes.</w:t>
      </w:r>
    </w:p>
    <w:p w:rsidR="005007FE" w:rsidRPr="005123A6" w:rsidRDefault="005007FE" w:rsidP="0030660A">
      <w:pPr>
        <w:autoSpaceDE w:val="0"/>
        <w:autoSpaceDN w:val="0"/>
        <w:adjustRightInd w:val="0"/>
        <w:spacing w:before="200"/>
        <w:ind w:left="720"/>
        <w:jc w:val="both"/>
        <w:rPr>
          <w:rFonts w:ascii="Univers ATT" w:eastAsiaTheme="minorHAnsi" w:hAnsi="Univers ATT" w:cs="ArialMT"/>
          <w:sz w:val="20"/>
          <w:szCs w:val="20"/>
        </w:rPr>
      </w:pPr>
      <w:r w:rsidRPr="003031EE">
        <w:rPr>
          <w:rFonts w:ascii="Univers ATT" w:eastAsiaTheme="minorHAnsi" w:hAnsi="Univers ATT" w:cs="ArialMT"/>
          <w:sz w:val="20"/>
          <w:szCs w:val="20"/>
        </w:rPr>
        <w:t xml:space="preserve">This </w:t>
      </w:r>
      <w:r w:rsidR="000908DE" w:rsidRPr="003031EE">
        <w:rPr>
          <w:rFonts w:ascii="Univers ATT" w:eastAsiaTheme="minorHAnsi" w:hAnsi="Univers ATT" w:cs="ArialMT"/>
          <w:sz w:val="20"/>
          <w:szCs w:val="20"/>
        </w:rPr>
        <w:t xml:space="preserve">Supplemental Coverage </w:t>
      </w:r>
      <w:r w:rsidR="00637993" w:rsidRPr="003031EE">
        <w:rPr>
          <w:rFonts w:ascii="Univers ATT" w:eastAsiaTheme="minorHAnsi" w:hAnsi="Univers ATT" w:cs="ArialMT"/>
          <w:sz w:val="20"/>
          <w:szCs w:val="20"/>
        </w:rPr>
        <w:t xml:space="preserve">applies only if the </w:t>
      </w:r>
      <w:r w:rsidR="00CA2654">
        <w:rPr>
          <w:rFonts w:ascii="Univers ATT" w:eastAsiaTheme="minorHAnsi" w:hAnsi="Univers ATT" w:cs="ArialMT"/>
          <w:sz w:val="20"/>
          <w:szCs w:val="20"/>
        </w:rPr>
        <w:t>“</w:t>
      </w:r>
      <w:r w:rsidR="00BA51C7" w:rsidRPr="00BA51C7">
        <w:rPr>
          <w:rFonts w:ascii="Univers ATT" w:eastAsiaTheme="minorHAnsi" w:hAnsi="Univers ATT" w:cs="ArialMT"/>
          <w:sz w:val="20"/>
          <w:szCs w:val="20"/>
        </w:rPr>
        <w:t>Covered Accident</w:t>
      </w:r>
      <w:r w:rsidR="00CA2654">
        <w:rPr>
          <w:rFonts w:ascii="Univers ATT" w:eastAsiaTheme="minorHAnsi" w:hAnsi="Univers ATT" w:cs="ArialMT"/>
          <w:sz w:val="20"/>
          <w:szCs w:val="20"/>
        </w:rPr>
        <w:t>”</w:t>
      </w:r>
      <w:r w:rsidR="000908DE" w:rsidRPr="003031EE">
        <w:rPr>
          <w:rFonts w:ascii="Univers ATT" w:eastAsiaTheme="minorHAnsi" w:hAnsi="Univers ATT" w:cs="ArialMT"/>
          <w:sz w:val="20"/>
          <w:szCs w:val="20"/>
        </w:rPr>
        <w:t xml:space="preserve"> o</w:t>
      </w:r>
      <w:r w:rsidR="00637993" w:rsidRPr="003031EE">
        <w:rPr>
          <w:rFonts w:ascii="Univers ATT" w:eastAsiaTheme="minorHAnsi" w:hAnsi="Univers ATT" w:cs="ArialMT"/>
          <w:sz w:val="20"/>
          <w:szCs w:val="20"/>
        </w:rPr>
        <w:t>ccurs while this policy is in effect. But the</w:t>
      </w:r>
      <w:r w:rsidR="000908DE" w:rsidRPr="003031EE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3031EE">
        <w:rPr>
          <w:rFonts w:ascii="Univers ATT" w:eastAsiaTheme="minorHAnsi" w:hAnsi="Univers ATT" w:cs="ArialMT"/>
          <w:sz w:val="20"/>
          <w:szCs w:val="20"/>
        </w:rPr>
        <w:t xml:space="preserve">period of time for which </w:t>
      </w:r>
      <w:r w:rsidR="00637993" w:rsidRPr="003031EE">
        <w:rPr>
          <w:rFonts w:ascii="Univers ATT" w:eastAsiaTheme="minorHAnsi" w:hAnsi="Univers ATT" w:cs="ArialMT"/>
          <w:b/>
          <w:sz w:val="20"/>
          <w:szCs w:val="20"/>
        </w:rPr>
        <w:t>we</w:t>
      </w:r>
      <w:r w:rsidR="00637993" w:rsidRPr="003031EE">
        <w:rPr>
          <w:rFonts w:ascii="Univers ATT" w:eastAsiaTheme="minorHAnsi" w:hAnsi="Univers ATT" w:cs="ArialMT"/>
          <w:sz w:val="20"/>
          <w:szCs w:val="20"/>
        </w:rPr>
        <w:t xml:space="preserve"> will pay Key Employee</w:t>
      </w:r>
      <w:r w:rsidR="000908DE" w:rsidRPr="003031EE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3031EE">
        <w:rPr>
          <w:rFonts w:ascii="Univers ATT" w:eastAsiaTheme="minorHAnsi" w:hAnsi="Univers ATT" w:cs="ArialMT"/>
          <w:sz w:val="20"/>
          <w:szCs w:val="20"/>
        </w:rPr>
        <w:t>Replacement Expense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 xml:space="preserve"> will not be limited by the expiration</w:t>
      </w:r>
      <w:r w:rsidR="000908DE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of this policy.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72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 xml:space="preserve">3. </w:t>
      </w:r>
      <w:r w:rsidR="000908DE">
        <w:rPr>
          <w:rFonts w:ascii="Univers ATT" w:eastAsiaTheme="minorHAnsi" w:hAnsi="Univers ATT" w:cs="Arial-BoldMT"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Insurance under this </w:t>
      </w:r>
      <w:r w:rsidR="00CA2654">
        <w:rPr>
          <w:rFonts w:ascii="Univers ATT" w:eastAsiaTheme="minorHAnsi" w:hAnsi="Univers ATT" w:cs="ArialMT"/>
          <w:sz w:val="20"/>
          <w:szCs w:val="20"/>
        </w:rPr>
        <w:t xml:space="preserve">Additional </w:t>
      </w:r>
      <w:r w:rsidR="00937894">
        <w:rPr>
          <w:rFonts w:ascii="Univers ATT" w:eastAsiaTheme="minorHAnsi" w:hAnsi="Univers ATT" w:cs="ArialMT"/>
          <w:sz w:val="20"/>
          <w:szCs w:val="20"/>
        </w:rPr>
        <w:t>Coverage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does not apply to:</w:t>
      </w:r>
    </w:p>
    <w:p w:rsidR="001E12EC" w:rsidRDefault="00BA51C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200"/>
        <w:jc w:val="both"/>
        <w:rPr>
          <w:rFonts w:ascii="Univers ATT" w:eastAsiaTheme="minorHAnsi" w:hAnsi="Univers ATT" w:cs="ArialMT"/>
          <w:sz w:val="20"/>
          <w:szCs w:val="20"/>
        </w:rPr>
      </w:pPr>
      <w:r w:rsidRPr="00BA51C7">
        <w:rPr>
          <w:rFonts w:ascii="Univers ATT" w:eastAsiaTheme="minorHAnsi" w:hAnsi="Univers ATT" w:cs="ArialMT"/>
          <w:sz w:val="20"/>
          <w:szCs w:val="20"/>
        </w:rPr>
        <w:t>The death or permanent disability of a Key Employee caused by or resulting from: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44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(1)</w:t>
      </w:r>
      <w:r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937894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>W</w:t>
      </w:r>
      <w:r w:rsidR="000908DE">
        <w:rPr>
          <w:rFonts w:ascii="Univers ATT" w:eastAsiaTheme="minorHAnsi" w:hAnsi="Univers ATT" w:cs="ArialMT"/>
          <w:sz w:val="20"/>
          <w:szCs w:val="20"/>
        </w:rPr>
        <w:t>ar and Military Action, meaning</w:t>
      </w:r>
      <w:r w:rsidR="00937894">
        <w:rPr>
          <w:rFonts w:ascii="Univers ATT" w:eastAsiaTheme="minorHAnsi" w:hAnsi="Univers ATT" w:cs="ArialMT"/>
          <w:sz w:val="20"/>
          <w:szCs w:val="20"/>
        </w:rPr>
        <w:t>:</w:t>
      </w:r>
    </w:p>
    <w:p w:rsidR="005007FE" w:rsidRPr="0030660A" w:rsidRDefault="00637993" w:rsidP="0030660A">
      <w:pPr>
        <w:autoSpaceDE w:val="0"/>
        <w:autoSpaceDN w:val="0"/>
        <w:adjustRightInd w:val="0"/>
        <w:spacing w:before="200"/>
        <w:ind w:left="180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(a)</w:t>
      </w:r>
      <w:r w:rsidR="00937894" w:rsidRPr="0030660A">
        <w:rPr>
          <w:rFonts w:ascii="Univers ATT" w:eastAsiaTheme="minorHAnsi" w:hAnsi="Univers ATT" w:cs="Arial-BoldMT"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>War, including undeclared or civil war;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80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(b)</w:t>
      </w:r>
      <w:r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937894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>Warlike action by a military force, including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action in hindering or defending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against an actual or expected attack, by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any government, sovereign or other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authority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using military personnel or other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agents; or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80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(c)</w:t>
      </w:r>
      <w:r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937894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>Insurrection, rebellion, revolution,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usurped power, or action taken by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governmental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authority in defending against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any of these;</w:t>
      </w:r>
    </w:p>
    <w:p w:rsidR="005007FE" w:rsidRPr="0030660A" w:rsidRDefault="00637993" w:rsidP="0030660A">
      <w:pPr>
        <w:autoSpaceDE w:val="0"/>
        <w:autoSpaceDN w:val="0"/>
        <w:adjustRightInd w:val="0"/>
        <w:spacing w:before="200"/>
        <w:ind w:left="144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(2)</w:t>
      </w:r>
      <w:r w:rsidR="00937894" w:rsidRPr="0030660A">
        <w:rPr>
          <w:rFonts w:ascii="Univers ATT" w:eastAsiaTheme="minorHAnsi" w:hAnsi="Univers ATT" w:cs="Arial-BoldMT"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>Nuclear reaction or radiation or radioactive</w:t>
      </w:r>
      <w:r w:rsidR="00937894" w:rsidRP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contamination, however caused;</w:t>
      </w:r>
    </w:p>
    <w:p w:rsidR="005007FE" w:rsidRDefault="00637993" w:rsidP="0030660A">
      <w:pPr>
        <w:autoSpaceDE w:val="0"/>
        <w:autoSpaceDN w:val="0"/>
        <w:adjustRightInd w:val="0"/>
        <w:spacing w:before="200"/>
        <w:ind w:left="144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 xml:space="preserve">(3) </w:t>
      </w:r>
      <w:r w:rsidR="00937894" w:rsidRPr="0030660A">
        <w:rPr>
          <w:rFonts w:ascii="Univers ATT" w:eastAsiaTheme="minorHAnsi" w:hAnsi="Univers ATT" w:cs="Arial-BoldMT"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>Sickness or disease;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44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(4)</w:t>
      </w:r>
      <w:r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937894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>Pregnancy, childbirth, miscarriage or abortion;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or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44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 xml:space="preserve">(5) </w:t>
      </w:r>
      <w:r w:rsidR="00937894" w:rsidRPr="0030660A">
        <w:rPr>
          <w:rFonts w:ascii="Univers ATT" w:eastAsiaTheme="minorHAnsi" w:hAnsi="Univers ATT" w:cs="Arial-BoldMT"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>Suicide, attempted suicide or self inflicted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bodily injury</w:t>
      </w:r>
      <w:r w:rsidR="0030660A">
        <w:rPr>
          <w:rFonts w:ascii="Univers ATT" w:eastAsiaTheme="minorHAnsi" w:hAnsi="Univers ATT" w:cs="ArialMT"/>
          <w:sz w:val="20"/>
          <w:szCs w:val="20"/>
        </w:rPr>
        <w:t>.</w:t>
      </w:r>
      <w:r w:rsidRPr="00637993">
        <w:rPr>
          <w:rFonts w:ascii="Univers ATT" w:eastAsiaTheme="minorHAnsi" w:hAnsi="Univers ATT" w:cs="ArialMT"/>
          <w:sz w:val="20"/>
          <w:szCs w:val="20"/>
        </w:rPr>
        <w:t>.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08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b.</w:t>
      </w:r>
      <w:r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937894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Any expenses </w:t>
      </w:r>
      <w:r w:rsidR="00BA51C7" w:rsidRPr="00BA51C7">
        <w:rPr>
          <w:rFonts w:ascii="Univers ATT" w:eastAsiaTheme="minorHAnsi" w:hAnsi="Univers ATT" w:cs="ArialMT"/>
          <w:sz w:val="20"/>
          <w:szCs w:val="20"/>
        </w:rPr>
        <w:t>you</w:t>
      </w:r>
      <w:r w:rsidRPr="00CA2654">
        <w:rPr>
          <w:rFonts w:ascii="Univers ATT" w:eastAsiaTheme="minorHAnsi" w:hAnsi="Univers ATT" w:cs="ArialMT"/>
          <w:sz w:val="20"/>
          <w:szCs w:val="20"/>
        </w:rPr>
        <w:t xml:space="preserve"> incur which </w:t>
      </w:r>
      <w:r w:rsidR="00BA51C7" w:rsidRPr="00BA51C7">
        <w:rPr>
          <w:rFonts w:ascii="Univers ATT" w:eastAsiaTheme="minorHAnsi" w:hAnsi="Univers ATT" w:cs="ArialMT"/>
          <w:sz w:val="20"/>
          <w:szCs w:val="20"/>
        </w:rPr>
        <w:t>you</w:t>
      </w:r>
      <w:r w:rsidRPr="00CA2654">
        <w:rPr>
          <w:rFonts w:ascii="Univers ATT" w:eastAsiaTheme="minorHAnsi" w:hAnsi="Univers ATT" w:cs="ArialMT"/>
          <w:sz w:val="20"/>
          <w:szCs w:val="20"/>
        </w:rPr>
        <w:t xml:space="preserve"> would not</w:t>
      </w:r>
      <w:r w:rsidR="00937894" w:rsidRPr="00CA265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CA2654">
        <w:rPr>
          <w:rFonts w:ascii="Univers ATT" w:eastAsiaTheme="minorHAnsi" w:hAnsi="Univers ATT" w:cs="ArialMT"/>
          <w:sz w:val="20"/>
          <w:szCs w:val="20"/>
        </w:rPr>
        <w:t xml:space="preserve">have incurred if </w:t>
      </w:r>
      <w:r w:rsidR="00BA51C7" w:rsidRPr="00BA51C7">
        <w:rPr>
          <w:rFonts w:ascii="Univers ATT" w:eastAsiaTheme="minorHAnsi" w:hAnsi="Univers ATT" w:cs="ArialMT"/>
          <w:sz w:val="20"/>
          <w:szCs w:val="20"/>
        </w:rPr>
        <w:t>you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had used all reasonable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means to: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44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(1)</w:t>
      </w:r>
      <w:r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937894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>Find a permanent replacement for the Key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Employee; and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44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(2)</w:t>
      </w:r>
      <w:r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937894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>Reduce or discontinue the Key Employee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Replacement Expense;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08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MT"/>
          <w:sz w:val="20"/>
          <w:szCs w:val="20"/>
        </w:rPr>
        <w:t xml:space="preserve">as soon as possible after </w:t>
      </w:r>
      <w:r w:rsidR="00BA51C7" w:rsidRPr="00BA51C7">
        <w:rPr>
          <w:rFonts w:ascii="Univers ATT" w:eastAsiaTheme="minorHAnsi" w:hAnsi="Univers ATT" w:cs="ArialMT"/>
          <w:sz w:val="20"/>
          <w:szCs w:val="20"/>
        </w:rPr>
        <w:t>your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permanent loss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of the services of the Key Employee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caused by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a </w:t>
      </w:r>
      <w:r w:rsidR="00CA2654">
        <w:rPr>
          <w:rFonts w:ascii="Univers ATT" w:eastAsiaTheme="minorHAnsi" w:hAnsi="Univers ATT" w:cs="ArialMT"/>
          <w:sz w:val="20"/>
          <w:szCs w:val="20"/>
        </w:rPr>
        <w:t>“</w:t>
      </w:r>
      <w:r w:rsidR="00BA51C7" w:rsidRPr="00BA51C7">
        <w:rPr>
          <w:rFonts w:ascii="Univers ATT" w:eastAsiaTheme="minorHAnsi" w:hAnsi="Univers ATT" w:cs="ArialMT"/>
          <w:sz w:val="20"/>
          <w:szCs w:val="20"/>
        </w:rPr>
        <w:t>Covered Accident</w:t>
      </w:r>
      <w:r w:rsidR="00CA2654">
        <w:rPr>
          <w:rFonts w:ascii="Univers ATT" w:eastAsiaTheme="minorHAnsi" w:hAnsi="Univers ATT" w:cs="ArialMT"/>
          <w:sz w:val="20"/>
          <w:szCs w:val="20"/>
        </w:rPr>
        <w:t>”</w:t>
      </w:r>
      <w:r w:rsidRPr="00637993">
        <w:rPr>
          <w:rFonts w:ascii="Univers ATT" w:eastAsiaTheme="minorHAnsi" w:hAnsi="Univers ATT" w:cs="ArialMT"/>
          <w:sz w:val="20"/>
          <w:szCs w:val="20"/>
        </w:rPr>
        <w:t>.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08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c.</w:t>
      </w:r>
      <w:r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937894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Any additional expenses incurred due to </w:t>
      </w:r>
      <w:r w:rsidR="00BA51C7" w:rsidRPr="00BA51C7">
        <w:rPr>
          <w:rFonts w:ascii="Univers ATT" w:eastAsiaTheme="minorHAnsi" w:hAnsi="Univers ATT" w:cs="ArialMT"/>
          <w:sz w:val="20"/>
          <w:szCs w:val="20"/>
        </w:rPr>
        <w:t>your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loss of the services of a permanent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replacement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employee appointed or hired to replace a Key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Employee, however caused. But this exclusion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does not apply if the replacement employee is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added to the Schedule as a Key Employee and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BA51C7" w:rsidRPr="00BA51C7">
        <w:rPr>
          <w:rFonts w:ascii="Univers ATT" w:eastAsiaTheme="minorHAnsi" w:hAnsi="Univers ATT" w:cs="ArialMT"/>
          <w:sz w:val="20"/>
          <w:szCs w:val="20"/>
        </w:rPr>
        <w:t>your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loss of the services of the replacement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employee is caused by a </w:t>
      </w:r>
      <w:r w:rsidR="00CA2654">
        <w:rPr>
          <w:rFonts w:ascii="Univers ATT" w:eastAsiaTheme="minorHAnsi" w:hAnsi="Univers ATT" w:cs="ArialMT"/>
          <w:sz w:val="20"/>
          <w:szCs w:val="20"/>
        </w:rPr>
        <w:t>“</w:t>
      </w:r>
      <w:r w:rsidR="00BA51C7" w:rsidRPr="00BA51C7">
        <w:rPr>
          <w:rFonts w:ascii="Univers ATT" w:eastAsiaTheme="minorHAnsi" w:hAnsi="Univers ATT" w:cs="ArialMT"/>
          <w:sz w:val="20"/>
          <w:szCs w:val="20"/>
        </w:rPr>
        <w:t>Covered Accident</w:t>
      </w:r>
      <w:r w:rsidR="00CA2654">
        <w:rPr>
          <w:rFonts w:ascii="Univers ATT" w:eastAsiaTheme="minorHAnsi" w:hAnsi="Univers ATT" w:cs="ArialMT"/>
          <w:sz w:val="20"/>
          <w:szCs w:val="20"/>
        </w:rPr>
        <w:t>”</w:t>
      </w:r>
      <w:r w:rsidR="0030660A">
        <w:rPr>
          <w:rFonts w:ascii="Univers ATT" w:eastAsiaTheme="minorHAnsi" w:hAnsi="Univers ATT" w:cs="ArialMT"/>
          <w:sz w:val="20"/>
          <w:szCs w:val="20"/>
        </w:rPr>
        <w:t>, during the policy period</w:t>
      </w:r>
      <w:r w:rsidRPr="00637993">
        <w:rPr>
          <w:rFonts w:ascii="Univers ATT" w:eastAsiaTheme="minorHAnsi" w:hAnsi="Univers ATT" w:cs="ArialMT"/>
          <w:sz w:val="20"/>
          <w:szCs w:val="20"/>
        </w:rPr>
        <w:t>.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72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4.</w:t>
      </w:r>
      <w:r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30660A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>The amount of Key Employee Replacement Expense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will be determined based on the actual and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necessary expenses covered under this </w:t>
      </w:r>
      <w:r w:rsidR="00CA2654">
        <w:rPr>
          <w:rFonts w:ascii="Univers ATT" w:eastAsiaTheme="minorHAnsi" w:hAnsi="Univers ATT" w:cs="ArialMT"/>
          <w:sz w:val="20"/>
          <w:szCs w:val="20"/>
        </w:rPr>
        <w:t xml:space="preserve">Additional 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Coverage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which </w:t>
      </w:r>
      <w:r w:rsidR="00BA51C7" w:rsidRPr="00BA51C7">
        <w:rPr>
          <w:rFonts w:ascii="Univers ATT" w:eastAsiaTheme="minorHAnsi" w:hAnsi="Univers ATT" w:cs="ArialMT"/>
          <w:sz w:val="20"/>
          <w:szCs w:val="20"/>
        </w:rPr>
        <w:t>you</w:t>
      </w:r>
      <w:r w:rsidRPr="00CA265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incur to find, appoint or hire and to train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 permanent replacement for the Key Employee and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to continue </w:t>
      </w:r>
      <w:r w:rsidRPr="00637993">
        <w:rPr>
          <w:rFonts w:ascii="Univers ATT" w:eastAsiaTheme="minorHAnsi" w:hAnsi="Univers ATT" w:cs="ArialMT"/>
          <w:sz w:val="20"/>
          <w:szCs w:val="20"/>
        </w:rPr>
        <w:lastRenderedPageBreak/>
        <w:t>the performance of the Key Employ</w:t>
      </w:r>
      <w:r w:rsidR="0030660A">
        <w:rPr>
          <w:rFonts w:ascii="Univers ATT" w:eastAsiaTheme="minorHAnsi" w:hAnsi="Univers ATT" w:cs="ArialMT"/>
          <w:sz w:val="20"/>
          <w:szCs w:val="20"/>
        </w:rPr>
        <w:t>ee’</w:t>
      </w:r>
      <w:r w:rsidRPr="00637993">
        <w:rPr>
          <w:rFonts w:ascii="Univers ATT" w:eastAsiaTheme="minorHAnsi" w:hAnsi="Univers ATT" w:cs="ArialMT"/>
          <w:sz w:val="20"/>
          <w:szCs w:val="20"/>
        </w:rPr>
        <w:t>s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normal job responsibilities while a permanent replacement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is being sought, appointed or hired, and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trained.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 </w:t>
      </w:r>
      <w:r w:rsidR="00BA51C7" w:rsidRPr="00BA51C7">
        <w:rPr>
          <w:rFonts w:ascii="Univers ATT" w:eastAsiaTheme="minorHAnsi" w:hAnsi="Univers ATT" w:cs="ArialMT"/>
          <w:sz w:val="20"/>
          <w:szCs w:val="20"/>
        </w:rPr>
        <w:t>We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will deduct from the total of such expenses: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08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a.</w:t>
      </w:r>
      <w:r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30660A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>Any expenses which would have been incurred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CA2654">
        <w:rPr>
          <w:rFonts w:ascii="Univers ATT" w:eastAsiaTheme="minorHAnsi" w:hAnsi="Univers ATT" w:cs="ArialMT"/>
          <w:sz w:val="20"/>
          <w:szCs w:val="20"/>
        </w:rPr>
        <w:t xml:space="preserve">by </w:t>
      </w:r>
      <w:r w:rsidR="00BA51C7" w:rsidRPr="00BA51C7">
        <w:rPr>
          <w:rFonts w:ascii="Univers ATT" w:eastAsiaTheme="minorHAnsi" w:hAnsi="Univers ATT" w:cs="ArialMT"/>
          <w:sz w:val="20"/>
          <w:szCs w:val="20"/>
        </w:rPr>
        <w:t>you</w:t>
      </w:r>
      <w:r w:rsidRPr="00CA2654">
        <w:rPr>
          <w:rFonts w:ascii="Univers ATT" w:eastAsiaTheme="minorHAnsi" w:hAnsi="Univers ATT" w:cs="ArialMT"/>
          <w:sz w:val="20"/>
          <w:szCs w:val="20"/>
        </w:rPr>
        <w:t xml:space="preserve"> for the Key Employee if </w:t>
      </w:r>
      <w:r w:rsidR="00BA51C7" w:rsidRPr="00BA51C7">
        <w:rPr>
          <w:rFonts w:ascii="Univers ATT" w:eastAsiaTheme="minorHAnsi" w:hAnsi="Univers ATT" w:cs="ArialMT"/>
          <w:sz w:val="20"/>
          <w:szCs w:val="20"/>
        </w:rPr>
        <w:t>you</w:t>
      </w:r>
      <w:r w:rsidRPr="00CA2654">
        <w:rPr>
          <w:rFonts w:ascii="Univers ATT" w:eastAsiaTheme="minorHAnsi" w:hAnsi="Univers ATT" w:cs="ArialMT"/>
          <w:sz w:val="20"/>
          <w:szCs w:val="20"/>
        </w:rPr>
        <w:t xml:space="preserve"> had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not lost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the services of the Key Employee; and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08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b.</w:t>
      </w:r>
      <w:r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30660A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>Any Key Employee Replacement Expense that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is paid for by any other insurance; and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72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5.</w:t>
      </w:r>
      <w:r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30660A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The most </w:t>
      </w:r>
      <w:r w:rsidR="00BA51C7" w:rsidRPr="00BA51C7">
        <w:rPr>
          <w:rFonts w:ascii="Univers ATT" w:eastAsiaTheme="minorHAnsi" w:hAnsi="Univers ATT" w:cs="ArialMT"/>
          <w:sz w:val="20"/>
          <w:szCs w:val="20"/>
        </w:rPr>
        <w:t>we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will pay for Key Employee Replacement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Expense due to </w:t>
      </w:r>
      <w:r w:rsidR="00BA51C7" w:rsidRPr="00BA51C7">
        <w:rPr>
          <w:rFonts w:ascii="Univers ATT" w:eastAsiaTheme="minorHAnsi" w:hAnsi="Univers ATT" w:cs="ArialMT"/>
          <w:sz w:val="20"/>
          <w:szCs w:val="20"/>
        </w:rPr>
        <w:t>your</w:t>
      </w:r>
      <w:r w:rsidRPr="00CA265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loss of the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services of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any one Key Employee is the applicable Limit of Insurance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shown in the Schedule for the Key Employee.</w:t>
      </w:r>
    </w:p>
    <w:p w:rsidR="001905BD" w:rsidRPr="005123A6" w:rsidRDefault="00637993" w:rsidP="0030660A">
      <w:pPr>
        <w:autoSpaceDE w:val="0"/>
        <w:autoSpaceDN w:val="0"/>
        <w:adjustRightInd w:val="0"/>
        <w:spacing w:before="200"/>
        <w:ind w:firstLine="360"/>
        <w:jc w:val="both"/>
        <w:rPr>
          <w:rFonts w:ascii="Univers ATT" w:hAnsi="Univers ATT" w:cs="Arial"/>
          <w:sz w:val="20"/>
          <w:szCs w:val="20"/>
        </w:rPr>
      </w:pPr>
      <w:r w:rsidRPr="00637993">
        <w:rPr>
          <w:rFonts w:ascii="Univers ATT" w:eastAsiaTheme="minorHAnsi" w:hAnsi="Univers ATT" w:cs="ArialMT"/>
          <w:sz w:val="20"/>
          <w:szCs w:val="20"/>
        </w:rPr>
        <w:t>No deductible applies to this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CA2654">
        <w:rPr>
          <w:rFonts w:ascii="Univers ATT" w:eastAsiaTheme="minorHAnsi" w:hAnsi="Univers ATT" w:cs="ArialMT"/>
          <w:sz w:val="20"/>
          <w:szCs w:val="20"/>
        </w:rPr>
        <w:t xml:space="preserve">Additional </w:t>
      </w:r>
      <w:r w:rsidR="0030660A">
        <w:rPr>
          <w:rFonts w:ascii="Univers ATT" w:eastAsiaTheme="minorHAnsi" w:hAnsi="Univers ATT" w:cs="ArialMT"/>
          <w:sz w:val="20"/>
          <w:szCs w:val="20"/>
        </w:rPr>
        <w:t>Coverage</w:t>
      </w:r>
      <w:r w:rsidRPr="00637993">
        <w:rPr>
          <w:rFonts w:ascii="Univers ATT" w:eastAsiaTheme="minorHAnsi" w:hAnsi="Univers ATT" w:cs="ArialMT"/>
          <w:sz w:val="20"/>
          <w:szCs w:val="20"/>
        </w:rPr>
        <w:t>.</w:t>
      </w:r>
    </w:p>
    <w:p w:rsidR="0030660A" w:rsidRDefault="0030660A" w:rsidP="0030660A">
      <w:pPr>
        <w:spacing w:before="200"/>
        <w:rPr>
          <w:rFonts w:ascii="Univers ATT" w:hAnsi="Univers ATT" w:cs="Arial"/>
          <w:sz w:val="20"/>
          <w:szCs w:val="20"/>
        </w:rPr>
      </w:pPr>
    </w:p>
    <w:p w:rsidR="0030660A" w:rsidRDefault="0030660A" w:rsidP="001905BD">
      <w:pPr>
        <w:rPr>
          <w:rFonts w:ascii="Univers ATT" w:hAnsi="Univers ATT" w:cs="Arial"/>
          <w:sz w:val="20"/>
          <w:szCs w:val="20"/>
        </w:rPr>
      </w:pPr>
    </w:p>
    <w:p w:rsidR="001905BD" w:rsidRPr="005123A6" w:rsidRDefault="001905BD" w:rsidP="001905BD">
      <w:pPr>
        <w:rPr>
          <w:rFonts w:ascii="Univers ATT" w:hAnsi="Univers ATT" w:cs="Arial"/>
          <w:sz w:val="20"/>
          <w:szCs w:val="20"/>
        </w:rPr>
      </w:pPr>
      <w:r w:rsidRPr="005123A6">
        <w:rPr>
          <w:rFonts w:ascii="Univers ATT" w:hAnsi="Univers ATT" w:cs="Arial"/>
          <w:sz w:val="20"/>
          <w:szCs w:val="20"/>
        </w:rPr>
        <w:t>All other terms and conditions of the policy remain the same.</w:t>
      </w:r>
    </w:p>
    <w:p w:rsidR="001905BD" w:rsidRPr="005123A6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5123A6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5123A6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5123A6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5123A6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5123A6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5123A6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5123A6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5123A6" w:rsidRDefault="001905BD" w:rsidP="001905BD">
      <w:pPr>
        <w:pStyle w:val="Title"/>
        <w:tabs>
          <w:tab w:val="left" w:pos="5040"/>
        </w:tabs>
        <w:jc w:val="left"/>
        <w:rPr>
          <w:rFonts w:ascii="Univers ATT" w:hAnsi="Univers ATT" w:cs="Arial"/>
          <w:b w:val="0"/>
          <w:sz w:val="20"/>
        </w:rPr>
      </w:pPr>
      <w:r w:rsidRPr="005123A6">
        <w:rPr>
          <w:rFonts w:ascii="Univers ATT" w:hAnsi="Univers ATT" w:cs="Arial"/>
          <w:b w:val="0"/>
          <w:sz w:val="20"/>
        </w:rPr>
        <w:tab/>
        <w:t>__________________________</w:t>
      </w:r>
    </w:p>
    <w:p w:rsidR="001905BD" w:rsidRPr="005123A6" w:rsidRDefault="001905BD" w:rsidP="001905BD">
      <w:pPr>
        <w:tabs>
          <w:tab w:val="left" w:pos="5040"/>
        </w:tabs>
        <w:rPr>
          <w:rFonts w:ascii="Univers ATT" w:hAnsi="Univers ATT" w:cs="Arial"/>
          <w:sz w:val="20"/>
          <w:szCs w:val="20"/>
        </w:rPr>
      </w:pPr>
      <w:r w:rsidRPr="005123A6">
        <w:rPr>
          <w:rFonts w:ascii="Univers ATT" w:hAnsi="Univers ATT" w:cs="Arial"/>
          <w:sz w:val="20"/>
          <w:szCs w:val="20"/>
        </w:rPr>
        <w:tab/>
        <w:t>Authorized Representative</w:t>
      </w:r>
    </w:p>
    <w:p w:rsidR="003F459C" w:rsidRPr="005123A6" w:rsidRDefault="003F459C">
      <w:pPr>
        <w:rPr>
          <w:rFonts w:ascii="Univers ATT" w:hAnsi="Univers ATT"/>
          <w:sz w:val="20"/>
          <w:szCs w:val="20"/>
        </w:rPr>
      </w:pPr>
    </w:p>
    <w:sectPr w:rsidR="003F459C" w:rsidRPr="005123A6" w:rsidSect="001905BD">
      <w:footerReference w:type="default" r:id="rId8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70E" w:rsidRDefault="000E070E" w:rsidP="001905BD">
      <w:r>
        <w:separator/>
      </w:r>
    </w:p>
  </w:endnote>
  <w:endnote w:type="continuationSeparator" w:id="0">
    <w:p w:rsidR="000E070E" w:rsidRDefault="000E070E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70E" w:rsidRDefault="000E070E">
    <w:pPr>
      <w:pStyle w:val="Footer"/>
    </w:pPr>
  </w:p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908"/>
      <w:gridCol w:w="5580"/>
      <w:gridCol w:w="1980"/>
    </w:tblGrid>
    <w:tr w:rsidR="000E070E" w:rsidRPr="002A132A" w:rsidTr="00EC163D">
      <w:trPr>
        <w:trHeight w:val="332"/>
      </w:trPr>
      <w:tc>
        <w:tcPr>
          <w:tcW w:w="1908" w:type="dxa"/>
        </w:tcPr>
        <w:p w:rsidR="000E070E" w:rsidRPr="002A132A" w:rsidRDefault="002477EC" w:rsidP="002477EC">
          <w:pPr>
            <w:pStyle w:val="Foo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118387</w:t>
          </w:r>
          <w:r w:rsidR="000E070E">
            <w:rPr>
              <w:rFonts w:ascii="Univers ATT" w:hAnsi="Univers ATT" w:cs="Arial"/>
              <w:sz w:val="18"/>
              <w:szCs w:val="18"/>
            </w:rPr>
            <w:t xml:space="preserve">  (01-15)</w:t>
          </w:r>
        </w:p>
      </w:tc>
      <w:tc>
        <w:tcPr>
          <w:tcW w:w="5580" w:type="dxa"/>
        </w:tcPr>
        <w:p w:rsidR="000E070E" w:rsidRDefault="000E070E" w:rsidP="00681749">
          <w:pPr>
            <w:pStyle w:val="isof1"/>
            <w:jc w:val="center"/>
            <w:rPr>
              <w:rFonts w:ascii="Univers ATT" w:hAnsi="Univers ATT"/>
              <w:sz w:val="18"/>
              <w:szCs w:val="18"/>
            </w:rPr>
          </w:pPr>
          <w:r>
            <w:rPr>
              <w:rFonts w:ascii="Univers ATT" w:hAnsi="Univers ATT"/>
              <w:sz w:val="18"/>
              <w:szCs w:val="18"/>
            </w:rPr>
            <w:t xml:space="preserve">Includes copyrighted material of Insurance Services Office, Inc with permission. </w:t>
          </w:r>
        </w:p>
        <w:p w:rsidR="000E070E" w:rsidRPr="002A132A" w:rsidRDefault="000E070E" w:rsidP="0006357F">
          <w:pPr>
            <w:pStyle w:val="Footer"/>
            <w:jc w:val="cen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1980" w:type="dxa"/>
        </w:tcPr>
        <w:p w:rsidR="000E070E" w:rsidRPr="002A132A" w:rsidRDefault="000E070E" w:rsidP="0006357F">
          <w:pPr>
            <w:pStyle w:val="Footer"/>
            <w:jc w:val="right"/>
            <w:rPr>
              <w:rStyle w:val="PageNumber"/>
              <w:rFonts w:ascii="Univers ATT" w:hAnsi="Univers ATT" w:cs="Arial"/>
              <w:sz w:val="18"/>
              <w:szCs w:val="18"/>
            </w:rPr>
          </w:pPr>
          <w:r w:rsidRPr="002A132A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BA51C7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BA51C7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7E7CAA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BA51C7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BA51C7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BA51C7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7E7CAA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4</w:t>
          </w:r>
          <w:r w:rsidR="00BA51C7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  <w:p w:rsidR="000E070E" w:rsidRPr="002A132A" w:rsidRDefault="000E070E" w:rsidP="0006357F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</w:tr>
  </w:tbl>
  <w:p w:rsidR="000E070E" w:rsidRDefault="000E07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70E" w:rsidRDefault="000E070E" w:rsidP="001905BD">
      <w:r>
        <w:separator/>
      </w:r>
    </w:p>
  </w:footnote>
  <w:footnote w:type="continuationSeparator" w:id="0">
    <w:p w:rsidR="000E070E" w:rsidRDefault="000E070E" w:rsidP="001905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69FB"/>
    <w:multiLevelType w:val="hybridMultilevel"/>
    <w:tmpl w:val="3C96A27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94967"/>
    <w:multiLevelType w:val="hybridMultilevel"/>
    <w:tmpl w:val="95B6E7FA"/>
    <w:lvl w:ilvl="0" w:tplc="E1AC3BB8">
      <w:start w:val="1"/>
      <w:numFmt w:val="lowerRoman"/>
      <w:lvlText w:val="(%1)"/>
      <w:lvlJc w:val="left"/>
      <w:pPr>
        <w:ind w:left="1440" w:hanging="360"/>
      </w:pPr>
      <w:rPr>
        <w:rFonts w:ascii="Univers ATT" w:eastAsiaTheme="minorHAnsi" w:hAnsi="Univers ATT" w:cs="ArialMT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A472199"/>
    <w:multiLevelType w:val="hybridMultilevel"/>
    <w:tmpl w:val="8494C50A"/>
    <w:lvl w:ilvl="0" w:tplc="EB88783C">
      <w:start w:val="1"/>
      <w:numFmt w:val="decimal"/>
      <w:lvlText w:val="(%1)"/>
      <w:lvlJc w:val="left"/>
      <w:pPr>
        <w:ind w:left="720" w:hanging="360"/>
      </w:pPr>
      <w:rPr>
        <w:rFonts w:ascii="Univers ATT" w:eastAsiaTheme="minorHAnsi" w:hAnsi="Univers ATT" w:cs="Arial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2C2CEF"/>
    <w:multiLevelType w:val="hybridMultilevel"/>
    <w:tmpl w:val="8B4EA92C"/>
    <w:lvl w:ilvl="0" w:tplc="7126267A">
      <w:start w:val="1"/>
      <w:numFmt w:val="upp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37C318A"/>
    <w:multiLevelType w:val="hybridMultilevel"/>
    <w:tmpl w:val="506811E4"/>
    <w:lvl w:ilvl="0" w:tplc="E36ADAC4">
      <w:start w:val="1"/>
      <w:numFmt w:val="lowerLetter"/>
      <w:lvlText w:val="%1."/>
      <w:lvlJc w:val="left"/>
      <w:pPr>
        <w:ind w:left="1080" w:hanging="360"/>
      </w:pPr>
      <w:rPr>
        <w:rFonts w:cs="Arial-BoldMT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E8C18C3"/>
    <w:multiLevelType w:val="hybridMultilevel"/>
    <w:tmpl w:val="645ED4EA"/>
    <w:lvl w:ilvl="0" w:tplc="3C2829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1326B11"/>
    <w:multiLevelType w:val="hybridMultilevel"/>
    <w:tmpl w:val="F93C1658"/>
    <w:lvl w:ilvl="0" w:tplc="1A64F3EA">
      <w:start w:val="1"/>
      <w:numFmt w:val="lowerLetter"/>
      <w:lvlText w:val="(%1)"/>
      <w:lvlJc w:val="left"/>
      <w:pPr>
        <w:ind w:left="1800" w:hanging="360"/>
      </w:pPr>
      <w:rPr>
        <w:rFonts w:cs="Arial-BoldMT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72935361"/>
    <w:multiLevelType w:val="hybridMultilevel"/>
    <w:tmpl w:val="C106B71A"/>
    <w:lvl w:ilvl="0" w:tplc="718EE12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05BD"/>
    <w:rsid w:val="0006357F"/>
    <w:rsid w:val="000908DE"/>
    <w:rsid w:val="000A7494"/>
    <w:rsid w:val="000C6BC6"/>
    <w:rsid w:val="000C7EF9"/>
    <w:rsid w:val="000E070E"/>
    <w:rsid w:val="001905BD"/>
    <w:rsid w:val="001D637E"/>
    <w:rsid w:val="001E12EC"/>
    <w:rsid w:val="002477EC"/>
    <w:rsid w:val="002877BC"/>
    <w:rsid w:val="002E5F63"/>
    <w:rsid w:val="003031EE"/>
    <w:rsid w:val="0030660A"/>
    <w:rsid w:val="00340AB1"/>
    <w:rsid w:val="003943DC"/>
    <w:rsid w:val="003F459C"/>
    <w:rsid w:val="003F7E30"/>
    <w:rsid w:val="00433BD3"/>
    <w:rsid w:val="0049302F"/>
    <w:rsid w:val="00497E9F"/>
    <w:rsid w:val="004E5CEB"/>
    <w:rsid w:val="005007FE"/>
    <w:rsid w:val="005123A6"/>
    <w:rsid w:val="0056175F"/>
    <w:rsid w:val="005E00AB"/>
    <w:rsid w:val="00627C61"/>
    <w:rsid w:val="0063617B"/>
    <w:rsid w:val="00636E3F"/>
    <w:rsid w:val="00637993"/>
    <w:rsid w:val="006650AF"/>
    <w:rsid w:val="00681749"/>
    <w:rsid w:val="006A2935"/>
    <w:rsid w:val="006C68EF"/>
    <w:rsid w:val="006D0962"/>
    <w:rsid w:val="007268CA"/>
    <w:rsid w:val="007404B4"/>
    <w:rsid w:val="007E6E23"/>
    <w:rsid w:val="007E7CAA"/>
    <w:rsid w:val="007F2A14"/>
    <w:rsid w:val="00895AAF"/>
    <w:rsid w:val="00937894"/>
    <w:rsid w:val="009851C6"/>
    <w:rsid w:val="00A03222"/>
    <w:rsid w:val="00A8670D"/>
    <w:rsid w:val="00AC675D"/>
    <w:rsid w:val="00AE1DD6"/>
    <w:rsid w:val="00B72146"/>
    <w:rsid w:val="00BA51C7"/>
    <w:rsid w:val="00BB7441"/>
    <w:rsid w:val="00C005A6"/>
    <w:rsid w:val="00C0171C"/>
    <w:rsid w:val="00C0390F"/>
    <w:rsid w:val="00C22208"/>
    <w:rsid w:val="00CA1ACF"/>
    <w:rsid w:val="00CA2654"/>
    <w:rsid w:val="00D45AA2"/>
    <w:rsid w:val="00D52F32"/>
    <w:rsid w:val="00E02338"/>
    <w:rsid w:val="00EB733E"/>
    <w:rsid w:val="00EC163D"/>
    <w:rsid w:val="00FA3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uiPriority w:val="59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text1">
    <w:name w:val="blocktext1"/>
    <w:basedOn w:val="Normal"/>
    <w:rsid w:val="004E5CEB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D52F3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A29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293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293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29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293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A2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29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3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text1">
    <w:name w:val="blocktext1"/>
    <w:basedOn w:val="Normal"/>
    <w:rsid w:val="004E5CEB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D52F3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A29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293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293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29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293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A2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29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3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1166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7803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lbeaulie</dc:creator>
  <cp:lastModifiedBy>Cook, Susan</cp:lastModifiedBy>
  <cp:revision>5</cp:revision>
  <dcterms:created xsi:type="dcterms:W3CDTF">2015-01-23T16:52:00Z</dcterms:created>
  <dcterms:modified xsi:type="dcterms:W3CDTF">2015-10-26T16:03:00Z</dcterms:modified>
</cp:coreProperties>
</file>