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982" w:right="985"/>
        <w:jc w:val="center"/>
      </w:pPr>
      <w:r>
        <w:rPr>
          <w:spacing w:val="-2"/>
        </w:rPr>
        <w:t>ENDORSEMENT</w:t>
      </w:r>
    </w:p>
    <w:p>
      <w:pPr>
        <w:pStyle w:val="BodyText"/>
        <w:rPr>
          <w:b/>
        </w:rPr>
      </w:pPr>
    </w:p>
    <w:p>
      <w:pPr>
        <w:spacing w:before="0"/>
        <w:ind w:left="985" w:right="985"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1"/>
        <w:rPr>
          <w:b/>
        </w:rPr>
      </w:pPr>
    </w:p>
    <w:p>
      <w:pPr>
        <w:pStyle w:val="BodyText"/>
        <w:ind w:left="219" w:right="5540"/>
      </w:pPr>
      <w:r>
        <w:rPr/>
        <w:t>This</w:t>
      </w:r>
      <w:r>
        <w:rPr>
          <w:spacing w:val="-10"/>
        </w:rPr>
        <w:t> </w:t>
      </w:r>
      <w:r>
        <w:rPr/>
        <w:t>endorsement,</w:t>
      </w:r>
      <w:r>
        <w:rPr>
          <w:spacing w:val="-11"/>
        </w:rPr>
        <w:t> </w:t>
      </w:r>
      <w:r>
        <w:rPr/>
        <w:t>effective</w:t>
      </w:r>
      <w:r>
        <w:rPr>
          <w:spacing w:val="-11"/>
        </w:rPr>
        <w:t> </w:t>
      </w:r>
      <w:r>
        <w:rPr/>
        <w:t>12:01</w:t>
      </w:r>
      <w:r>
        <w:rPr>
          <w:spacing w:val="-9"/>
        </w:rPr>
        <w:t> </w:t>
      </w:r>
      <w:r>
        <w:rPr/>
        <w:t>A.M., Forms a part of Policy No.:</w:t>
      </w:r>
    </w:p>
    <w:p>
      <w:pPr>
        <w:pStyle w:val="BodyText"/>
        <w:rPr>
          <w:sz w:val="22"/>
        </w:rPr>
      </w:pPr>
    </w:p>
    <w:p>
      <w:pPr>
        <w:pStyle w:val="BodyText"/>
        <w:rPr>
          <w:sz w:val="22"/>
        </w:rPr>
      </w:pPr>
    </w:p>
    <w:p>
      <w:pPr>
        <w:pStyle w:val="Title"/>
      </w:pPr>
      <w:r>
        <w:rPr/>
        <w:t>PROPERTY</w:t>
      </w:r>
      <w:r>
        <w:rPr>
          <w:spacing w:val="-22"/>
        </w:rPr>
        <w:t> </w:t>
      </w:r>
      <w:r>
        <w:rPr/>
        <w:t>PROGRAM</w:t>
      </w:r>
      <w:r>
        <w:rPr>
          <w:spacing w:val="-8"/>
        </w:rPr>
        <w:t> </w:t>
      </w:r>
      <w:r>
        <w:rPr/>
        <w:t>PERFORMANCE</w:t>
      </w:r>
      <w:r>
        <w:rPr>
          <w:vertAlign w:val="superscript"/>
        </w:rPr>
        <w:t>sm</w:t>
      </w:r>
      <w:r>
        <w:rPr>
          <w:spacing w:val="-27"/>
          <w:vertAlign w:val="baseline"/>
        </w:rPr>
        <w:t> </w:t>
      </w:r>
      <w:r>
        <w:rPr>
          <w:spacing w:val="-2"/>
          <w:vertAlign w:val="baseline"/>
        </w:rPr>
        <w:t>ENDORSEMENT</w:t>
      </w:r>
    </w:p>
    <w:p>
      <w:pPr>
        <w:pStyle w:val="BodyText"/>
        <w:rPr>
          <w:b/>
          <w:sz w:val="28"/>
        </w:rPr>
      </w:pPr>
    </w:p>
    <w:p>
      <w:pPr>
        <w:pStyle w:val="BodyText"/>
        <w:ind w:left="579" w:hanging="360"/>
      </w:pPr>
      <w:r>
        <w:rPr/>
        <w:t>This</w:t>
      </w:r>
      <w:r>
        <w:rPr>
          <w:spacing w:val="-8"/>
        </w:rPr>
        <w:t> </w:t>
      </w:r>
      <w:r>
        <w:rPr/>
        <w:t>endorsement</w:t>
      </w:r>
      <w:r>
        <w:rPr>
          <w:spacing w:val="-9"/>
        </w:rPr>
        <w:t> </w:t>
      </w:r>
      <w:r>
        <w:rPr/>
        <w:t>modifies</w:t>
      </w:r>
      <w:r>
        <w:rPr>
          <w:spacing w:val="-8"/>
        </w:rPr>
        <w:t> </w:t>
      </w:r>
      <w:r>
        <w:rPr/>
        <w:t>insurance</w:t>
      </w:r>
      <w:r>
        <w:rPr>
          <w:spacing w:val="-8"/>
        </w:rPr>
        <w:t> </w:t>
      </w:r>
      <w:r>
        <w:rPr/>
        <w:t>provided</w:t>
      </w:r>
      <w:r>
        <w:rPr>
          <w:spacing w:val="-7"/>
        </w:rPr>
        <w:t> </w:t>
      </w:r>
      <w:r>
        <w:rPr/>
        <w:t>under</w:t>
      </w:r>
      <w:r>
        <w:rPr>
          <w:spacing w:val="-8"/>
        </w:rPr>
        <w:t> </w:t>
      </w:r>
      <w:r>
        <w:rPr/>
        <w:t>the</w:t>
      </w:r>
      <w:r>
        <w:rPr>
          <w:spacing w:val="-9"/>
        </w:rPr>
        <w:t> </w:t>
      </w:r>
      <w:r>
        <w:rPr>
          <w:spacing w:val="-2"/>
        </w:rPr>
        <w:t>following:</w:t>
      </w:r>
    </w:p>
    <w:p>
      <w:pPr>
        <w:pStyle w:val="BodyText"/>
        <w:spacing w:before="1"/>
      </w:pPr>
    </w:p>
    <w:p>
      <w:pPr>
        <w:pStyle w:val="BodyText"/>
        <w:ind w:left="579" w:right="2673"/>
      </w:pPr>
      <w:r>
        <w:rPr/>
        <w:t>BUILDING AND PERSONAL PROPERTY COVERAGE FORM BUSINESS</w:t>
      </w:r>
      <w:r>
        <w:rPr>
          <w:spacing w:val="-6"/>
        </w:rPr>
        <w:t> </w:t>
      </w:r>
      <w:r>
        <w:rPr/>
        <w:t>INCOME</w:t>
      </w:r>
      <w:r>
        <w:rPr>
          <w:spacing w:val="-8"/>
        </w:rPr>
        <w:t> </w:t>
      </w:r>
      <w:r>
        <w:rPr/>
        <w:t>(AND</w:t>
      </w:r>
      <w:r>
        <w:rPr>
          <w:spacing w:val="-5"/>
        </w:rPr>
        <w:t> </w:t>
      </w:r>
      <w:r>
        <w:rPr/>
        <w:t>EXTRA</w:t>
      </w:r>
      <w:r>
        <w:rPr>
          <w:spacing w:val="-8"/>
        </w:rPr>
        <w:t> </w:t>
      </w:r>
      <w:r>
        <w:rPr/>
        <w:t>EXPENSE)</w:t>
      </w:r>
      <w:r>
        <w:rPr>
          <w:spacing w:val="-7"/>
        </w:rPr>
        <w:t> </w:t>
      </w:r>
      <w:r>
        <w:rPr/>
        <w:t>COVERAGE</w:t>
      </w:r>
      <w:r>
        <w:rPr>
          <w:spacing w:val="-6"/>
        </w:rPr>
        <w:t> </w:t>
      </w:r>
      <w:r>
        <w:rPr/>
        <w:t>PART CAUSES OF LOSS – SPECIAL FORM</w:t>
      </w:r>
    </w:p>
    <w:p>
      <w:pPr>
        <w:pStyle w:val="BodyText"/>
        <w:rPr>
          <w:sz w:val="22"/>
        </w:rPr>
      </w:pPr>
    </w:p>
    <w:p>
      <w:pPr>
        <w:pStyle w:val="BodyText"/>
        <w:rPr>
          <w:sz w:val="18"/>
        </w:rPr>
      </w:pPr>
    </w:p>
    <w:p>
      <w:pPr>
        <w:pStyle w:val="BodyText"/>
        <w:ind w:left="220" w:right="216" w:hanging="1"/>
        <w:jc w:val="both"/>
      </w:pPr>
      <w:r>
        <w:rPr/>
        <w:t>The following is a summary of increased limits of insurance and additional coverages provided by this endorsement.</w:t>
      </w:r>
      <w:r>
        <w:rPr>
          <w:spacing w:val="40"/>
        </w:rPr>
        <w:t> </w:t>
      </w:r>
      <w:r>
        <w:rPr/>
        <w:t>This endorsement is subject to the provisions of your policy which means that it is subject to all terms, conditions, limitations and exclusions applicable to the coverage parts attached to and forming a part of this policy, unless specifically deleted, replaced, or modified by this endorsement.</w:t>
      </w:r>
    </w:p>
    <w:p>
      <w:pPr>
        <w:pStyle w:val="BodyText"/>
      </w:pPr>
    </w:p>
    <w:p>
      <w:pPr>
        <w:pStyle w:val="BodyText"/>
        <w:ind w:left="219" w:right="219"/>
        <w:jc w:val="both"/>
      </w:pPr>
      <w:r>
        <w:rPr/>
        <w:t>Limits of Insurance shown below shall apply with respect to Additional Coverages, Coverage Extensions and Additional Coverage Extensions, as provided in the Commercial Property Forms and this endorsement, unless another limit is otherwise indicated in the Declarations or by endorsement hereto.</w:t>
      </w:r>
    </w:p>
    <w:p>
      <w:pPr>
        <w:pStyle w:val="BodyText"/>
        <w:spacing w:before="2"/>
      </w:pPr>
    </w:p>
    <w:p>
      <w:pPr>
        <w:pStyle w:val="BodyText"/>
        <w:ind w:left="219" w:right="218"/>
        <w:jc w:val="both"/>
      </w:pPr>
      <w:r>
        <w:rPr/>
        <w:t>When coverage provided by this endorsement and another coverage form attached to this policy cover</w:t>
      </w:r>
      <w:r>
        <w:rPr>
          <w:spacing w:val="40"/>
        </w:rPr>
        <w:t> </w:t>
      </w:r>
      <w:r>
        <w:rPr/>
        <w:t>the same loss or damage, only</w:t>
      </w:r>
      <w:r>
        <w:rPr>
          <w:spacing w:val="-2"/>
        </w:rPr>
        <w:t> </w:t>
      </w:r>
      <w:r>
        <w:rPr/>
        <w:t>the greater of the applicable Limits of Insurance will apply.</w:t>
      </w:r>
      <w:r>
        <w:rPr>
          <w:spacing w:val="40"/>
        </w:rPr>
        <w:t> </w:t>
      </w:r>
      <w:r>
        <w:rPr/>
        <w:t>In no instance will multiple limits apply to coverages which may be duplicated within this policy.</w:t>
      </w:r>
    </w:p>
    <w:p>
      <w:pPr>
        <w:pStyle w:val="BodyText"/>
        <w:spacing w:before="11"/>
        <w:rPr>
          <w:sz w:val="19"/>
        </w:rPr>
      </w:pPr>
    </w:p>
    <w:p>
      <w:pPr>
        <w:pStyle w:val="BodyText"/>
        <w:ind w:left="219" w:right="215"/>
        <w:jc w:val="both"/>
      </w:pPr>
      <w:r>
        <w:rPr/>
        <w:t>Except as provided by the terms of this endorsement, terms and limits for Business Income or Extra Expense Coverages shall apply only if the Business Income (and Extra Expense) Coverage Part is attached to and forms a part of this policy, and a limit for Business Income and / or Extra Expense is shown in the Declarations for a covered premises.</w:t>
      </w:r>
    </w:p>
    <w:p>
      <w:pPr>
        <w:pStyle w:val="BodyText"/>
        <w:spacing w:before="9"/>
        <w:rPr>
          <w:sz w:val="19"/>
        </w:rPr>
      </w:pPr>
    </w:p>
    <w:p>
      <w:pPr>
        <w:pStyle w:val="Heading1"/>
        <w:numPr>
          <w:ilvl w:val="0"/>
          <w:numId w:val="1"/>
        </w:numPr>
        <w:tabs>
          <w:tab w:pos="579" w:val="left" w:leader="none"/>
        </w:tabs>
        <w:spacing w:line="240" w:lineRule="auto" w:before="0" w:after="0"/>
        <w:ind w:left="579" w:right="0" w:hanging="360"/>
        <w:jc w:val="left"/>
      </w:pPr>
      <w:r>
        <w:rPr/>
        <w:t>Limits</w:t>
      </w:r>
      <w:r>
        <w:rPr>
          <w:spacing w:val="-8"/>
        </w:rPr>
        <w:t> </w:t>
      </w:r>
      <w:r>
        <w:rPr/>
        <w:t>and</w:t>
      </w:r>
      <w:r>
        <w:rPr>
          <w:spacing w:val="-6"/>
        </w:rPr>
        <w:t> </w:t>
      </w:r>
      <w:r>
        <w:rPr>
          <w:spacing w:val="-2"/>
        </w:rPr>
        <w:t>Coverages</w:t>
      </w:r>
    </w:p>
    <w:p>
      <w:pPr>
        <w:pStyle w:val="BodyText"/>
        <w:spacing w:before="4"/>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02"/>
        <w:gridCol w:w="1101"/>
        <w:gridCol w:w="1420"/>
        <w:gridCol w:w="1350"/>
      </w:tblGrid>
      <w:tr>
        <w:trPr>
          <w:trHeight w:val="460" w:hRule="atLeast"/>
        </w:trPr>
        <w:tc>
          <w:tcPr>
            <w:tcW w:w="8223" w:type="dxa"/>
            <w:gridSpan w:val="3"/>
          </w:tcPr>
          <w:p>
            <w:pPr>
              <w:pStyle w:val="TableParagraph"/>
              <w:tabs>
                <w:tab w:pos="467" w:val="left" w:leader="none"/>
              </w:tabs>
              <w:spacing w:line="225" w:lineRule="exact"/>
              <w:ind w:left="16"/>
              <w:rPr>
                <w:b/>
                <w:sz w:val="20"/>
              </w:rPr>
            </w:pPr>
            <w:r>
              <w:rPr>
                <w:b/>
                <w:spacing w:val="-5"/>
                <w:sz w:val="20"/>
              </w:rPr>
              <w:t>A.</w:t>
            </w:r>
            <w:r>
              <w:rPr>
                <w:b/>
                <w:sz w:val="20"/>
              </w:rPr>
              <w:tab/>
            </w:r>
            <w:r>
              <w:rPr>
                <w:b/>
                <w:sz w:val="20"/>
                <w:u w:val="single"/>
              </w:rPr>
              <w:t>Coverage</w:t>
            </w:r>
            <w:r>
              <w:rPr>
                <w:b/>
                <w:spacing w:val="-7"/>
                <w:sz w:val="20"/>
                <w:u w:val="single"/>
              </w:rPr>
              <w:t> </w:t>
            </w:r>
            <w:r>
              <w:rPr>
                <w:b/>
                <w:sz w:val="20"/>
                <w:u w:val="single"/>
              </w:rPr>
              <w:t>Provision</w:t>
            </w:r>
            <w:r>
              <w:rPr>
                <w:b/>
                <w:spacing w:val="-3"/>
                <w:sz w:val="20"/>
                <w:u w:val="single"/>
              </w:rPr>
              <w:t> </w:t>
            </w:r>
            <w:r>
              <w:rPr>
                <w:b/>
                <w:sz w:val="20"/>
                <w:u w:val="single"/>
              </w:rPr>
              <w:t>Amendments</w:t>
            </w:r>
            <w:r>
              <w:rPr>
                <w:b/>
                <w:spacing w:val="-8"/>
                <w:sz w:val="20"/>
                <w:u w:val="single"/>
              </w:rPr>
              <w:t> </w:t>
            </w:r>
            <w:r>
              <w:rPr>
                <w:b/>
                <w:sz w:val="20"/>
                <w:u w:val="single"/>
              </w:rPr>
              <w:t>That</w:t>
            </w:r>
            <w:r>
              <w:rPr>
                <w:b/>
                <w:spacing w:val="-7"/>
                <w:sz w:val="20"/>
                <w:u w:val="single"/>
              </w:rPr>
              <w:t> </w:t>
            </w:r>
            <w:r>
              <w:rPr>
                <w:b/>
                <w:sz w:val="20"/>
                <w:u w:val="single"/>
              </w:rPr>
              <w:t>Do</w:t>
            </w:r>
            <w:r>
              <w:rPr>
                <w:b/>
                <w:spacing w:val="-7"/>
                <w:sz w:val="20"/>
                <w:u w:val="single"/>
              </w:rPr>
              <w:t> </w:t>
            </w:r>
            <w:r>
              <w:rPr>
                <w:b/>
                <w:sz w:val="20"/>
                <w:u w:val="single"/>
              </w:rPr>
              <w:t>Not</w:t>
            </w:r>
            <w:r>
              <w:rPr>
                <w:b/>
                <w:spacing w:val="-6"/>
                <w:sz w:val="20"/>
                <w:u w:val="single"/>
              </w:rPr>
              <w:t> </w:t>
            </w:r>
            <w:r>
              <w:rPr>
                <w:b/>
                <w:sz w:val="20"/>
                <w:u w:val="single"/>
              </w:rPr>
              <w:t>Amend</w:t>
            </w:r>
            <w:r>
              <w:rPr>
                <w:b/>
                <w:spacing w:val="-7"/>
                <w:sz w:val="20"/>
                <w:u w:val="single"/>
              </w:rPr>
              <w:t> </w:t>
            </w:r>
            <w:r>
              <w:rPr>
                <w:b/>
                <w:sz w:val="20"/>
                <w:u w:val="single"/>
              </w:rPr>
              <w:t>Limits</w:t>
            </w:r>
            <w:r>
              <w:rPr>
                <w:b/>
                <w:spacing w:val="-8"/>
                <w:sz w:val="20"/>
                <w:u w:val="single"/>
              </w:rPr>
              <w:t> </w:t>
            </w:r>
            <w:r>
              <w:rPr>
                <w:b/>
                <w:sz w:val="20"/>
                <w:u w:val="single"/>
              </w:rPr>
              <w:t>of</w:t>
            </w:r>
            <w:r>
              <w:rPr>
                <w:b/>
                <w:spacing w:val="-7"/>
                <w:sz w:val="20"/>
                <w:u w:val="single"/>
              </w:rPr>
              <w:t> </w:t>
            </w:r>
            <w:r>
              <w:rPr>
                <w:b/>
                <w:spacing w:val="-2"/>
                <w:sz w:val="20"/>
                <w:u w:val="single"/>
              </w:rPr>
              <w:t>Insurance</w:t>
            </w:r>
          </w:p>
        </w:tc>
        <w:tc>
          <w:tcPr>
            <w:tcW w:w="1350" w:type="dxa"/>
          </w:tcPr>
          <w:p>
            <w:pPr>
              <w:pStyle w:val="TableParagraph"/>
              <w:spacing w:line="225" w:lineRule="exact"/>
              <w:ind w:left="455" w:right="381"/>
              <w:jc w:val="center"/>
              <w:rPr>
                <w:b/>
                <w:sz w:val="20"/>
              </w:rPr>
            </w:pPr>
            <w:r>
              <w:rPr>
                <w:b/>
                <w:spacing w:val="-4"/>
                <w:sz w:val="20"/>
              </w:rPr>
              <w:t>Page</w:t>
            </w:r>
          </w:p>
        </w:tc>
      </w:tr>
      <w:tr>
        <w:trPr>
          <w:trHeight w:val="251" w:hRule="atLeast"/>
        </w:trPr>
        <w:tc>
          <w:tcPr>
            <w:tcW w:w="5702" w:type="dxa"/>
          </w:tcPr>
          <w:p>
            <w:pPr>
              <w:pStyle w:val="TableParagraph"/>
              <w:spacing w:line="227" w:lineRule="exact"/>
              <w:rPr>
                <w:sz w:val="20"/>
              </w:rPr>
            </w:pPr>
            <w:r>
              <w:rPr>
                <w:sz w:val="20"/>
              </w:rPr>
              <w:t>Preservation</w:t>
            </w:r>
            <w:r>
              <w:rPr>
                <w:spacing w:val="-10"/>
                <w:sz w:val="20"/>
              </w:rPr>
              <w:t> </w:t>
            </w:r>
            <w:r>
              <w:rPr>
                <w:sz w:val="20"/>
              </w:rPr>
              <w:t>of</w:t>
            </w:r>
            <w:r>
              <w:rPr>
                <w:spacing w:val="-7"/>
                <w:sz w:val="20"/>
              </w:rPr>
              <w:t> </w:t>
            </w:r>
            <w:r>
              <w:rPr>
                <w:spacing w:val="-2"/>
                <w:sz w:val="20"/>
              </w:rPr>
              <w:t>Property</w:t>
            </w:r>
          </w:p>
        </w:tc>
        <w:tc>
          <w:tcPr>
            <w:tcW w:w="1101" w:type="dxa"/>
          </w:tcPr>
          <w:p>
            <w:pPr>
              <w:pStyle w:val="TableParagraph"/>
              <w:spacing w:line="227" w:lineRule="exact"/>
              <w:ind w:left="0" w:right="97"/>
              <w:jc w:val="right"/>
              <w:rPr>
                <w:sz w:val="20"/>
              </w:rPr>
            </w:pPr>
            <w:r>
              <w:rPr>
                <w:spacing w:val="-5"/>
                <w:sz w:val="20"/>
              </w:rPr>
              <w:t>90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12"/>
              <w:jc w:val="center"/>
              <w:rPr>
                <w:sz w:val="20"/>
              </w:rPr>
            </w:pPr>
            <w:r>
              <w:rPr>
                <w:w w:val="99"/>
                <w:sz w:val="20"/>
              </w:rPr>
              <w:t>5</w:t>
            </w:r>
          </w:p>
        </w:tc>
      </w:tr>
      <w:tr>
        <w:trPr>
          <w:trHeight w:val="253"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460" w:hRule="atLeast"/>
        </w:trPr>
        <w:tc>
          <w:tcPr>
            <w:tcW w:w="5702"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9"/>
                <w:sz w:val="20"/>
              </w:rPr>
              <w:t> </w:t>
            </w:r>
            <w:r>
              <w:rPr>
                <w:sz w:val="20"/>
              </w:rPr>
              <w:t>–</w:t>
            </w:r>
            <w:r>
              <w:rPr>
                <w:spacing w:val="-4"/>
                <w:sz w:val="20"/>
              </w:rPr>
              <w:t> </w:t>
            </w:r>
            <w:r>
              <w:rPr>
                <w:sz w:val="20"/>
              </w:rPr>
              <w:t>Your</w:t>
            </w:r>
            <w:r>
              <w:rPr>
                <w:spacing w:val="-5"/>
                <w:sz w:val="20"/>
              </w:rPr>
              <w:t> </w:t>
            </w:r>
            <w:r>
              <w:rPr>
                <w:sz w:val="20"/>
              </w:rPr>
              <w:t>Business Personal Property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10</w:t>
            </w:r>
          </w:p>
        </w:tc>
      </w:tr>
      <w:tr>
        <w:trPr>
          <w:trHeight w:val="251" w:hRule="atLeast"/>
        </w:trPr>
        <w:tc>
          <w:tcPr>
            <w:tcW w:w="5702" w:type="dxa"/>
          </w:tcPr>
          <w:p>
            <w:pPr>
              <w:pStyle w:val="TableParagraph"/>
              <w:spacing w:line="227" w:lineRule="exact"/>
              <w:rPr>
                <w:sz w:val="20"/>
              </w:rPr>
            </w:pPr>
            <w:r>
              <w:rPr>
                <w:sz w:val="20"/>
              </w:rPr>
              <w:t>Newly</w:t>
            </w:r>
            <w:r>
              <w:rPr>
                <w:spacing w:val="-8"/>
                <w:sz w:val="20"/>
              </w:rPr>
              <w:t> </w:t>
            </w:r>
            <w:r>
              <w:rPr>
                <w:sz w:val="20"/>
              </w:rPr>
              <w:t>Acquired</w:t>
            </w:r>
            <w:r>
              <w:rPr>
                <w:spacing w:val="-8"/>
                <w:sz w:val="20"/>
              </w:rPr>
              <w:t> </w:t>
            </w:r>
            <w:r>
              <w:rPr>
                <w:sz w:val="20"/>
              </w:rPr>
              <w:t>or</w:t>
            </w:r>
            <w:r>
              <w:rPr>
                <w:spacing w:val="-4"/>
                <w:sz w:val="20"/>
              </w:rPr>
              <w:t> </w:t>
            </w:r>
            <w:r>
              <w:rPr>
                <w:sz w:val="20"/>
              </w:rPr>
              <w:t>Constructed</w:t>
            </w:r>
            <w:r>
              <w:rPr>
                <w:spacing w:val="-7"/>
                <w:sz w:val="20"/>
              </w:rPr>
              <w:t> </w:t>
            </w:r>
            <w:r>
              <w:rPr>
                <w:sz w:val="20"/>
              </w:rPr>
              <w:t>Property</w:t>
            </w:r>
            <w:r>
              <w:rPr>
                <w:spacing w:val="-10"/>
                <w:sz w:val="20"/>
              </w:rPr>
              <w:t> </w:t>
            </w:r>
            <w:r>
              <w:rPr>
                <w:sz w:val="20"/>
              </w:rPr>
              <w:t>–</w:t>
            </w:r>
            <w:r>
              <w:rPr>
                <w:spacing w:val="-5"/>
                <w:sz w:val="20"/>
              </w:rPr>
              <w:t> </w:t>
            </w:r>
            <w:r>
              <w:rPr>
                <w:sz w:val="20"/>
              </w:rPr>
              <w:t>Business</w:t>
            </w:r>
            <w:r>
              <w:rPr>
                <w:spacing w:val="-6"/>
                <w:sz w:val="20"/>
              </w:rPr>
              <w:t> </w:t>
            </w:r>
            <w:r>
              <w:rPr>
                <w:spacing w:val="-2"/>
                <w:sz w:val="20"/>
              </w:rPr>
              <w:t>Income</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23</w:t>
            </w:r>
          </w:p>
        </w:tc>
      </w:tr>
      <w:tr>
        <w:trPr>
          <w:trHeight w:val="254" w:hRule="atLeast"/>
        </w:trPr>
        <w:tc>
          <w:tcPr>
            <w:tcW w:w="5702" w:type="dxa"/>
          </w:tcPr>
          <w:p>
            <w:pPr>
              <w:pStyle w:val="TableParagraph"/>
              <w:spacing w:line="227" w:lineRule="exact"/>
              <w:rPr>
                <w:sz w:val="20"/>
              </w:rPr>
            </w:pPr>
            <w:r>
              <w:rPr>
                <w:sz w:val="20"/>
              </w:rPr>
              <w:t>Extended</w:t>
            </w:r>
            <w:r>
              <w:rPr>
                <w:spacing w:val="-6"/>
                <w:sz w:val="20"/>
              </w:rPr>
              <w:t> </w:t>
            </w:r>
            <w:r>
              <w:rPr>
                <w:sz w:val="20"/>
              </w:rPr>
              <w:t>Period</w:t>
            </w:r>
            <w:r>
              <w:rPr>
                <w:spacing w:val="-6"/>
                <w:sz w:val="20"/>
              </w:rPr>
              <w:t> </w:t>
            </w:r>
            <w:r>
              <w:rPr>
                <w:sz w:val="20"/>
              </w:rPr>
              <w:t>of</w:t>
            </w:r>
            <w:r>
              <w:rPr>
                <w:spacing w:val="-6"/>
                <w:sz w:val="20"/>
              </w:rPr>
              <w:t> </w:t>
            </w:r>
            <w:r>
              <w:rPr>
                <w:spacing w:val="-2"/>
                <w:sz w:val="20"/>
              </w:rPr>
              <w:t>Indemnity</w:t>
            </w:r>
          </w:p>
        </w:tc>
        <w:tc>
          <w:tcPr>
            <w:tcW w:w="1101" w:type="dxa"/>
          </w:tcPr>
          <w:p>
            <w:pPr>
              <w:pStyle w:val="TableParagraph"/>
              <w:spacing w:line="227" w:lineRule="exact"/>
              <w:ind w:left="0" w:right="97"/>
              <w:jc w:val="right"/>
              <w:rPr>
                <w:sz w:val="20"/>
              </w:rPr>
            </w:pPr>
            <w:r>
              <w:rPr>
                <w:spacing w:val="-5"/>
                <w:sz w:val="20"/>
              </w:rPr>
              <w:t>180</w:t>
            </w:r>
          </w:p>
        </w:tc>
        <w:tc>
          <w:tcPr>
            <w:tcW w:w="1420" w:type="dxa"/>
          </w:tcPr>
          <w:p>
            <w:pPr>
              <w:pStyle w:val="TableParagraph"/>
              <w:spacing w:line="227" w:lineRule="exact"/>
              <w:ind w:left="108"/>
              <w:rPr>
                <w:sz w:val="20"/>
              </w:rPr>
            </w:pPr>
            <w:r>
              <w:rPr>
                <w:spacing w:val="-4"/>
                <w:sz w:val="20"/>
              </w:rPr>
              <w:t>days</w:t>
            </w:r>
          </w:p>
        </w:tc>
        <w:tc>
          <w:tcPr>
            <w:tcW w:w="1350" w:type="dxa"/>
          </w:tcPr>
          <w:p>
            <w:pPr>
              <w:pStyle w:val="TableParagraph"/>
              <w:spacing w:line="227" w:lineRule="exact"/>
              <w:ind w:left="392" w:right="381"/>
              <w:jc w:val="center"/>
              <w:rPr>
                <w:sz w:val="20"/>
              </w:rPr>
            </w:pPr>
            <w:r>
              <w:rPr>
                <w:spacing w:val="-5"/>
                <w:sz w:val="20"/>
              </w:rPr>
              <w:t>26</w:t>
            </w:r>
          </w:p>
        </w:tc>
      </w:tr>
      <w:tr>
        <w:trPr>
          <w:trHeight w:val="460" w:hRule="atLeast"/>
        </w:trPr>
        <w:tc>
          <w:tcPr>
            <w:tcW w:w="5702" w:type="dxa"/>
          </w:tcPr>
          <w:p>
            <w:pPr>
              <w:pStyle w:val="TableParagraph"/>
              <w:spacing w:line="227" w:lineRule="exact"/>
              <w:rPr>
                <w:sz w:val="20"/>
              </w:rPr>
            </w:pPr>
            <w:r>
              <w:rPr>
                <w:sz w:val="20"/>
              </w:rPr>
              <w:t>Outdoor</w:t>
            </w:r>
            <w:r>
              <w:rPr>
                <w:spacing w:val="-6"/>
                <w:sz w:val="20"/>
              </w:rPr>
              <w:t> </w:t>
            </w:r>
            <w:r>
              <w:rPr>
                <w:sz w:val="20"/>
              </w:rPr>
              <w:t>Signs</w:t>
            </w:r>
            <w:r>
              <w:rPr>
                <w:spacing w:val="-6"/>
                <w:sz w:val="20"/>
              </w:rPr>
              <w:t> </w:t>
            </w:r>
            <w:r>
              <w:rPr>
                <w:sz w:val="20"/>
              </w:rPr>
              <w:t>attached</w:t>
            </w:r>
            <w:r>
              <w:rPr>
                <w:spacing w:val="-8"/>
                <w:sz w:val="20"/>
              </w:rPr>
              <w:t> </w:t>
            </w:r>
            <w:r>
              <w:rPr>
                <w:sz w:val="20"/>
              </w:rPr>
              <w:t>to</w:t>
            </w:r>
            <w:r>
              <w:rPr>
                <w:spacing w:val="-6"/>
                <w:sz w:val="20"/>
              </w:rPr>
              <w:t> </w:t>
            </w:r>
            <w:r>
              <w:rPr>
                <w:spacing w:val="-2"/>
                <w:sz w:val="20"/>
              </w:rPr>
              <w:t>Building</w:t>
            </w:r>
          </w:p>
        </w:tc>
        <w:tc>
          <w:tcPr>
            <w:tcW w:w="2521" w:type="dxa"/>
            <w:gridSpan w:val="2"/>
          </w:tcPr>
          <w:p>
            <w:pPr>
              <w:pStyle w:val="TableParagraph"/>
              <w:spacing w:line="230" w:lineRule="exact"/>
              <w:ind w:left="108"/>
              <w:rPr>
                <w:sz w:val="20"/>
              </w:rPr>
            </w:pPr>
            <w:r>
              <w:rPr>
                <w:sz w:val="20"/>
              </w:rPr>
              <w:t>Included</w:t>
            </w:r>
            <w:r>
              <w:rPr>
                <w:spacing w:val="-13"/>
                <w:sz w:val="20"/>
              </w:rPr>
              <w:t> </w:t>
            </w:r>
            <w:r>
              <w:rPr>
                <w:sz w:val="20"/>
              </w:rPr>
              <w:t>in</w:t>
            </w:r>
            <w:r>
              <w:rPr>
                <w:spacing w:val="-14"/>
                <w:sz w:val="20"/>
              </w:rPr>
              <w:t> </w:t>
            </w:r>
            <w:r>
              <w:rPr>
                <w:sz w:val="20"/>
              </w:rPr>
              <w:t>the</w:t>
            </w:r>
            <w:r>
              <w:rPr>
                <w:spacing w:val="-13"/>
                <w:sz w:val="20"/>
              </w:rPr>
              <w:t> </w:t>
            </w:r>
            <w:r>
              <w:rPr>
                <w:sz w:val="20"/>
              </w:rPr>
              <w:t>Applicable Limit of Insurance</w:t>
            </w:r>
          </w:p>
        </w:tc>
        <w:tc>
          <w:tcPr>
            <w:tcW w:w="1350" w:type="dxa"/>
          </w:tcPr>
          <w:p>
            <w:pPr>
              <w:pStyle w:val="TableParagraph"/>
              <w:spacing w:line="240" w:lineRule="auto"/>
              <w:ind w:left="0"/>
              <w:rPr>
                <w:rFonts w:ascii="Times New Roman"/>
                <w:sz w:val="18"/>
              </w:rPr>
            </w:pPr>
          </w:p>
        </w:tc>
      </w:tr>
    </w:tbl>
    <w:p>
      <w:pPr>
        <w:spacing w:after="0" w:line="240" w:lineRule="auto"/>
        <w:rPr>
          <w:rFonts w:ascii="Times New Roman"/>
          <w:sz w:val="18"/>
        </w:rPr>
        <w:sectPr>
          <w:footerReference w:type="default" r:id="rId5"/>
          <w:type w:val="continuous"/>
          <w:pgSz w:w="12240" w:h="15840"/>
          <w:pgMar w:footer="844" w:header="0" w:top="1360" w:bottom="1040" w:left="1220" w:right="1220"/>
          <w:pgNumType w:start="1"/>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40"/>
        <w:gridCol w:w="1613"/>
        <w:gridCol w:w="1423"/>
      </w:tblGrid>
      <w:tr>
        <w:trPr>
          <w:trHeight w:val="690" w:hRule="atLeast"/>
        </w:trPr>
        <w:tc>
          <w:tcPr>
            <w:tcW w:w="6540" w:type="dxa"/>
          </w:tcPr>
          <w:p>
            <w:pPr>
              <w:pStyle w:val="TableParagraph"/>
              <w:spacing w:line="225" w:lineRule="exact"/>
              <w:rPr>
                <w:b/>
                <w:sz w:val="20"/>
              </w:rPr>
            </w:pPr>
            <w:r>
              <w:rPr>
                <w:b/>
                <w:sz w:val="20"/>
              </w:rPr>
              <w:t>B.</w:t>
            </w:r>
            <w:r>
              <w:rPr>
                <w:b/>
                <w:spacing w:val="-7"/>
                <w:sz w:val="20"/>
              </w:rPr>
              <w:t> </w:t>
            </w:r>
            <w:r>
              <w:rPr>
                <w:b/>
                <w:sz w:val="20"/>
                <w:u w:val="single"/>
              </w:rPr>
              <w:t>Additional</w:t>
            </w:r>
            <w:r>
              <w:rPr>
                <w:b/>
                <w:spacing w:val="-10"/>
                <w:sz w:val="20"/>
                <w:u w:val="single"/>
              </w:rPr>
              <w:t> </w:t>
            </w:r>
            <w:r>
              <w:rPr>
                <w:b/>
                <w:spacing w:val="-2"/>
                <w:sz w:val="20"/>
                <w:u w:val="single"/>
              </w:rPr>
              <w:t>Coverages</w:t>
            </w:r>
          </w:p>
        </w:tc>
        <w:tc>
          <w:tcPr>
            <w:tcW w:w="1613"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3" w:type="dxa"/>
          </w:tcPr>
          <w:p>
            <w:pPr>
              <w:pStyle w:val="TableParagraph"/>
              <w:spacing w:line="225" w:lineRule="exact"/>
              <w:ind w:left="458" w:right="451"/>
              <w:jc w:val="center"/>
              <w:rPr>
                <w:b/>
                <w:sz w:val="20"/>
              </w:rPr>
            </w:pPr>
            <w:r>
              <w:rPr>
                <w:b/>
                <w:spacing w:val="-4"/>
                <w:sz w:val="20"/>
              </w:rPr>
              <w:t>Page</w:t>
            </w:r>
          </w:p>
        </w:tc>
      </w:tr>
      <w:tr>
        <w:trPr>
          <w:trHeight w:val="230" w:hRule="atLeast"/>
        </w:trPr>
        <w:tc>
          <w:tcPr>
            <w:tcW w:w="6540" w:type="dxa"/>
          </w:tcPr>
          <w:p>
            <w:pPr>
              <w:pStyle w:val="TableParagraph"/>
              <w:rPr>
                <w:sz w:val="20"/>
              </w:rPr>
            </w:pPr>
            <w:r>
              <w:rPr>
                <w:sz w:val="20"/>
              </w:rPr>
              <w:t>Debris</w:t>
            </w:r>
            <w:r>
              <w:rPr>
                <w:spacing w:val="-10"/>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4</w:t>
            </w:r>
          </w:p>
        </w:tc>
      </w:tr>
      <w:tr>
        <w:trPr>
          <w:trHeight w:val="230" w:hRule="atLeast"/>
        </w:trPr>
        <w:tc>
          <w:tcPr>
            <w:tcW w:w="6540" w:type="dxa"/>
          </w:tcPr>
          <w:p>
            <w:pPr>
              <w:pStyle w:val="TableParagraph"/>
              <w:rPr>
                <w:sz w:val="20"/>
              </w:rPr>
            </w:pPr>
            <w:r>
              <w:rPr>
                <w:sz w:val="20"/>
              </w:rPr>
              <w:t>Fire</w:t>
            </w:r>
            <w:r>
              <w:rPr>
                <w:spacing w:val="-9"/>
                <w:sz w:val="20"/>
              </w:rPr>
              <w:t> </w:t>
            </w:r>
            <w:r>
              <w:rPr>
                <w:sz w:val="20"/>
              </w:rPr>
              <w:t>Department</w:t>
            </w:r>
            <w:r>
              <w:rPr>
                <w:spacing w:val="-9"/>
                <w:sz w:val="20"/>
              </w:rPr>
              <w:t> </w:t>
            </w:r>
            <w:r>
              <w:rPr>
                <w:sz w:val="20"/>
              </w:rPr>
              <w:t>Service</w:t>
            </w:r>
            <w:r>
              <w:rPr>
                <w:spacing w:val="-9"/>
                <w:sz w:val="20"/>
              </w:rPr>
              <w:t> </w:t>
            </w:r>
            <w:r>
              <w:rPr>
                <w:spacing w:val="-2"/>
                <w:sz w:val="20"/>
              </w:rPr>
              <w:t>Charge</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5</w:t>
            </w:r>
          </w:p>
        </w:tc>
      </w:tr>
      <w:tr>
        <w:trPr>
          <w:trHeight w:val="229" w:hRule="atLeast"/>
        </w:trPr>
        <w:tc>
          <w:tcPr>
            <w:tcW w:w="6540" w:type="dxa"/>
          </w:tcPr>
          <w:p>
            <w:pPr>
              <w:pStyle w:val="TableParagraph"/>
              <w:rPr>
                <w:sz w:val="20"/>
              </w:rPr>
            </w:pPr>
            <w:r>
              <w:rPr>
                <w:sz w:val="20"/>
              </w:rPr>
              <w:t>Pollutant</w:t>
            </w:r>
            <w:r>
              <w:rPr>
                <w:spacing w:val="-6"/>
                <w:sz w:val="20"/>
              </w:rPr>
              <w:t> </w:t>
            </w:r>
            <w:r>
              <w:rPr>
                <w:sz w:val="20"/>
              </w:rPr>
              <w:t>Clean</w:t>
            </w:r>
            <w:r>
              <w:rPr>
                <w:spacing w:val="-6"/>
                <w:sz w:val="20"/>
              </w:rPr>
              <w:t> </w:t>
            </w:r>
            <w:r>
              <w:rPr>
                <w:sz w:val="20"/>
              </w:rPr>
              <w:t>Up</w:t>
            </w:r>
            <w:r>
              <w:rPr>
                <w:spacing w:val="-5"/>
                <w:sz w:val="20"/>
              </w:rPr>
              <w:t> </w:t>
            </w:r>
            <w:r>
              <w:rPr>
                <w:sz w:val="20"/>
              </w:rPr>
              <w:t>And</w:t>
            </w:r>
            <w:r>
              <w:rPr>
                <w:spacing w:val="-6"/>
                <w:sz w:val="20"/>
              </w:rPr>
              <w:t> </w:t>
            </w:r>
            <w:r>
              <w:rPr>
                <w:spacing w:val="-2"/>
                <w:sz w:val="20"/>
              </w:rPr>
              <w:t>Removal</w:t>
            </w:r>
          </w:p>
        </w:tc>
        <w:tc>
          <w:tcPr>
            <w:tcW w:w="1613" w:type="dxa"/>
          </w:tcPr>
          <w:p>
            <w:pPr>
              <w:pStyle w:val="TableParagraph"/>
              <w:rPr>
                <w:sz w:val="20"/>
              </w:rPr>
            </w:pPr>
            <w:r>
              <w:rPr>
                <w:spacing w:val="-2"/>
                <w:sz w:val="20"/>
              </w:rPr>
              <w:t>$50,000</w:t>
            </w:r>
          </w:p>
        </w:tc>
        <w:tc>
          <w:tcPr>
            <w:tcW w:w="1423" w:type="dxa"/>
          </w:tcPr>
          <w:p>
            <w:pPr>
              <w:pStyle w:val="TableParagraph"/>
              <w:ind w:left="7"/>
              <w:jc w:val="center"/>
              <w:rPr>
                <w:sz w:val="20"/>
              </w:rPr>
            </w:pPr>
            <w:r>
              <w:rPr>
                <w:w w:val="99"/>
                <w:sz w:val="20"/>
              </w:rPr>
              <w:t>5</w:t>
            </w:r>
          </w:p>
        </w:tc>
      </w:tr>
      <w:tr>
        <w:trPr>
          <w:trHeight w:val="457" w:hRule="atLeast"/>
        </w:trPr>
        <w:tc>
          <w:tcPr>
            <w:tcW w:w="6540" w:type="dxa"/>
          </w:tcPr>
          <w:p>
            <w:pPr>
              <w:pStyle w:val="TableParagraph"/>
              <w:spacing w:line="230" w:lineRule="exact"/>
              <w:ind w:right="153"/>
              <w:rPr>
                <w:sz w:val="20"/>
              </w:rPr>
            </w:pPr>
            <w:r>
              <w:rPr>
                <w:sz w:val="20"/>
              </w:rPr>
              <w:t>Ordinance</w:t>
            </w:r>
            <w:r>
              <w:rPr>
                <w:spacing w:val="-5"/>
                <w:sz w:val="20"/>
              </w:rPr>
              <w:t> </w:t>
            </w:r>
            <w:r>
              <w:rPr>
                <w:sz w:val="20"/>
              </w:rPr>
              <w:t>or</w:t>
            </w:r>
            <w:r>
              <w:rPr>
                <w:spacing w:val="-4"/>
                <w:sz w:val="20"/>
              </w:rPr>
              <w:t> </w:t>
            </w:r>
            <w:r>
              <w:rPr>
                <w:sz w:val="20"/>
              </w:rPr>
              <w:t>Law</w:t>
            </w:r>
            <w:r>
              <w:rPr>
                <w:spacing w:val="-7"/>
                <w:sz w:val="20"/>
              </w:rPr>
              <w:t> </w:t>
            </w:r>
            <w:r>
              <w:rPr>
                <w:sz w:val="20"/>
              </w:rPr>
              <w:t>–</w:t>
            </w:r>
            <w:r>
              <w:rPr>
                <w:spacing w:val="-3"/>
                <w:sz w:val="20"/>
              </w:rPr>
              <w:t> </w:t>
            </w:r>
            <w:r>
              <w:rPr>
                <w:sz w:val="20"/>
              </w:rPr>
              <w:t>Increased</w:t>
            </w:r>
            <w:r>
              <w:rPr>
                <w:spacing w:val="-5"/>
                <w:sz w:val="20"/>
              </w:rPr>
              <w:t> </w:t>
            </w:r>
            <w:r>
              <w:rPr>
                <w:sz w:val="20"/>
              </w:rPr>
              <w:t>Cost</w:t>
            </w:r>
            <w:r>
              <w:rPr>
                <w:spacing w:val="-5"/>
                <w:sz w:val="20"/>
              </w:rPr>
              <w:t> </w:t>
            </w:r>
            <w:r>
              <w:rPr>
                <w:sz w:val="20"/>
              </w:rPr>
              <w:t>of</w:t>
            </w:r>
            <w:r>
              <w:rPr>
                <w:spacing w:val="-3"/>
                <w:sz w:val="20"/>
              </w:rPr>
              <w:t> </w:t>
            </w:r>
            <w:r>
              <w:rPr>
                <w:sz w:val="20"/>
              </w:rPr>
              <w:t>Construction</w:t>
            </w:r>
            <w:r>
              <w:rPr>
                <w:spacing w:val="-5"/>
                <w:sz w:val="20"/>
              </w:rPr>
              <w:t> </w:t>
            </w:r>
            <w:r>
              <w:rPr>
                <w:sz w:val="20"/>
              </w:rPr>
              <w:t>and</w:t>
            </w:r>
            <w:r>
              <w:rPr>
                <w:spacing w:val="-5"/>
                <w:sz w:val="20"/>
              </w:rPr>
              <w:t> </w:t>
            </w:r>
            <w:r>
              <w:rPr>
                <w:sz w:val="20"/>
              </w:rPr>
              <w:t>Demolition </w:t>
            </w:r>
            <w:r>
              <w:rPr>
                <w:spacing w:val="-4"/>
                <w:sz w:val="20"/>
              </w:rPr>
              <w:t>Cost</w:t>
            </w:r>
          </w:p>
        </w:tc>
        <w:tc>
          <w:tcPr>
            <w:tcW w:w="1613" w:type="dxa"/>
          </w:tcPr>
          <w:p>
            <w:pPr>
              <w:pStyle w:val="TableParagraph"/>
              <w:spacing w:line="227" w:lineRule="exact"/>
              <w:rPr>
                <w:sz w:val="20"/>
              </w:rPr>
            </w:pPr>
            <w:r>
              <w:rPr>
                <w:spacing w:val="-2"/>
                <w:sz w:val="20"/>
              </w:rPr>
              <w:t>$500,000</w:t>
            </w:r>
          </w:p>
        </w:tc>
        <w:tc>
          <w:tcPr>
            <w:tcW w:w="1423" w:type="dxa"/>
          </w:tcPr>
          <w:p>
            <w:pPr>
              <w:pStyle w:val="TableParagraph"/>
              <w:spacing w:line="227" w:lineRule="exact"/>
              <w:ind w:left="7"/>
              <w:jc w:val="center"/>
              <w:rPr>
                <w:sz w:val="20"/>
              </w:rPr>
            </w:pPr>
            <w:r>
              <w:rPr>
                <w:w w:val="99"/>
                <w:sz w:val="20"/>
              </w:rPr>
              <w:t>5</w:t>
            </w:r>
          </w:p>
        </w:tc>
      </w:tr>
      <w:tr>
        <w:trPr>
          <w:trHeight w:val="228" w:hRule="atLeast"/>
        </w:trPr>
        <w:tc>
          <w:tcPr>
            <w:tcW w:w="6540" w:type="dxa"/>
          </w:tcPr>
          <w:p>
            <w:pPr>
              <w:pStyle w:val="TableParagraph"/>
              <w:spacing w:line="208" w:lineRule="exact"/>
              <w:rPr>
                <w:sz w:val="20"/>
              </w:rPr>
            </w:pP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tc>
        <w:tc>
          <w:tcPr>
            <w:tcW w:w="1613" w:type="dxa"/>
          </w:tcPr>
          <w:p>
            <w:pPr>
              <w:pStyle w:val="TableParagraph"/>
              <w:spacing w:line="208" w:lineRule="exact"/>
              <w:rPr>
                <w:sz w:val="20"/>
              </w:rPr>
            </w:pPr>
            <w:r>
              <w:rPr>
                <w:spacing w:val="-2"/>
                <w:sz w:val="20"/>
              </w:rPr>
              <w:t>$100,000</w:t>
            </w:r>
          </w:p>
        </w:tc>
        <w:tc>
          <w:tcPr>
            <w:tcW w:w="1423" w:type="dxa"/>
          </w:tcPr>
          <w:p>
            <w:pPr>
              <w:pStyle w:val="TableParagraph"/>
              <w:spacing w:line="208" w:lineRule="exact"/>
              <w:ind w:left="7"/>
              <w:jc w:val="center"/>
              <w:rPr>
                <w:sz w:val="20"/>
              </w:rPr>
            </w:pPr>
            <w:r>
              <w:rPr>
                <w:w w:val="99"/>
                <w:sz w:val="20"/>
              </w:rPr>
              <w:t>7</w:t>
            </w:r>
          </w:p>
        </w:tc>
      </w:tr>
      <w:tr>
        <w:trPr>
          <w:trHeight w:val="230" w:hRule="atLeast"/>
        </w:trPr>
        <w:tc>
          <w:tcPr>
            <w:tcW w:w="6540" w:type="dxa"/>
          </w:tcPr>
          <w:p>
            <w:pPr>
              <w:pStyle w:val="TableParagraph"/>
              <w:rPr>
                <w:sz w:val="20"/>
              </w:rPr>
            </w:pPr>
            <w:r>
              <w:rPr>
                <w:sz w:val="20"/>
              </w:rPr>
              <w:t>Recharge</w:t>
            </w:r>
            <w:r>
              <w:rPr>
                <w:spacing w:val="-7"/>
                <w:sz w:val="20"/>
              </w:rPr>
              <w:t> </w:t>
            </w:r>
            <w:r>
              <w:rPr>
                <w:sz w:val="20"/>
              </w:rPr>
              <w:t>of</w:t>
            </w:r>
            <w:r>
              <w:rPr>
                <w:spacing w:val="-7"/>
                <w:sz w:val="20"/>
              </w:rPr>
              <w:t> </w:t>
            </w:r>
            <w:r>
              <w:rPr>
                <w:sz w:val="20"/>
              </w:rPr>
              <w:t>Fire</w:t>
            </w:r>
            <w:r>
              <w:rPr>
                <w:spacing w:val="-8"/>
                <w:sz w:val="20"/>
              </w:rPr>
              <w:t> </w:t>
            </w:r>
            <w:r>
              <w:rPr>
                <w:sz w:val="20"/>
              </w:rPr>
              <w:t>Protection</w:t>
            </w:r>
            <w:r>
              <w:rPr>
                <w:spacing w:val="-6"/>
                <w:sz w:val="20"/>
              </w:rPr>
              <w:t> </w:t>
            </w:r>
            <w:r>
              <w:rPr>
                <w:spacing w:val="-2"/>
                <w:sz w:val="20"/>
              </w:rPr>
              <w:t>Equipment</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7</w:t>
            </w:r>
          </w:p>
        </w:tc>
      </w:tr>
      <w:tr>
        <w:trPr>
          <w:trHeight w:val="229" w:hRule="atLeast"/>
        </w:trPr>
        <w:tc>
          <w:tcPr>
            <w:tcW w:w="6540" w:type="dxa"/>
          </w:tcPr>
          <w:p>
            <w:pPr>
              <w:pStyle w:val="TableParagraph"/>
              <w:rPr>
                <w:sz w:val="20"/>
              </w:rPr>
            </w:pPr>
            <w:r>
              <w:rPr>
                <w:sz w:val="20"/>
              </w:rPr>
              <w:t>Reward</w:t>
            </w:r>
            <w:r>
              <w:rPr>
                <w:spacing w:val="-8"/>
                <w:sz w:val="20"/>
              </w:rPr>
              <w:t> </w:t>
            </w:r>
            <w:r>
              <w:rPr>
                <w:spacing w:val="-2"/>
                <w:sz w:val="20"/>
              </w:rPr>
              <w:t>Payments</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8"/>
                <w:sz w:val="20"/>
              </w:rPr>
              <w:t> </w:t>
            </w:r>
            <w:r>
              <w:rPr>
                <w:sz w:val="20"/>
              </w:rPr>
              <w:t>And</w:t>
            </w:r>
            <w:r>
              <w:rPr>
                <w:spacing w:val="-6"/>
                <w:sz w:val="20"/>
              </w:rPr>
              <w:t> </w:t>
            </w:r>
            <w:r>
              <w:rPr>
                <w:sz w:val="20"/>
              </w:rPr>
              <w:t>Securities</w:t>
            </w:r>
            <w:r>
              <w:rPr>
                <w:spacing w:val="-4"/>
                <w:sz w:val="20"/>
              </w:rPr>
              <w:t> </w:t>
            </w:r>
            <w:r>
              <w:rPr>
                <w:sz w:val="20"/>
              </w:rPr>
              <w:t>–</w:t>
            </w:r>
            <w:r>
              <w:rPr>
                <w:spacing w:val="-7"/>
                <w:sz w:val="20"/>
              </w:rPr>
              <w:t> </w:t>
            </w:r>
            <w:r>
              <w:rPr>
                <w:sz w:val="20"/>
              </w:rPr>
              <w:t>On</w:t>
            </w:r>
            <w:r>
              <w:rPr>
                <w:spacing w:val="-1"/>
                <w:sz w:val="20"/>
              </w:rPr>
              <w:t> </w:t>
            </w:r>
            <w:r>
              <w:rPr>
                <w:sz w:val="20"/>
              </w:rPr>
              <w:t>Your</w:t>
            </w:r>
            <w:r>
              <w:rPr>
                <w:spacing w:val="-4"/>
                <w:sz w:val="20"/>
              </w:rPr>
              <w:t> </w:t>
            </w:r>
            <w:r>
              <w:rPr>
                <w:spacing w:val="-2"/>
                <w:sz w:val="20"/>
              </w:rPr>
              <w:t>Premises</w:t>
            </w:r>
          </w:p>
        </w:tc>
        <w:tc>
          <w:tcPr>
            <w:tcW w:w="1613" w:type="dxa"/>
          </w:tcPr>
          <w:p>
            <w:pPr>
              <w:pStyle w:val="TableParagraph"/>
              <w:rPr>
                <w:sz w:val="20"/>
              </w:rPr>
            </w:pPr>
            <w:r>
              <w:rPr>
                <w:spacing w:val="-2"/>
                <w:sz w:val="20"/>
              </w:rPr>
              <w:t>$20,000</w:t>
            </w:r>
          </w:p>
        </w:tc>
        <w:tc>
          <w:tcPr>
            <w:tcW w:w="1423" w:type="dxa"/>
          </w:tcPr>
          <w:p>
            <w:pPr>
              <w:pStyle w:val="TableParagraph"/>
              <w:ind w:left="7"/>
              <w:jc w:val="center"/>
              <w:rPr>
                <w:sz w:val="20"/>
              </w:rPr>
            </w:pPr>
            <w:r>
              <w:rPr>
                <w:w w:val="99"/>
                <w:sz w:val="20"/>
              </w:rPr>
              <w:t>8</w:t>
            </w:r>
          </w:p>
        </w:tc>
      </w:tr>
      <w:tr>
        <w:trPr>
          <w:trHeight w:val="230" w:hRule="atLeast"/>
        </w:trPr>
        <w:tc>
          <w:tcPr>
            <w:tcW w:w="6540" w:type="dxa"/>
          </w:tcPr>
          <w:p>
            <w:pPr>
              <w:pStyle w:val="TableParagraph"/>
              <w:rPr>
                <w:sz w:val="20"/>
              </w:rPr>
            </w:pPr>
            <w:r>
              <w:rPr>
                <w:sz w:val="20"/>
              </w:rPr>
              <w:t>Money</w:t>
            </w:r>
            <w:r>
              <w:rPr>
                <w:spacing w:val="-7"/>
                <w:sz w:val="20"/>
              </w:rPr>
              <w:t> </w:t>
            </w:r>
            <w:r>
              <w:rPr>
                <w:sz w:val="20"/>
              </w:rPr>
              <w:t>And</w:t>
            </w:r>
            <w:r>
              <w:rPr>
                <w:spacing w:val="-6"/>
                <w:sz w:val="20"/>
              </w:rPr>
              <w:t> </w:t>
            </w:r>
            <w:r>
              <w:rPr>
                <w:sz w:val="20"/>
              </w:rPr>
              <w:t>Securities</w:t>
            </w:r>
            <w:r>
              <w:rPr>
                <w:spacing w:val="-4"/>
                <w:sz w:val="20"/>
              </w:rPr>
              <w:t> </w:t>
            </w:r>
            <w:r>
              <w:rPr>
                <w:sz w:val="20"/>
              </w:rPr>
              <w:t>–</w:t>
            </w:r>
            <w:r>
              <w:rPr>
                <w:spacing w:val="-4"/>
                <w:sz w:val="20"/>
              </w:rPr>
              <w:t> </w:t>
            </w:r>
            <w:r>
              <w:rPr>
                <w:sz w:val="20"/>
              </w:rPr>
              <w:t>Away</w:t>
            </w:r>
            <w:r>
              <w:rPr>
                <w:spacing w:val="-9"/>
                <w:sz w:val="20"/>
              </w:rPr>
              <w:t> </w:t>
            </w:r>
            <w:r>
              <w:rPr>
                <w:sz w:val="20"/>
              </w:rPr>
              <w:t>From</w:t>
            </w:r>
            <w:r>
              <w:rPr>
                <w:spacing w:val="-2"/>
                <w:sz w:val="20"/>
              </w:rPr>
              <w:t> </w:t>
            </w:r>
            <w:r>
              <w:rPr>
                <w:sz w:val="20"/>
              </w:rPr>
              <w:t>Your</w:t>
            </w:r>
            <w:r>
              <w:rPr>
                <w:spacing w:val="-3"/>
                <w:sz w:val="20"/>
              </w:rPr>
              <w:t> </w:t>
            </w:r>
            <w:r>
              <w:rPr>
                <w:spacing w:val="-2"/>
                <w:sz w:val="20"/>
              </w:rPr>
              <w:t>Premises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Lock</w:t>
            </w:r>
            <w:r>
              <w:rPr>
                <w:spacing w:val="-3"/>
                <w:sz w:val="20"/>
              </w:rPr>
              <w:t> </w:t>
            </w:r>
            <w:r>
              <w:rPr>
                <w:spacing w:val="-2"/>
                <w:sz w:val="20"/>
              </w:rPr>
              <w:t>Replacement</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Wind</w:t>
            </w:r>
            <w:r>
              <w:rPr>
                <w:spacing w:val="-9"/>
                <w:sz w:val="20"/>
              </w:rPr>
              <w:t> </w:t>
            </w:r>
            <w:r>
              <w:rPr>
                <w:sz w:val="20"/>
              </w:rPr>
              <w:t>Blown</w:t>
            </w:r>
            <w:r>
              <w:rPr>
                <w:spacing w:val="-6"/>
                <w:sz w:val="20"/>
              </w:rPr>
              <w:t> </w:t>
            </w:r>
            <w:r>
              <w:rPr>
                <w:spacing w:val="-2"/>
                <w:sz w:val="20"/>
              </w:rPr>
              <w:t>Debris</w:t>
            </w:r>
          </w:p>
        </w:tc>
        <w:tc>
          <w:tcPr>
            <w:tcW w:w="1613" w:type="dxa"/>
          </w:tcPr>
          <w:p>
            <w:pPr>
              <w:pStyle w:val="TableParagraph"/>
              <w:rPr>
                <w:sz w:val="20"/>
              </w:rPr>
            </w:pPr>
            <w:r>
              <w:rPr>
                <w:spacing w:val="-2"/>
                <w:sz w:val="20"/>
              </w:rPr>
              <w:t>$10,000</w:t>
            </w:r>
          </w:p>
        </w:tc>
        <w:tc>
          <w:tcPr>
            <w:tcW w:w="1423" w:type="dxa"/>
          </w:tcPr>
          <w:p>
            <w:pPr>
              <w:pStyle w:val="TableParagraph"/>
              <w:ind w:left="7"/>
              <w:jc w:val="center"/>
              <w:rPr>
                <w:sz w:val="20"/>
              </w:rPr>
            </w:pPr>
            <w:r>
              <w:rPr>
                <w:w w:val="99"/>
                <w:sz w:val="20"/>
              </w:rPr>
              <w:t>9</w:t>
            </w:r>
          </w:p>
        </w:tc>
      </w:tr>
      <w:tr>
        <w:trPr>
          <w:trHeight w:val="230" w:hRule="atLeast"/>
        </w:trPr>
        <w:tc>
          <w:tcPr>
            <w:tcW w:w="6540" w:type="dxa"/>
          </w:tcPr>
          <w:p>
            <w:pPr>
              <w:pStyle w:val="TableParagraph"/>
              <w:rPr>
                <w:sz w:val="20"/>
              </w:rPr>
            </w:pPr>
            <w:r>
              <w:rPr>
                <w:sz w:val="20"/>
              </w:rPr>
              <w:t>Inventory</w:t>
            </w:r>
            <w:r>
              <w:rPr>
                <w:spacing w:val="-9"/>
                <w:sz w:val="20"/>
              </w:rPr>
              <w:t> </w:t>
            </w:r>
            <w:r>
              <w:rPr>
                <w:sz w:val="20"/>
              </w:rPr>
              <w:t>And</w:t>
            </w:r>
            <w:r>
              <w:rPr>
                <w:spacing w:val="-6"/>
                <w:sz w:val="20"/>
              </w:rPr>
              <w:t> </w:t>
            </w:r>
            <w:r>
              <w:rPr>
                <w:spacing w:val="-2"/>
                <w:sz w:val="20"/>
              </w:rPr>
              <w:t>Appraisal</w:t>
            </w:r>
          </w:p>
        </w:tc>
        <w:tc>
          <w:tcPr>
            <w:tcW w:w="1613" w:type="dxa"/>
          </w:tcPr>
          <w:p>
            <w:pPr>
              <w:pStyle w:val="TableParagraph"/>
              <w:rPr>
                <w:sz w:val="20"/>
              </w:rPr>
            </w:pPr>
            <w:r>
              <w:rPr>
                <w:spacing w:val="-2"/>
                <w:sz w:val="20"/>
              </w:rPr>
              <w:t>$25,000</w:t>
            </w:r>
          </w:p>
        </w:tc>
        <w:tc>
          <w:tcPr>
            <w:tcW w:w="1423" w:type="dxa"/>
          </w:tcPr>
          <w:p>
            <w:pPr>
              <w:pStyle w:val="TableParagraph"/>
              <w:ind w:left="7"/>
              <w:jc w:val="center"/>
              <w:rPr>
                <w:sz w:val="20"/>
              </w:rPr>
            </w:pPr>
            <w:r>
              <w:rPr>
                <w:w w:val="99"/>
                <w:sz w:val="20"/>
              </w:rPr>
              <w:t>9</w:t>
            </w:r>
          </w:p>
        </w:tc>
      </w:tr>
      <w:tr>
        <w:trPr>
          <w:trHeight w:val="229" w:hRule="atLeast"/>
        </w:trPr>
        <w:tc>
          <w:tcPr>
            <w:tcW w:w="6540" w:type="dxa"/>
          </w:tcPr>
          <w:p>
            <w:pPr>
              <w:pStyle w:val="TableParagraph"/>
              <w:rPr>
                <w:sz w:val="20"/>
              </w:rPr>
            </w:pPr>
            <w:r>
              <w:rPr>
                <w:sz w:val="20"/>
              </w:rPr>
              <w:t>Tenant</w:t>
            </w:r>
            <w:r>
              <w:rPr>
                <w:spacing w:val="-6"/>
                <w:sz w:val="20"/>
              </w:rPr>
              <w:t> </w:t>
            </w:r>
            <w:r>
              <w:rPr>
                <w:sz w:val="20"/>
              </w:rPr>
              <w:t>Move</w:t>
            </w:r>
            <w:r>
              <w:rPr>
                <w:spacing w:val="-4"/>
                <w:sz w:val="20"/>
              </w:rPr>
              <w:t> </w:t>
            </w:r>
            <w:r>
              <w:rPr>
                <w:sz w:val="20"/>
              </w:rPr>
              <w:t>–</w:t>
            </w:r>
            <w:r>
              <w:rPr>
                <w:spacing w:val="-4"/>
                <w:sz w:val="20"/>
              </w:rPr>
              <w:t> </w:t>
            </w:r>
            <w:r>
              <w:rPr>
                <w:sz w:val="20"/>
              </w:rPr>
              <w:t>Back</w:t>
            </w:r>
            <w:r>
              <w:rPr>
                <w:spacing w:val="-2"/>
                <w:sz w:val="20"/>
              </w:rPr>
              <w:t> </w:t>
            </w:r>
            <w:r>
              <w:rPr>
                <w:spacing w:val="-4"/>
                <w:sz w:val="20"/>
              </w:rPr>
              <w:t>Costs</w:t>
            </w:r>
          </w:p>
        </w:tc>
        <w:tc>
          <w:tcPr>
            <w:tcW w:w="1613" w:type="dxa"/>
          </w:tcPr>
          <w:p>
            <w:pPr>
              <w:pStyle w:val="TableParagraph"/>
              <w:rPr>
                <w:sz w:val="20"/>
              </w:rPr>
            </w:pPr>
            <w:r>
              <w:rPr>
                <w:spacing w:val="-2"/>
                <w:sz w:val="20"/>
              </w:rPr>
              <w:t>$25,000</w:t>
            </w:r>
          </w:p>
        </w:tc>
        <w:tc>
          <w:tcPr>
            <w:tcW w:w="1423" w:type="dxa"/>
          </w:tcPr>
          <w:p>
            <w:pPr>
              <w:pStyle w:val="TableParagraph"/>
              <w:ind w:left="457" w:right="451"/>
              <w:jc w:val="center"/>
              <w:rPr>
                <w:sz w:val="20"/>
              </w:rPr>
            </w:pPr>
            <w:r>
              <w:rPr>
                <w:spacing w:val="-5"/>
                <w:sz w:val="20"/>
              </w:rPr>
              <w:t>10</w:t>
            </w:r>
          </w:p>
        </w:tc>
      </w:tr>
      <w:tr>
        <w:trPr>
          <w:trHeight w:val="230" w:hRule="atLeast"/>
        </w:trPr>
        <w:tc>
          <w:tcPr>
            <w:tcW w:w="6540" w:type="dxa"/>
          </w:tcPr>
          <w:p>
            <w:pPr>
              <w:pStyle w:val="TableParagraph"/>
              <w:rPr>
                <w:sz w:val="20"/>
              </w:rPr>
            </w:pPr>
            <w:r>
              <w:rPr>
                <w:sz w:val="20"/>
              </w:rPr>
              <w:t>Unscheduled</w:t>
            </w:r>
            <w:r>
              <w:rPr>
                <w:spacing w:val="-13"/>
                <w:sz w:val="20"/>
              </w:rPr>
              <w:t> </w:t>
            </w:r>
            <w:r>
              <w:rPr>
                <w:sz w:val="20"/>
              </w:rPr>
              <w:t>Appurtenant</w:t>
            </w:r>
            <w:r>
              <w:rPr>
                <w:spacing w:val="-12"/>
                <w:sz w:val="20"/>
              </w:rPr>
              <w:t> </w:t>
            </w:r>
            <w:r>
              <w:rPr>
                <w:spacing w:val="-2"/>
                <w:sz w:val="20"/>
              </w:rPr>
              <w:t>Structures</w:t>
            </w:r>
          </w:p>
        </w:tc>
        <w:tc>
          <w:tcPr>
            <w:tcW w:w="1613" w:type="dxa"/>
          </w:tcPr>
          <w:p>
            <w:pPr>
              <w:pStyle w:val="TableParagraph"/>
              <w:rPr>
                <w:sz w:val="20"/>
              </w:rPr>
            </w:pPr>
            <w:r>
              <w:rPr>
                <w:spacing w:val="-2"/>
                <w:sz w:val="20"/>
              </w:rPr>
              <w:t>$10,000</w:t>
            </w:r>
          </w:p>
        </w:tc>
        <w:tc>
          <w:tcPr>
            <w:tcW w:w="1423" w:type="dxa"/>
          </w:tcPr>
          <w:p>
            <w:pPr>
              <w:pStyle w:val="TableParagraph"/>
              <w:ind w:left="457" w:right="451"/>
              <w:jc w:val="center"/>
              <w:rPr>
                <w:sz w:val="20"/>
              </w:rPr>
            </w:pPr>
            <w:r>
              <w:rPr>
                <w:spacing w:val="-5"/>
                <w:sz w:val="20"/>
              </w:rPr>
              <w:t>10</w:t>
            </w:r>
          </w:p>
        </w:tc>
      </w:tr>
      <w:tr>
        <w:trPr>
          <w:trHeight w:val="232" w:hRule="atLeast"/>
        </w:trPr>
        <w:tc>
          <w:tcPr>
            <w:tcW w:w="6540" w:type="dxa"/>
          </w:tcPr>
          <w:p>
            <w:pPr>
              <w:pStyle w:val="TableParagraph"/>
              <w:spacing w:line="212" w:lineRule="exact"/>
              <w:rPr>
                <w:sz w:val="20"/>
              </w:rPr>
            </w:pPr>
            <w:r>
              <w:rPr>
                <w:sz w:val="20"/>
              </w:rPr>
              <w:t>Interruption</w:t>
            </w:r>
            <w:r>
              <w:rPr>
                <w:spacing w:val="-10"/>
                <w:sz w:val="20"/>
              </w:rPr>
              <w:t> </w:t>
            </w:r>
            <w:r>
              <w:rPr>
                <w:sz w:val="20"/>
              </w:rPr>
              <w:t>Of</w:t>
            </w:r>
            <w:r>
              <w:rPr>
                <w:spacing w:val="-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9"/>
                <w:sz w:val="20"/>
              </w:rPr>
              <w:t> </w:t>
            </w:r>
            <w:r>
              <w:rPr>
                <w:spacing w:val="-2"/>
                <w:sz w:val="20"/>
              </w:rPr>
              <w:t>Income</w:t>
            </w:r>
          </w:p>
        </w:tc>
        <w:tc>
          <w:tcPr>
            <w:tcW w:w="1613" w:type="dxa"/>
          </w:tcPr>
          <w:p>
            <w:pPr>
              <w:pStyle w:val="TableParagraph"/>
              <w:spacing w:line="212" w:lineRule="exact"/>
              <w:rPr>
                <w:sz w:val="20"/>
              </w:rPr>
            </w:pPr>
            <w:r>
              <w:rPr>
                <w:spacing w:val="-2"/>
                <w:sz w:val="20"/>
              </w:rPr>
              <w:t>$10,000</w:t>
            </w:r>
          </w:p>
        </w:tc>
        <w:tc>
          <w:tcPr>
            <w:tcW w:w="1423" w:type="dxa"/>
          </w:tcPr>
          <w:p>
            <w:pPr>
              <w:pStyle w:val="TableParagraph"/>
              <w:spacing w:line="212" w:lineRule="exact"/>
              <w:ind w:left="457" w:right="451"/>
              <w:jc w:val="center"/>
              <w:rPr>
                <w:sz w:val="20"/>
              </w:rPr>
            </w:pPr>
            <w:r>
              <w:rPr>
                <w:spacing w:val="-5"/>
                <w:sz w:val="20"/>
              </w:rPr>
              <w:t>22</w:t>
            </w:r>
          </w:p>
        </w:tc>
      </w:tr>
    </w:tbl>
    <w:p>
      <w:pPr>
        <w:pStyle w:val="BodyText"/>
        <w:spacing w:after="1"/>
        <w:rPr>
          <w:b/>
          <w:sz w:val="22"/>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25"/>
        <w:gridCol w:w="1416"/>
      </w:tblGrid>
      <w:tr>
        <w:trPr>
          <w:trHeight w:val="690" w:hRule="atLeast"/>
        </w:trPr>
        <w:tc>
          <w:tcPr>
            <w:tcW w:w="6535" w:type="dxa"/>
          </w:tcPr>
          <w:p>
            <w:pPr>
              <w:pStyle w:val="TableParagraph"/>
              <w:spacing w:line="227" w:lineRule="exact"/>
              <w:rPr>
                <w:b/>
                <w:sz w:val="20"/>
              </w:rPr>
            </w:pPr>
            <w:r>
              <w:rPr>
                <w:b/>
                <w:sz w:val="20"/>
              </w:rPr>
              <w:t>C.</w:t>
            </w:r>
            <w:r>
              <w:rPr>
                <w:b/>
                <w:spacing w:val="-7"/>
                <w:sz w:val="20"/>
              </w:rPr>
              <w:t> </w:t>
            </w:r>
            <w:r>
              <w:rPr>
                <w:b/>
                <w:sz w:val="20"/>
                <w:u w:val="single"/>
              </w:rPr>
              <w:t>Coverage</w:t>
            </w:r>
            <w:r>
              <w:rPr>
                <w:b/>
                <w:spacing w:val="-6"/>
                <w:sz w:val="20"/>
                <w:u w:val="single"/>
              </w:rPr>
              <w:t> </w:t>
            </w:r>
            <w:r>
              <w:rPr>
                <w:b/>
                <w:spacing w:val="-2"/>
                <w:sz w:val="20"/>
                <w:u w:val="single"/>
              </w:rPr>
              <w:t>Extensions</w:t>
            </w:r>
          </w:p>
        </w:tc>
        <w:tc>
          <w:tcPr>
            <w:tcW w:w="1625" w:type="dxa"/>
          </w:tcPr>
          <w:p>
            <w:pPr>
              <w:pStyle w:val="TableParagraph"/>
              <w:spacing w:line="237" w:lineRule="auto"/>
              <w:rPr>
                <w:b/>
                <w:sz w:val="20"/>
              </w:rPr>
            </w:pPr>
            <w:r>
              <w:rPr>
                <w:b/>
                <w:sz w:val="20"/>
                <w:u w:val="single"/>
              </w:rPr>
              <w:t>Limits of</w:t>
            </w:r>
            <w:r>
              <w:rPr>
                <w:b/>
                <w:sz w:val="20"/>
              </w:rPr>
              <w:t> </w:t>
            </w:r>
            <w:r>
              <w:rPr>
                <w:b/>
                <w:spacing w:val="-2"/>
                <w:sz w:val="20"/>
                <w:u w:val="single"/>
              </w:rPr>
              <w:t>Insurance</w:t>
            </w:r>
          </w:p>
        </w:tc>
        <w:tc>
          <w:tcPr>
            <w:tcW w:w="1416" w:type="dxa"/>
          </w:tcPr>
          <w:p>
            <w:pPr>
              <w:pStyle w:val="TableParagraph"/>
              <w:spacing w:line="227" w:lineRule="exact"/>
              <w:ind w:left="454" w:right="449"/>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Newly</w:t>
            </w:r>
            <w:r>
              <w:rPr>
                <w:spacing w:val="-8"/>
                <w:sz w:val="20"/>
              </w:rPr>
              <w:t> </w:t>
            </w:r>
            <w:r>
              <w:rPr>
                <w:sz w:val="20"/>
              </w:rPr>
              <w:t>Acquired</w:t>
            </w:r>
            <w:r>
              <w:rPr>
                <w:spacing w:val="-7"/>
                <w:sz w:val="20"/>
              </w:rPr>
              <w:t> </w:t>
            </w:r>
            <w:r>
              <w:rPr>
                <w:sz w:val="20"/>
              </w:rPr>
              <w:t>or</w:t>
            </w:r>
            <w:r>
              <w:rPr>
                <w:spacing w:val="-3"/>
                <w:sz w:val="20"/>
              </w:rPr>
              <w:t> </w:t>
            </w:r>
            <w:r>
              <w:rPr>
                <w:sz w:val="20"/>
              </w:rPr>
              <w:t>Constructed</w:t>
            </w:r>
            <w:r>
              <w:rPr>
                <w:spacing w:val="-7"/>
                <w:sz w:val="20"/>
              </w:rPr>
              <w:t> </w:t>
            </w:r>
            <w:r>
              <w:rPr>
                <w:sz w:val="20"/>
              </w:rPr>
              <w:t>Property</w:t>
            </w:r>
            <w:r>
              <w:rPr>
                <w:spacing w:val="-9"/>
                <w:sz w:val="20"/>
              </w:rPr>
              <w:t> </w:t>
            </w:r>
            <w:r>
              <w:rPr>
                <w:sz w:val="20"/>
              </w:rPr>
              <w:t>–</w:t>
            </w:r>
            <w:r>
              <w:rPr>
                <w:spacing w:val="-5"/>
                <w:sz w:val="20"/>
              </w:rPr>
              <w:t> </w:t>
            </w:r>
            <w:r>
              <w:rPr>
                <w:spacing w:val="-2"/>
                <w:sz w:val="20"/>
              </w:rPr>
              <w:t>Buildings</w:t>
            </w:r>
          </w:p>
        </w:tc>
        <w:tc>
          <w:tcPr>
            <w:tcW w:w="1625" w:type="dxa"/>
          </w:tcPr>
          <w:p>
            <w:pPr>
              <w:pStyle w:val="TableParagraph"/>
              <w:rPr>
                <w:sz w:val="20"/>
              </w:rPr>
            </w:pPr>
            <w:r>
              <w:rPr>
                <w:spacing w:val="-2"/>
                <w:sz w:val="20"/>
              </w:rPr>
              <w:t>$1,000,000</w:t>
            </w:r>
          </w:p>
        </w:tc>
        <w:tc>
          <w:tcPr>
            <w:tcW w:w="1416" w:type="dxa"/>
          </w:tcPr>
          <w:p>
            <w:pPr>
              <w:pStyle w:val="TableParagraph"/>
              <w:ind w:left="453" w:right="449"/>
              <w:jc w:val="center"/>
              <w:rPr>
                <w:sz w:val="20"/>
              </w:rPr>
            </w:pPr>
            <w:r>
              <w:rPr>
                <w:spacing w:val="-5"/>
                <w:sz w:val="20"/>
              </w:rPr>
              <w:t>10</w:t>
            </w:r>
          </w:p>
        </w:tc>
      </w:tr>
      <w:tr>
        <w:trPr>
          <w:trHeight w:val="460" w:hRule="atLeast"/>
        </w:trPr>
        <w:tc>
          <w:tcPr>
            <w:tcW w:w="6535" w:type="dxa"/>
          </w:tcPr>
          <w:p>
            <w:pPr>
              <w:pStyle w:val="TableParagraph"/>
              <w:spacing w:line="230" w:lineRule="exact"/>
              <w:rPr>
                <w:sz w:val="20"/>
              </w:rPr>
            </w:pPr>
            <w:r>
              <w:rPr>
                <w:sz w:val="20"/>
              </w:rPr>
              <w:t>Newly</w:t>
            </w:r>
            <w:r>
              <w:rPr>
                <w:spacing w:val="-7"/>
                <w:sz w:val="20"/>
              </w:rPr>
              <w:t> </w:t>
            </w:r>
            <w:r>
              <w:rPr>
                <w:sz w:val="20"/>
              </w:rPr>
              <w:t>Acquired</w:t>
            </w:r>
            <w:r>
              <w:rPr>
                <w:spacing w:val="-6"/>
                <w:sz w:val="20"/>
              </w:rPr>
              <w:t> </w:t>
            </w:r>
            <w:r>
              <w:rPr>
                <w:sz w:val="20"/>
              </w:rPr>
              <w:t>or</w:t>
            </w:r>
            <w:r>
              <w:rPr>
                <w:spacing w:val="-3"/>
                <w:sz w:val="20"/>
              </w:rPr>
              <w:t> </w:t>
            </w:r>
            <w:r>
              <w:rPr>
                <w:sz w:val="20"/>
              </w:rPr>
              <w:t>Constructed</w:t>
            </w:r>
            <w:r>
              <w:rPr>
                <w:spacing w:val="-6"/>
                <w:sz w:val="20"/>
              </w:rPr>
              <w:t> </w:t>
            </w:r>
            <w:r>
              <w:rPr>
                <w:sz w:val="20"/>
              </w:rPr>
              <w:t>Property</w:t>
            </w:r>
            <w:r>
              <w:rPr>
                <w:spacing w:val="-8"/>
                <w:sz w:val="20"/>
              </w:rPr>
              <w:t> </w:t>
            </w:r>
            <w:r>
              <w:rPr>
                <w:sz w:val="20"/>
              </w:rPr>
              <w:t>–</w:t>
            </w:r>
            <w:r>
              <w:rPr>
                <w:spacing w:val="-4"/>
                <w:sz w:val="20"/>
              </w:rPr>
              <w:t> </w:t>
            </w:r>
            <w:r>
              <w:rPr>
                <w:sz w:val="20"/>
              </w:rPr>
              <w:t>Your</w:t>
            </w:r>
            <w:r>
              <w:rPr>
                <w:spacing w:val="-5"/>
                <w:sz w:val="20"/>
              </w:rPr>
              <w:t> </w:t>
            </w:r>
            <w:r>
              <w:rPr>
                <w:sz w:val="20"/>
              </w:rPr>
              <w:t>Business</w:t>
            </w:r>
            <w:r>
              <w:rPr>
                <w:spacing w:val="-5"/>
                <w:sz w:val="20"/>
              </w:rPr>
              <w:t> </w:t>
            </w:r>
            <w:r>
              <w:rPr>
                <w:sz w:val="20"/>
              </w:rPr>
              <w:t>Personal </w:t>
            </w:r>
            <w:r>
              <w:rPr>
                <w:spacing w:val="-2"/>
                <w:sz w:val="20"/>
              </w:rPr>
              <w:t>Property</w:t>
            </w:r>
          </w:p>
        </w:tc>
        <w:tc>
          <w:tcPr>
            <w:tcW w:w="1625" w:type="dxa"/>
          </w:tcPr>
          <w:p>
            <w:pPr>
              <w:pStyle w:val="TableParagraph"/>
              <w:spacing w:line="227" w:lineRule="exact"/>
              <w:rPr>
                <w:sz w:val="20"/>
              </w:rPr>
            </w:pPr>
            <w:r>
              <w:rPr>
                <w:spacing w:val="-2"/>
                <w:sz w:val="20"/>
              </w:rPr>
              <w:t>$1,000,000</w:t>
            </w:r>
          </w:p>
        </w:tc>
        <w:tc>
          <w:tcPr>
            <w:tcW w:w="1416" w:type="dxa"/>
          </w:tcPr>
          <w:p>
            <w:pPr>
              <w:pStyle w:val="TableParagraph"/>
              <w:spacing w:line="227" w:lineRule="exact"/>
              <w:ind w:left="453" w:right="449"/>
              <w:jc w:val="center"/>
              <w:rPr>
                <w:sz w:val="20"/>
              </w:rPr>
            </w:pPr>
            <w:r>
              <w:rPr>
                <w:spacing w:val="-5"/>
                <w:sz w:val="20"/>
              </w:rPr>
              <w:t>10</w:t>
            </w:r>
          </w:p>
        </w:tc>
      </w:tr>
      <w:tr>
        <w:trPr>
          <w:trHeight w:val="230" w:hRule="atLeast"/>
        </w:trPr>
        <w:tc>
          <w:tcPr>
            <w:tcW w:w="6535" w:type="dxa"/>
          </w:tcPr>
          <w:p>
            <w:pPr>
              <w:pStyle w:val="TableParagraph"/>
              <w:rPr>
                <w:sz w:val="20"/>
              </w:rPr>
            </w:pPr>
            <w:r>
              <w:rPr>
                <w:sz w:val="20"/>
              </w:rPr>
              <w:t>Personal</w:t>
            </w:r>
            <w:r>
              <w:rPr>
                <w:spacing w:val="-9"/>
                <w:sz w:val="20"/>
              </w:rPr>
              <w:t> </w:t>
            </w:r>
            <w:r>
              <w:rPr>
                <w:sz w:val="20"/>
              </w:rPr>
              <w:t>Effects</w:t>
            </w:r>
            <w:r>
              <w:rPr>
                <w:spacing w:val="-6"/>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Valuable</w:t>
            </w:r>
            <w:r>
              <w:rPr>
                <w:spacing w:val="-7"/>
                <w:sz w:val="20"/>
              </w:rPr>
              <w:t> </w:t>
            </w:r>
            <w:r>
              <w:rPr>
                <w:sz w:val="20"/>
              </w:rPr>
              <w:t>Papers</w:t>
            </w:r>
            <w:r>
              <w:rPr>
                <w:spacing w:val="-6"/>
                <w:sz w:val="20"/>
              </w:rPr>
              <w:t> </w:t>
            </w:r>
            <w:r>
              <w:rPr>
                <w:sz w:val="20"/>
              </w:rPr>
              <w:t>And</w:t>
            </w:r>
            <w:r>
              <w:rPr>
                <w:spacing w:val="-8"/>
                <w:sz w:val="20"/>
              </w:rPr>
              <w:t> </w:t>
            </w:r>
            <w:r>
              <w:rPr>
                <w:sz w:val="20"/>
              </w:rPr>
              <w:t>Records</w:t>
            </w:r>
            <w:r>
              <w:rPr>
                <w:spacing w:val="-7"/>
                <w:sz w:val="20"/>
              </w:rPr>
              <w:t> </w:t>
            </w:r>
            <w:r>
              <w:rPr>
                <w:sz w:val="20"/>
              </w:rPr>
              <w:t>(Other</w:t>
            </w:r>
            <w:r>
              <w:rPr>
                <w:spacing w:val="-7"/>
                <w:sz w:val="20"/>
              </w:rPr>
              <w:t> </w:t>
            </w:r>
            <w:r>
              <w:rPr>
                <w:sz w:val="20"/>
              </w:rPr>
              <w:t>Than</w:t>
            </w:r>
            <w:r>
              <w:rPr>
                <w:spacing w:val="-8"/>
                <w:sz w:val="20"/>
              </w:rPr>
              <w:t> </w:t>
            </w:r>
            <w:r>
              <w:rPr>
                <w:sz w:val="20"/>
              </w:rPr>
              <w:t>Electronic</w:t>
            </w:r>
            <w:r>
              <w:rPr>
                <w:spacing w:val="-7"/>
                <w:sz w:val="20"/>
              </w:rPr>
              <w:t> </w:t>
            </w:r>
            <w:r>
              <w:rPr>
                <w:spacing w:val="-2"/>
                <w:sz w:val="20"/>
              </w:rPr>
              <w:t>Data)</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29" w:hRule="atLeast"/>
        </w:trPr>
        <w:tc>
          <w:tcPr>
            <w:tcW w:w="6535" w:type="dxa"/>
          </w:tcPr>
          <w:p>
            <w:pPr>
              <w:pStyle w:val="TableParagraph"/>
              <w:rPr>
                <w:sz w:val="20"/>
              </w:rPr>
            </w:pPr>
            <w:r>
              <w:rPr>
                <w:sz w:val="20"/>
              </w:rPr>
              <w:t>Property</w:t>
            </w:r>
            <w:r>
              <w:rPr>
                <w:spacing w:val="-10"/>
                <w:sz w:val="20"/>
              </w:rPr>
              <w:t> </w:t>
            </w:r>
            <w:r>
              <w:rPr>
                <w:sz w:val="20"/>
              </w:rPr>
              <w:t>Off-</w:t>
            </w:r>
            <w:r>
              <w:rPr>
                <w:spacing w:val="-2"/>
                <w:sz w:val="20"/>
              </w:rPr>
              <w:t>Premises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11</w:t>
            </w:r>
          </w:p>
        </w:tc>
      </w:tr>
      <w:tr>
        <w:trPr>
          <w:trHeight w:val="230" w:hRule="atLeast"/>
        </w:trPr>
        <w:tc>
          <w:tcPr>
            <w:tcW w:w="6535" w:type="dxa"/>
          </w:tcPr>
          <w:p>
            <w:pPr>
              <w:pStyle w:val="TableParagraph"/>
              <w:rPr>
                <w:sz w:val="20"/>
              </w:rPr>
            </w:pPr>
            <w:r>
              <w:rPr>
                <w:sz w:val="20"/>
              </w:rPr>
              <w:t>Your</w:t>
            </w:r>
            <w:r>
              <w:rPr>
                <w:spacing w:val="-6"/>
                <w:sz w:val="20"/>
              </w:rPr>
              <w:t> </w:t>
            </w:r>
            <w:r>
              <w:rPr>
                <w:sz w:val="20"/>
              </w:rPr>
              <w:t>Outdoor</w:t>
            </w:r>
            <w:r>
              <w:rPr>
                <w:spacing w:val="-5"/>
                <w:sz w:val="20"/>
              </w:rPr>
              <w:t> </w:t>
            </w:r>
            <w:r>
              <w:rPr>
                <w:sz w:val="20"/>
              </w:rPr>
              <w:t>Property</w:t>
            </w:r>
            <w:r>
              <w:rPr>
                <w:spacing w:val="-8"/>
                <w:sz w:val="20"/>
              </w:rPr>
              <w:t> </w:t>
            </w:r>
            <w:r>
              <w:rPr>
                <w:sz w:val="20"/>
              </w:rPr>
              <w:t>-</w:t>
            </w:r>
            <w:r>
              <w:rPr>
                <w:spacing w:val="-4"/>
                <w:sz w:val="20"/>
              </w:rPr>
              <w:t> </w:t>
            </w:r>
            <w:r>
              <w:rPr>
                <w:sz w:val="20"/>
              </w:rPr>
              <w:t>(Other</w:t>
            </w:r>
            <w:r>
              <w:rPr>
                <w:spacing w:val="-5"/>
                <w:sz w:val="20"/>
              </w:rPr>
              <w:t> </w:t>
            </w:r>
            <w:r>
              <w:rPr>
                <w:sz w:val="20"/>
              </w:rPr>
              <w:t>Than</w:t>
            </w:r>
            <w:r>
              <w:rPr>
                <w:spacing w:val="-6"/>
                <w:sz w:val="20"/>
              </w:rPr>
              <w:t> </w:t>
            </w:r>
            <w:r>
              <w:rPr>
                <w:sz w:val="20"/>
              </w:rPr>
              <w:t>Sod,</w:t>
            </w:r>
            <w:r>
              <w:rPr>
                <w:spacing w:val="-6"/>
                <w:sz w:val="20"/>
              </w:rPr>
              <w:t> </w:t>
            </w:r>
            <w:r>
              <w:rPr>
                <w:sz w:val="20"/>
              </w:rPr>
              <w:t>Trees,</w:t>
            </w:r>
            <w:r>
              <w:rPr>
                <w:spacing w:val="-6"/>
                <w:sz w:val="20"/>
              </w:rPr>
              <w:t> </w:t>
            </w:r>
            <w:r>
              <w:rPr>
                <w:sz w:val="20"/>
              </w:rPr>
              <w:t>Shrubs</w:t>
            </w:r>
            <w:r>
              <w:rPr>
                <w:spacing w:val="-5"/>
                <w:sz w:val="20"/>
              </w:rPr>
              <w:t> </w:t>
            </w:r>
            <w:r>
              <w:rPr>
                <w:sz w:val="20"/>
              </w:rPr>
              <w:t>and</w:t>
            </w:r>
            <w:r>
              <w:rPr>
                <w:spacing w:val="-4"/>
                <w:sz w:val="20"/>
              </w:rPr>
              <w:t> </w:t>
            </w:r>
            <w:r>
              <w:rPr>
                <w:spacing w:val="-2"/>
                <w:sz w:val="20"/>
              </w:rPr>
              <w:t>Plants)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Sod,</w:t>
            </w:r>
            <w:r>
              <w:rPr>
                <w:spacing w:val="-5"/>
                <w:sz w:val="20"/>
              </w:rPr>
              <w:t> </w:t>
            </w:r>
            <w:r>
              <w:rPr>
                <w:sz w:val="20"/>
              </w:rPr>
              <w:t>Trees,</w:t>
            </w:r>
            <w:r>
              <w:rPr>
                <w:spacing w:val="-7"/>
                <w:sz w:val="20"/>
              </w:rPr>
              <w:t> </w:t>
            </w:r>
            <w:r>
              <w:rPr>
                <w:sz w:val="20"/>
              </w:rPr>
              <w:t>Shrubs</w:t>
            </w:r>
            <w:r>
              <w:rPr>
                <w:spacing w:val="-6"/>
                <w:sz w:val="20"/>
              </w:rPr>
              <w:t> </w:t>
            </w:r>
            <w:r>
              <w:rPr>
                <w:sz w:val="20"/>
              </w:rPr>
              <w:t>and</w:t>
            </w:r>
            <w:r>
              <w:rPr>
                <w:spacing w:val="-5"/>
                <w:sz w:val="20"/>
              </w:rPr>
              <w:t> </w:t>
            </w:r>
            <w:r>
              <w:rPr>
                <w:spacing w:val="-2"/>
                <w:sz w:val="20"/>
              </w:rPr>
              <w:t>Plants</w:t>
            </w:r>
          </w:p>
        </w:tc>
        <w:tc>
          <w:tcPr>
            <w:tcW w:w="1625" w:type="dxa"/>
          </w:tcPr>
          <w:p>
            <w:pPr>
              <w:pStyle w:val="TableParagraph"/>
              <w:spacing w:line="240" w:lineRule="auto"/>
              <w:ind w:left="0"/>
              <w:rPr>
                <w:rFonts w:ascii="Times New Roman"/>
                <w:sz w:val="16"/>
              </w:rPr>
            </w:pP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ind w:left="606"/>
              <w:rPr>
                <w:sz w:val="20"/>
              </w:rPr>
            </w:pPr>
            <w:r>
              <w:rPr>
                <w:sz w:val="20"/>
              </w:rPr>
              <w:t>Any</w:t>
            </w:r>
            <w:r>
              <w:rPr>
                <w:spacing w:val="-6"/>
                <w:sz w:val="20"/>
              </w:rPr>
              <w:t> </w:t>
            </w:r>
            <w:r>
              <w:rPr>
                <w:sz w:val="20"/>
              </w:rPr>
              <w:t>one</w:t>
            </w:r>
            <w:r>
              <w:rPr>
                <w:spacing w:val="-5"/>
                <w:sz w:val="20"/>
              </w:rPr>
              <w:t> </w:t>
            </w:r>
            <w:r>
              <w:rPr>
                <w:sz w:val="20"/>
              </w:rPr>
              <w:t>Tree,</w:t>
            </w:r>
            <w:r>
              <w:rPr>
                <w:spacing w:val="-4"/>
                <w:sz w:val="20"/>
              </w:rPr>
              <w:t> </w:t>
            </w:r>
            <w:r>
              <w:rPr>
                <w:sz w:val="20"/>
              </w:rPr>
              <w:t>Shrub or</w:t>
            </w:r>
            <w:r>
              <w:rPr>
                <w:spacing w:val="-4"/>
                <w:sz w:val="20"/>
              </w:rPr>
              <w:t> </w:t>
            </w:r>
            <w:r>
              <w:rPr>
                <w:spacing w:val="-2"/>
                <w:sz w:val="20"/>
              </w:rPr>
              <w:t>Plant</w:t>
            </w:r>
          </w:p>
        </w:tc>
        <w:tc>
          <w:tcPr>
            <w:tcW w:w="1625" w:type="dxa"/>
          </w:tcPr>
          <w:p>
            <w:pPr>
              <w:pStyle w:val="TableParagraph"/>
              <w:rPr>
                <w:sz w:val="20"/>
              </w:rPr>
            </w:pPr>
            <w:r>
              <w:rPr>
                <w:spacing w:val="-2"/>
                <w:sz w:val="20"/>
              </w:rPr>
              <w:t>$1,000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ind w:left="606"/>
              <w:rPr>
                <w:sz w:val="20"/>
              </w:rPr>
            </w:pPr>
            <w:r>
              <w:rPr>
                <w:sz w:val="20"/>
              </w:rPr>
              <w:t>Any</w:t>
            </w:r>
            <w:r>
              <w:rPr>
                <w:spacing w:val="-5"/>
                <w:sz w:val="20"/>
              </w:rPr>
              <w:t> </w:t>
            </w:r>
            <w:r>
              <w:rPr>
                <w:sz w:val="20"/>
              </w:rPr>
              <w:t>one</w:t>
            </w:r>
            <w:r>
              <w:rPr>
                <w:spacing w:val="-2"/>
                <w:sz w:val="20"/>
              </w:rPr>
              <w:t> occurrence</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z w:val="20"/>
              </w:rPr>
              <w:t>Non-Owned</w:t>
            </w:r>
            <w:r>
              <w:rPr>
                <w:spacing w:val="-11"/>
                <w:sz w:val="20"/>
              </w:rPr>
              <w:t> </w:t>
            </w:r>
            <w:r>
              <w:rPr>
                <w:sz w:val="20"/>
              </w:rPr>
              <w:t>Detached</w:t>
            </w:r>
            <w:r>
              <w:rPr>
                <w:spacing w:val="-10"/>
                <w:sz w:val="20"/>
              </w:rPr>
              <w:t> </w:t>
            </w:r>
            <w:r>
              <w:rPr>
                <w:spacing w:val="-2"/>
                <w:sz w:val="20"/>
              </w:rPr>
              <w:t>Trailers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12</w:t>
            </w:r>
          </w:p>
        </w:tc>
      </w:tr>
      <w:tr>
        <w:trPr>
          <w:trHeight w:val="229" w:hRule="atLeast"/>
        </w:trPr>
        <w:tc>
          <w:tcPr>
            <w:tcW w:w="6535" w:type="dxa"/>
          </w:tcPr>
          <w:p>
            <w:pPr>
              <w:pStyle w:val="TableParagraph"/>
              <w:rPr>
                <w:sz w:val="20"/>
              </w:rPr>
            </w:pPr>
            <w:r>
              <w:rPr>
                <w:sz w:val="20"/>
              </w:rPr>
              <w:t>Fine</w:t>
            </w:r>
            <w:r>
              <w:rPr>
                <w:spacing w:val="-6"/>
                <w:sz w:val="20"/>
              </w:rPr>
              <w:t> </w:t>
            </w:r>
            <w:r>
              <w:rPr>
                <w:spacing w:val="-4"/>
                <w:sz w:val="20"/>
              </w:rPr>
              <w:t>Arts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12</w:t>
            </w:r>
          </w:p>
        </w:tc>
      </w:tr>
      <w:tr>
        <w:trPr>
          <w:trHeight w:val="230" w:hRule="atLeast"/>
        </w:trPr>
        <w:tc>
          <w:tcPr>
            <w:tcW w:w="6535" w:type="dxa"/>
          </w:tcPr>
          <w:p>
            <w:pPr>
              <w:pStyle w:val="TableParagraph"/>
              <w:rPr>
                <w:sz w:val="20"/>
              </w:rPr>
            </w:pPr>
            <w:r>
              <w:rPr>
                <w:spacing w:val="-2"/>
                <w:sz w:val="20"/>
              </w:rPr>
              <w:t>Salesperson’s</w:t>
            </w:r>
            <w:r>
              <w:rPr>
                <w:spacing w:val="10"/>
                <w:sz w:val="20"/>
              </w:rPr>
              <w:t> </w:t>
            </w:r>
            <w:r>
              <w:rPr>
                <w:spacing w:val="-2"/>
                <w:sz w:val="20"/>
              </w:rPr>
              <w:t>Samples</w:t>
            </w:r>
          </w:p>
        </w:tc>
        <w:tc>
          <w:tcPr>
            <w:tcW w:w="1625" w:type="dxa"/>
          </w:tcPr>
          <w:p>
            <w:pPr>
              <w:pStyle w:val="TableParagraph"/>
              <w:rPr>
                <w:sz w:val="20"/>
              </w:rPr>
            </w:pPr>
            <w:r>
              <w:rPr>
                <w:spacing w:val="-2"/>
                <w:sz w:val="20"/>
              </w:rPr>
              <w:t>$10,000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z w:val="20"/>
              </w:rPr>
              <w:t>Accounts</w:t>
            </w:r>
            <w:r>
              <w:rPr>
                <w:spacing w:val="-11"/>
                <w:sz w:val="20"/>
              </w:rPr>
              <w:t> </w:t>
            </w:r>
            <w:r>
              <w:rPr>
                <w:sz w:val="20"/>
              </w:rPr>
              <w:t>Receivable</w:t>
            </w:r>
            <w:r>
              <w:rPr>
                <w:spacing w:val="-11"/>
                <w:sz w:val="20"/>
              </w:rPr>
              <w:t> </w:t>
            </w:r>
            <w:r>
              <w:rPr>
                <w:spacing w:val="-2"/>
                <w:sz w:val="20"/>
              </w:rPr>
              <w:t>Records</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29" w:hRule="atLeast"/>
        </w:trPr>
        <w:tc>
          <w:tcPr>
            <w:tcW w:w="6535" w:type="dxa"/>
          </w:tcPr>
          <w:p>
            <w:pPr>
              <w:pStyle w:val="TableParagraph"/>
              <w:rPr>
                <w:sz w:val="20"/>
              </w:rPr>
            </w:pPr>
            <w:r>
              <w:rPr>
                <w:sz w:val="20"/>
              </w:rPr>
              <w:t>Off</w:t>
            </w:r>
            <w:r>
              <w:rPr>
                <w:spacing w:val="-5"/>
                <w:sz w:val="20"/>
              </w:rPr>
              <w:t> </w:t>
            </w:r>
            <w:r>
              <w:rPr>
                <w:sz w:val="20"/>
              </w:rPr>
              <w:t>Premises</w:t>
            </w:r>
            <w:r>
              <w:rPr>
                <w:spacing w:val="-6"/>
                <w:sz w:val="20"/>
              </w:rPr>
              <w:t> </w:t>
            </w:r>
            <w:r>
              <w:rPr>
                <w:sz w:val="20"/>
              </w:rPr>
              <w:t>Utility</w:t>
            </w:r>
            <w:r>
              <w:rPr>
                <w:spacing w:val="-8"/>
                <w:sz w:val="20"/>
              </w:rPr>
              <w:t> </w:t>
            </w:r>
            <w:r>
              <w:rPr>
                <w:sz w:val="20"/>
              </w:rPr>
              <w:t>Failure</w:t>
            </w:r>
            <w:r>
              <w:rPr>
                <w:spacing w:val="-3"/>
                <w:sz w:val="20"/>
              </w:rPr>
              <w:t> </w:t>
            </w:r>
            <w:r>
              <w:rPr>
                <w:sz w:val="20"/>
              </w:rPr>
              <w:t>–</w:t>
            </w:r>
            <w:r>
              <w:rPr>
                <w:spacing w:val="-7"/>
                <w:sz w:val="20"/>
              </w:rPr>
              <w:t> </w:t>
            </w:r>
            <w:r>
              <w:rPr>
                <w:sz w:val="20"/>
              </w:rPr>
              <w:t>Damage</w:t>
            </w:r>
            <w:r>
              <w:rPr>
                <w:spacing w:val="-7"/>
                <w:sz w:val="20"/>
              </w:rPr>
              <w:t> </w:t>
            </w:r>
            <w:r>
              <w:rPr>
                <w:sz w:val="20"/>
              </w:rPr>
              <w:t>to</w:t>
            </w:r>
            <w:r>
              <w:rPr>
                <w:spacing w:val="-4"/>
                <w:sz w:val="20"/>
              </w:rPr>
              <w:t> </w:t>
            </w:r>
            <w:r>
              <w:rPr>
                <w:sz w:val="20"/>
              </w:rPr>
              <w:t>Covered</w:t>
            </w:r>
            <w:r>
              <w:rPr>
                <w:spacing w:val="-5"/>
                <w:sz w:val="20"/>
              </w:rPr>
              <w:t> </w:t>
            </w:r>
            <w:r>
              <w:rPr>
                <w:spacing w:val="-2"/>
                <w:sz w:val="20"/>
              </w:rPr>
              <w:t>Property</w:t>
            </w:r>
          </w:p>
        </w:tc>
        <w:tc>
          <w:tcPr>
            <w:tcW w:w="1625" w:type="dxa"/>
          </w:tcPr>
          <w:p>
            <w:pPr>
              <w:pStyle w:val="TableParagraph"/>
              <w:rPr>
                <w:sz w:val="20"/>
              </w:rPr>
            </w:pPr>
            <w:r>
              <w:rPr>
                <w:spacing w:val="-2"/>
                <w:sz w:val="20"/>
              </w:rPr>
              <w:t>$100,000</w:t>
            </w:r>
          </w:p>
        </w:tc>
        <w:tc>
          <w:tcPr>
            <w:tcW w:w="1416" w:type="dxa"/>
          </w:tcPr>
          <w:p>
            <w:pPr>
              <w:pStyle w:val="TableParagraph"/>
              <w:ind w:left="453" w:right="449"/>
              <w:jc w:val="center"/>
              <w:rPr>
                <w:sz w:val="20"/>
              </w:rPr>
            </w:pPr>
            <w:r>
              <w:rPr>
                <w:spacing w:val="-5"/>
                <w:sz w:val="20"/>
              </w:rPr>
              <w:t>13</w:t>
            </w:r>
          </w:p>
        </w:tc>
      </w:tr>
      <w:tr>
        <w:trPr>
          <w:trHeight w:val="230" w:hRule="atLeast"/>
        </w:trPr>
        <w:tc>
          <w:tcPr>
            <w:tcW w:w="6535" w:type="dxa"/>
          </w:tcPr>
          <w:p>
            <w:pPr>
              <w:pStyle w:val="TableParagraph"/>
              <w:rPr>
                <w:sz w:val="20"/>
              </w:rPr>
            </w:pPr>
            <w:r>
              <w:rPr>
                <w:spacing w:val="-2"/>
                <w:sz w:val="20"/>
              </w:rPr>
              <w:t>Retaining</w:t>
            </w:r>
            <w:r>
              <w:rPr>
                <w:spacing w:val="2"/>
                <w:sz w:val="20"/>
              </w:rPr>
              <w:t> </w:t>
            </w:r>
            <w:r>
              <w:rPr>
                <w:spacing w:val="-2"/>
                <w:sz w:val="20"/>
              </w:rPr>
              <w:t>Walls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14</w:t>
            </w:r>
          </w:p>
        </w:tc>
      </w:tr>
      <w:tr>
        <w:trPr>
          <w:trHeight w:val="230" w:hRule="atLeast"/>
        </w:trPr>
        <w:tc>
          <w:tcPr>
            <w:tcW w:w="6535" w:type="dxa"/>
          </w:tcPr>
          <w:p>
            <w:pPr>
              <w:pStyle w:val="TableParagraph"/>
              <w:rPr>
                <w:sz w:val="20"/>
              </w:rPr>
            </w:pPr>
            <w:r>
              <w:rPr>
                <w:sz w:val="20"/>
              </w:rPr>
              <w:t>Undamaged</w:t>
            </w:r>
            <w:r>
              <w:rPr>
                <w:spacing w:val="-11"/>
                <w:sz w:val="20"/>
              </w:rPr>
              <w:t> </w:t>
            </w:r>
            <w:r>
              <w:rPr>
                <w:sz w:val="20"/>
              </w:rPr>
              <w:t>Leasehold</w:t>
            </w:r>
            <w:r>
              <w:rPr>
                <w:spacing w:val="-13"/>
                <w:sz w:val="20"/>
              </w:rPr>
              <w:t> </w:t>
            </w:r>
            <w:r>
              <w:rPr>
                <w:spacing w:val="-2"/>
                <w:sz w:val="20"/>
              </w:rPr>
              <w:t>Improvements</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14</w:t>
            </w:r>
          </w:p>
        </w:tc>
      </w:tr>
      <w:tr>
        <w:trPr>
          <w:trHeight w:val="229" w:hRule="atLeast"/>
        </w:trPr>
        <w:tc>
          <w:tcPr>
            <w:tcW w:w="6535" w:type="dxa"/>
          </w:tcPr>
          <w:p>
            <w:pPr>
              <w:pStyle w:val="TableParagraph"/>
              <w:rPr>
                <w:sz w:val="20"/>
              </w:rPr>
            </w:pPr>
            <w:r>
              <w:rPr>
                <w:sz w:val="20"/>
              </w:rPr>
              <w:t>Non-owned</w:t>
            </w:r>
            <w:r>
              <w:rPr>
                <w:spacing w:val="-10"/>
                <w:sz w:val="20"/>
              </w:rPr>
              <w:t> </w:t>
            </w:r>
            <w:r>
              <w:rPr>
                <w:sz w:val="20"/>
              </w:rPr>
              <w:t>Building</w:t>
            </w:r>
            <w:r>
              <w:rPr>
                <w:spacing w:val="-11"/>
                <w:sz w:val="20"/>
              </w:rPr>
              <w:t> </w:t>
            </w:r>
            <w:r>
              <w:rPr>
                <w:spacing w:val="-2"/>
                <w:sz w:val="20"/>
              </w:rPr>
              <w:t>Damage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Worldwide</w:t>
            </w:r>
            <w:r>
              <w:rPr>
                <w:spacing w:val="-10"/>
                <w:sz w:val="20"/>
              </w:rPr>
              <w:t> </w:t>
            </w:r>
            <w:r>
              <w:rPr>
                <w:sz w:val="20"/>
              </w:rPr>
              <w:t>Laptop</w:t>
            </w:r>
            <w:r>
              <w:rPr>
                <w:spacing w:val="-11"/>
                <w:sz w:val="20"/>
              </w:rPr>
              <w:t> </w:t>
            </w:r>
            <w:r>
              <w:rPr>
                <w:spacing w:val="-2"/>
                <w:sz w:val="20"/>
              </w:rPr>
              <w:t>Coverage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15</w:t>
            </w:r>
          </w:p>
        </w:tc>
      </w:tr>
      <w:tr>
        <w:trPr>
          <w:trHeight w:val="230" w:hRule="atLeast"/>
        </w:trPr>
        <w:tc>
          <w:tcPr>
            <w:tcW w:w="6535" w:type="dxa"/>
          </w:tcPr>
          <w:p>
            <w:pPr>
              <w:pStyle w:val="TableParagraph"/>
              <w:rPr>
                <w:sz w:val="20"/>
              </w:rPr>
            </w:pPr>
            <w:r>
              <w:rPr>
                <w:sz w:val="20"/>
              </w:rPr>
              <w:t>Extra</w:t>
            </w:r>
            <w:r>
              <w:rPr>
                <w:spacing w:val="-7"/>
                <w:sz w:val="20"/>
              </w:rPr>
              <w:t> </w:t>
            </w:r>
            <w:r>
              <w:rPr>
                <w:spacing w:val="-2"/>
                <w:sz w:val="20"/>
              </w:rPr>
              <w:t>Expense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15</w:t>
            </w:r>
          </w:p>
        </w:tc>
      </w:tr>
      <w:tr>
        <w:trPr>
          <w:trHeight w:val="229"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tool)</w:t>
            </w:r>
          </w:p>
        </w:tc>
        <w:tc>
          <w:tcPr>
            <w:tcW w:w="1625" w:type="dxa"/>
          </w:tcPr>
          <w:p>
            <w:pPr>
              <w:pStyle w:val="TableParagraph"/>
              <w:rPr>
                <w:sz w:val="20"/>
              </w:rPr>
            </w:pPr>
            <w:r>
              <w:rPr>
                <w:spacing w:val="-4"/>
                <w:sz w:val="20"/>
              </w:rPr>
              <w:t>$500</w:t>
            </w:r>
          </w:p>
        </w:tc>
        <w:tc>
          <w:tcPr>
            <w:tcW w:w="1416" w:type="dxa"/>
          </w:tcPr>
          <w:p>
            <w:pPr>
              <w:pStyle w:val="TableParagraph"/>
              <w:ind w:left="453" w:right="449"/>
              <w:jc w:val="center"/>
              <w:rPr>
                <w:sz w:val="20"/>
              </w:rPr>
            </w:pPr>
            <w:r>
              <w:rPr>
                <w:spacing w:val="-5"/>
                <w:sz w:val="20"/>
              </w:rPr>
              <w:t>16</w:t>
            </w:r>
          </w:p>
        </w:tc>
      </w:tr>
      <w:tr>
        <w:trPr>
          <w:trHeight w:val="230" w:hRule="atLeast"/>
        </w:trPr>
        <w:tc>
          <w:tcPr>
            <w:tcW w:w="6535" w:type="dxa"/>
          </w:tcPr>
          <w:p>
            <w:pPr>
              <w:pStyle w:val="TableParagraph"/>
              <w:rPr>
                <w:sz w:val="20"/>
              </w:rPr>
            </w:pPr>
            <w:r>
              <w:rPr>
                <w:sz w:val="20"/>
              </w:rPr>
              <w:t>Tools</w:t>
            </w:r>
            <w:r>
              <w:rPr>
                <w:spacing w:val="-5"/>
                <w:sz w:val="20"/>
              </w:rPr>
              <w:t> </w:t>
            </w:r>
            <w:r>
              <w:rPr>
                <w:sz w:val="20"/>
              </w:rPr>
              <w:t>Coverage</w:t>
            </w:r>
            <w:r>
              <w:rPr>
                <w:spacing w:val="-6"/>
                <w:sz w:val="20"/>
              </w:rPr>
              <w:t> </w:t>
            </w:r>
            <w:r>
              <w:rPr>
                <w:sz w:val="20"/>
              </w:rPr>
              <w:t>(any</w:t>
            </w:r>
            <w:r>
              <w:rPr>
                <w:spacing w:val="-8"/>
                <w:sz w:val="20"/>
              </w:rPr>
              <w:t> </w:t>
            </w:r>
            <w:r>
              <w:rPr>
                <w:sz w:val="20"/>
              </w:rPr>
              <w:t>one</w:t>
            </w:r>
            <w:r>
              <w:rPr>
                <w:spacing w:val="-5"/>
                <w:sz w:val="20"/>
              </w:rPr>
              <w:t> </w:t>
            </w:r>
            <w:r>
              <w:rPr>
                <w:spacing w:val="-2"/>
                <w:sz w:val="20"/>
              </w:rPr>
              <w:t>occurrence)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16</w:t>
            </w:r>
          </w:p>
        </w:tc>
      </w:tr>
      <w:tr>
        <w:trPr>
          <w:trHeight w:val="229" w:hRule="atLeast"/>
        </w:trPr>
        <w:tc>
          <w:tcPr>
            <w:tcW w:w="6535" w:type="dxa"/>
          </w:tcPr>
          <w:p>
            <w:pPr>
              <w:pStyle w:val="TableParagraph"/>
              <w:rPr>
                <w:sz w:val="20"/>
              </w:rPr>
            </w:pPr>
            <w:r>
              <w:rPr>
                <w:sz w:val="20"/>
              </w:rPr>
              <w:t>Newly</w:t>
            </w:r>
            <w:r>
              <w:rPr>
                <w:spacing w:val="-9"/>
                <w:sz w:val="20"/>
              </w:rPr>
              <w:t> </w:t>
            </w:r>
            <w:r>
              <w:rPr>
                <w:sz w:val="20"/>
              </w:rPr>
              <w:t>Acquired</w:t>
            </w:r>
            <w:r>
              <w:rPr>
                <w:spacing w:val="-8"/>
                <w:sz w:val="20"/>
              </w:rPr>
              <w:t> </w:t>
            </w:r>
            <w:r>
              <w:rPr>
                <w:sz w:val="20"/>
              </w:rPr>
              <w:t>Locations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$500,000</w:t>
            </w:r>
          </w:p>
        </w:tc>
        <w:tc>
          <w:tcPr>
            <w:tcW w:w="1416" w:type="dxa"/>
          </w:tcPr>
          <w:p>
            <w:pPr>
              <w:pStyle w:val="TableParagraph"/>
              <w:ind w:left="453" w:right="449"/>
              <w:jc w:val="center"/>
              <w:rPr>
                <w:sz w:val="20"/>
              </w:rPr>
            </w:pPr>
            <w:r>
              <w:rPr>
                <w:spacing w:val="-5"/>
                <w:sz w:val="20"/>
              </w:rPr>
              <w:t>23</w:t>
            </w:r>
          </w:p>
        </w:tc>
      </w:tr>
      <w:tr>
        <w:trPr>
          <w:trHeight w:val="458" w:hRule="atLeast"/>
        </w:trPr>
        <w:tc>
          <w:tcPr>
            <w:tcW w:w="6535" w:type="dxa"/>
          </w:tcPr>
          <w:p>
            <w:pPr>
              <w:pStyle w:val="TableParagraph"/>
              <w:spacing w:line="230" w:lineRule="exact"/>
              <w:rPr>
                <w:sz w:val="20"/>
              </w:rPr>
            </w:pPr>
            <w:r>
              <w:rPr>
                <w:sz w:val="20"/>
              </w:rPr>
              <w:t>Dependent</w:t>
            </w:r>
            <w:r>
              <w:rPr>
                <w:spacing w:val="-4"/>
                <w:sz w:val="20"/>
              </w:rPr>
              <w:t> </w:t>
            </w:r>
            <w:r>
              <w:rPr>
                <w:sz w:val="20"/>
              </w:rPr>
              <w:t>Property</w:t>
            </w:r>
            <w:r>
              <w:rPr>
                <w:spacing w:val="-8"/>
                <w:sz w:val="20"/>
              </w:rPr>
              <w:t> </w:t>
            </w:r>
            <w:r>
              <w:rPr>
                <w:sz w:val="20"/>
              </w:rPr>
              <w:t>–</w:t>
            </w:r>
            <w:r>
              <w:rPr>
                <w:spacing w:val="-4"/>
                <w:sz w:val="20"/>
              </w:rPr>
              <w:t> </w:t>
            </w:r>
            <w:r>
              <w:rPr>
                <w:sz w:val="20"/>
              </w:rPr>
              <w:t>Business</w:t>
            </w:r>
            <w:r>
              <w:rPr>
                <w:spacing w:val="-5"/>
                <w:sz w:val="20"/>
              </w:rPr>
              <w:t> </w:t>
            </w:r>
            <w:r>
              <w:rPr>
                <w:sz w:val="20"/>
              </w:rPr>
              <w:t>Income</w:t>
            </w:r>
            <w:r>
              <w:rPr>
                <w:spacing w:val="-6"/>
                <w:sz w:val="20"/>
              </w:rPr>
              <w:t> </w:t>
            </w:r>
            <w:r>
              <w:rPr>
                <w:sz w:val="20"/>
              </w:rPr>
              <w:t>subject</w:t>
            </w:r>
            <w:r>
              <w:rPr>
                <w:spacing w:val="-6"/>
                <w:sz w:val="20"/>
              </w:rPr>
              <w:t> </w:t>
            </w:r>
            <w:r>
              <w:rPr>
                <w:sz w:val="20"/>
              </w:rPr>
              <w:t>to</w:t>
            </w:r>
            <w:r>
              <w:rPr>
                <w:spacing w:val="-6"/>
                <w:sz w:val="20"/>
              </w:rPr>
              <w:t> </w:t>
            </w:r>
            <w:r>
              <w:rPr>
                <w:sz w:val="20"/>
              </w:rPr>
              <w:t>072</w:t>
            </w:r>
            <w:r>
              <w:rPr>
                <w:spacing w:val="-4"/>
                <w:sz w:val="20"/>
              </w:rPr>
              <w:t> </w:t>
            </w:r>
            <w:r>
              <w:rPr>
                <w:sz w:val="20"/>
              </w:rPr>
              <w:t>hours</w:t>
            </w:r>
            <w:r>
              <w:rPr>
                <w:spacing w:val="-2"/>
                <w:sz w:val="20"/>
              </w:rPr>
              <w:t> </w:t>
            </w:r>
            <w:r>
              <w:rPr>
                <w:sz w:val="20"/>
              </w:rPr>
              <w:t>waiting period in the definition of “period of restoration”</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24</w:t>
            </w:r>
          </w:p>
        </w:tc>
      </w:tr>
      <w:tr>
        <w:trPr>
          <w:trHeight w:val="458" w:hRule="atLeast"/>
        </w:trPr>
        <w:tc>
          <w:tcPr>
            <w:tcW w:w="6535" w:type="dxa"/>
          </w:tcPr>
          <w:p>
            <w:pPr>
              <w:pStyle w:val="TableParagraph"/>
              <w:spacing w:line="228" w:lineRule="exact"/>
              <w:rPr>
                <w:sz w:val="20"/>
              </w:rPr>
            </w:pPr>
            <w:r>
              <w:rPr>
                <w:sz w:val="20"/>
              </w:rPr>
              <w:t>Off</w:t>
            </w:r>
            <w:r>
              <w:rPr>
                <w:spacing w:val="-3"/>
                <w:sz w:val="20"/>
              </w:rPr>
              <w:t> </w:t>
            </w:r>
            <w:r>
              <w:rPr>
                <w:sz w:val="20"/>
              </w:rPr>
              <w:t>Premises</w:t>
            </w:r>
            <w:r>
              <w:rPr>
                <w:spacing w:val="-4"/>
                <w:sz w:val="20"/>
              </w:rPr>
              <w:t> </w:t>
            </w:r>
            <w:r>
              <w:rPr>
                <w:sz w:val="20"/>
              </w:rPr>
              <w:t>Utility</w:t>
            </w:r>
            <w:r>
              <w:rPr>
                <w:spacing w:val="-6"/>
                <w:sz w:val="20"/>
              </w:rPr>
              <w:t> </w:t>
            </w:r>
            <w:r>
              <w:rPr>
                <w:sz w:val="20"/>
              </w:rPr>
              <w:t>Failure</w:t>
            </w:r>
            <w:r>
              <w:rPr>
                <w:spacing w:val="-1"/>
                <w:sz w:val="20"/>
              </w:rPr>
              <w:t> </w:t>
            </w:r>
            <w:r>
              <w:rPr>
                <w:sz w:val="20"/>
              </w:rPr>
              <w:t>–</w:t>
            </w:r>
            <w:r>
              <w:rPr>
                <w:spacing w:val="-5"/>
                <w:sz w:val="20"/>
              </w:rPr>
              <w:t> </w:t>
            </w:r>
            <w:r>
              <w:rPr>
                <w:sz w:val="20"/>
              </w:rPr>
              <w:t>Business</w:t>
            </w:r>
            <w:r>
              <w:rPr>
                <w:spacing w:val="-4"/>
                <w:sz w:val="20"/>
              </w:rPr>
              <w:t> </w:t>
            </w:r>
            <w:r>
              <w:rPr>
                <w:sz w:val="20"/>
              </w:rPr>
              <w:t>Income</w:t>
            </w:r>
            <w:r>
              <w:rPr>
                <w:spacing w:val="-5"/>
                <w:sz w:val="20"/>
              </w:rPr>
              <w:t> </w:t>
            </w:r>
            <w:r>
              <w:rPr>
                <w:sz w:val="20"/>
              </w:rPr>
              <w:t>subject</w:t>
            </w:r>
            <w:r>
              <w:rPr>
                <w:spacing w:val="-5"/>
                <w:sz w:val="20"/>
              </w:rPr>
              <w:t> </w:t>
            </w:r>
            <w:r>
              <w:rPr>
                <w:sz w:val="20"/>
              </w:rPr>
              <w:t>to</w:t>
            </w:r>
            <w:r>
              <w:rPr>
                <w:spacing w:val="-5"/>
                <w:sz w:val="20"/>
              </w:rPr>
              <w:t> </w:t>
            </w:r>
            <w:r>
              <w:rPr>
                <w:sz w:val="20"/>
              </w:rPr>
              <w:t>024</w:t>
            </w:r>
            <w:r>
              <w:rPr>
                <w:spacing w:val="-5"/>
                <w:sz w:val="20"/>
              </w:rPr>
              <w:t> </w:t>
            </w:r>
            <w:r>
              <w:rPr>
                <w:sz w:val="20"/>
              </w:rPr>
              <w:t>hours waiting period</w:t>
            </w:r>
          </w:p>
        </w:tc>
        <w:tc>
          <w:tcPr>
            <w:tcW w:w="1625" w:type="dxa"/>
          </w:tcPr>
          <w:p>
            <w:pPr>
              <w:pStyle w:val="TableParagraph"/>
              <w:spacing w:line="227" w:lineRule="exact"/>
              <w:rPr>
                <w:sz w:val="20"/>
              </w:rPr>
            </w:pPr>
            <w:r>
              <w:rPr>
                <w:spacing w:val="-2"/>
                <w:sz w:val="20"/>
              </w:rPr>
              <w:t>$100,000</w:t>
            </w:r>
          </w:p>
        </w:tc>
        <w:tc>
          <w:tcPr>
            <w:tcW w:w="1416" w:type="dxa"/>
          </w:tcPr>
          <w:p>
            <w:pPr>
              <w:pStyle w:val="TableParagraph"/>
              <w:spacing w:line="227" w:lineRule="exact"/>
              <w:ind w:left="453" w:right="449"/>
              <w:jc w:val="center"/>
              <w:rPr>
                <w:sz w:val="20"/>
              </w:rPr>
            </w:pPr>
            <w:r>
              <w:rPr>
                <w:spacing w:val="-5"/>
                <w:sz w:val="20"/>
              </w:rPr>
              <w:t>25</w:t>
            </w:r>
          </w:p>
        </w:tc>
      </w:tr>
      <w:tr>
        <w:trPr>
          <w:trHeight w:val="230" w:hRule="atLeast"/>
        </w:trPr>
        <w:tc>
          <w:tcPr>
            <w:tcW w:w="6535" w:type="dxa"/>
          </w:tcPr>
          <w:p>
            <w:pPr>
              <w:pStyle w:val="TableParagraph"/>
              <w:rPr>
                <w:sz w:val="20"/>
              </w:rPr>
            </w:pPr>
            <w:r>
              <w:rPr>
                <w:sz w:val="20"/>
              </w:rPr>
              <w:t>Lease</w:t>
            </w:r>
            <w:r>
              <w:rPr>
                <w:spacing w:val="-8"/>
                <w:sz w:val="20"/>
              </w:rPr>
              <w:t> </w:t>
            </w:r>
            <w:r>
              <w:rPr>
                <w:sz w:val="20"/>
              </w:rPr>
              <w:t>Cancellation</w:t>
            </w:r>
            <w:r>
              <w:rPr>
                <w:spacing w:val="-8"/>
                <w:sz w:val="20"/>
              </w:rPr>
              <w:t> </w:t>
            </w:r>
            <w:r>
              <w:rPr>
                <w:sz w:val="20"/>
              </w:rPr>
              <w:t>Moving</w:t>
            </w:r>
            <w:r>
              <w:rPr>
                <w:spacing w:val="-7"/>
                <w:sz w:val="20"/>
              </w:rPr>
              <w:t> </w:t>
            </w:r>
            <w:r>
              <w:rPr>
                <w:sz w:val="20"/>
              </w:rPr>
              <w:t>Expenses</w:t>
            </w:r>
            <w:r>
              <w:rPr>
                <w:spacing w:val="-4"/>
                <w:sz w:val="20"/>
              </w:rPr>
              <w:t> </w:t>
            </w:r>
            <w:r>
              <w:rPr>
                <w:sz w:val="20"/>
              </w:rPr>
              <w:t>–</w:t>
            </w:r>
            <w:r>
              <w:rPr>
                <w:spacing w:val="-8"/>
                <w:sz w:val="20"/>
              </w:rPr>
              <w:t> </w:t>
            </w:r>
            <w:r>
              <w:rPr>
                <w:sz w:val="20"/>
              </w:rPr>
              <w:t>Business</w:t>
            </w:r>
            <w:r>
              <w:rPr>
                <w:spacing w:val="-7"/>
                <w:sz w:val="20"/>
              </w:rPr>
              <w:t> </w:t>
            </w:r>
            <w:r>
              <w:rPr>
                <w:spacing w:val="-2"/>
                <w:sz w:val="20"/>
              </w:rPr>
              <w:t>Income</w:t>
            </w:r>
          </w:p>
        </w:tc>
        <w:tc>
          <w:tcPr>
            <w:tcW w:w="1625" w:type="dxa"/>
          </w:tcPr>
          <w:p>
            <w:pPr>
              <w:pStyle w:val="TableParagraph"/>
              <w:rPr>
                <w:sz w:val="20"/>
              </w:rPr>
            </w:pPr>
            <w:r>
              <w:rPr>
                <w:spacing w:val="-2"/>
                <w:sz w:val="20"/>
              </w:rPr>
              <w:t>$5,000</w:t>
            </w:r>
          </w:p>
        </w:tc>
        <w:tc>
          <w:tcPr>
            <w:tcW w:w="1416" w:type="dxa"/>
          </w:tcPr>
          <w:p>
            <w:pPr>
              <w:pStyle w:val="TableParagraph"/>
              <w:ind w:left="453" w:right="449"/>
              <w:jc w:val="center"/>
              <w:rPr>
                <w:sz w:val="20"/>
              </w:rPr>
            </w:pPr>
            <w:r>
              <w:rPr>
                <w:spacing w:val="-5"/>
                <w:sz w:val="20"/>
              </w:rPr>
              <w:t>26</w:t>
            </w:r>
          </w:p>
        </w:tc>
      </w:tr>
      <w:tr>
        <w:trPr>
          <w:trHeight w:val="229" w:hRule="atLeast"/>
        </w:trPr>
        <w:tc>
          <w:tcPr>
            <w:tcW w:w="6535" w:type="dxa"/>
          </w:tcPr>
          <w:p>
            <w:pPr>
              <w:pStyle w:val="TableParagraph"/>
              <w:rPr>
                <w:sz w:val="20"/>
              </w:rPr>
            </w:pPr>
            <w:r>
              <w:rPr>
                <w:sz w:val="20"/>
              </w:rPr>
              <w:t>Contract</w:t>
            </w:r>
            <w:r>
              <w:rPr>
                <w:spacing w:val="-6"/>
                <w:sz w:val="20"/>
              </w:rPr>
              <w:t> </w:t>
            </w:r>
            <w:r>
              <w:rPr>
                <w:sz w:val="20"/>
              </w:rPr>
              <w:t>Penalty</w:t>
            </w:r>
            <w:r>
              <w:rPr>
                <w:spacing w:val="-8"/>
                <w:sz w:val="20"/>
              </w:rPr>
              <w:t> </w:t>
            </w:r>
            <w:r>
              <w:rPr>
                <w:sz w:val="20"/>
              </w:rPr>
              <w:t>–</w:t>
            </w:r>
            <w:r>
              <w:rPr>
                <w:spacing w:val="-7"/>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$25,000</w:t>
            </w:r>
          </w:p>
        </w:tc>
        <w:tc>
          <w:tcPr>
            <w:tcW w:w="1416" w:type="dxa"/>
          </w:tcPr>
          <w:p>
            <w:pPr>
              <w:pStyle w:val="TableParagraph"/>
              <w:ind w:left="453" w:right="449"/>
              <w:jc w:val="center"/>
              <w:rPr>
                <w:sz w:val="20"/>
              </w:rPr>
            </w:pPr>
            <w:r>
              <w:rPr>
                <w:spacing w:val="-5"/>
                <w:sz w:val="20"/>
              </w:rPr>
              <w:t>26</w:t>
            </w:r>
          </w:p>
        </w:tc>
      </w:tr>
      <w:tr>
        <w:trPr>
          <w:trHeight w:val="230" w:hRule="atLeast"/>
        </w:trPr>
        <w:tc>
          <w:tcPr>
            <w:tcW w:w="6535" w:type="dxa"/>
          </w:tcPr>
          <w:p>
            <w:pPr>
              <w:pStyle w:val="TableParagraph"/>
              <w:rPr>
                <w:sz w:val="20"/>
              </w:rPr>
            </w:pPr>
            <w:r>
              <w:rPr>
                <w:sz w:val="20"/>
              </w:rPr>
              <w:t>Increased</w:t>
            </w:r>
            <w:r>
              <w:rPr>
                <w:spacing w:val="-8"/>
                <w:sz w:val="20"/>
              </w:rPr>
              <w:t> </w:t>
            </w:r>
            <w:r>
              <w:rPr>
                <w:sz w:val="20"/>
              </w:rPr>
              <w:t>Real</w:t>
            </w:r>
            <w:r>
              <w:rPr>
                <w:spacing w:val="-8"/>
                <w:sz w:val="20"/>
              </w:rPr>
              <w:t> </w:t>
            </w:r>
            <w:r>
              <w:rPr>
                <w:sz w:val="20"/>
              </w:rPr>
              <w:t>Estate</w:t>
            </w:r>
            <w:r>
              <w:rPr>
                <w:spacing w:val="-7"/>
                <w:sz w:val="20"/>
              </w:rPr>
              <w:t> </w:t>
            </w:r>
            <w:r>
              <w:rPr>
                <w:sz w:val="20"/>
              </w:rPr>
              <w:t>Tax</w:t>
            </w:r>
            <w:r>
              <w:rPr>
                <w:spacing w:val="-6"/>
                <w:sz w:val="20"/>
              </w:rPr>
              <w:t> </w:t>
            </w:r>
            <w:r>
              <w:rPr>
                <w:sz w:val="20"/>
              </w:rPr>
              <w:t>Assessment</w:t>
            </w:r>
            <w:r>
              <w:rPr>
                <w:spacing w:val="-7"/>
                <w:sz w:val="20"/>
              </w:rPr>
              <w:t> </w:t>
            </w:r>
            <w:r>
              <w:rPr>
                <w:sz w:val="20"/>
              </w:rPr>
              <w:t>Expense</w:t>
            </w:r>
            <w:r>
              <w:rPr>
                <w:spacing w:val="-5"/>
                <w:sz w:val="20"/>
              </w:rPr>
              <w:t> </w:t>
            </w:r>
            <w:r>
              <w:rPr>
                <w:sz w:val="20"/>
              </w:rPr>
              <w:t>–</w:t>
            </w:r>
            <w:r>
              <w:rPr>
                <w:spacing w:val="-5"/>
                <w:sz w:val="20"/>
              </w:rPr>
              <w:t> </w:t>
            </w:r>
            <w:r>
              <w:rPr>
                <w:sz w:val="20"/>
              </w:rPr>
              <w:t>Business</w:t>
            </w:r>
            <w:r>
              <w:rPr>
                <w:spacing w:val="-6"/>
                <w:sz w:val="20"/>
              </w:rPr>
              <w:t> </w:t>
            </w:r>
            <w:r>
              <w:rPr>
                <w:spacing w:val="-2"/>
                <w:sz w:val="20"/>
              </w:rPr>
              <w:t>Income</w:t>
            </w:r>
          </w:p>
        </w:tc>
        <w:tc>
          <w:tcPr>
            <w:tcW w:w="1625" w:type="dxa"/>
          </w:tcPr>
          <w:p>
            <w:pPr>
              <w:pStyle w:val="TableParagraph"/>
              <w:rPr>
                <w:sz w:val="20"/>
              </w:rPr>
            </w:pPr>
            <w:r>
              <w:rPr>
                <w:spacing w:val="-2"/>
                <w:sz w:val="20"/>
              </w:rPr>
              <w:t>$50,000</w:t>
            </w:r>
          </w:p>
        </w:tc>
        <w:tc>
          <w:tcPr>
            <w:tcW w:w="1416" w:type="dxa"/>
          </w:tcPr>
          <w:p>
            <w:pPr>
              <w:pStyle w:val="TableParagraph"/>
              <w:ind w:left="453" w:right="449"/>
              <w:jc w:val="center"/>
              <w:rPr>
                <w:sz w:val="20"/>
              </w:rPr>
            </w:pPr>
            <w:r>
              <w:rPr>
                <w:spacing w:val="-5"/>
                <w:sz w:val="20"/>
              </w:rPr>
              <w:t>26</w:t>
            </w:r>
          </w:p>
        </w:tc>
      </w:tr>
    </w:tbl>
    <w:p>
      <w:pPr>
        <w:spacing w:after="0"/>
        <w:jc w:val="center"/>
        <w:rPr>
          <w:sz w:val="20"/>
        </w:rPr>
        <w:sectPr>
          <w:footerReference w:type="default" r:id="rId6"/>
          <w:pgSz w:w="12240" w:h="15840"/>
          <w:pgMar w:footer="844" w:header="0" w:top="1420" w:bottom="1040" w:left="1220" w:right="122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9"/>
        <w:gridCol w:w="1291"/>
        <w:gridCol w:w="3057"/>
        <w:gridCol w:w="1367"/>
      </w:tblGrid>
      <w:tr>
        <w:trPr>
          <w:trHeight w:val="204" w:hRule="atLeast"/>
        </w:trPr>
        <w:tc>
          <w:tcPr>
            <w:tcW w:w="3859" w:type="dxa"/>
          </w:tcPr>
          <w:p>
            <w:pPr>
              <w:pStyle w:val="TableParagraph"/>
              <w:spacing w:line="185" w:lineRule="exact"/>
              <w:rPr>
                <w:b/>
                <w:sz w:val="20"/>
              </w:rPr>
            </w:pPr>
            <w:r>
              <w:rPr>
                <w:b/>
                <w:sz w:val="20"/>
                <w:u w:val="single"/>
              </w:rPr>
              <w:t>D.</w:t>
            </w:r>
            <w:r>
              <w:rPr>
                <w:b/>
                <w:spacing w:val="-5"/>
                <w:sz w:val="20"/>
                <w:u w:val="single"/>
              </w:rPr>
              <w:t> </w:t>
            </w:r>
            <w:r>
              <w:rPr>
                <w:b/>
                <w:spacing w:val="-2"/>
                <w:sz w:val="20"/>
                <w:u w:val="single"/>
              </w:rPr>
              <w:t>Limitation</w:t>
            </w:r>
          </w:p>
        </w:tc>
        <w:tc>
          <w:tcPr>
            <w:tcW w:w="4348" w:type="dxa"/>
            <w:gridSpan w:val="2"/>
            <w:tcBorders>
              <w:bottom w:val="nil"/>
            </w:tcBorders>
          </w:tcPr>
          <w:p>
            <w:pPr>
              <w:pStyle w:val="TableParagraph"/>
              <w:spacing w:line="185" w:lineRule="exact"/>
              <w:ind w:left="105"/>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1367" w:type="dxa"/>
          </w:tcPr>
          <w:p>
            <w:pPr>
              <w:pStyle w:val="TableParagraph"/>
              <w:spacing w:line="185" w:lineRule="exact"/>
              <w:ind w:left="431" w:right="423"/>
              <w:jc w:val="center"/>
              <w:rPr>
                <w:b/>
                <w:sz w:val="20"/>
              </w:rPr>
            </w:pPr>
            <w:r>
              <w:rPr>
                <w:b/>
                <w:spacing w:val="-4"/>
                <w:sz w:val="20"/>
              </w:rPr>
              <w:t>Page</w:t>
            </w:r>
          </w:p>
        </w:tc>
      </w:tr>
      <w:tr>
        <w:trPr>
          <w:trHeight w:val="435" w:hRule="atLeast"/>
        </w:trPr>
        <w:tc>
          <w:tcPr>
            <w:tcW w:w="3859" w:type="dxa"/>
          </w:tcPr>
          <w:p>
            <w:pPr>
              <w:pStyle w:val="TableParagraph"/>
              <w:spacing w:line="202" w:lineRule="exact"/>
              <w:rPr>
                <w:sz w:val="20"/>
              </w:rPr>
            </w:pPr>
            <w:r>
              <w:rPr>
                <w:sz w:val="20"/>
              </w:rPr>
              <w:t>Furs,</w:t>
            </w:r>
            <w:r>
              <w:rPr>
                <w:spacing w:val="-7"/>
                <w:sz w:val="20"/>
              </w:rPr>
              <w:t> </w:t>
            </w:r>
            <w:r>
              <w:rPr>
                <w:sz w:val="20"/>
              </w:rPr>
              <w:t>Fur</w:t>
            </w:r>
            <w:r>
              <w:rPr>
                <w:spacing w:val="-5"/>
                <w:sz w:val="20"/>
              </w:rPr>
              <w:t> </w:t>
            </w:r>
            <w:r>
              <w:rPr>
                <w:sz w:val="20"/>
              </w:rPr>
              <w:t>Garments</w:t>
            </w:r>
            <w:r>
              <w:rPr>
                <w:spacing w:val="-6"/>
                <w:sz w:val="20"/>
              </w:rPr>
              <w:t> </w:t>
            </w:r>
            <w:r>
              <w:rPr>
                <w:sz w:val="20"/>
              </w:rPr>
              <w:t>and</w:t>
            </w:r>
            <w:r>
              <w:rPr>
                <w:spacing w:val="-6"/>
                <w:sz w:val="20"/>
              </w:rPr>
              <w:t> </w:t>
            </w:r>
            <w:r>
              <w:rPr>
                <w:spacing w:val="-2"/>
                <w:sz w:val="20"/>
              </w:rPr>
              <w:t>Garments</w:t>
            </w:r>
          </w:p>
          <w:p>
            <w:pPr>
              <w:pStyle w:val="TableParagraph"/>
              <w:spacing w:line="213" w:lineRule="exact"/>
              <w:rPr>
                <w:sz w:val="20"/>
              </w:rPr>
            </w:pPr>
            <w:r>
              <w:rPr>
                <w:sz w:val="20"/>
              </w:rPr>
              <w:t>Trimmed</w:t>
            </w:r>
            <w:r>
              <w:rPr>
                <w:spacing w:val="-8"/>
                <w:sz w:val="20"/>
              </w:rPr>
              <w:t> </w:t>
            </w:r>
            <w:r>
              <w:rPr>
                <w:sz w:val="20"/>
              </w:rPr>
              <w:t>with</w:t>
            </w:r>
            <w:r>
              <w:rPr>
                <w:spacing w:val="-7"/>
                <w:sz w:val="20"/>
              </w:rPr>
              <w:t> </w:t>
            </w:r>
            <w:r>
              <w:rPr>
                <w:spacing w:val="-5"/>
                <w:sz w:val="20"/>
              </w:rPr>
              <w:t>Fur</w:t>
            </w:r>
          </w:p>
        </w:tc>
        <w:tc>
          <w:tcPr>
            <w:tcW w:w="1291" w:type="dxa"/>
            <w:tcBorders>
              <w:top w:val="thickThinMediumGap" w:sz="6" w:space="0" w:color="000000"/>
            </w:tcBorders>
          </w:tcPr>
          <w:p>
            <w:pPr>
              <w:pStyle w:val="TableParagraph"/>
              <w:spacing w:line="202" w:lineRule="exact"/>
              <w:ind w:left="0" w:right="98"/>
              <w:jc w:val="right"/>
              <w:rPr>
                <w:sz w:val="20"/>
              </w:rPr>
            </w:pPr>
            <w:r>
              <w:rPr>
                <w:spacing w:val="-2"/>
                <w:sz w:val="20"/>
              </w:rPr>
              <w:t>$2,500</w:t>
            </w:r>
          </w:p>
        </w:tc>
        <w:tc>
          <w:tcPr>
            <w:tcW w:w="3057" w:type="dxa"/>
            <w:tcBorders>
              <w:top w:val="single" w:sz="12" w:space="0" w:color="000000"/>
            </w:tcBorders>
          </w:tcPr>
          <w:p>
            <w:pPr>
              <w:pStyle w:val="TableParagraph"/>
              <w:spacing w:line="202"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02"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460" w:hRule="atLeast"/>
        </w:trPr>
        <w:tc>
          <w:tcPr>
            <w:tcW w:w="3859" w:type="dxa"/>
          </w:tcPr>
          <w:p>
            <w:pPr>
              <w:pStyle w:val="TableParagraph"/>
              <w:spacing w:line="230" w:lineRule="exact"/>
              <w:ind w:right="132"/>
              <w:rPr>
                <w:sz w:val="20"/>
              </w:rPr>
            </w:pPr>
            <w:r>
              <w:rPr>
                <w:sz w:val="20"/>
              </w:rPr>
              <w:t>Jewelry,</w:t>
            </w:r>
            <w:r>
              <w:rPr>
                <w:spacing w:val="-13"/>
                <w:sz w:val="20"/>
              </w:rPr>
              <w:t> </w:t>
            </w:r>
            <w:r>
              <w:rPr>
                <w:sz w:val="20"/>
              </w:rPr>
              <w:t>Watches,</w:t>
            </w:r>
            <w:r>
              <w:rPr>
                <w:spacing w:val="-14"/>
                <w:sz w:val="20"/>
              </w:rPr>
              <w:t> </w:t>
            </w:r>
            <w:r>
              <w:rPr>
                <w:sz w:val="20"/>
              </w:rPr>
              <w:t>Watch</w:t>
            </w:r>
            <w:r>
              <w:rPr>
                <w:spacing w:val="-11"/>
                <w:sz w:val="20"/>
              </w:rPr>
              <w:t> </w:t>
            </w:r>
            <w:r>
              <w:rPr>
                <w:sz w:val="20"/>
              </w:rPr>
              <w:t>Movements and Other Specified 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r>
        <w:trPr>
          <w:trHeight w:val="230" w:hRule="atLeast"/>
        </w:trPr>
        <w:tc>
          <w:tcPr>
            <w:tcW w:w="3859" w:type="dxa"/>
          </w:tcPr>
          <w:p>
            <w:pPr>
              <w:pStyle w:val="TableParagraph"/>
              <w:rPr>
                <w:sz w:val="20"/>
              </w:rPr>
            </w:pPr>
            <w:r>
              <w:rPr>
                <w:sz w:val="20"/>
              </w:rPr>
              <w:t>Patterns,</w:t>
            </w:r>
            <w:r>
              <w:rPr>
                <w:spacing w:val="-8"/>
                <w:sz w:val="20"/>
              </w:rPr>
              <w:t> </w:t>
            </w:r>
            <w:r>
              <w:rPr>
                <w:sz w:val="20"/>
              </w:rPr>
              <w:t>Dies,</w:t>
            </w:r>
            <w:r>
              <w:rPr>
                <w:spacing w:val="-7"/>
                <w:sz w:val="20"/>
              </w:rPr>
              <w:t> </w:t>
            </w:r>
            <w:r>
              <w:rPr>
                <w:sz w:val="20"/>
              </w:rPr>
              <w:t>Molds</w:t>
            </w:r>
            <w:r>
              <w:rPr>
                <w:spacing w:val="-4"/>
                <w:sz w:val="20"/>
              </w:rPr>
              <w:t> </w:t>
            </w:r>
            <w:r>
              <w:rPr>
                <w:sz w:val="20"/>
              </w:rPr>
              <w:t>and</w:t>
            </w:r>
            <w:r>
              <w:rPr>
                <w:spacing w:val="-6"/>
                <w:sz w:val="20"/>
              </w:rPr>
              <w:t> </w:t>
            </w:r>
            <w:r>
              <w:rPr>
                <w:spacing w:val="-4"/>
                <w:sz w:val="20"/>
              </w:rPr>
              <w:t>Forms</w:t>
            </w:r>
          </w:p>
        </w:tc>
        <w:tc>
          <w:tcPr>
            <w:tcW w:w="4348" w:type="dxa"/>
            <w:gridSpan w:val="2"/>
          </w:tcPr>
          <w:p>
            <w:pPr>
              <w:pStyle w:val="TableParagraph"/>
              <w:ind w:left="105"/>
              <w:rPr>
                <w:sz w:val="20"/>
              </w:rPr>
            </w:pPr>
            <w:r>
              <w:rPr>
                <w:sz w:val="20"/>
              </w:rPr>
              <w:t>Business</w:t>
            </w:r>
            <w:r>
              <w:rPr>
                <w:spacing w:val="-9"/>
                <w:sz w:val="20"/>
              </w:rPr>
              <w:t> </w:t>
            </w:r>
            <w:r>
              <w:rPr>
                <w:sz w:val="20"/>
              </w:rPr>
              <w:t>Personal</w:t>
            </w:r>
            <w:r>
              <w:rPr>
                <w:spacing w:val="-8"/>
                <w:sz w:val="20"/>
              </w:rPr>
              <w:t> </w:t>
            </w:r>
            <w:r>
              <w:rPr>
                <w:sz w:val="20"/>
              </w:rPr>
              <w:t>Property</w:t>
            </w:r>
            <w:r>
              <w:rPr>
                <w:spacing w:val="-10"/>
                <w:sz w:val="20"/>
              </w:rPr>
              <w:t> </w:t>
            </w:r>
            <w:r>
              <w:rPr>
                <w:spacing w:val="-4"/>
                <w:sz w:val="20"/>
              </w:rPr>
              <w:t>Limit</w:t>
            </w:r>
          </w:p>
        </w:tc>
        <w:tc>
          <w:tcPr>
            <w:tcW w:w="1367" w:type="dxa"/>
          </w:tcPr>
          <w:p>
            <w:pPr>
              <w:pStyle w:val="TableParagraph"/>
              <w:ind w:left="430" w:right="423"/>
              <w:jc w:val="center"/>
              <w:rPr>
                <w:sz w:val="20"/>
              </w:rPr>
            </w:pPr>
            <w:r>
              <w:rPr>
                <w:spacing w:val="-5"/>
                <w:sz w:val="20"/>
              </w:rPr>
              <w:t>30</w:t>
            </w:r>
          </w:p>
        </w:tc>
      </w:tr>
      <w:tr>
        <w:trPr>
          <w:trHeight w:val="457" w:hRule="atLeast"/>
        </w:trPr>
        <w:tc>
          <w:tcPr>
            <w:tcW w:w="3859" w:type="dxa"/>
          </w:tcPr>
          <w:p>
            <w:pPr>
              <w:pStyle w:val="TableParagraph"/>
              <w:spacing w:line="230" w:lineRule="exact"/>
              <w:ind w:right="132"/>
              <w:rPr>
                <w:sz w:val="20"/>
              </w:rPr>
            </w:pPr>
            <w:r>
              <w:rPr>
                <w:sz w:val="20"/>
              </w:rPr>
              <w:t>Stamps,</w:t>
            </w:r>
            <w:r>
              <w:rPr>
                <w:spacing w:val="-11"/>
                <w:sz w:val="20"/>
              </w:rPr>
              <w:t> </w:t>
            </w:r>
            <w:r>
              <w:rPr>
                <w:sz w:val="20"/>
              </w:rPr>
              <w:t>Tickets</w:t>
            </w:r>
            <w:r>
              <w:rPr>
                <w:spacing w:val="-10"/>
                <w:sz w:val="20"/>
              </w:rPr>
              <w:t> </w:t>
            </w:r>
            <w:r>
              <w:rPr>
                <w:sz w:val="20"/>
              </w:rPr>
              <w:t>and</w:t>
            </w:r>
            <w:r>
              <w:rPr>
                <w:spacing w:val="-11"/>
                <w:sz w:val="20"/>
              </w:rPr>
              <w:t> </w:t>
            </w:r>
            <w:r>
              <w:rPr>
                <w:sz w:val="20"/>
              </w:rPr>
              <w:t>Other</w:t>
            </w:r>
            <w:r>
              <w:rPr>
                <w:spacing w:val="-8"/>
                <w:sz w:val="20"/>
              </w:rPr>
              <w:t> </w:t>
            </w:r>
            <w:r>
              <w:rPr>
                <w:sz w:val="20"/>
              </w:rPr>
              <w:t>Specified </w:t>
            </w:r>
            <w:r>
              <w:rPr>
                <w:spacing w:val="-2"/>
                <w:sz w:val="20"/>
              </w:rPr>
              <w:t>Items</w:t>
            </w:r>
          </w:p>
        </w:tc>
        <w:tc>
          <w:tcPr>
            <w:tcW w:w="1291" w:type="dxa"/>
          </w:tcPr>
          <w:p>
            <w:pPr>
              <w:pStyle w:val="TableParagraph"/>
              <w:spacing w:line="227" w:lineRule="exact"/>
              <w:ind w:left="0" w:right="98"/>
              <w:jc w:val="right"/>
              <w:rPr>
                <w:sz w:val="20"/>
              </w:rPr>
            </w:pPr>
            <w:r>
              <w:rPr>
                <w:spacing w:val="-2"/>
                <w:sz w:val="20"/>
              </w:rPr>
              <w:t>$2,500</w:t>
            </w:r>
          </w:p>
        </w:tc>
        <w:tc>
          <w:tcPr>
            <w:tcW w:w="3057" w:type="dxa"/>
          </w:tcPr>
          <w:p>
            <w:pPr>
              <w:pStyle w:val="TableParagraph"/>
              <w:spacing w:line="227" w:lineRule="exact"/>
              <w:ind w:left="108"/>
              <w:rPr>
                <w:sz w:val="20"/>
              </w:rPr>
            </w:pPr>
            <w:r>
              <w:rPr>
                <w:sz w:val="20"/>
              </w:rPr>
              <w:t>Any</w:t>
            </w:r>
            <w:r>
              <w:rPr>
                <w:spacing w:val="-6"/>
                <w:sz w:val="20"/>
              </w:rPr>
              <w:t> </w:t>
            </w:r>
            <w:r>
              <w:rPr>
                <w:sz w:val="20"/>
              </w:rPr>
              <w:t>one</w:t>
            </w:r>
            <w:r>
              <w:rPr>
                <w:spacing w:val="-2"/>
                <w:sz w:val="20"/>
              </w:rPr>
              <w:t> </w:t>
            </w:r>
            <w:r>
              <w:rPr>
                <w:spacing w:val="-4"/>
                <w:sz w:val="20"/>
              </w:rPr>
              <w:t>item</w:t>
            </w:r>
          </w:p>
        </w:tc>
        <w:tc>
          <w:tcPr>
            <w:tcW w:w="1367" w:type="dxa"/>
          </w:tcPr>
          <w:p>
            <w:pPr>
              <w:pStyle w:val="TableParagraph"/>
              <w:spacing w:line="227" w:lineRule="exact"/>
              <w:ind w:left="430" w:right="423"/>
              <w:jc w:val="center"/>
              <w:rPr>
                <w:sz w:val="20"/>
              </w:rPr>
            </w:pPr>
            <w:r>
              <w:rPr>
                <w:spacing w:val="-5"/>
                <w:sz w:val="20"/>
              </w:rPr>
              <w:t>30</w:t>
            </w:r>
          </w:p>
        </w:tc>
      </w:tr>
      <w:tr>
        <w:trPr>
          <w:trHeight w:val="230" w:hRule="atLeast"/>
        </w:trPr>
        <w:tc>
          <w:tcPr>
            <w:tcW w:w="3859" w:type="dxa"/>
          </w:tcPr>
          <w:p>
            <w:pPr>
              <w:pStyle w:val="TableParagraph"/>
              <w:spacing w:line="240" w:lineRule="auto"/>
              <w:ind w:left="0"/>
              <w:rPr>
                <w:rFonts w:ascii="Times New Roman"/>
                <w:sz w:val="16"/>
              </w:rPr>
            </w:pPr>
          </w:p>
        </w:tc>
        <w:tc>
          <w:tcPr>
            <w:tcW w:w="1291" w:type="dxa"/>
          </w:tcPr>
          <w:p>
            <w:pPr>
              <w:pStyle w:val="TableParagraph"/>
              <w:ind w:left="0" w:right="98"/>
              <w:jc w:val="right"/>
              <w:rPr>
                <w:sz w:val="20"/>
              </w:rPr>
            </w:pPr>
            <w:r>
              <w:rPr>
                <w:spacing w:val="-2"/>
                <w:sz w:val="20"/>
              </w:rPr>
              <w:t>$10,000</w:t>
            </w:r>
          </w:p>
        </w:tc>
        <w:tc>
          <w:tcPr>
            <w:tcW w:w="3057" w:type="dxa"/>
          </w:tcPr>
          <w:p>
            <w:pPr>
              <w:pStyle w:val="TableParagraph"/>
              <w:ind w:left="108"/>
              <w:rPr>
                <w:sz w:val="20"/>
              </w:rPr>
            </w:pPr>
            <w:r>
              <w:rPr>
                <w:sz w:val="20"/>
              </w:rPr>
              <w:t>Maximum</w:t>
            </w:r>
            <w:r>
              <w:rPr>
                <w:spacing w:val="-2"/>
                <w:sz w:val="20"/>
              </w:rPr>
              <w:t> </w:t>
            </w:r>
            <w:r>
              <w:rPr>
                <w:sz w:val="20"/>
              </w:rPr>
              <w:t>any</w:t>
            </w:r>
            <w:r>
              <w:rPr>
                <w:spacing w:val="-9"/>
                <w:sz w:val="20"/>
              </w:rPr>
              <w:t> </w:t>
            </w:r>
            <w:r>
              <w:rPr>
                <w:sz w:val="20"/>
              </w:rPr>
              <w:t>one</w:t>
            </w:r>
            <w:r>
              <w:rPr>
                <w:spacing w:val="-6"/>
                <w:sz w:val="20"/>
              </w:rPr>
              <w:t> </w:t>
            </w:r>
            <w:r>
              <w:rPr>
                <w:spacing w:val="-2"/>
                <w:sz w:val="20"/>
              </w:rPr>
              <w:t>occurrence</w:t>
            </w:r>
          </w:p>
        </w:tc>
        <w:tc>
          <w:tcPr>
            <w:tcW w:w="1367" w:type="dxa"/>
          </w:tcPr>
          <w:p>
            <w:pPr>
              <w:pStyle w:val="TableParagraph"/>
              <w:ind w:left="430" w:right="423"/>
              <w:jc w:val="center"/>
              <w:rPr>
                <w:sz w:val="20"/>
              </w:rPr>
            </w:pPr>
            <w:r>
              <w:rPr>
                <w:spacing w:val="-5"/>
                <w:sz w:val="20"/>
              </w:rPr>
              <w:t>30</w:t>
            </w:r>
          </w:p>
        </w:tc>
      </w:tr>
    </w:tbl>
    <w:p>
      <w:pPr>
        <w:pStyle w:val="BodyText"/>
        <w:spacing w:before="9"/>
        <w:rPr>
          <w:b/>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3"/>
        <w:gridCol w:w="1428"/>
      </w:tblGrid>
      <w:tr>
        <w:trPr>
          <w:trHeight w:val="460" w:hRule="atLeast"/>
        </w:trPr>
        <w:tc>
          <w:tcPr>
            <w:tcW w:w="6535" w:type="dxa"/>
          </w:tcPr>
          <w:p>
            <w:pPr>
              <w:pStyle w:val="TableParagraph"/>
              <w:spacing w:line="227" w:lineRule="exact"/>
              <w:rPr>
                <w:b/>
                <w:sz w:val="20"/>
              </w:rPr>
            </w:pPr>
            <w:r>
              <w:rPr>
                <w:b/>
                <w:sz w:val="20"/>
                <w:u w:val="single"/>
              </w:rPr>
              <w:t>E.</w:t>
            </w:r>
            <w:r>
              <w:rPr>
                <w:b/>
                <w:spacing w:val="-7"/>
                <w:sz w:val="20"/>
                <w:u w:val="single"/>
              </w:rPr>
              <w:t> </w:t>
            </w:r>
            <w:r>
              <w:rPr>
                <w:b/>
                <w:sz w:val="20"/>
                <w:u w:val="single"/>
              </w:rPr>
              <w:t>Additional</w:t>
            </w:r>
            <w:r>
              <w:rPr>
                <w:b/>
                <w:spacing w:val="-9"/>
                <w:sz w:val="20"/>
                <w:u w:val="single"/>
              </w:rPr>
              <w:t> </w:t>
            </w:r>
            <w:r>
              <w:rPr>
                <w:b/>
                <w:sz w:val="20"/>
                <w:u w:val="single"/>
              </w:rPr>
              <w:t>Coverage</w:t>
            </w:r>
            <w:r>
              <w:rPr>
                <w:b/>
                <w:spacing w:val="-9"/>
                <w:sz w:val="20"/>
                <w:u w:val="single"/>
              </w:rPr>
              <w:t> </w:t>
            </w:r>
            <w:r>
              <w:rPr>
                <w:b/>
                <w:spacing w:val="-2"/>
                <w:sz w:val="20"/>
                <w:u w:val="single"/>
              </w:rPr>
              <w:t>Extensions</w:t>
            </w:r>
          </w:p>
        </w:tc>
        <w:tc>
          <w:tcPr>
            <w:tcW w:w="1613" w:type="dxa"/>
          </w:tcPr>
          <w:p>
            <w:pPr>
              <w:pStyle w:val="TableParagraph"/>
              <w:spacing w:line="228" w:lineRule="exact"/>
              <w:ind w:left="105"/>
              <w:rPr>
                <w:b/>
                <w:sz w:val="20"/>
              </w:rPr>
            </w:pPr>
            <w:r>
              <w:rPr>
                <w:b/>
                <w:sz w:val="20"/>
                <w:u w:val="single"/>
              </w:rPr>
              <w:t>Limits of</w:t>
            </w:r>
            <w:r>
              <w:rPr>
                <w:b/>
                <w:sz w:val="20"/>
              </w:rPr>
              <w:t> </w:t>
            </w:r>
            <w:r>
              <w:rPr>
                <w:b/>
                <w:spacing w:val="-2"/>
                <w:sz w:val="20"/>
                <w:u w:val="single"/>
              </w:rPr>
              <w:t>Insurance</w:t>
            </w:r>
          </w:p>
        </w:tc>
        <w:tc>
          <w:tcPr>
            <w:tcW w:w="1428" w:type="dxa"/>
          </w:tcPr>
          <w:p>
            <w:pPr>
              <w:pStyle w:val="TableParagraph"/>
              <w:spacing w:line="227" w:lineRule="exact"/>
              <w:ind w:left="461" w:right="454"/>
              <w:jc w:val="center"/>
              <w:rPr>
                <w:b/>
                <w:sz w:val="20"/>
              </w:rPr>
            </w:pPr>
            <w:r>
              <w:rPr>
                <w:b/>
                <w:spacing w:val="-4"/>
                <w:sz w:val="20"/>
              </w:rPr>
              <w:t>Page</w:t>
            </w:r>
          </w:p>
        </w:tc>
      </w:tr>
      <w:tr>
        <w:trPr>
          <w:trHeight w:val="229" w:hRule="atLeast"/>
        </w:trPr>
        <w:tc>
          <w:tcPr>
            <w:tcW w:w="6535" w:type="dxa"/>
          </w:tcPr>
          <w:p>
            <w:pPr>
              <w:pStyle w:val="TableParagraph"/>
              <w:rPr>
                <w:sz w:val="20"/>
              </w:rPr>
            </w:pPr>
            <w:r>
              <w:rPr>
                <w:sz w:val="20"/>
              </w:rPr>
              <w:t>Property</w:t>
            </w:r>
            <w:r>
              <w:rPr>
                <w:spacing w:val="-8"/>
                <w:sz w:val="20"/>
              </w:rPr>
              <w:t> </w:t>
            </w:r>
            <w:r>
              <w:rPr>
                <w:sz w:val="20"/>
              </w:rPr>
              <w:t>In</w:t>
            </w:r>
            <w:r>
              <w:rPr>
                <w:spacing w:val="-5"/>
                <w:sz w:val="20"/>
              </w:rPr>
              <w:t> </w:t>
            </w:r>
            <w:r>
              <w:rPr>
                <w:spacing w:val="-2"/>
                <w:sz w:val="20"/>
              </w:rPr>
              <w:t>Transit</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33</w:t>
            </w:r>
          </w:p>
        </w:tc>
      </w:tr>
      <w:tr>
        <w:trPr>
          <w:trHeight w:val="230" w:hRule="atLeast"/>
        </w:trPr>
        <w:tc>
          <w:tcPr>
            <w:tcW w:w="6535" w:type="dxa"/>
          </w:tcPr>
          <w:p>
            <w:pPr>
              <w:pStyle w:val="TableParagraph"/>
              <w:rPr>
                <w:sz w:val="20"/>
              </w:rPr>
            </w:pPr>
            <w:r>
              <w:rPr>
                <w:sz w:val="20"/>
              </w:rPr>
              <w:t>Back-up</w:t>
            </w:r>
            <w:r>
              <w:rPr>
                <w:spacing w:val="-7"/>
                <w:sz w:val="20"/>
              </w:rPr>
              <w:t> </w:t>
            </w:r>
            <w:r>
              <w:rPr>
                <w:sz w:val="20"/>
              </w:rPr>
              <w:t>of</w:t>
            </w:r>
            <w:r>
              <w:rPr>
                <w:spacing w:val="-4"/>
                <w:sz w:val="20"/>
              </w:rPr>
              <w:t> </w:t>
            </w:r>
            <w:r>
              <w:rPr>
                <w:sz w:val="20"/>
              </w:rPr>
              <w:t>Sewers</w:t>
            </w:r>
            <w:r>
              <w:rPr>
                <w:spacing w:val="-6"/>
                <w:sz w:val="20"/>
              </w:rPr>
              <w:t> </w:t>
            </w:r>
            <w:r>
              <w:rPr>
                <w:sz w:val="20"/>
              </w:rPr>
              <w:t>or</w:t>
            </w:r>
            <w:r>
              <w:rPr>
                <w:spacing w:val="-5"/>
                <w:sz w:val="20"/>
              </w:rPr>
              <w:t> </w:t>
            </w:r>
            <w:r>
              <w:rPr>
                <w:spacing w:val="-2"/>
                <w:sz w:val="20"/>
              </w:rPr>
              <w:t>Drains</w:t>
            </w:r>
          </w:p>
        </w:tc>
        <w:tc>
          <w:tcPr>
            <w:tcW w:w="1613" w:type="dxa"/>
          </w:tcPr>
          <w:p>
            <w:pPr>
              <w:pStyle w:val="TableParagraph"/>
              <w:ind w:left="105"/>
              <w:rPr>
                <w:sz w:val="20"/>
              </w:rPr>
            </w:pPr>
            <w:r>
              <w:rPr>
                <w:spacing w:val="-2"/>
                <w:sz w:val="20"/>
              </w:rPr>
              <w:t>$50,000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Water</w:t>
            </w:r>
            <w:r>
              <w:rPr>
                <w:spacing w:val="-5"/>
                <w:sz w:val="20"/>
              </w:rPr>
              <w:t> </w:t>
            </w:r>
            <w:r>
              <w:rPr>
                <w:spacing w:val="-2"/>
                <w:sz w:val="20"/>
              </w:rPr>
              <w:t>Seepage</w:t>
            </w:r>
          </w:p>
        </w:tc>
        <w:tc>
          <w:tcPr>
            <w:tcW w:w="1613" w:type="dxa"/>
          </w:tcPr>
          <w:p>
            <w:pPr>
              <w:pStyle w:val="TableParagraph"/>
              <w:ind w:left="105"/>
              <w:rPr>
                <w:sz w:val="20"/>
              </w:rPr>
            </w:pPr>
            <w:r>
              <w:rPr>
                <w:spacing w:val="-2"/>
                <w:sz w:val="20"/>
              </w:rPr>
              <w:t>$10,000</w:t>
            </w:r>
          </w:p>
        </w:tc>
        <w:tc>
          <w:tcPr>
            <w:tcW w:w="1428" w:type="dxa"/>
          </w:tcPr>
          <w:p>
            <w:pPr>
              <w:pStyle w:val="TableParagraph"/>
              <w:ind w:left="461" w:right="454"/>
              <w:jc w:val="center"/>
              <w:rPr>
                <w:sz w:val="20"/>
              </w:rPr>
            </w:pPr>
            <w:r>
              <w:rPr>
                <w:spacing w:val="-5"/>
                <w:sz w:val="20"/>
              </w:rPr>
              <w:t>34</w:t>
            </w:r>
          </w:p>
        </w:tc>
      </w:tr>
      <w:tr>
        <w:trPr>
          <w:trHeight w:val="229" w:hRule="atLeast"/>
        </w:trPr>
        <w:tc>
          <w:tcPr>
            <w:tcW w:w="6535" w:type="dxa"/>
          </w:tcPr>
          <w:p>
            <w:pPr>
              <w:pStyle w:val="TableParagraph"/>
              <w:rPr>
                <w:sz w:val="20"/>
              </w:rPr>
            </w:pPr>
            <w:r>
              <w:rPr>
                <w:sz w:val="20"/>
              </w:rPr>
              <w:t>Additional</w:t>
            </w:r>
            <w:r>
              <w:rPr>
                <w:spacing w:val="-11"/>
                <w:sz w:val="20"/>
              </w:rPr>
              <w:t> </w:t>
            </w:r>
            <w:r>
              <w:rPr>
                <w:spacing w:val="-2"/>
                <w:sz w:val="20"/>
              </w:rPr>
              <w:t>Spoilage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34</w:t>
            </w:r>
          </w:p>
        </w:tc>
      </w:tr>
      <w:tr>
        <w:trPr>
          <w:trHeight w:val="230" w:hRule="atLeast"/>
        </w:trPr>
        <w:tc>
          <w:tcPr>
            <w:tcW w:w="6535" w:type="dxa"/>
          </w:tcPr>
          <w:p>
            <w:pPr>
              <w:pStyle w:val="TableParagraph"/>
              <w:rPr>
                <w:sz w:val="20"/>
              </w:rPr>
            </w:pPr>
            <w:r>
              <w:rPr>
                <w:sz w:val="20"/>
              </w:rPr>
              <w:t>Virus</w:t>
            </w:r>
            <w:r>
              <w:rPr>
                <w:spacing w:val="-4"/>
                <w:sz w:val="20"/>
              </w:rPr>
              <w:t> </w:t>
            </w:r>
            <w:r>
              <w:rPr>
                <w:sz w:val="20"/>
              </w:rPr>
              <w:t>and</w:t>
            </w:r>
            <w:r>
              <w:rPr>
                <w:spacing w:val="-4"/>
                <w:sz w:val="20"/>
              </w:rPr>
              <w:t> </w:t>
            </w:r>
            <w:r>
              <w:rPr>
                <w:sz w:val="20"/>
              </w:rPr>
              <w:t>Hacking</w:t>
            </w:r>
            <w:r>
              <w:rPr>
                <w:spacing w:val="-4"/>
                <w:sz w:val="20"/>
              </w:rPr>
              <w:t> </w:t>
            </w:r>
            <w:r>
              <w:rPr>
                <w:sz w:val="20"/>
              </w:rPr>
              <w:t>–</w:t>
            </w:r>
            <w:r>
              <w:rPr>
                <w:spacing w:val="-4"/>
                <w:sz w:val="20"/>
              </w:rPr>
              <w:t> </w:t>
            </w:r>
            <w:r>
              <w:rPr>
                <w:sz w:val="20"/>
              </w:rPr>
              <w:t>any</w:t>
            </w:r>
            <w:r>
              <w:rPr>
                <w:spacing w:val="-5"/>
                <w:sz w:val="20"/>
              </w:rPr>
              <w:t> </w:t>
            </w:r>
            <w:r>
              <w:rPr>
                <w:sz w:val="20"/>
              </w:rPr>
              <w:t>one</w:t>
            </w:r>
            <w:r>
              <w:rPr>
                <w:spacing w:val="-4"/>
                <w:sz w:val="20"/>
              </w:rPr>
              <w:t> </w:t>
            </w:r>
            <w:r>
              <w:rPr>
                <w:spacing w:val="-2"/>
                <w:sz w:val="20"/>
              </w:rPr>
              <w:t>occurrence</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r>
        <w:trPr>
          <w:trHeight w:val="230" w:hRule="atLeast"/>
        </w:trPr>
        <w:tc>
          <w:tcPr>
            <w:tcW w:w="6535" w:type="dxa"/>
          </w:tcPr>
          <w:p>
            <w:pPr>
              <w:pStyle w:val="TableParagraph"/>
              <w:rPr>
                <w:sz w:val="20"/>
              </w:rPr>
            </w:pPr>
            <w:r>
              <w:rPr>
                <w:sz w:val="20"/>
              </w:rPr>
              <w:t>Virus</w:t>
            </w:r>
            <w:r>
              <w:rPr>
                <w:spacing w:val="-5"/>
                <w:sz w:val="20"/>
              </w:rPr>
              <w:t> </w:t>
            </w:r>
            <w:r>
              <w:rPr>
                <w:sz w:val="20"/>
              </w:rPr>
              <w:t>and</w:t>
            </w:r>
            <w:r>
              <w:rPr>
                <w:spacing w:val="-5"/>
                <w:sz w:val="20"/>
              </w:rPr>
              <w:t> </w:t>
            </w:r>
            <w:r>
              <w:rPr>
                <w:sz w:val="20"/>
              </w:rPr>
              <w:t>Hacking</w:t>
            </w:r>
            <w:r>
              <w:rPr>
                <w:spacing w:val="-5"/>
                <w:sz w:val="20"/>
              </w:rPr>
              <w:t> </w:t>
            </w:r>
            <w:r>
              <w:rPr>
                <w:sz w:val="20"/>
              </w:rPr>
              <w:t>–</w:t>
            </w:r>
            <w:r>
              <w:rPr>
                <w:spacing w:val="-5"/>
                <w:sz w:val="20"/>
              </w:rPr>
              <w:t> </w:t>
            </w:r>
            <w:r>
              <w:rPr>
                <w:sz w:val="20"/>
              </w:rPr>
              <w:t>per</w:t>
            </w:r>
            <w:r>
              <w:rPr>
                <w:spacing w:val="-4"/>
                <w:sz w:val="20"/>
              </w:rPr>
              <w:t> </w:t>
            </w:r>
            <w:r>
              <w:rPr>
                <w:sz w:val="20"/>
              </w:rPr>
              <w:t>policy</w:t>
            </w:r>
            <w:r>
              <w:rPr>
                <w:spacing w:val="-6"/>
                <w:sz w:val="20"/>
              </w:rPr>
              <w:t> </w:t>
            </w:r>
            <w:r>
              <w:rPr>
                <w:spacing w:val="-2"/>
                <w:sz w:val="20"/>
              </w:rPr>
              <w:t>period</w:t>
            </w:r>
          </w:p>
        </w:tc>
        <w:tc>
          <w:tcPr>
            <w:tcW w:w="1613" w:type="dxa"/>
          </w:tcPr>
          <w:p>
            <w:pPr>
              <w:pStyle w:val="TableParagraph"/>
              <w:ind w:left="105"/>
              <w:rPr>
                <w:sz w:val="20"/>
              </w:rPr>
            </w:pPr>
            <w:r>
              <w:rPr>
                <w:spacing w:val="-2"/>
                <w:sz w:val="20"/>
              </w:rPr>
              <w:t>$25,000</w:t>
            </w:r>
          </w:p>
        </w:tc>
        <w:tc>
          <w:tcPr>
            <w:tcW w:w="1428" w:type="dxa"/>
          </w:tcPr>
          <w:p>
            <w:pPr>
              <w:pStyle w:val="TableParagraph"/>
              <w:ind w:left="461" w:right="454"/>
              <w:jc w:val="center"/>
              <w:rPr>
                <w:sz w:val="20"/>
              </w:rPr>
            </w:pPr>
            <w:r>
              <w:rPr>
                <w:spacing w:val="-5"/>
                <w:sz w:val="20"/>
              </w:rPr>
              <w:t>35</w:t>
            </w:r>
          </w:p>
        </w:tc>
      </w:tr>
    </w:tbl>
    <w:p>
      <w:pPr>
        <w:pStyle w:val="BodyText"/>
        <w:spacing w:before="2"/>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5"/>
        <w:gridCol w:w="1615"/>
        <w:gridCol w:w="1425"/>
      </w:tblGrid>
      <w:tr>
        <w:trPr>
          <w:trHeight w:val="921" w:hRule="atLeast"/>
        </w:trPr>
        <w:tc>
          <w:tcPr>
            <w:tcW w:w="6535" w:type="dxa"/>
          </w:tcPr>
          <w:p>
            <w:pPr>
              <w:pStyle w:val="TableParagraph"/>
              <w:spacing w:line="225" w:lineRule="exact"/>
              <w:rPr>
                <w:b/>
                <w:sz w:val="20"/>
              </w:rPr>
            </w:pPr>
            <w:r>
              <w:rPr>
                <w:b/>
                <w:sz w:val="20"/>
                <w:u w:val="single"/>
              </w:rPr>
              <w:t>When</w:t>
            </w:r>
            <w:r>
              <w:rPr>
                <w:b/>
                <w:spacing w:val="-6"/>
                <w:sz w:val="20"/>
                <w:u w:val="single"/>
              </w:rPr>
              <w:t> </w:t>
            </w:r>
            <w:r>
              <w:rPr>
                <w:b/>
                <w:sz w:val="20"/>
                <w:u w:val="single"/>
              </w:rPr>
              <w:t>this</w:t>
            </w:r>
            <w:r>
              <w:rPr>
                <w:b/>
                <w:spacing w:val="-7"/>
                <w:sz w:val="20"/>
                <w:u w:val="single"/>
              </w:rPr>
              <w:t> </w:t>
            </w:r>
            <w:r>
              <w:rPr>
                <w:b/>
                <w:sz w:val="20"/>
                <w:u w:val="single"/>
              </w:rPr>
              <w:t>field</w:t>
            </w:r>
            <w:r>
              <w:rPr>
                <w:b/>
                <w:spacing w:val="-6"/>
                <w:sz w:val="20"/>
                <w:u w:val="single"/>
              </w:rPr>
              <w:t> </w:t>
            </w:r>
            <w:r>
              <w:rPr>
                <w:b/>
                <w:sz w:val="20"/>
                <w:u w:val="single"/>
              </w:rPr>
              <w:t>is</w:t>
            </w:r>
            <w:r>
              <w:rPr>
                <w:b/>
                <w:spacing w:val="-5"/>
                <w:sz w:val="20"/>
                <w:u w:val="single"/>
              </w:rPr>
              <w:t> </w:t>
            </w:r>
            <w:r>
              <w:rPr>
                <w:b/>
                <w:sz w:val="20"/>
                <w:u w:val="single"/>
              </w:rPr>
              <w:t>checked,</w:t>
            </w:r>
            <w:r>
              <w:rPr>
                <w:b/>
                <w:spacing w:val="-7"/>
                <w:sz w:val="20"/>
                <w:u w:val="single"/>
              </w:rPr>
              <w:t> </w:t>
            </w:r>
            <w:r>
              <w:rPr>
                <w:b/>
                <w:sz w:val="20"/>
                <w:u w:val="single"/>
              </w:rPr>
              <w:t>the</w:t>
            </w:r>
            <w:r>
              <w:rPr>
                <w:b/>
                <w:spacing w:val="-7"/>
                <w:sz w:val="20"/>
                <w:u w:val="single"/>
              </w:rPr>
              <w:t> </w:t>
            </w:r>
            <w:r>
              <w:rPr>
                <w:b/>
                <w:sz w:val="20"/>
                <w:u w:val="single"/>
              </w:rPr>
              <w:t>following</w:t>
            </w:r>
            <w:r>
              <w:rPr>
                <w:b/>
                <w:spacing w:val="-5"/>
                <w:sz w:val="20"/>
                <w:u w:val="single"/>
              </w:rPr>
              <w:t> </w:t>
            </w:r>
            <w:r>
              <w:rPr>
                <w:b/>
                <w:sz w:val="20"/>
                <w:u w:val="single"/>
              </w:rPr>
              <w:t>coverage</w:t>
            </w:r>
            <w:r>
              <w:rPr>
                <w:b/>
                <w:spacing w:val="-7"/>
                <w:sz w:val="20"/>
                <w:u w:val="single"/>
              </w:rPr>
              <w:t> </w:t>
            </w:r>
            <w:r>
              <w:rPr>
                <w:b/>
                <w:sz w:val="20"/>
                <w:u w:val="single"/>
              </w:rPr>
              <w:t>is</w:t>
            </w:r>
            <w:r>
              <w:rPr>
                <w:b/>
                <w:spacing w:val="-7"/>
                <w:sz w:val="20"/>
                <w:u w:val="single"/>
              </w:rPr>
              <w:t> </w:t>
            </w:r>
            <w:r>
              <w:rPr>
                <w:b/>
                <w:spacing w:val="-2"/>
                <w:sz w:val="20"/>
                <w:u w:val="single"/>
              </w:rPr>
              <w:t>included:</w:t>
            </w:r>
          </w:p>
          <w:p>
            <w:pPr>
              <w:pStyle w:val="TableParagraph"/>
              <w:spacing w:line="240" w:lineRule="auto"/>
              <w:ind w:left="0"/>
              <w:rPr>
                <w:b/>
                <w:sz w:val="20"/>
              </w:rPr>
            </w:pPr>
          </w:p>
          <w:p>
            <w:pPr>
              <w:pStyle w:val="TableParagraph"/>
              <w:spacing w:line="240" w:lineRule="auto" w:before="1"/>
              <w:rPr>
                <w:b/>
                <w:sz w:val="20"/>
              </w:rPr>
            </w:pPr>
            <w:r>
              <w:rPr>
                <w:b/>
                <w:sz w:val="20"/>
                <w:u w:val="single"/>
              </w:rPr>
              <w:t>F.</w:t>
            </w:r>
            <w:r>
              <w:rPr>
                <w:b/>
                <w:spacing w:val="-7"/>
                <w:sz w:val="20"/>
                <w:u w:val="single"/>
              </w:rPr>
              <w:t> </w:t>
            </w:r>
            <w:r>
              <w:rPr>
                <w:b/>
                <w:sz w:val="20"/>
                <w:u w:val="single"/>
              </w:rPr>
              <w:t>Additional</w:t>
            </w:r>
            <w:r>
              <w:rPr>
                <w:b/>
                <w:spacing w:val="-9"/>
                <w:sz w:val="20"/>
                <w:u w:val="single"/>
              </w:rPr>
              <w:t> </w:t>
            </w:r>
            <w:r>
              <w:rPr>
                <w:b/>
                <w:sz w:val="20"/>
                <w:u w:val="single"/>
              </w:rPr>
              <w:t>Coverage</w:t>
            </w:r>
            <w:r>
              <w:rPr>
                <w:b/>
                <w:spacing w:val="-8"/>
                <w:sz w:val="20"/>
                <w:u w:val="single"/>
              </w:rPr>
              <w:t> </w:t>
            </w:r>
            <w:r>
              <w:rPr>
                <w:b/>
                <w:sz w:val="20"/>
                <w:u w:val="single"/>
              </w:rPr>
              <w:t>–</w:t>
            </w:r>
            <w:r>
              <w:rPr>
                <w:b/>
                <w:spacing w:val="-7"/>
                <w:sz w:val="20"/>
                <w:u w:val="single"/>
              </w:rPr>
              <w:t> </w:t>
            </w:r>
            <w:r>
              <w:rPr>
                <w:b/>
                <w:sz w:val="20"/>
                <w:u w:val="single"/>
              </w:rPr>
              <w:t>Equipment</w:t>
            </w:r>
            <w:r>
              <w:rPr>
                <w:b/>
                <w:spacing w:val="-8"/>
                <w:sz w:val="20"/>
                <w:u w:val="single"/>
              </w:rPr>
              <w:t> </w:t>
            </w:r>
            <w:r>
              <w:rPr>
                <w:b/>
                <w:spacing w:val="-2"/>
                <w:sz w:val="20"/>
                <w:u w:val="single"/>
              </w:rPr>
              <w:t>Breakdown</w:t>
            </w:r>
          </w:p>
        </w:tc>
        <w:tc>
          <w:tcPr>
            <w:tcW w:w="1615" w:type="dxa"/>
          </w:tcPr>
          <w:p>
            <w:pPr>
              <w:pStyle w:val="TableParagraph"/>
              <w:spacing w:line="240" w:lineRule="auto"/>
              <w:rPr>
                <w:b/>
                <w:sz w:val="20"/>
              </w:rPr>
            </w:pPr>
            <w:r>
              <w:rPr>
                <w:b/>
                <w:sz w:val="20"/>
                <w:u w:val="single"/>
              </w:rPr>
              <w:t>Limits of</w:t>
            </w:r>
            <w:r>
              <w:rPr>
                <w:b/>
                <w:sz w:val="20"/>
              </w:rPr>
              <w:t> </w:t>
            </w:r>
            <w:r>
              <w:rPr>
                <w:b/>
                <w:spacing w:val="-2"/>
                <w:sz w:val="20"/>
                <w:u w:val="single"/>
              </w:rPr>
              <w:t>Insurance</w:t>
            </w:r>
          </w:p>
        </w:tc>
        <w:tc>
          <w:tcPr>
            <w:tcW w:w="1425" w:type="dxa"/>
          </w:tcPr>
          <w:p>
            <w:pPr>
              <w:pStyle w:val="TableParagraph"/>
              <w:spacing w:line="225" w:lineRule="exact"/>
              <w:ind w:left="459" w:right="453"/>
              <w:jc w:val="center"/>
              <w:rPr>
                <w:b/>
                <w:sz w:val="20"/>
              </w:rPr>
            </w:pPr>
            <w:r>
              <w:rPr>
                <w:b/>
                <w:spacing w:val="-4"/>
                <w:sz w:val="20"/>
              </w:rPr>
              <w:t>Page</w:t>
            </w:r>
          </w:p>
        </w:tc>
      </w:tr>
      <w:tr>
        <w:trPr>
          <w:trHeight w:val="230" w:hRule="atLeast"/>
        </w:trPr>
        <w:tc>
          <w:tcPr>
            <w:tcW w:w="6535" w:type="dxa"/>
          </w:tcPr>
          <w:p>
            <w:pPr>
              <w:pStyle w:val="TableParagraph"/>
              <w:rPr>
                <w:sz w:val="20"/>
              </w:rPr>
            </w:pPr>
            <w:r>
              <w:rPr>
                <w:sz w:val="20"/>
              </w:rPr>
              <w:t>Expediting</w:t>
            </w:r>
            <w:r>
              <w:rPr>
                <w:spacing w:val="-12"/>
                <w:sz w:val="20"/>
              </w:rPr>
              <w:t> </w:t>
            </w:r>
            <w:r>
              <w:rPr>
                <w:spacing w:val="-2"/>
                <w:sz w:val="20"/>
              </w:rPr>
              <w:t>Expenses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29" w:hRule="atLeast"/>
        </w:trPr>
        <w:tc>
          <w:tcPr>
            <w:tcW w:w="6535" w:type="dxa"/>
          </w:tcPr>
          <w:p>
            <w:pPr>
              <w:pStyle w:val="TableParagraph"/>
              <w:rPr>
                <w:sz w:val="20"/>
              </w:rPr>
            </w:pPr>
            <w:r>
              <w:rPr>
                <w:sz w:val="20"/>
              </w:rPr>
              <w:t>Hazardous</w:t>
            </w:r>
            <w:r>
              <w:rPr>
                <w:spacing w:val="-11"/>
                <w:sz w:val="20"/>
              </w:rPr>
              <w:t> </w:t>
            </w:r>
            <w:r>
              <w:rPr>
                <w:spacing w:val="-2"/>
                <w:sz w:val="20"/>
              </w:rPr>
              <w:t>Substances</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30</w:t>
            </w:r>
          </w:p>
        </w:tc>
      </w:tr>
      <w:tr>
        <w:trPr>
          <w:trHeight w:val="230" w:hRule="atLeast"/>
        </w:trPr>
        <w:tc>
          <w:tcPr>
            <w:tcW w:w="6535" w:type="dxa"/>
          </w:tcPr>
          <w:p>
            <w:pPr>
              <w:pStyle w:val="TableParagraph"/>
              <w:rPr>
                <w:sz w:val="20"/>
              </w:rPr>
            </w:pPr>
            <w:r>
              <w:rPr>
                <w:spacing w:val="-2"/>
                <w:sz w:val="20"/>
              </w:rPr>
              <w:t>Spoilage</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Computer</w:t>
            </w:r>
            <w:r>
              <w:rPr>
                <w:spacing w:val="-10"/>
                <w:sz w:val="20"/>
              </w:rPr>
              <w:t> </w:t>
            </w:r>
            <w:r>
              <w:rPr>
                <w:spacing w:val="-2"/>
                <w:sz w:val="20"/>
              </w:rPr>
              <w:t>Equipment</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29" w:hRule="atLeast"/>
        </w:trPr>
        <w:tc>
          <w:tcPr>
            <w:tcW w:w="6535" w:type="dxa"/>
          </w:tcPr>
          <w:p>
            <w:pPr>
              <w:pStyle w:val="TableParagraph"/>
              <w:rPr>
                <w:sz w:val="20"/>
              </w:rPr>
            </w:pPr>
            <w:r>
              <w:rPr>
                <w:sz w:val="20"/>
              </w:rPr>
              <w:t>Data</w:t>
            </w:r>
            <w:r>
              <w:rPr>
                <w:spacing w:val="-8"/>
                <w:sz w:val="20"/>
              </w:rPr>
              <w:t> </w:t>
            </w:r>
            <w:r>
              <w:rPr>
                <w:spacing w:val="-2"/>
                <w:sz w:val="20"/>
              </w:rPr>
              <w:t>Restoration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Service</w:t>
            </w:r>
            <w:r>
              <w:rPr>
                <w:spacing w:val="-10"/>
                <w:sz w:val="20"/>
              </w:rPr>
              <w:t> </w:t>
            </w:r>
            <w:r>
              <w:rPr>
                <w:spacing w:val="-2"/>
                <w:sz w:val="20"/>
              </w:rPr>
              <w:t>Interruption</w:t>
            </w:r>
          </w:p>
        </w:tc>
        <w:tc>
          <w:tcPr>
            <w:tcW w:w="1615" w:type="dxa"/>
          </w:tcPr>
          <w:p>
            <w:pPr>
              <w:pStyle w:val="TableParagraph"/>
              <w:rPr>
                <w:sz w:val="20"/>
              </w:rPr>
            </w:pPr>
            <w:r>
              <w:rPr>
                <w:spacing w:val="-2"/>
                <w:sz w:val="20"/>
              </w:rPr>
              <w:t>$25,000</w:t>
            </w:r>
          </w:p>
        </w:tc>
        <w:tc>
          <w:tcPr>
            <w:tcW w:w="1425" w:type="dxa"/>
          </w:tcPr>
          <w:p>
            <w:pPr>
              <w:pStyle w:val="TableParagraph"/>
              <w:ind w:left="459" w:right="439"/>
              <w:jc w:val="center"/>
              <w:rPr>
                <w:sz w:val="20"/>
              </w:rPr>
            </w:pPr>
            <w:r>
              <w:rPr>
                <w:spacing w:val="-5"/>
                <w:sz w:val="20"/>
              </w:rPr>
              <w:t>31</w:t>
            </w:r>
          </w:p>
        </w:tc>
      </w:tr>
      <w:tr>
        <w:trPr>
          <w:trHeight w:val="230" w:hRule="atLeast"/>
        </w:trPr>
        <w:tc>
          <w:tcPr>
            <w:tcW w:w="6535" w:type="dxa"/>
          </w:tcPr>
          <w:p>
            <w:pPr>
              <w:pStyle w:val="TableParagraph"/>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ind w:left="459" w:right="439"/>
              <w:jc w:val="center"/>
              <w:rPr>
                <w:sz w:val="20"/>
              </w:rPr>
            </w:pPr>
            <w:r>
              <w:rPr>
                <w:spacing w:val="-5"/>
                <w:sz w:val="20"/>
              </w:rPr>
              <w:t>32</w:t>
            </w: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Extra</w:t>
            </w:r>
            <w:r>
              <w:rPr>
                <w:spacing w:val="-7"/>
                <w:sz w:val="20"/>
              </w:rPr>
              <w:t> </w:t>
            </w:r>
            <w:r>
              <w:rPr>
                <w:spacing w:val="-2"/>
                <w:sz w:val="20"/>
              </w:rPr>
              <w:t>Expense</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Dependent</w:t>
            </w:r>
            <w:r>
              <w:rPr>
                <w:spacing w:val="-10"/>
                <w:sz w:val="20"/>
              </w:rPr>
              <w:t> </w:t>
            </w:r>
            <w:r>
              <w:rPr>
                <w:spacing w:val="-2"/>
                <w:sz w:val="20"/>
              </w:rPr>
              <w:t>Property</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30" w:hRule="atLeast"/>
        </w:trPr>
        <w:tc>
          <w:tcPr>
            <w:tcW w:w="6535" w:type="dxa"/>
          </w:tcPr>
          <w:p>
            <w:pPr>
              <w:pStyle w:val="TableParagraph"/>
              <w:tabs>
                <w:tab w:pos="827" w:val="left" w:leader="none"/>
              </w:tabs>
              <w:ind w:left="467"/>
              <w:rPr>
                <w:sz w:val="20"/>
              </w:rPr>
            </w:pPr>
            <w:r>
              <w:rPr>
                <w:spacing w:val="-10"/>
                <w:sz w:val="20"/>
              </w:rPr>
              <w:t>-</w:t>
            </w:r>
            <w:r>
              <w:rPr>
                <w:sz w:val="20"/>
              </w:rPr>
              <w:tab/>
              <w:t>Ordinance</w:t>
            </w:r>
            <w:r>
              <w:rPr>
                <w:spacing w:val="-10"/>
                <w:sz w:val="20"/>
              </w:rPr>
              <w:t> </w:t>
            </w:r>
            <w:r>
              <w:rPr>
                <w:sz w:val="20"/>
              </w:rPr>
              <w:t>or</w:t>
            </w:r>
            <w:r>
              <w:rPr>
                <w:spacing w:val="-7"/>
                <w:sz w:val="20"/>
              </w:rPr>
              <w:t> </w:t>
            </w:r>
            <w:r>
              <w:rPr>
                <w:spacing w:val="-5"/>
                <w:sz w:val="20"/>
              </w:rPr>
              <w:t>Law</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r>
        <w:trPr>
          <w:trHeight w:val="229" w:hRule="atLeast"/>
        </w:trPr>
        <w:tc>
          <w:tcPr>
            <w:tcW w:w="6535" w:type="dxa"/>
          </w:tcPr>
          <w:p>
            <w:pPr>
              <w:pStyle w:val="TableParagraph"/>
              <w:tabs>
                <w:tab w:pos="827" w:val="left" w:leader="none"/>
              </w:tabs>
              <w:ind w:left="467"/>
              <w:rPr>
                <w:sz w:val="20"/>
              </w:rPr>
            </w:pPr>
            <w:r>
              <w:rPr>
                <w:spacing w:val="-10"/>
                <w:sz w:val="20"/>
              </w:rPr>
              <w:t>-</w:t>
            </w:r>
            <w:r>
              <w:rPr>
                <w:sz w:val="20"/>
              </w:rPr>
              <w:tab/>
              <w:t>Expediting</w:t>
            </w:r>
            <w:r>
              <w:rPr>
                <w:spacing w:val="-12"/>
                <w:sz w:val="20"/>
              </w:rPr>
              <w:t> </w:t>
            </w:r>
            <w:r>
              <w:rPr>
                <w:spacing w:val="-2"/>
                <w:sz w:val="20"/>
              </w:rPr>
              <w:t>Expenses</w:t>
            </w:r>
          </w:p>
        </w:tc>
        <w:tc>
          <w:tcPr>
            <w:tcW w:w="1615" w:type="dxa"/>
          </w:tcPr>
          <w:p>
            <w:pPr>
              <w:pStyle w:val="TableParagraph"/>
              <w:rPr>
                <w:sz w:val="20"/>
              </w:rPr>
            </w:pPr>
            <w:r>
              <w:rPr>
                <w:spacing w:val="-2"/>
                <w:sz w:val="20"/>
              </w:rPr>
              <w:t>Included</w:t>
            </w:r>
          </w:p>
        </w:tc>
        <w:tc>
          <w:tcPr>
            <w:tcW w:w="1425" w:type="dxa"/>
          </w:tcPr>
          <w:p>
            <w:pPr>
              <w:pStyle w:val="TableParagraph"/>
              <w:spacing w:line="240" w:lineRule="auto"/>
              <w:ind w:left="0"/>
              <w:rPr>
                <w:rFonts w:ascii="Times New Roman"/>
                <w:sz w:val="16"/>
              </w:rPr>
            </w:pPr>
          </w:p>
        </w:tc>
      </w:tr>
    </w:tbl>
    <w:p>
      <w:pPr>
        <w:pStyle w:val="BodyText"/>
        <w:rPr>
          <w:b/>
        </w:rPr>
      </w:pPr>
    </w:p>
    <w:p>
      <w:pPr>
        <w:pStyle w:val="BodyText"/>
        <w:spacing w:before="8"/>
        <w:rPr>
          <w:b/>
          <w:sz w:val="26"/>
        </w:rPr>
      </w:pPr>
    </w:p>
    <w:p>
      <w:pPr>
        <w:pStyle w:val="ListParagraph"/>
        <w:numPr>
          <w:ilvl w:val="0"/>
          <w:numId w:val="1"/>
        </w:numPr>
        <w:tabs>
          <w:tab w:pos="577" w:val="left" w:leader="none"/>
        </w:tabs>
        <w:spacing w:line="240" w:lineRule="auto" w:before="93" w:after="0"/>
        <w:ind w:left="577" w:right="0" w:hanging="357"/>
        <w:jc w:val="left"/>
        <w:rPr>
          <w:sz w:val="20"/>
        </w:rPr>
      </w:pPr>
      <w:r>
        <w:rPr>
          <w:sz w:val="20"/>
        </w:rPr>
        <w:t>The</w:t>
      </w:r>
      <w:r>
        <w:rPr>
          <w:spacing w:val="-9"/>
          <w:sz w:val="20"/>
        </w:rPr>
        <w:t> </w:t>
      </w:r>
      <w:r>
        <w:rPr>
          <w:b/>
          <w:sz w:val="20"/>
        </w:rPr>
        <w:t>BUILDING</w:t>
      </w:r>
      <w:r>
        <w:rPr>
          <w:b/>
          <w:spacing w:val="-3"/>
          <w:sz w:val="20"/>
        </w:rPr>
        <w:t> </w:t>
      </w:r>
      <w:r>
        <w:rPr>
          <w:b/>
          <w:sz w:val="20"/>
        </w:rPr>
        <w:t>AND</w:t>
      </w:r>
      <w:r>
        <w:rPr>
          <w:b/>
          <w:spacing w:val="-5"/>
          <w:sz w:val="20"/>
        </w:rPr>
        <w:t> </w:t>
      </w:r>
      <w:r>
        <w:rPr>
          <w:b/>
          <w:sz w:val="20"/>
        </w:rPr>
        <w:t>PERSONAL</w:t>
      </w:r>
      <w:r>
        <w:rPr>
          <w:b/>
          <w:spacing w:val="-6"/>
          <w:sz w:val="20"/>
        </w:rPr>
        <w:t> </w:t>
      </w:r>
      <w:r>
        <w:rPr>
          <w:b/>
          <w:sz w:val="20"/>
        </w:rPr>
        <w:t>PROPERTY</w:t>
      </w:r>
      <w:r>
        <w:rPr>
          <w:b/>
          <w:spacing w:val="-6"/>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Subparagraph</w:t>
      </w:r>
      <w:r>
        <w:rPr>
          <w:spacing w:val="37"/>
          <w:sz w:val="20"/>
        </w:rPr>
        <w:t> </w:t>
      </w:r>
      <w:r>
        <w:rPr>
          <w:b/>
          <w:sz w:val="20"/>
        </w:rPr>
        <w:t>(5)(b)</w:t>
      </w:r>
      <w:r>
        <w:rPr>
          <w:b/>
          <w:spacing w:val="38"/>
          <w:sz w:val="20"/>
        </w:rPr>
        <w:t> </w:t>
      </w:r>
      <w:r>
        <w:rPr>
          <w:sz w:val="20"/>
        </w:rPr>
        <w:t>of</w:t>
      </w:r>
      <w:r>
        <w:rPr>
          <w:spacing w:val="39"/>
          <w:sz w:val="20"/>
        </w:rPr>
        <w:t> </w:t>
      </w:r>
      <w:r>
        <w:rPr>
          <w:sz w:val="20"/>
        </w:rPr>
        <w:t>Subparagraph</w:t>
      </w:r>
      <w:r>
        <w:rPr>
          <w:spacing w:val="37"/>
          <w:sz w:val="20"/>
        </w:rPr>
        <w:t> </w:t>
      </w:r>
      <w:r>
        <w:rPr>
          <w:b/>
          <w:sz w:val="20"/>
        </w:rPr>
        <w:t>a.</w:t>
      </w:r>
      <w:r>
        <w:rPr>
          <w:b/>
          <w:spacing w:val="37"/>
          <w:sz w:val="20"/>
        </w:rPr>
        <w:t> </w:t>
      </w:r>
      <w:r>
        <w:rPr>
          <w:b/>
          <w:sz w:val="20"/>
        </w:rPr>
        <w:t>Building</w:t>
      </w:r>
      <w:r>
        <w:rPr>
          <w:b/>
          <w:spacing w:val="40"/>
          <w:sz w:val="20"/>
        </w:rPr>
        <w:t> </w:t>
      </w:r>
      <w:r>
        <w:rPr>
          <w:sz w:val="20"/>
        </w:rPr>
        <w:t>of</w:t>
      </w:r>
      <w:r>
        <w:rPr>
          <w:spacing w:val="39"/>
          <w:sz w:val="20"/>
        </w:rPr>
        <w:t> </w:t>
      </w:r>
      <w:r>
        <w:rPr>
          <w:sz w:val="20"/>
        </w:rPr>
        <w:t>Paragraph</w:t>
      </w:r>
      <w:r>
        <w:rPr>
          <w:spacing w:val="39"/>
          <w:sz w:val="20"/>
        </w:rPr>
        <w:t> </w:t>
      </w:r>
      <w:r>
        <w:rPr>
          <w:b/>
          <w:sz w:val="20"/>
        </w:rPr>
        <w:t>1.</w:t>
      </w:r>
      <w:r>
        <w:rPr>
          <w:b/>
          <w:spacing w:val="37"/>
          <w:sz w:val="20"/>
        </w:rPr>
        <w:t> </w:t>
      </w:r>
      <w:r>
        <w:rPr>
          <w:b/>
          <w:sz w:val="20"/>
        </w:rPr>
        <w:t>Covered</w:t>
      </w:r>
      <w:r>
        <w:rPr>
          <w:b/>
          <w:spacing w:val="40"/>
          <w:sz w:val="20"/>
        </w:rPr>
        <w:t> </w:t>
      </w:r>
      <w:r>
        <w:rPr>
          <w:b/>
          <w:sz w:val="20"/>
        </w:rPr>
        <w:t>Property</w:t>
      </w:r>
      <w:r>
        <w:rPr>
          <w:b/>
          <w:spacing w:val="37"/>
          <w:sz w:val="20"/>
        </w:rPr>
        <w:t> </w:t>
      </w:r>
      <w:r>
        <w:rPr>
          <w:sz w:val="20"/>
        </w:rPr>
        <w:t>is deleted in its entirety and replaced with the following:</w:t>
      </w:r>
    </w:p>
    <w:p>
      <w:pPr>
        <w:pStyle w:val="BodyText"/>
        <w:spacing w:before="7"/>
        <w:rPr>
          <w:sz w:val="17"/>
        </w:rPr>
      </w:pPr>
    </w:p>
    <w:p>
      <w:pPr>
        <w:pStyle w:val="BodyText"/>
        <w:spacing w:line="228" w:lineRule="auto"/>
        <w:ind w:left="1660" w:right="220" w:hanging="361"/>
        <w:jc w:val="both"/>
      </w:pPr>
      <w:r>
        <w:rPr>
          <w:b/>
        </w:rPr>
        <w:t>(b) </w:t>
      </w:r>
      <w:r>
        <w:rPr/>
        <w:t>Materials, equipment, supplies and temporary structures, on or within 1,000 feet of the described premises, used for making additions, alterations or repairs to the building or </w:t>
      </w:r>
      <w:r>
        <w:rPr>
          <w:spacing w:val="-2"/>
        </w:rPr>
        <w:t>structure.</w:t>
      </w:r>
    </w:p>
    <w:p>
      <w:pPr>
        <w:pStyle w:val="BodyText"/>
        <w:spacing w:before="8"/>
        <w:rPr>
          <w:sz w:val="17"/>
        </w:rPr>
      </w:pPr>
    </w:p>
    <w:p>
      <w:pPr>
        <w:pStyle w:val="ListParagraph"/>
        <w:numPr>
          <w:ilvl w:val="2"/>
          <w:numId w:val="1"/>
        </w:numPr>
        <w:tabs>
          <w:tab w:pos="1297" w:val="left" w:leader="none"/>
          <w:tab w:pos="1299" w:val="left" w:leader="none"/>
        </w:tabs>
        <w:spacing w:line="228" w:lineRule="auto" w:before="0" w:after="0"/>
        <w:ind w:left="1299" w:right="220" w:hanging="360"/>
        <w:jc w:val="left"/>
        <w:rPr>
          <w:sz w:val="20"/>
        </w:rPr>
      </w:pPr>
      <w:r>
        <w:rPr>
          <w:sz w:val="20"/>
        </w:rPr>
        <w:t>The first Paragraph of Subparagraph </w:t>
      </w:r>
      <w:r>
        <w:rPr>
          <w:b/>
          <w:sz w:val="20"/>
        </w:rPr>
        <w:t>b. Your Business Personal Property </w:t>
      </w:r>
      <w:r>
        <w:rPr>
          <w:sz w:val="20"/>
        </w:rPr>
        <w:t>of Paragraph </w:t>
      </w:r>
      <w:r>
        <w:rPr>
          <w:b/>
          <w:sz w:val="20"/>
        </w:rPr>
        <w:t>1. Covered Property </w:t>
      </w:r>
      <w:r>
        <w:rPr>
          <w:sz w:val="20"/>
        </w:rPr>
        <w:t>is deleted in its entirety and replaced with the following:</w:t>
      </w:r>
    </w:p>
    <w:p>
      <w:pPr>
        <w:pStyle w:val="BodyText"/>
        <w:spacing w:before="8"/>
        <w:rPr>
          <w:sz w:val="17"/>
        </w:rPr>
      </w:pPr>
    </w:p>
    <w:p>
      <w:pPr>
        <w:pStyle w:val="BodyText"/>
        <w:spacing w:line="228" w:lineRule="auto"/>
        <w:ind w:left="1660" w:right="220" w:hanging="361"/>
        <w:jc w:val="both"/>
      </w:pPr>
      <w:r>
        <w:rPr>
          <w:b/>
        </w:rPr>
        <w:t>b.</w:t>
      </w:r>
      <w:r>
        <w:rPr>
          <w:b/>
          <w:spacing w:val="80"/>
        </w:rPr>
        <w:t> </w:t>
      </w:r>
      <w:r>
        <w:rPr>
          <w:b/>
        </w:rPr>
        <w:t>Your</w:t>
      </w:r>
      <w:r>
        <w:rPr>
          <w:b/>
          <w:spacing w:val="-2"/>
        </w:rPr>
        <w:t> </w:t>
      </w:r>
      <w:r>
        <w:rPr>
          <w:b/>
        </w:rPr>
        <w:t>Business Personal Property</w:t>
      </w:r>
      <w:r>
        <w:rPr>
          <w:b/>
          <w:spacing w:val="-4"/>
        </w:rPr>
        <w:t> </w:t>
      </w:r>
      <w:r>
        <w:rPr/>
        <w:t>consists of the</w:t>
      </w:r>
      <w:r>
        <w:rPr>
          <w:spacing w:val="-2"/>
        </w:rPr>
        <w:t> </w:t>
      </w:r>
      <w:r>
        <w:rPr/>
        <w:t>following property</w:t>
      </w:r>
      <w:r>
        <w:rPr>
          <w:spacing w:val="-3"/>
        </w:rPr>
        <w:t> </w:t>
      </w:r>
      <w:r>
        <w:rPr/>
        <w:t>located</w:t>
      </w:r>
      <w:r>
        <w:rPr>
          <w:spacing w:val="-2"/>
        </w:rPr>
        <w:t> </w:t>
      </w:r>
      <w:r>
        <w:rPr/>
        <w:t>in</w:t>
      </w:r>
      <w:r>
        <w:rPr>
          <w:spacing w:val="-2"/>
        </w:rPr>
        <w:t> </w:t>
      </w:r>
      <w:r>
        <w:rPr/>
        <w:t>or</w:t>
      </w:r>
      <w:r>
        <w:rPr>
          <w:spacing w:val="-1"/>
        </w:rPr>
        <w:t> </w:t>
      </w:r>
      <w:r>
        <w:rPr/>
        <w:t>on</w:t>
      </w:r>
      <w:r>
        <w:rPr>
          <w:spacing w:val="-2"/>
        </w:rPr>
        <w:t> </w:t>
      </w:r>
      <w:r>
        <w:rPr/>
        <w:t>the building or structure described in the Declarations or in the open (or in a vehicle) within 1,000 feet of the described premises:</w:t>
      </w:r>
    </w:p>
    <w:p>
      <w:pPr>
        <w:spacing w:after="0" w:line="228" w:lineRule="auto"/>
        <w:jc w:val="both"/>
        <w:sectPr>
          <w:footerReference w:type="default" r:id="rId7"/>
          <w:pgSz w:w="12240" w:h="15840"/>
          <w:pgMar w:footer="844" w:header="0" w:top="1420" w:bottom="1040" w:left="1220" w:right="1220"/>
        </w:sectPr>
      </w:pPr>
    </w:p>
    <w:p>
      <w:pPr>
        <w:pStyle w:val="ListParagraph"/>
        <w:numPr>
          <w:ilvl w:val="2"/>
          <w:numId w:val="1"/>
        </w:numPr>
        <w:tabs>
          <w:tab w:pos="1297" w:val="left" w:leader="none"/>
          <w:tab w:pos="1299" w:val="left" w:leader="none"/>
        </w:tabs>
        <w:spacing w:line="240" w:lineRule="auto" w:before="77" w:after="0"/>
        <w:ind w:left="1299" w:right="220" w:hanging="360"/>
        <w:jc w:val="left"/>
        <w:rPr>
          <w:sz w:val="20"/>
        </w:rPr>
      </w:pPr>
      <w:r>
        <w:rPr>
          <w:sz w:val="20"/>
        </w:rPr>
        <w:t>Subparagraph</w:t>
      </w:r>
      <w:r>
        <w:rPr>
          <w:spacing w:val="40"/>
          <w:sz w:val="20"/>
        </w:rPr>
        <w:t> </w:t>
      </w:r>
      <w:r>
        <w:rPr>
          <w:b/>
          <w:sz w:val="20"/>
        </w:rPr>
        <w:t>c.</w:t>
      </w:r>
      <w:r>
        <w:rPr>
          <w:b/>
          <w:spacing w:val="40"/>
          <w:sz w:val="20"/>
        </w:rPr>
        <w:t> </w:t>
      </w:r>
      <w:r>
        <w:rPr>
          <w:b/>
          <w:sz w:val="20"/>
        </w:rPr>
        <w:t>Personal</w:t>
      </w:r>
      <w:r>
        <w:rPr>
          <w:b/>
          <w:spacing w:val="40"/>
          <w:sz w:val="20"/>
        </w:rPr>
        <w:t> </w:t>
      </w:r>
      <w:r>
        <w:rPr>
          <w:b/>
          <w:sz w:val="20"/>
        </w:rPr>
        <w:t>Property</w:t>
      </w:r>
      <w:r>
        <w:rPr>
          <w:b/>
          <w:spacing w:val="40"/>
          <w:sz w:val="20"/>
        </w:rPr>
        <w:t> </w:t>
      </w:r>
      <w:r>
        <w:rPr>
          <w:b/>
          <w:sz w:val="20"/>
        </w:rPr>
        <w:t>Of</w:t>
      </w:r>
      <w:r>
        <w:rPr>
          <w:b/>
          <w:spacing w:val="40"/>
          <w:sz w:val="20"/>
        </w:rPr>
        <w:t> </w:t>
      </w:r>
      <w:r>
        <w:rPr>
          <w:b/>
          <w:sz w:val="20"/>
        </w:rPr>
        <w:t>Others</w:t>
      </w:r>
      <w:r>
        <w:rPr>
          <w:b/>
          <w:spacing w:val="40"/>
          <w:sz w:val="20"/>
        </w:rPr>
        <w:t> </w:t>
      </w:r>
      <w:r>
        <w:rPr>
          <w:sz w:val="20"/>
        </w:rPr>
        <w:t>of</w:t>
      </w:r>
      <w:r>
        <w:rPr>
          <w:spacing w:val="40"/>
          <w:sz w:val="20"/>
        </w:rPr>
        <w:t> </w:t>
      </w:r>
      <w:r>
        <w:rPr>
          <w:sz w:val="20"/>
        </w:rPr>
        <w:t>Paragraph</w:t>
      </w:r>
      <w:r>
        <w:rPr>
          <w:spacing w:val="40"/>
          <w:sz w:val="20"/>
        </w:rPr>
        <w:t> </w:t>
      </w:r>
      <w:r>
        <w:rPr>
          <w:b/>
          <w:sz w:val="20"/>
        </w:rPr>
        <w:t>1.</w:t>
      </w:r>
      <w:r>
        <w:rPr>
          <w:b/>
          <w:spacing w:val="40"/>
          <w:sz w:val="20"/>
        </w:rPr>
        <w:t> </w:t>
      </w:r>
      <w:r>
        <w:rPr>
          <w:b/>
          <w:sz w:val="20"/>
        </w:rPr>
        <w:t>Covered</w:t>
      </w:r>
      <w:r>
        <w:rPr>
          <w:b/>
          <w:spacing w:val="40"/>
          <w:sz w:val="20"/>
        </w:rPr>
        <w:t> </w:t>
      </w:r>
      <w:r>
        <w:rPr>
          <w:b/>
          <w:sz w:val="20"/>
        </w:rPr>
        <w:t>Property</w:t>
      </w:r>
      <w:r>
        <w:rPr>
          <w:b/>
          <w:spacing w:val="40"/>
          <w:sz w:val="20"/>
        </w:rPr>
        <w:t> </w:t>
      </w:r>
      <w:r>
        <w:rPr>
          <w:sz w:val="20"/>
        </w:rPr>
        <w:t>is deleted in its entirety and replaced with the following:</w:t>
      </w:r>
    </w:p>
    <w:p>
      <w:pPr>
        <w:spacing w:before="193"/>
        <w:ind w:left="1354" w:right="0" w:firstLine="0"/>
        <w:jc w:val="left"/>
        <w:rPr>
          <w:sz w:val="20"/>
        </w:rPr>
      </w:pPr>
      <w:r>
        <w:rPr>
          <w:b/>
          <w:sz w:val="20"/>
        </w:rPr>
        <w:t>c.</w:t>
      </w:r>
      <w:r>
        <w:rPr>
          <w:b/>
          <w:spacing w:val="72"/>
          <w:sz w:val="20"/>
        </w:rPr>
        <w:t> </w:t>
      </w:r>
      <w:r>
        <w:rPr>
          <w:b/>
          <w:sz w:val="20"/>
        </w:rPr>
        <w:t>Personal</w:t>
      </w:r>
      <w:r>
        <w:rPr>
          <w:b/>
          <w:spacing w:val="-4"/>
          <w:sz w:val="20"/>
        </w:rPr>
        <w:t> </w:t>
      </w:r>
      <w:r>
        <w:rPr>
          <w:b/>
          <w:sz w:val="20"/>
        </w:rPr>
        <w:t>Property</w:t>
      </w:r>
      <w:r>
        <w:rPr>
          <w:b/>
          <w:spacing w:val="-8"/>
          <w:sz w:val="20"/>
        </w:rPr>
        <w:t> </w:t>
      </w:r>
      <w:r>
        <w:rPr>
          <w:b/>
          <w:sz w:val="20"/>
        </w:rPr>
        <w:t>Of</w:t>
      </w:r>
      <w:r>
        <w:rPr>
          <w:b/>
          <w:spacing w:val="-4"/>
          <w:sz w:val="20"/>
        </w:rPr>
        <w:t> </w:t>
      </w:r>
      <w:r>
        <w:rPr>
          <w:b/>
          <w:sz w:val="20"/>
        </w:rPr>
        <w:t>Others</w:t>
      </w:r>
      <w:r>
        <w:rPr>
          <w:b/>
          <w:spacing w:val="-5"/>
          <w:sz w:val="20"/>
        </w:rPr>
        <w:t> </w:t>
      </w:r>
      <w:r>
        <w:rPr>
          <w:sz w:val="20"/>
        </w:rPr>
        <w:t>that</w:t>
      </w:r>
      <w:r>
        <w:rPr>
          <w:spacing w:val="-4"/>
          <w:sz w:val="20"/>
        </w:rPr>
        <w:t> </w:t>
      </w:r>
      <w:r>
        <w:rPr>
          <w:spacing w:val="-5"/>
          <w:sz w:val="20"/>
        </w:rPr>
        <w:t>is:</w:t>
      </w:r>
    </w:p>
    <w:p>
      <w:pPr>
        <w:pStyle w:val="ListParagraph"/>
        <w:numPr>
          <w:ilvl w:val="3"/>
          <w:numId w:val="1"/>
        </w:numPr>
        <w:tabs>
          <w:tab w:pos="2016" w:val="left" w:leader="none"/>
        </w:tabs>
        <w:spacing w:line="240" w:lineRule="auto" w:before="190" w:after="0"/>
        <w:ind w:left="2016" w:right="0" w:hanging="357"/>
        <w:jc w:val="left"/>
        <w:rPr>
          <w:sz w:val="20"/>
        </w:rPr>
      </w:pPr>
      <w:r>
        <w:rPr>
          <w:sz w:val="20"/>
        </w:rPr>
        <w:t>In</w:t>
      </w:r>
      <w:r>
        <w:rPr>
          <w:spacing w:val="-4"/>
          <w:sz w:val="20"/>
        </w:rPr>
        <w:t> </w:t>
      </w:r>
      <w:r>
        <w:rPr>
          <w:sz w:val="20"/>
        </w:rPr>
        <w:t>your</w:t>
      </w:r>
      <w:r>
        <w:rPr>
          <w:spacing w:val="-5"/>
          <w:sz w:val="20"/>
        </w:rPr>
        <w:t> </w:t>
      </w:r>
      <w:r>
        <w:rPr>
          <w:sz w:val="20"/>
        </w:rPr>
        <w:t>care,</w:t>
      </w:r>
      <w:r>
        <w:rPr>
          <w:spacing w:val="-5"/>
          <w:sz w:val="20"/>
        </w:rPr>
        <w:t> </w:t>
      </w:r>
      <w:r>
        <w:rPr>
          <w:sz w:val="20"/>
        </w:rPr>
        <w:t>custody</w:t>
      </w:r>
      <w:r>
        <w:rPr>
          <w:spacing w:val="-8"/>
          <w:sz w:val="20"/>
        </w:rPr>
        <w:t> </w:t>
      </w:r>
      <w:r>
        <w:rPr>
          <w:sz w:val="20"/>
        </w:rPr>
        <w:t>or</w:t>
      </w:r>
      <w:r>
        <w:rPr>
          <w:spacing w:val="-5"/>
          <w:sz w:val="20"/>
        </w:rPr>
        <w:t> </w:t>
      </w:r>
      <w:r>
        <w:rPr>
          <w:sz w:val="20"/>
        </w:rPr>
        <w:t>control;</w:t>
      </w:r>
      <w:r>
        <w:rPr>
          <w:spacing w:val="-4"/>
          <w:sz w:val="20"/>
        </w:rPr>
        <w:t> </w:t>
      </w:r>
      <w:r>
        <w:rPr>
          <w:spacing w:val="-5"/>
          <w:sz w:val="20"/>
        </w:rPr>
        <w:t>and</w:t>
      </w:r>
    </w:p>
    <w:p>
      <w:pPr>
        <w:pStyle w:val="BodyText"/>
        <w:spacing w:before="3"/>
        <w:rPr>
          <w:sz w:val="17"/>
        </w:rPr>
      </w:pPr>
    </w:p>
    <w:p>
      <w:pPr>
        <w:pStyle w:val="ListParagraph"/>
        <w:numPr>
          <w:ilvl w:val="3"/>
          <w:numId w:val="1"/>
        </w:numPr>
        <w:tabs>
          <w:tab w:pos="2016" w:val="left" w:leader="none"/>
          <w:tab w:pos="2019" w:val="left" w:leader="none"/>
        </w:tabs>
        <w:spacing w:line="228" w:lineRule="auto" w:before="0" w:after="0"/>
        <w:ind w:left="2019" w:right="218" w:hanging="360"/>
        <w:jc w:val="both"/>
        <w:rPr>
          <w:sz w:val="20"/>
        </w:rPr>
      </w:pPr>
      <w:r>
        <w:rPr>
          <w:sz w:val="20"/>
        </w:rPr>
        <w:t>Located in or on the building described in the Declarations or in the open (or in a vehicle) within 1,000 feet of the described premises;</w:t>
      </w:r>
    </w:p>
    <w:p>
      <w:pPr>
        <w:pStyle w:val="BodyText"/>
        <w:spacing w:before="6"/>
        <w:rPr>
          <w:sz w:val="17"/>
        </w:rPr>
      </w:pPr>
    </w:p>
    <w:p>
      <w:pPr>
        <w:pStyle w:val="BodyText"/>
        <w:spacing w:line="228" w:lineRule="auto"/>
        <w:ind w:left="1659" w:right="221"/>
        <w:jc w:val="both"/>
      </w:pPr>
      <w:r>
        <w:rPr/>
        <w:t>But this shall not include any property which you have accepted under a “shipping document” or “storage document”, unless such property is reported to us and coverage specifically shown in the Declarations.</w:t>
      </w:r>
    </w:p>
    <w:p>
      <w:pPr>
        <w:pStyle w:val="BodyText"/>
        <w:spacing w:before="10"/>
        <w:rPr>
          <w:sz w:val="17"/>
        </w:rPr>
      </w:pPr>
    </w:p>
    <w:p>
      <w:pPr>
        <w:pStyle w:val="BodyText"/>
        <w:spacing w:line="228" w:lineRule="auto" w:before="1"/>
        <w:ind w:left="1659" w:right="221" w:hanging="1"/>
        <w:jc w:val="both"/>
      </w:pPr>
      <w:r>
        <w:rPr/>
        <w:t>However, our payment for loss of or damage to personal property of others will only be</w:t>
      </w:r>
      <w:r>
        <w:rPr>
          <w:spacing w:val="40"/>
        </w:rPr>
        <w:t> </w:t>
      </w:r>
      <w:r>
        <w:rPr/>
        <w:t>for the account of the owner of the property.</w:t>
      </w:r>
    </w:p>
    <w:p>
      <w:pPr>
        <w:pStyle w:val="BodyText"/>
        <w:spacing w:before="3"/>
        <w:rPr>
          <w:sz w:val="17"/>
        </w:rPr>
      </w:pPr>
    </w:p>
    <w:p>
      <w:pPr>
        <w:pStyle w:val="ListParagraph"/>
        <w:numPr>
          <w:ilvl w:val="2"/>
          <w:numId w:val="1"/>
        </w:numPr>
        <w:tabs>
          <w:tab w:pos="1296" w:val="left" w:leader="none"/>
          <w:tab w:pos="1299" w:val="left" w:leader="none"/>
        </w:tabs>
        <w:spacing w:line="240" w:lineRule="auto" w:before="0" w:after="0"/>
        <w:ind w:left="1299" w:right="222" w:hanging="361"/>
        <w:jc w:val="left"/>
        <w:rPr>
          <w:sz w:val="20"/>
        </w:rPr>
      </w:pPr>
      <w:r>
        <w:rPr>
          <w:sz w:val="20"/>
        </w:rPr>
        <w:t>Subparagraphs</w:t>
      </w:r>
      <w:r>
        <w:rPr>
          <w:spacing w:val="38"/>
          <w:sz w:val="20"/>
        </w:rPr>
        <w:t> </w:t>
      </w:r>
      <w:r>
        <w:rPr>
          <w:b/>
          <w:sz w:val="20"/>
        </w:rPr>
        <w:t>l.,</w:t>
      </w:r>
      <w:r>
        <w:rPr>
          <w:b/>
          <w:spacing w:val="36"/>
          <w:sz w:val="20"/>
        </w:rPr>
        <w:t> </w:t>
      </w:r>
      <w:r>
        <w:rPr>
          <w:b/>
          <w:sz w:val="20"/>
        </w:rPr>
        <w:t>n.</w:t>
      </w:r>
      <w:r>
        <w:rPr>
          <w:b/>
          <w:spacing w:val="39"/>
          <w:sz w:val="20"/>
        </w:rPr>
        <w:t> </w:t>
      </w:r>
      <w:r>
        <w:rPr>
          <w:sz w:val="20"/>
        </w:rPr>
        <w:t>and</w:t>
      </w:r>
      <w:r>
        <w:rPr>
          <w:spacing w:val="39"/>
          <w:sz w:val="20"/>
        </w:rPr>
        <w:t> </w:t>
      </w:r>
      <w:r>
        <w:rPr>
          <w:b/>
          <w:sz w:val="20"/>
        </w:rPr>
        <w:t>o.</w:t>
      </w:r>
      <w:r>
        <w:rPr>
          <w:b/>
          <w:spacing w:val="36"/>
          <w:sz w:val="20"/>
        </w:rPr>
        <w:t> </w:t>
      </w:r>
      <w:r>
        <w:rPr>
          <w:sz w:val="20"/>
        </w:rPr>
        <w:t>of</w:t>
      </w:r>
      <w:r>
        <w:rPr>
          <w:spacing w:val="39"/>
          <w:sz w:val="20"/>
        </w:rPr>
        <w:t> </w:t>
      </w:r>
      <w:r>
        <w:rPr>
          <w:sz w:val="20"/>
        </w:rPr>
        <w:t>Paragraph</w:t>
      </w:r>
      <w:r>
        <w:rPr>
          <w:spacing w:val="36"/>
          <w:sz w:val="20"/>
        </w:rPr>
        <w:t> </w:t>
      </w:r>
      <w:r>
        <w:rPr>
          <w:b/>
          <w:sz w:val="20"/>
        </w:rPr>
        <w:t>2.</w:t>
      </w:r>
      <w:r>
        <w:rPr>
          <w:b/>
          <w:spacing w:val="39"/>
          <w:sz w:val="20"/>
        </w:rPr>
        <w:t> </w:t>
      </w:r>
      <w:r>
        <w:rPr>
          <w:b/>
          <w:sz w:val="20"/>
        </w:rPr>
        <w:t>Property</w:t>
      </w:r>
      <w:r>
        <w:rPr>
          <w:b/>
          <w:spacing w:val="34"/>
          <w:sz w:val="20"/>
        </w:rPr>
        <w:t> </w:t>
      </w:r>
      <w:r>
        <w:rPr>
          <w:b/>
          <w:sz w:val="20"/>
        </w:rPr>
        <w:t>Not</w:t>
      </w:r>
      <w:r>
        <w:rPr>
          <w:b/>
          <w:spacing w:val="37"/>
          <w:sz w:val="20"/>
        </w:rPr>
        <w:t> </w:t>
      </w:r>
      <w:r>
        <w:rPr>
          <w:b/>
          <w:sz w:val="20"/>
        </w:rPr>
        <w:t>Covered</w:t>
      </w:r>
      <w:r>
        <w:rPr>
          <w:b/>
          <w:spacing w:val="37"/>
          <w:sz w:val="20"/>
        </w:rPr>
        <w:t> </w:t>
      </w:r>
      <w:r>
        <w:rPr>
          <w:sz w:val="20"/>
        </w:rPr>
        <w:t>are</w:t>
      </w:r>
      <w:r>
        <w:rPr>
          <w:spacing w:val="38"/>
          <w:sz w:val="20"/>
        </w:rPr>
        <w:t> </w:t>
      </w:r>
      <w:r>
        <w:rPr>
          <w:sz w:val="20"/>
        </w:rPr>
        <w:t>deleted</w:t>
      </w:r>
      <w:r>
        <w:rPr>
          <w:spacing w:val="36"/>
          <w:sz w:val="20"/>
        </w:rPr>
        <w:t> </w:t>
      </w:r>
      <w:r>
        <w:rPr>
          <w:sz w:val="20"/>
        </w:rPr>
        <w:t>in</w:t>
      </w:r>
      <w:r>
        <w:rPr>
          <w:spacing w:val="36"/>
          <w:sz w:val="20"/>
        </w:rPr>
        <w:t> </w:t>
      </w:r>
      <w:r>
        <w:rPr>
          <w:sz w:val="20"/>
        </w:rPr>
        <w:t>their entirety and replaced with the following:</w:t>
      </w:r>
    </w:p>
    <w:p>
      <w:pPr>
        <w:pStyle w:val="BodyText"/>
        <w:spacing w:before="5"/>
        <w:rPr>
          <w:sz w:val="17"/>
        </w:rPr>
      </w:pPr>
    </w:p>
    <w:p>
      <w:pPr>
        <w:pStyle w:val="BodyText"/>
        <w:ind w:left="1659" w:right="221" w:hanging="360"/>
        <w:jc w:val="both"/>
      </w:pPr>
      <w:r>
        <w:rPr>
          <w:b/>
        </w:rPr>
        <w:t>l.</w:t>
      </w:r>
      <w:r>
        <w:rPr>
          <w:b/>
          <w:spacing w:val="40"/>
        </w:rPr>
        <w:t> </w:t>
      </w:r>
      <w:r>
        <w:rPr/>
        <w:t>Retaining walls that are not part of a building, except as provided in the Coverage </w:t>
      </w:r>
      <w:r>
        <w:rPr>
          <w:spacing w:val="-2"/>
        </w:rPr>
        <w:t>Extensions;</w:t>
      </w:r>
    </w:p>
    <w:p>
      <w:pPr>
        <w:pStyle w:val="BodyText"/>
        <w:spacing w:before="5"/>
        <w:rPr>
          <w:sz w:val="17"/>
        </w:rPr>
      </w:pPr>
    </w:p>
    <w:p>
      <w:pPr>
        <w:pStyle w:val="ListParagraph"/>
        <w:numPr>
          <w:ilvl w:val="0"/>
          <w:numId w:val="2"/>
        </w:numPr>
        <w:tabs>
          <w:tab w:pos="1656" w:val="left" w:leader="none"/>
          <w:tab w:pos="1659" w:val="left" w:leader="none"/>
        </w:tabs>
        <w:spacing w:line="240" w:lineRule="auto" w:before="0" w:after="0"/>
        <w:ind w:left="1659" w:right="216" w:hanging="361"/>
        <w:jc w:val="both"/>
        <w:rPr>
          <w:sz w:val="20"/>
        </w:rPr>
      </w:pPr>
      <w:r>
        <w:rPr>
          <w:sz w:val="20"/>
        </w:rPr>
        <w:t>“Electronic data”, except as provided under the Media, Electronic Data, And Programs Additional Coverage and Additional Coverage – Equipment Breakdown in the Causes of Loss – Special Form.</w:t>
      </w:r>
      <w:r>
        <w:rPr>
          <w:spacing w:val="40"/>
          <w:sz w:val="20"/>
        </w:rPr>
        <w:t> </w:t>
      </w:r>
      <w:r>
        <w:rPr>
          <w:sz w:val="20"/>
        </w:rPr>
        <w:t>This subparagraph n., does not apply to your “stock” of prepackaged software, or to “electronic data” which is integrated in and operates or controls the building’s elevator, lighting, heating, ventilation, air conditioning or security </w:t>
      </w:r>
      <w:r>
        <w:rPr>
          <w:spacing w:val="-2"/>
          <w:sz w:val="20"/>
        </w:rPr>
        <w:t>system;</w:t>
      </w:r>
    </w:p>
    <w:p>
      <w:pPr>
        <w:pStyle w:val="BodyText"/>
        <w:spacing w:before="6"/>
        <w:rPr>
          <w:sz w:val="17"/>
        </w:rPr>
      </w:pPr>
    </w:p>
    <w:p>
      <w:pPr>
        <w:pStyle w:val="ListParagraph"/>
        <w:numPr>
          <w:ilvl w:val="0"/>
          <w:numId w:val="2"/>
        </w:numPr>
        <w:tabs>
          <w:tab w:pos="1657" w:val="left" w:leader="none"/>
          <w:tab w:pos="1659" w:val="left" w:leader="none"/>
        </w:tabs>
        <w:spacing w:line="240" w:lineRule="auto" w:before="1" w:after="0"/>
        <w:ind w:left="1659" w:right="215" w:hanging="360"/>
        <w:jc w:val="both"/>
        <w:rPr>
          <w:sz w:val="20"/>
        </w:rPr>
      </w:pPr>
      <w:r>
        <w:rPr>
          <w:sz w:val="20"/>
        </w:rPr>
        <w:t>The cost to replace or restore the information on valuable papers and records, including those which exist as “electronic data”. Valuable papers and records include but are not limited to proprietary information, books of account, deeds, manuscripts, abstracts, drawings and card index systems. Refer to the Coverage Extension for Valuable Papers And Records (Other Than Electronic Data) for limited coverage for valuable papers and records other than those which exist as “electronic data”;</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18" w:hanging="360"/>
        <w:jc w:val="left"/>
        <w:rPr>
          <w:sz w:val="20"/>
        </w:rPr>
      </w:pPr>
      <w:r>
        <w:rPr>
          <w:sz w:val="20"/>
        </w:rPr>
        <w:t>Subparagraph</w:t>
      </w:r>
      <w:r>
        <w:rPr>
          <w:spacing w:val="80"/>
          <w:sz w:val="20"/>
        </w:rPr>
        <w:t> </w:t>
      </w:r>
      <w:r>
        <w:rPr>
          <w:b/>
          <w:sz w:val="20"/>
        </w:rPr>
        <w:t>(4)</w:t>
      </w:r>
      <w:r>
        <w:rPr>
          <w:b/>
          <w:spacing w:val="80"/>
          <w:sz w:val="20"/>
        </w:rPr>
        <w:t> </w:t>
      </w:r>
      <w:r>
        <w:rPr>
          <w:sz w:val="20"/>
        </w:rPr>
        <w:t>of</w:t>
      </w:r>
      <w:r>
        <w:rPr>
          <w:spacing w:val="80"/>
          <w:sz w:val="20"/>
        </w:rPr>
        <w:t> </w:t>
      </w:r>
      <w:r>
        <w:rPr>
          <w:sz w:val="20"/>
        </w:rPr>
        <w:t>Subparagraph</w:t>
      </w:r>
      <w:r>
        <w:rPr>
          <w:spacing w:val="80"/>
          <w:sz w:val="20"/>
        </w:rPr>
        <w:t> </w:t>
      </w:r>
      <w:r>
        <w:rPr>
          <w:b/>
          <w:sz w:val="20"/>
        </w:rPr>
        <w:t>a.</w:t>
      </w:r>
      <w:r>
        <w:rPr>
          <w:b/>
          <w:spacing w:val="80"/>
          <w:sz w:val="20"/>
        </w:rPr>
        <w:t> </w:t>
      </w:r>
      <w:r>
        <w:rPr>
          <w:b/>
          <w:sz w:val="20"/>
        </w:rPr>
        <w:t>Debris</w:t>
      </w:r>
      <w:r>
        <w:rPr>
          <w:b/>
          <w:spacing w:val="80"/>
          <w:sz w:val="20"/>
        </w:rPr>
        <w:t> </w:t>
      </w:r>
      <w:r>
        <w:rPr>
          <w:b/>
          <w:sz w:val="20"/>
        </w:rPr>
        <w:t>Removal</w:t>
      </w:r>
      <w:r>
        <w:rPr>
          <w:b/>
          <w:spacing w:val="80"/>
          <w:sz w:val="20"/>
        </w:rPr>
        <w:t> </w:t>
      </w:r>
      <w:r>
        <w:rPr>
          <w:sz w:val="20"/>
        </w:rPr>
        <w:t>of</w:t>
      </w:r>
      <w:r>
        <w:rPr>
          <w:spacing w:val="80"/>
          <w:sz w:val="20"/>
        </w:rPr>
        <w:t> </w:t>
      </w:r>
      <w:r>
        <w:rPr>
          <w:sz w:val="20"/>
        </w:rPr>
        <w:t>Paragraph</w:t>
      </w:r>
      <w:r>
        <w:rPr>
          <w:spacing w:val="80"/>
          <w:sz w:val="20"/>
        </w:rPr>
        <w:t> </w:t>
      </w:r>
      <w:r>
        <w:rPr>
          <w:b/>
          <w:sz w:val="20"/>
        </w:rPr>
        <w:t>4.</w:t>
      </w:r>
      <w:r>
        <w:rPr>
          <w:b/>
          <w:spacing w:val="80"/>
          <w:sz w:val="20"/>
        </w:rPr>
        <w:t> </w:t>
      </w:r>
      <w:r>
        <w:rPr>
          <w:b/>
          <w:sz w:val="20"/>
        </w:rPr>
        <w:t>Additional Coverages </w:t>
      </w:r>
      <w:r>
        <w:rPr>
          <w:sz w:val="20"/>
        </w:rPr>
        <w:t>is deleted in its entirety and replaced with the following:</w:t>
      </w:r>
    </w:p>
    <w:p>
      <w:pPr>
        <w:pStyle w:val="BodyText"/>
        <w:spacing w:before="7"/>
        <w:rPr>
          <w:sz w:val="17"/>
        </w:rPr>
      </w:pPr>
    </w:p>
    <w:p>
      <w:pPr>
        <w:pStyle w:val="BodyText"/>
        <w:spacing w:line="228" w:lineRule="auto"/>
        <w:ind w:left="1659" w:right="217" w:hanging="305"/>
        <w:jc w:val="both"/>
      </w:pPr>
      <w:r>
        <w:rPr>
          <w:b/>
        </w:rPr>
        <w:t>(4) </w:t>
      </w:r>
      <w:r>
        <w:rPr/>
        <w:t>We will pay up to the Debris Removal limit shown in </w:t>
      </w:r>
      <w:r>
        <w:rPr>
          <w:b/>
        </w:rPr>
        <w:t>Section I.B. </w:t>
      </w:r>
      <w:r>
        <w:rPr/>
        <w:t>for debris removal expense, for each location in any one occurrence of physical loss or damage to Covered Property, if one or both of the following circumstances apply:</w:t>
      </w:r>
    </w:p>
    <w:p>
      <w:pPr>
        <w:pStyle w:val="BodyText"/>
        <w:spacing w:before="8"/>
        <w:rPr>
          <w:sz w:val="17"/>
        </w:rPr>
      </w:pPr>
    </w:p>
    <w:p>
      <w:pPr>
        <w:pStyle w:val="ListParagraph"/>
        <w:numPr>
          <w:ilvl w:val="0"/>
          <w:numId w:val="3"/>
        </w:numPr>
        <w:tabs>
          <w:tab w:pos="2016" w:val="left" w:leader="none"/>
          <w:tab w:pos="2019" w:val="left" w:leader="none"/>
        </w:tabs>
        <w:spacing w:line="228" w:lineRule="auto" w:before="0" w:after="0"/>
        <w:ind w:left="2019" w:right="218" w:hanging="360"/>
        <w:jc w:val="both"/>
        <w:rPr>
          <w:sz w:val="20"/>
        </w:rPr>
      </w:pPr>
      <w:r>
        <w:rPr>
          <w:sz w:val="20"/>
        </w:rPr>
        <w:t>The total of the actual debris removal expense plus the amount we pay for direct physical</w:t>
      </w:r>
      <w:r>
        <w:rPr>
          <w:spacing w:val="-3"/>
          <w:sz w:val="20"/>
        </w:rPr>
        <w:t> </w:t>
      </w:r>
      <w:r>
        <w:rPr>
          <w:sz w:val="20"/>
        </w:rPr>
        <w:t>loss or</w:t>
      </w:r>
      <w:r>
        <w:rPr>
          <w:spacing w:val="-1"/>
          <w:sz w:val="20"/>
        </w:rPr>
        <w:t> </w:t>
      </w:r>
      <w:r>
        <w:rPr>
          <w:sz w:val="20"/>
        </w:rPr>
        <w:t>damage</w:t>
      </w:r>
      <w:r>
        <w:rPr>
          <w:spacing w:val="-2"/>
          <w:sz w:val="20"/>
        </w:rPr>
        <w:t> </w:t>
      </w:r>
      <w:r>
        <w:rPr>
          <w:sz w:val="20"/>
        </w:rPr>
        <w:t>exceeds the</w:t>
      </w:r>
      <w:r>
        <w:rPr>
          <w:spacing w:val="-2"/>
          <w:sz w:val="20"/>
        </w:rPr>
        <w:t> </w:t>
      </w:r>
      <w:r>
        <w:rPr>
          <w:sz w:val="20"/>
        </w:rPr>
        <w:t>Limit</w:t>
      </w:r>
      <w:r>
        <w:rPr>
          <w:spacing w:val="-2"/>
          <w:sz w:val="20"/>
        </w:rPr>
        <w:t> </w:t>
      </w:r>
      <w:r>
        <w:rPr>
          <w:sz w:val="20"/>
        </w:rPr>
        <w:t>of Insurance</w:t>
      </w:r>
      <w:r>
        <w:rPr>
          <w:spacing w:val="-2"/>
          <w:sz w:val="20"/>
        </w:rPr>
        <w:t> </w:t>
      </w:r>
      <w:r>
        <w:rPr>
          <w:sz w:val="20"/>
        </w:rPr>
        <w:t>on</w:t>
      </w:r>
      <w:r>
        <w:rPr>
          <w:spacing w:val="-2"/>
          <w:sz w:val="20"/>
        </w:rPr>
        <w:t> </w:t>
      </w:r>
      <w:r>
        <w:rPr>
          <w:sz w:val="20"/>
        </w:rPr>
        <w:t>the</w:t>
      </w:r>
      <w:r>
        <w:rPr>
          <w:spacing w:val="-2"/>
          <w:sz w:val="20"/>
        </w:rPr>
        <w:t> </w:t>
      </w:r>
      <w:r>
        <w:rPr>
          <w:sz w:val="20"/>
        </w:rPr>
        <w:t>Covered</w:t>
      </w:r>
      <w:r>
        <w:rPr>
          <w:spacing w:val="-2"/>
          <w:sz w:val="20"/>
        </w:rPr>
        <w:t> </w:t>
      </w:r>
      <w:r>
        <w:rPr>
          <w:sz w:val="20"/>
        </w:rPr>
        <w:t>Property</w:t>
      </w:r>
      <w:r>
        <w:rPr>
          <w:spacing w:val="-3"/>
          <w:sz w:val="20"/>
        </w:rPr>
        <w:t> </w:t>
      </w:r>
      <w:r>
        <w:rPr>
          <w:sz w:val="20"/>
        </w:rPr>
        <w:t>that has sustained loss or damage.</w:t>
      </w:r>
    </w:p>
    <w:p>
      <w:pPr>
        <w:pStyle w:val="BodyText"/>
        <w:spacing w:before="10"/>
        <w:rPr>
          <w:sz w:val="17"/>
        </w:rPr>
      </w:pPr>
    </w:p>
    <w:p>
      <w:pPr>
        <w:pStyle w:val="ListParagraph"/>
        <w:numPr>
          <w:ilvl w:val="0"/>
          <w:numId w:val="3"/>
        </w:numPr>
        <w:tabs>
          <w:tab w:pos="2016" w:val="left" w:leader="none"/>
          <w:tab w:pos="2019" w:val="left" w:leader="none"/>
        </w:tabs>
        <w:spacing w:line="228" w:lineRule="auto" w:before="0" w:after="0"/>
        <w:ind w:left="2019" w:right="217" w:hanging="360"/>
        <w:jc w:val="both"/>
        <w:rPr>
          <w:sz w:val="20"/>
        </w:rPr>
      </w:pPr>
      <w:r>
        <w:rPr>
          <w:sz w:val="20"/>
        </w:rPr>
        <w:t>The actual debris removal expense exceeds 25% of the sum of the deductible plus the amount that we pay for direct physical loss or damage to the Covered Property that has sustained loss or damage.</w:t>
      </w:r>
    </w:p>
    <w:p>
      <w:pPr>
        <w:pStyle w:val="BodyText"/>
        <w:spacing w:before="8"/>
        <w:rPr>
          <w:sz w:val="17"/>
        </w:rPr>
      </w:pPr>
    </w:p>
    <w:p>
      <w:pPr>
        <w:pStyle w:val="BodyText"/>
        <w:spacing w:line="228" w:lineRule="auto"/>
        <w:ind w:left="1659" w:right="243"/>
        <w:rPr>
          <w:b/>
        </w:rPr>
      </w:pPr>
      <w:r>
        <w:rPr/>
        <w:t>Therefore, if </w:t>
      </w:r>
      <w:r>
        <w:rPr>
          <w:b/>
        </w:rPr>
        <w:t>(4)(a) </w:t>
      </w:r>
      <w:r>
        <w:rPr/>
        <w:t>and/or </w:t>
      </w:r>
      <w:r>
        <w:rPr>
          <w:b/>
        </w:rPr>
        <w:t>(4)(b) </w:t>
      </w:r>
      <w:r>
        <w:rPr/>
        <w:t>applies, our total payment for direct physical loss or damage and debris removal expense may reach but will never exceed the Limit of Insurance on the Covered Property that has sustained loss or damage, plus the Debris</w:t>
      </w:r>
      <w:r>
        <w:rPr>
          <w:spacing w:val="40"/>
        </w:rPr>
        <w:t> </w:t>
      </w:r>
      <w:r>
        <w:rPr/>
        <w:t>Removal limit shown in </w:t>
      </w:r>
      <w:r>
        <w:rPr>
          <w:b/>
        </w:rPr>
        <w:t>Section I.B.</w:t>
      </w:r>
    </w:p>
    <w:p>
      <w:pPr>
        <w:spacing w:after="0" w:line="228" w:lineRule="auto"/>
        <w:sectPr>
          <w:footerReference w:type="default" r:id="rId8"/>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sz w:val="20"/>
        </w:rPr>
      </w:pPr>
      <w:r>
        <w:rPr>
          <w:sz w:val="20"/>
        </w:rPr>
        <w:t>Subparagraph </w:t>
      </w:r>
      <w:r>
        <w:rPr>
          <w:b/>
          <w:sz w:val="20"/>
        </w:rPr>
        <w:t>(2) </w:t>
      </w:r>
      <w:r>
        <w:rPr>
          <w:sz w:val="20"/>
        </w:rPr>
        <w:t>of Subparagraph </w:t>
      </w:r>
      <w:r>
        <w:rPr>
          <w:b/>
          <w:sz w:val="20"/>
        </w:rPr>
        <w:t>b. Preservation Of Property</w:t>
      </w:r>
      <w:r>
        <w:rPr>
          <w:b/>
          <w:spacing w:val="-3"/>
          <w:sz w:val="20"/>
        </w:rPr>
        <w:t> </w:t>
      </w:r>
      <w:r>
        <w:rPr>
          <w:sz w:val="20"/>
        </w:rPr>
        <w:t>of Paragraph</w:t>
      </w:r>
      <w:r>
        <w:rPr>
          <w:spacing w:val="-1"/>
          <w:sz w:val="20"/>
        </w:rPr>
        <w:t> </w:t>
      </w:r>
      <w:r>
        <w:rPr>
          <w:b/>
          <w:sz w:val="20"/>
        </w:rPr>
        <w:t>4. Additional Coverages </w:t>
      </w:r>
      <w:r>
        <w:rPr>
          <w:sz w:val="20"/>
        </w:rPr>
        <w:t>is deleted in its entirety and replaced with the following:</w:t>
      </w:r>
    </w:p>
    <w:p>
      <w:pPr>
        <w:pStyle w:val="BodyText"/>
        <w:spacing w:before="7"/>
        <w:rPr>
          <w:sz w:val="17"/>
        </w:rPr>
      </w:pPr>
    </w:p>
    <w:p>
      <w:pPr>
        <w:pStyle w:val="BodyText"/>
        <w:spacing w:line="228" w:lineRule="auto"/>
        <w:ind w:left="1660" w:hanging="360"/>
      </w:pPr>
      <w:r>
        <w:rPr>
          <w:b/>
        </w:rPr>
        <w:t>(2)</w:t>
      </w:r>
      <w:r>
        <w:rPr>
          <w:b/>
          <w:spacing w:val="40"/>
        </w:rPr>
        <w:t> </w:t>
      </w:r>
      <w:r>
        <w:rPr/>
        <w:t>Only if the loss or damage occurs within the</w:t>
      </w:r>
      <w:r>
        <w:rPr>
          <w:spacing w:val="77"/>
        </w:rPr>
        <w:t> </w:t>
      </w:r>
      <w:r>
        <w:rPr/>
        <w:t>number of days (shown in </w:t>
      </w:r>
      <w:r>
        <w:rPr>
          <w:b/>
        </w:rPr>
        <w:t>Section I.A. </w:t>
      </w:r>
      <w:r>
        <w:rPr/>
        <w:t>for Preservation of Property) after the property is first moved.</w:t>
      </w:r>
    </w:p>
    <w:p>
      <w:pPr>
        <w:pStyle w:val="BodyText"/>
        <w:spacing w:before="3"/>
        <w:rPr>
          <w:sz w:val="17"/>
        </w:rPr>
      </w:pPr>
    </w:p>
    <w:p>
      <w:pPr>
        <w:pStyle w:val="ListParagraph"/>
        <w:numPr>
          <w:ilvl w:val="2"/>
          <w:numId w:val="1"/>
        </w:numPr>
        <w:tabs>
          <w:tab w:pos="1298" w:val="left" w:leader="none"/>
        </w:tabs>
        <w:spacing w:line="240" w:lineRule="auto" w:before="1" w:after="0"/>
        <w:ind w:left="1298" w:right="0" w:hanging="358"/>
        <w:jc w:val="left"/>
        <w:rPr>
          <w:b/>
          <w:sz w:val="20"/>
        </w:rPr>
      </w:pPr>
      <w:r>
        <w:rPr>
          <w:sz w:val="20"/>
        </w:rPr>
        <w:t>Subparagraph</w:t>
      </w:r>
      <w:r>
        <w:rPr>
          <w:spacing w:val="7"/>
          <w:sz w:val="20"/>
        </w:rPr>
        <w:t> </w:t>
      </w:r>
      <w:r>
        <w:rPr>
          <w:b/>
          <w:sz w:val="20"/>
        </w:rPr>
        <w:t>c.</w:t>
      </w:r>
      <w:r>
        <w:rPr>
          <w:b/>
          <w:spacing w:val="6"/>
          <w:sz w:val="20"/>
        </w:rPr>
        <w:t> </w:t>
      </w:r>
      <w:r>
        <w:rPr>
          <w:b/>
          <w:sz w:val="20"/>
        </w:rPr>
        <w:t>Fire</w:t>
      </w:r>
      <w:r>
        <w:rPr>
          <w:b/>
          <w:spacing w:val="5"/>
          <w:sz w:val="20"/>
        </w:rPr>
        <w:t> </w:t>
      </w:r>
      <w:r>
        <w:rPr>
          <w:b/>
          <w:sz w:val="20"/>
        </w:rPr>
        <w:t>Department</w:t>
      </w:r>
      <w:r>
        <w:rPr>
          <w:b/>
          <w:spacing w:val="6"/>
          <w:sz w:val="20"/>
        </w:rPr>
        <w:t> </w:t>
      </w:r>
      <w:r>
        <w:rPr>
          <w:b/>
          <w:sz w:val="20"/>
        </w:rPr>
        <w:t>Service</w:t>
      </w:r>
      <w:r>
        <w:rPr>
          <w:b/>
          <w:spacing w:val="8"/>
          <w:sz w:val="20"/>
        </w:rPr>
        <w:t> </w:t>
      </w:r>
      <w:r>
        <w:rPr>
          <w:b/>
          <w:sz w:val="20"/>
        </w:rPr>
        <w:t>Charge</w:t>
      </w:r>
      <w:r>
        <w:rPr>
          <w:b/>
          <w:spacing w:val="5"/>
          <w:sz w:val="20"/>
        </w:rPr>
        <w:t> </w:t>
      </w:r>
      <w:r>
        <w:rPr>
          <w:sz w:val="20"/>
        </w:rPr>
        <w:t>of</w:t>
      </w:r>
      <w:r>
        <w:rPr>
          <w:spacing w:val="8"/>
          <w:sz w:val="20"/>
        </w:rPr>
        <w:t> </w:t>
      </w:r>
      <w:r>
        <w:rPr>
          <w:sz w:val="20"/>
        </w:rPr>
        <w:t>Paragraph</w:t>
      </w:r>
      <w:r>
        <w:rPr>
          <w:spacing w:val="7"/>
          <w:sz w:val="20"/>
        </w:rPr>
        <w:t> </w:t>
      </w:r>
      <w:r>
        <w:rPr>
          <w:b/>
          <w:sz w:val="20"/>
        </w:rPr>
        <w:t>4.</w:t>
      </w:r>
      <w:r>
        <w:rPr>
          <w:b/>
          <w:spacing w:val="10"/>
          <w:sz w:val="20"/>
        </w:rPr>
        <w:t> </w:t>
      </w:r>
      <w:r>
        <w:rPr>
          <w:b/>
          <w:sz w:val="20"/>
        </w:rPr>
        <w:t>Additional</w:t>
      </w:r>
      <w:r>
        <w:rPr>
          <w:b/>
          <w:spacing w:val="8"/>
          <w:sz w:val="20"/>
        </w:rPr>
        <w:t> </w:t>
      </w:r>
      <w:r>
        <w:rPr>
          <w:b/>
          <w:spacing w:val="-2"/>
          <w:sz w:val="20"/>
        </w:rPr>
        <w:t>Coverages</w:t>
      </w:r>
    </w:p>
    <w:p>
      <w:pPr>
        <w:pStyle w:val="BodyText"/>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3"/>
          <w:numId w:val="1"/>
        </w:numPr>
        <w:tabs>
          <w:tab w:pos="1657" w:val="left" w:leader="none"/>
        </w:tabs>
        <w:spacing w:line="240" w:lineRule="auto" w:before="192" w:after="0"/>
        <w:ind w:left="1657" w:right="0" w:hanging="358"/>
        <w:jc w:val="left"/>
      </w:pPr>
      <w:r>
        <w:rPr/>
        <w:t>Fire</w:t>
      </w:r>
      <w:r>
        <w:rPr>
          <w:spacing w:val="-10"/>
        </w:rPr>
        <w:t> </w:t>
      </w:r>
      <w:r>
        <w:rPr/>
        <w:t>Department</w:t>
      </w:r>
      <w:r>
        <w:rPr>
          <w:spacing w:val="-7"/>
        </w:rPr>
        <w:t> </w:t>
      </w:r>
      <w:r>
        <w:rPr/>
        <w:t>Service</w:t>
      </w:r>
      <w:r>
        <w:rPr>
          <w:spacing w:val="-7"/>
        </w:rPr>
        <w:t> </w:t>
      </w:r>
      <w:r>
        <w:rPr>
          <w:spacing w:val="-2"/>
        </w:rPr>
        <w:t>Charge</w:t>
      </w:r>
    </w:p>
    <w:p>
      <w:pPr>
        <w:pStyle w:val="BodyText"/>
        <w:spacing w:before="4"/>
        <w:rPr>
          <w:b/>
          <w:sz w:val="17"/>
        </w:rPr>
      </w:pPr>
    </w:p>
    <w:p>
      <w:pPr>
        <w:pStyle w:val="BodyText"/>
        <w:spacing w:line="228" w:lineRule="auto"/>
        <w:ind w:left="1659" w:right="218"/>
        <w:jc w:val="both"/>
      </w:pPr>
      <w:r>
        <w:rPr/>
        <w:t>When the fire department is called to save or protect Covered Property from a Covered Cause of Loss, we will pay up to the Fire Department Service Charge limit shown in </w:t>
      </w:r>
      <w:r>
        <w:rPr>
          <w:b/>
        </w:rPr>
        <w:t>Section I.B</w:t>
      </w:r>
      <w:r>
        <w:rPr/>
        <w:t>. for service at each premises described in the Declarations. Such limit is the most we will pay regardless of the number of responding fire departments or fire units, and regardless of the number or type of services performed.</w:t>
      </w:r>
    </w:p>
    <w:p>
      <w:pPr>
        <w:pStyle w:val="BodyText"/>
        <w:spacing w:before="3"/>
        <w:rPr>
          <w:sz w:val="17"/>
        </w:rPr>
      </w:pPr>
    </w:p>
    <w:p>
      <w:pPr>
        <w:pStyle w:val="BodyText"/>
        <w:ind w:left="1659"/>
      </w:pPr>
      <w:r>
        <w:rPr/>
        <w:t>This</w:t>
      </w:r>
      <w:r>
        <w:rPr>
          <w:spacing w:val="-7"/>
        </w:rPr>
        <w:t> </w:t>
      </w:r>
      <w:r>
        <w:rPr/>
        <w:t>Additional</w:t>
      </w:r>
      <w:r>
        <w:rPr>
          <w:spacing w:val="-8"/>
        </w:rPr>
        <w:t> </w:t>
      </w:r>
      <w:r>
        <w:rPr/>
        <w:t>Coverage</w:t>
      </w:r>
      <w:r>
        <w:rPr>
          <w:spacing w:val="-6"/>
        </w:rPr>
        <w:t> </w:t>
      </w:r>
      <w:r>
        <w:rPr/>
        <w:t>applies</w:t>
      </w:r>
      <w:r>
        <w:rPr>
          <w:spacing w:val="-6"/>
        </w:rPr>
        <w:t> </w:t>
      </w:r>
      <w:r>
        <w:rPr/>
        <w:t>to</w:t>
      </w:r>
      <w:r>
        <w:rPr>
          <w:spacing w:val="-3"/>
        </w:rPr>
        <w:t> </w:t>
      </w:r>
      <w:r>
        <w:rPr/>
        <w:t>your</w:t>
      </w:r>
      <w:r>
        <w:rPr>
          <w:spacing w:val="-6"/>
        </w:rPr>
        <w:t> </w:t>
      </w:r>
      <w:r>
        <w:rPr/>
        <w:t>liability</w:t>
      </w:r>
      <w:r>
        <w:rPr>
          <w:spacing w:val="-10"/>
        </w:rPr>
        <w:t> </w:t>
      </w:r>
      <w:r>
        <w:rPr/>
        <w:t>for</w:t>
      </w:r>
      <w:r>
        <w:rPr>
          <w:spacing w:val="-6"/>
        </w:rPr>
        <w:t> </w:t>
      </w:r>
      <w:r>
        <w:rPr/>
        <w:t>fire</w:t>
      </w:r>
      <w:r>
        <w:rPr>
          <w:spacing w:val="-8"/>
        </w:rPr>
        <w:t> </w:t>
      </w:r>
      <w:r>
        <w:rPr/>
        <w:t>department</w:t>
      </w:r>
      <w:r>
        <w:rPr>
          <w:spacing w:val="-7"/>
        </w:rPr>
        <w:t> </w:t>
      </w:r>
      <w:r>
        <w:rPr/>
        <w:t>service</w:t>
      </w:r>
      <w:r>
        <w:rPr>
          <w:spacing w:val="-7"/>
        </w:rPr>
        <w:t> </w:t>
      </w:r>
      <w:r>
        <w:rPr>
          <w:spacing w:val="-2"/>
        </w:rPr>
        <w:t>charges:</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Assumed</w:t>
      </w:r>
      <w:r>
        <w:rPr>
          <w:spacing w:val="-6"/>
          <w:sz w:val="20"/>
        </w:rPr>
        <w:t> </w:t>
      </w:r>
      <w:r>
        <w:rPr>
          <w:sz w:val="20"/>
        </w:rPr>
        <w:t>by</w:t>
      </w:r>
      <w:r>
        <w:rPr>
          <w:spacing w:val="-9"/>
          <w:sz w:val="20"/>
        </w:rPr>
        <w:t> </w:t>
      </w:r>
      <w:r>
        <w:rPr>
          <w:sz w:val="20"/>
        </w:rPr>
        <w:t>contract</w:t>
      </w:r>
      <w:r>
        <w:rPr>
          <w:spacing w:val="-6"/>
          <w:sz w:val="20"/>
        </w:rPr>
        <w:t> </w:t>
      </w:r>
      <w:r>
        <w:rPr>
          <w:sz w:val="20"/>
        </w:rPr>
        <w:t>or</w:t>
      </w:r>
      <w:r>
        <w:rPr>
          <w:spacing w:val="-5"/>
          <w:sz w:val="20"/>
        </w:rPr>
        <w:t> </w:t>
      </w:r>
      <w:r>
        <w:rPr>
          <w:sz w:val="20"/>
        </w:rPr>
        <w:t>agreement</w:t>
      </w:r>
      <w:r>
        <w:rPr>
          <w:spacing w:val="-5"/>
          <w:sz w:val="20"/>
        </w:rPr>
        <w:t> </w:t>
      </w:r>
      <w:r>
        <w:rPr>
          <w:sz w:val="20"/>
        </w:rPr>
        <w:t>prior</w:t>
      </w:r>
      <w:r>
        <w:rPr>
          <w:spacing w:val="-3"/>
          <w:sz w:val="20"/>
        </w:rPr>
        <w:t> </w:t>
      </w:r>
      <w:r>
        <w:rPr>
          <w:sz w:val="20"/>
        </w:rPr>
        <w:t>to</w:t>
      </w:r>
      <w:r>
        <w:rPr>
          <w:spacing w:val="-4"/>
          <w:sz w:val="20"/>
        </w:rPr>
        <w:t> </w:t>
      </w:r>
      <w:r>
        <w:rPr>
          <w:sz w:val="20"/>
        </w:rPr>
        <w:t>loss;</w:t>
      </w:r>
      <w:r>
        <w:rPr>
          <w:spacing w:val="-6"/>
          <w:sz w:val="20"/>
        </w:rPr>
        <w:t> </w:t>
      </w:r>
      <w:r>
        <w:rPr>
          <w:spacing w:val="-5"/>
          <w:sz w:val="20"/>
        </w:rPr>
        <w:t>or</w:t>
      </w:r>
    </w:p>
    <w:p>
      <w:pPr>
        <w:pStyle w:val="ListParagraph"/>
        <w:numPr>
          <w:ilvl w:val="4"/>
          <w:numId w:val="1"/>
        </w:numPr>
        <w:tabs>
          <w:tab w:pos="2012" w:val="left" w:leader="none"/>
        </w:tabs>
        <w:spacing w:line="240" w:lineRule="auto" w:before="190" w:after="0"/>
        <w:ind w:left="2012" w:right="0" w:hanging="353"/>
        <w:jc w:val="left"/>
        <w:rPr>
          <w:sz w:val="20"/>
        </w:rPr>
      </w:pPr>
      <w:r>
        <w:rPr>
          <w:sz w:val="20"/>
        </w:rPr>
        <w:t>Required</w:t>
      </w:r>
      <w:r>
        <w:rPr>
          <w:spacing w:val="-4"/>
          <w:sz w:val="20"/>
        </w:rPr>
        <w:t> </w:t>
      </w:r>
      <w:r>
        <w:rPr>
          <w:sz w:val="20"/>
        </w:rPr>
        <w:t>by</w:t>
      </w:r>
      <w:r>
        <w:rPr>
          <w:spacing w:val="-8"/>
          <w:sz w:val="20"/>
        </w:rPr>
        <w:t> </w:t>
      </w:r>
      <w:r>
        <w:rPr>
          <w:sz w:val="20"/>
        </w:rPr>
        <w:t>local</w:t>
      </w:r>
      <w:r>
        <w:rPr>
          <w:spacing w:val="-4"/>
          <w:sz w:val="20"/>
        </w:rPr>
        <w:t> </w:t>
      </w:r>
      <w:r>
        <w:rPr>
          <w:spacing w:val="-2"/>
          <w:sz w:val="20"/>
        </w:rPr>
        <w:t>ordinance.</w:t>
      </w:r>
    </w:p>
    <w:p>
      <w:pPr>
        <w:pStyle w:val="BodyText"/>
        <w:spacing w:before="190"/>
        <w:ind w:left="1659"/>
      </w:pPr>
      <w:r>
        <w:rPr/>
        <w:t>No</w:t>
      </w:r>
      <w:r>
        <w:rPr>
          <w:spacing w:val="-8"/>
        </w:rPr>
        <w:t> </w:t>
      </w:r>
      <w:r>
        <w:rPr/>
        <w:t>Deductible</w:t>
      </w:r>
      <w:r>
        <w:rPr>
          <w:spacing w:val="-5"/>
        </w:rPr>
        <w:t> </w:t>
      </w:r>
      <w:r>
        <w:rPr/>
        <w:t>applies</w:t>
      </w:r>
      <w:r>
        <w:rPr>
          <w:spacing w:val="-6"/>
        </w:rPr>
        <w:t> </w:t>
      </w:r>
      <w:r>
        <w:rPr/>
        <w:t>to</w:t>
      </w:r>
      <w:r>
        <w:rPr>
          <w:spacing w:val="-5"/>
        </w:rPr>
        <w:t> </w:t>
      </w:r>
      <w:r>
        <w:rPr/>
        <w:t>this</w:t>
      </w:r>
      <w:r>
        <w:rPr>
          <w:spacing w:val="-6"/>
        </w:rPr>
        <w:t> </w:t>
      </w:r>
      <w:r>
        <w:rPr/>
        <w:t>Additional</w:t>
      </w:r>
      <w:r>
        <w:rPr>
          <w:spacing w:val="-8"/>
        </w:rPr>
        <w:t> </w:t>
      </w:r>
      <w:r>
        <w:rPr>
          <w:spacing w:val="-2"/>
        </w:rPr>
        <w:t>Coverage.</w:t>
      </w:r>
    </w:p>
    <w:p>
      <w:pPr>
        <w:pStyle w:val="ListParagraph"/>
        <w:numPr>
          <w:ilvl w:val="2"/>
          <w:numId w:val="1"/>
        </w:numPr>
        <w:tabs>
          <w:tab w:pos="1297" w:val="left" w:leader="none"/>
        </w:tabs>
        <w:spacing w:line="240" w:lineRule="auto" w:before="197" w:after="0"/>
        <w:ind w:left="1297" w:right="0" w:hanging="358"/>
        <w:jc w:val="left"/>
        <w:rPr>
          <w:b/>
          <w:sz w:val="20"/>
        </w:rPr>
      </w:pPr>
      <w:r>
        <w:rPr>
          <w:sz w:val="20"/>
        </w:rPr>
        <w:t>Subparagraph </w:t>
      </w:r>
      <w:r>
        <w:rPr>
          <w:b/>
          <w:sz w:val="20"/>
        </w:rPr>
        <w:t>d. Pollutant</w:t>
      </w:r>
      <w:r>
        <w:rPr>
          <w:b/>
          <w:spacing w:val="1"/>
          <w:sz w:val="20"/>
        </w:rPr>
        <w:t> </w:t>
      </w:r>
      <w:r>
        <w:rPr>
          <w:b/>
          <w:sz w:val="20"/>
        </w:rPr>
        <w:t>Clean-up</w:t>
      </w:r>
      <w:r>
        <w:rPr>
          <w:b/>
          <w:spacing w:val="3"/>
          <w:sz w:val="20"/>
        </w:rPr>
        <w:t> </w:t>
      </w:r>
      <w:r>
        <w:rPr>
          <w:b/>
          <w:sz w:val="20"/>
        </w:rPr>
        <w:t>And Removal </w:t>
      </w:r>
      <w:r>
        <w:rPr>
          <w:sz w:val="20"/>
        </w:rPr>
        <w:t>of</w:t>
      </w:r>
      <w:r>
        <w:rPr>
          <w:spacing w:val="1"/>
          <w:sz w:val="20"/>
        </w:rPr>
        <w:t> </w:t>
      </w:r>
      <w:r>
        <w:rPr>
          <w:sz w:val="20"/>
        </w:rPr>
        <w:t>Paragraph</w:t>
      </w:r>
      <w:r>
        <w:rPr>
          <w:spacing w:val="-3"/>
          <w:sz w:val="20"/>
        </w:rPr>
        <w:t> </w:t>
      </w:r>
      <w:r>
        <w:rPr>
          <w:b/>
          <w:sz w:val="20"/>
        </w:rPr>
        <w:t>4.</w:t>
      </w:r>
      <w:r>
        <w:rPr>
          <w:b/>
          <w:spacing w:val="2"/>
          <w:sz w:val="20"/>
        </w:rPr>
        <w:t> </w:t>
      </w:r>
      <w:r>
        <w:rPr>
          <w:b/>
          <w:sz w:val="20"/>
        </w:rPr>
        <w:t>Additional</w:t>
      </w:r>
      <w:r>
        <w:rPr>
          <w:b/>
          <w:spacing w:val="2"/>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57" w:val="left" w:leader="none"/>
        </w:tabs>
        <w:spacing w:line="240" w:lineRule="auto" w:before="192" w:after="0"/>
        <w:ind w:left="1657" w:right="0" w:hanging="358"/>
        <w:jc w:val="left"/>
      </w:pPr>
      <w:r>
        <w:rPr/>
        <w:t>Pollutant</w:t>
      </w:r>
      <w:r>
        <w:rPr>
          <w:spacing w:val="-10"/>
        </w:rPr>
        <w:t> </w:t>
      </w:r>
      <w:r>
        <w:rPr/>
        <w:t>Clean-up</w:t>
      </w:r>
      <w:r>
        <w:rPr>
          <w:spacing w:val="-8"/>
        </w:rPr>
        <w:t> </w:t>
      </w:r>
      <w:r>
        <w:rPr/>
        <w:t>And</w:t>
      </w:r>
      <w:r>
        <w:rPr>
          <w:spacing w:val="-8"/>
        </w:rPr>
        <w:t> </w:t>
      </w:r>
      <w:r>
        <w:rPr>
          <w:spacing w:val="-2"/>
        </w:rPr>
        <w:t>Removal</w:t>
      </w:r>
    </w:p>
    <w:p>
      <w:pPr>
        <w:pStyle w:val="BodyText"/>
        <w:spacing w:before="4"/>
        <w:rPr>
          <w:b/>
          <w:sz w:val="17"/>
        </w:rPr>
      </w:pPr>
    </w:p>
    <w:p>
      <w:pPr>
        <w:pStyle w:val="BodyText"/>
        <w:spacing w:line="228" w:lineRule="auto"/>
        <w:ind w:left="1659" w:right="218"/>
        <w:jc w:val="both"/>
      </w:pPr>
      <w:r>
        <w:rPr/>
        <w:t>We will pay your expense to extract "pollutants" from land or water at the described premises if the discharge, dispersal, seepage, migration, release or escape of the "pollutants" is caused by or results from a Covered Cause of Loss that occurs during the policy period. The expenses will be paid only if they are reported to us in writing within 180 days of the date on which the Covered Cause of Loss occurs.</w:t>
      </w:r>
    </w:p>
    <w:p>
      <w:pPr>
        <w:pStyle w:val="BodyText"/>
        <w:spacing w:before="1"/>
        <w:rPr>
          <w:sz w:val="18"/>
        </w:rPr>
      </w:pPr>
    </w:p>
    <w:p>
      <w:pPr>
        <w:pStyle w:val="BodyText"/>
        <w:spacing w:line="228" w:lineRule="auto"/>
        <w:ind w:left="1659" w:right="219"/>
        <w:jc w:val="both"/>
      </w:pPr>
      <w:r>
        <w:rPr/>
        <w:t>This Additional Coverage does not apply to costs to test for, monitor or assess the existence, concentration or effects of "pollutants". But we will pay for testing which is performed in the course of extracting the "pollutants" from the land or water.</w:t>
      </w:r>
    </w:p>
    <w:p>
      <w:pPr>
        <w:pStyle w:val="BodyText"/>
        <w:spacing w:before="8"/>
        <w:rPr>
          <w:sz w:val="17"/>
        </w:rPr>
      </w:pPr>
    </w:p>
    <w:p>
      <w:pPr>
        <w:pStyle w:val="BodyText"/>
        <w:spacing w:line="228" w:lineRule="auto"/>
        <w:ind w:left="1659" w:right="220"/>
        <w:jc w:val="both"/>
      </w:pPr>
      <w:r>
        <w:rPr/>
        <w:t>The most we will pay under this Additional Coverage for each described premises is the Pollutant Clean-Up And Removal limit shown in </w:t>
      </w:r>
      <w:r>
        <w:rPr>
          <w:b/>
        </w:rPr>
        <w:t>Section I.B. </w:t>
      </w:r>
      <w:r>
        <w:rPr/>
        <w:t>for the sum of all covered expenses arising out of Covered Causes of Loss occurring during each separate 12- month period of this policy.</w:t>
      </w:r>
    </w:p>
    <w:p>
      <w:pPr>
        <w:pStyle w:val="BodyText"/>
        <w:spacing w:before="8"/>
        <w:rPr>
          <w:sz w:val="17"/>
        </w:rPr>
      </w:pPr>
    </w:p>
    <w:p>
      <w:pPr>
        <w:pStyle w:val="ListParagraph"/>
        <w:numPr>
          <w:ilvl w:val="2"/>
          <w:numId w:val="1"/>
        </w:numPr>
        <w:tabs>
          <w:tab w:pos="1297" w:val="left" w:leader="none"/>
        </w:tabs>
        <w:spacing w:line="240" w:lineRule="auto" w:before="0" w:after="0"/>
        <w:ind w:left="1297" w:right="0" w:hanging="358"/>
        <w:jc w:val="left"/>
        <w:rPr>
          <w:b/>
          <w:sz w:val="20"/>
        </w:rPr>
      </w:pPr>
      <w:r>
        <w:rPr>
          <w:sz w:val="20"/>
        </w:rPr>
        <w:t>Subparagraph</w:t>
      </w:r>
      <w:r>
        <w:rPr>
          <w:spacing w:val="9"/>
          <w:sz w:val="20"/>
        </w:rPr>
        <w:t> </w:t>
      </w:r>
      <w:r>
        <w:rPr>
          <w:b/>
          <w:sz w:val="20"/>
        </w:rPr>
        <w:t>e.</w:t>
      </w:r>
      <w:r>
        <w:rPr>
          <w:b/>
          <w:spacing w:val="9"/>
          <w:sz w:val="20"/>
        </w:rPr>
        <w:t> </w:t>
      </w:r>
      <w:r>
        <w:rPr>
          <w:b/>
          <w:sz w:val="20"/>
        </w:rPr>
        <w:t>Increased</w:t>
      </w:r>
      <w:r>
        <w:rPr>
          <w:b/>
          <w:spacing w:val="11"/>
          <w:sz w:val="20"/>
        </w:rPr>
        <w:t> </w:t>
      </w:r>
      <w:r>
        <w:rPr>
          <w:b/>
          <w:sz w:val="20"/>
        </w:rPr>
        <w:t>Cost</w:t>
      </w:r>
      <w:r>
        <w:rPr>
          <w:b/>
          <w:spacing w:val="10"/>
          <w:sz w:val="20"/>
        </w:rPr>
        <w:t> </w:t>
      </w:r>
      <w:r>
        <w:rPr>
          <w:b/>
          <w:sz w:val="20"/>
        </w:rPr>
        <w:t>Of</w:t>
      </w:r>
      <w:r>
        <w:rPr>
          <w:b/>
          <w:spacing w:val="8"/>
          <w:sz w:val="20"/>
        </w:rPr>
        <w:t> </w:t>
      </w:r>
      <w:r>
        <w:rPr>
          <w:b/>
          <w:sz w:val="20"/>
        </w:rPr>
        <w:t>Construction</w:t>
      </w:r>
      <w:r>
        <w:rPr>
          <w:b/>
          <w:spacing w:val="11"/>
          <w:sz w:val="20"/>
        </w:rPr>
        <w:t> </w:t>
      </w:r>
      <w:r>
        <w:rPr>
          <w:sz w:val="20"/>
        </w:rPr>
        <w:t>of</w:t>
      </w:r>
      <w:r>
        <w:rPr>
          <w:spacing w:val="12"/>
          <w:sz w:val="20"/>
        </w:rPr>
        <w:t> </w:t>
      </w:r>
      <w:r>
        <w:rPr>
          <w:sz w:val="20"/>
        </w:rPr>
        <w:t>Paragraph</w:t>
      </w:r>
      <w:r>
        <w:rPr>
          <w:spacing w:val="9"/>
          <w:sz w:val="20"/>
        </w:rPr>
        <w:t> </w:t>
      </w:r>
      <w:r>
        <w:rPr>
          <w:b/>
          <w:sz w:val="20"/>
        </w:rPr>
        <w:t>4.</w:t>
      </w:r>
      <w:r>
        <w:rPr>
          <w:b/>
          <w:spacing w:val="14"/>
          <w:sz w:val="20"/>
        </w:rPr>
        <w:t> </w:t>
      </w:r>
      <w:r>
        <w:rPr>
          <w:b/>
          <w:sz w:val="20"/>
        </w:rPr>
        <w:t>Additional</w:t>
      </w:r>
      <w:r>
        <w:rPr>
          <w:b/>
          <w:spacing w:val="9"/>
          <w:sz w:val="20"/>
        </w:rPr>
        <w:t> </w:t>
      </w:r>
      <w:r>
        <w:rPr>
          <w:b/>
          <w:spacing w:val="-2"/>
          <w:sz w:val="20"/>
        </w:rPr>
        <w:t>Coverages</w:t>
      </w:r>
    </w:p>
    <w:p>
      <w:pPr>
        <w:pStyle w:val="BodyText"/>
        <w:spacing w:before="1"/>
        <w:ind w:left="1299"/>
      </w:pPr>
      <w:r>
        <w:rPr/>
        <w:t>is</w:t>
      </w:r>
      <w:r>
        <w:rPr>
          <w:spacing w:val="-5"/>
        </w:rPr>
        <w:t> </w:t>
      </w:r>
      <w:r>
        <w:rPr/>
        <w:t>deleted</w:t>
      </w:r>
      <w:r>
        <w:rPr>
          <w:spacing w:val="-6"/>
        </w:rPr>
        <w:t> </w:t>
      </w:r>
      <w:r>
        <w:rPr/>
        <w:t>in</w:t>
      </w:r>
      <w:r>
        <w:rPr>
          <w:spacing w:val="-5"/>
        </w:rPr>
        <w:t> </w:t>
      </w:r>
      <w:r>
        <w:rPr/>
        <w:t>its</w:t>
      </w:r>
      <w:r>
        <w:rPr>
          <w:spacing w:val="-5"/>
        </w:rPr>
        <w:t> </w:t>
      </w:r>
      <w:r>
        <w:rPr/>
        <w:t>entirety</w:t>
      </w:r>
      <w:r>
        <w:rPr>
          <w:spacing w:val="-8"/>
        </w:rPr>
        <w:t> </w:t>
      </w:r>
      <w:r>
        <w:rPr/>
        <w:t>and</w:t>
      </w:r>
      <w:r>
        <w:rPr>
          <w:spacing w:val="-4"/>
        </w:rPr>
        <w:t> </w:t>
      </w:r>
      <w:r>
        <w:rPr/>
        <w:t>replaced</w:t>
      </w:r>
      <w:r>
        <w:rPr>
          <w:spacing w:val="-4"/>
        </w:rPr>
        <w:t> </w:t>
      </w:r>
      <w:r>
        <w:rPr/>
        <w:t>with</w:t>
      </w:r>
      <w:r>
        <w:rPr>
          <w:spacing w:val="-3"/>
        </w:rPr>
        <w:t> </w:t>
      </w:r>
      <w:r>
        <w:rPr/>
        <w:t>the</w:t>
      </w:r>
      <w:r>
        <w:rPr>
          <w:spacing w:val="-6"/>
        </w:rPr>
        <w:t> </w:t>
      </w:r>
      <w:r>
        <w:rPr>
          <w:spacing w:val="-2"/>
        </w:rPr>
        <w:t>following:</w:t>
      </w:r>
    </w:p>
    <w:p>
      <w:pPr>
        <w:pStyle w:val="Heading1"/>
        <w:numPr>
          <w:ilvl w:val="0"/>
          <w:numId w:val="4"/>
        </w:numPr>
        <w:tabs>
          <w:tab w:pos="1627" w:val="left" w:leader="none"/>
        </w:tabs>
        <w:spacing w:line="240" w:lineRule="auto" w:before="192" w:after="0"/>
        <w:ind w:left="1627" w:right="0" w:hanging="329"/>
        <w:jc w:val="left"/>
      </w:pPr>
      <w:r>
        <w:rPr/>
        <w:t>Ordinance</w:t>
      </w:r>
      <w:r>
        <w:rPr>
          <w:spacing w:val="-6"/>
        </w:rPr>
        <w:t> </w:t>
      </w:r>
      <w:r>
        <w:rPr/>
        <w:t>or</w:t>
      </w:r>
      <w:r>
        <w:rPr>
          <w:spacing w:val="-6"/>
        </w:rPr>
        <w:t> </w:t>
      </w:r>
      <w:r>
        <w:rPr>
          <w:spacing w:val="-5"/>
        </w:rPr>
        <w:t>Law</w:t>
      </w:r>
    </w:p>
    <w:p>
      <w:pPr>
        <w:spacing w:before="190"/>
        <w:ind w:left="1659" w:right="0" w:firstLine="0"/>
        <w:jc w:val="left"/>
        <w:rPr>
          <w:b/>
          <w:sz w:val="20"/>
        </w:rPr>
      </w:pPr>
      <w:r>
        <w:rPr>
          <w:b/>
          <w:sz w:val="20"/>
        </w:rPr>
        <w:t>Increased</w:t>
      </w:r>
      <w:r>
        <w:rPr>
          <w:b/>
          <w:spacing w:val="-11"/>
          <w:sz w:val="20"/>
        </w:rPr>
        <w:t> </w:t>
      </w:r>
      <w:r>
        <w:rPr>
          <w:b/>
          <w:sz w:val="20"/>
        </w:rPr>
        <w:t>Cost</w:t>
      </w:r>
      <w:r>
        <w:rPr>
          <w:b/>
          <w:spacing w:val="-8"/>
          <w:sz w:val="20"/>
        </w:rPr>
        <w:t> </w:t>
      </w:r>
      <w:r>
        <w:rPr>
          <w:b/>
          <w:sz w:val="20"/>
        </w:rPr>
        <w:t>of</w:t>
      </w:r>
      <w:r>
        <w:rPr>
          <w:b/>
          <w:spacing w:val="-9"/>
          <w:sz w:val="20"/>
        </w:rPr>
        <w:t> </w:t>
      </w:r>
      <w:r>
        <w:rPr>
          <w:b/>
          <w:sz w:val="20"/>
        </w:rPr>
        <w:t>Construction</w:t>
      </w:r>
      <w:r>
        <w:rPr>
          <w:b/>
          <w:spacing w:val="-8"/>
          <w:sz w:val="20"/>
        </w:rPr>
        <w:t> </w:t>
      </w:r>
      <w:r>
        <w:rPr>
          <w:b/>
          <w:sz w:val="20"/>
        </w:rPr>
        <w:t>and</w:t>
      </w:r>
      <w:r>
        <w:rPr>
          <w:b/>
          <w:spacing w:val="-9"/>
          <w:sz w:val="20"/>
        </w:rPr>
        <w:t> </w:t>
      </w:r>
      <w:r>
        <w:rPr>
          <w:b/>
          <w:sz w:val="20"/>
        </w:rPr>
        <w:t>Demolition</w:t>
      </w:r>
      <w:r>
        <w:rPr>
          <w:b/>
          <w:spacing w:val="-8"/>
          <w:sz w:val="20"/>
        </w:rPr>
        <w:t> </w:t>
      </w:r>
      <w:r>
        <w:rPr>
          <w:b/>
          <w:spacing w:val="-4"/>
          <w:sz w:val="20"/>
        </w:rPr>
        <w:t>Cost</w:t>
      </w:r>
    </w:p>
    <w:p>
      <w:pPr>
        <w:pStyle w:val="BodyText"/>
        <w:spacing w:before="4"/>
        <w:rPr>
          <w:b/>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This Additional Coverage applies only to buildings to which the Replacement Cost Coverage applies.</w:t>
      </w:r>
    </w:p>
    <w:p>
      <w:pPr>
        <w:pStyle w:val="BodyText"/>
        <w:spacing w:before="8"/>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In the event of damage by a Covered Cause of Loss to a building that is Covered Property, we will pay the increased costs incurred to comply with the minimum standards of an ordinance or law that requires you to demolish and clear the site of undamaged parts of the building, subject to the limitations stated in </w:t>
      </w:r>
      <w:r>
        <w:rPr>
          <w:b/>
          <w:sz w:val="20"/>
        </w:rPr>
        <w:t>e.(4) </w:t>
      </w:r>
      <w:r>
        <w:rPr>
          <w:sz w:val="20"/>
        </w:rPr>
        <w:t>through </w:t>
      </w:r>
      <w:r>
        <w:rPr>
          <w:b/>
          <w:sz w:val="20"/>
        </w:rPr>
        <w:t>e.(10) </w:t>
      </w:r>
      <w:r>
        <w:rPr>
          <w:sz w:val="20"/>
        </w:rPr>
        <w:t>of this Additional Coverage.</w:t>
      </w:r>
    </w:p>
    <w:p>
      <w:pPr>
        <w:spacing w:after="0" w:line="228" w:lineRule="auto"/>
        <w:jc w:val="both"/>
        <w:rPr>
          <w:sz w:val="20"/>
        </w:rPr>
        <w:sectPr>
          <w:footerReference w:type="default" r:id="rId9"/>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7" w:hanging="360"/>
        <w:jc w:val="both"/>
        <w:rPr>
          <w:sz w:val="20"/>
        </w:rPr>
      </w:pPr>
      <w:r>
        <w:rPr>
          <w:sz w:val="20"/>
        </w:rPr>
        <w:t>In the event of damage by a Covered Cause of Loss to a building that is Covered Property, we will pay the increased costs incurred to comply with the minimum standards of an ordinance or law in the course of repair, rebuilding or replacement of damaged parts of that property, subject to the limitations stated in </w:t>
      </w:r>
      <w:r>
        <w:rPr>
          <w:b/>
          <w:sz w:val="20"/>
        </w:rPr>
        <w:t>e.(4) </w:t>
      </w:r>
      <w:r>
        <w:rPr>
          <w:sz w:val="20"/>
        </w:rPr>
        <w:t>through</w:t>
      </w:r>
      <w:r>
        <w:rPr>
          <w:spacing w:val="40"/>
          <w:sz w:val="20"/>
        </w:rPr>
        <w:t> </w:t>
      </w:r>
      <w:r>
        <w:rPr>
          <w:b/>
          <w:sz w:val="20"/>
        </w:rPr>
        <w:t>e.(10) </w:t>
      </w:r>
      <w:r>
        <w:rPr>
          <w:sz w:val="20"/>
        </w:rPr>
        <w:t>of this Additional Coverage.</w:t>
      </w:r>
    </w:p>
    <w:p>
      <w:pPr>
        <w:pStyle w:val="BodyText"/>
        <w:spacing w:before="8"/>
        <w:rPr>
          <w:sz w:val="17"/>
        </w:rPr>
      </w:pPr>
    </w:p>
    <w:p>
      <w:pPr>
        <w:pStyle w:val="ListParagraph"/>
        <w:numPr>
          <w:ilvl w:val="1"/>
          <w:numId w:val="4"/>
        </w:numPr>
        <w:tabs>
          <w:tab w:pos="2016" w:val="left" w:leader="none"/>
          <w:tab w:pos="2019" w:val="left" w:leader="none"/>
        </w:tabs>
        <w:spacing w:line="230" w:lineRule="auto" w:before="0" w:after="0"/>
        <w:ind w:left="2019" w:right="218" w:hanging="360"/>
        <w:jc w:val="both"/>
        <w:rPr>
          <w:sz w:val="20"/>
        </w:rPr>
      </w:pPr>
      <w:r>
        <w:rPr>
          <w:sz w:val="20"/>
        </w:rPr>
        <w:t>The ordinance or law referred to in </w:t>
      </w:r>
      <w:r>
        <w:rPr>
          <w:b/>
          <w:sz w:val="20"/>
        </w:rPr>
        <w:t>e.(2) </w:t>
      </w:r>
      <w:r>
        <w:rPr>
          <w:sz w:val="20"/>
        </w:rPr>
        <w:t>and </w:t>
      </w:r>
      <w:r>
        <w:rPr>
          <w:b/>
          <w:sz w:val="20"/>
        </w:rPr>
        <w:t>e.(3) </w:t>
      </w:r>
      <w:r>
        <w:rPr>
          <w:sz w:val="20"/>
        </w:rPr>
        <w:t>of this Additional Coverage is an ordinance or law that regulates the construction or repair of buildings or establishes zoning</w:t>
      </w:r>
      <w:r>
        <w:rPr>
          <w:spacing w:val="-4"/>
          <w:sz w:val="20"/>
        </w:rPr>
        <w:t> </w:t>
      </w:r>
      <w:r>
        <w:rPr>
          <w:sz w:val="20"/>
        </w:rPr>
        <w:t>or</w:t>
      </w:r>
      <w:r>
        <w:rPr>
          <w:spacing w:val="-1"/>
          <w:sz w:val="20"/>
        </w:rPr>
        <w:t> </w:t>
      </w:r>
      <w:r>
        <w:rPr>
          <w:sz w:val="20"/>
        </w:rPr>
        <w:t>land</w:t>
      </w:r>
      <w:r>
        <w:rPr>
          <w:spacing w:val="-2"/>
          <w:sz w:val="20"/>
        </w:rPr>
        <w:t> </w:t>
      </w:r>
      <w:r>
        <w:rPr>
          <w:sz w:val="20"/>
        </w:rPr>
        <w:t>use</w:t>
      </w:r>
      <w:r>
        <w:rPr>
          <w:spacing w:val="-2"/>
          <w:sz w:val="20"/>
        </w:rPr>
        <w:t> </w:t>
      </w:r>
      <w:r>
        <w:rPr>
          <w:sz w:val="20"/>
        </w:rPr>
        <w:t>requirements</w:t>
      </w:r>
      <w:r>
        <w:rPr>
          <w:spacing w:val="-3"/>
          <w:sz w:val="20"/>
        </w:rPr>
        <w:t> </w:t>
      </w:r>
      <w:r>
        <w:rPr>
          <w:sz w:val="20"/>
        </w:rPr>
        <w:t>at</w:t>
      </w:r>
      <w:r>
        <w:rPr>
          <w:spacing w:val="-4"/>
          <w:sz w:val="20"/>
        </w:rPr>
        <w:t> </w:t>
      </w:r>
      <w:r>
        <w:rPr>
          <w:sz w:val="20"/>
        </w:rPr>
        <w:t>the</w:t>
      </w:r>
      <w:r>
        <w:rPr>
          <w:spacing w:val="-2"/>
          <w:sz w:val="20"/>
        </w:rPr>
        <w:t> </w:t>
      </w:r>
      <w:r>
        <w:rPr>
          <w:sz w:val="20"/>
        </w:rPr>
        <w:t>described</w:t>
      </w:r>
      <w:r>
        <w:rPr>
          <w:spacing w:val="-2"/>
          <w:sz w:val="20"/>
        </w:rPr>
        <w:t> </w:t>
      </w:r>
      <w:r>
        <w:rPr>
          <w:sz w:val="20"/>
        </w:rPr>
        <w:t>premises,</w:t>
      </w:r>
      <w:r>
        <w:rPr>
          <w:spacing w:val="-4"/>
          <w:sz w:val="20"/>
        </w:rPr>
        <w:t> </w:t>
      </w:r>
      <w:r>
        <w:rPr>
          <w:sz w:val="20"/>
        </w:rPr>
        <w:t>and</w:t>
      </w:r>
      <w:r>
        <w:rPr>
          <w:spacing w:val="-4"/>
          <w:sz w:val="20"/>
        </w:rPr>
        <w:t> </w:t>
      </w:r>
      <w:r>
        <w:rPr>
          <w:sz w:val="20"/>
        </w:rPr>
        <w:t>is in</w:t>
      </w:r>
      <w:r>
        <w:rPr>
          <w:spacing w:val="-2"/>
          <w:sz w:val="20"/>
        </w:rPr>
        <w:t> </w:t>
      </w:r>
      <w:r>
        <w:rPr>
          <w:sz w:val="20"/>
        </w:rPr>
        <w:t>force</w:t>
      </w:r>
      <w:r>
        <w:rPr>
          <w:spacing w:val="-4"/>
          <w:sz w:val="20"/>
        </w:rPr>
        <w:t> </w:t>
      </w:r>
      <w:r>
        <w:rPr>
          <w:sz w:val="20"/>
        </w:rPr>
        <w:t>at</w:t>
      </w:r>
      <w:r>
        <w:rPr>
          <w:spacing w:val="-2"/>
          <w:sz w:val="20"/>
        </w:rPr>
        <w:t> </w:t>
      </w:r>
      <w:r>
        <w:rPr>
          <w:sz w:val="20"/>
        </w:rPr>
        <w:t>the</w:t>
      </w:r>
      <w:r>
        <w:rPr>
          <w:spacing w:val="-2"/>
          <w:sz w:val="20"/>
        </w:rPr>
        <w:t> </w:t>
      </w:r>
      <w:r>
        <w:rPr>
          <w:sz w:val="20"/>
        </w:rPr>
        <w:t>time of loss.</w:t>
      </w:r>
    </w:p>
    <w:p>
      <w:pPr>
        <w:pStyle w:val="BodyText"/>
        <w:spacing w:before="3"/>
        <w:rPr>
          <w:sz w:val="17"/>
        </w:rPr>
      </w:pPr>
    </w:p>
    <w:p>
      <w:pPr>
        <w:pStyle w:val="ListParagraph"/>
        <w:numPr>
          <w:ilvl w:val="1"/>
          <w:numId w:val="4"/>
        </w:numPr>
        <w:tabs>
          <w:tab w:pos="2016" w:val="left" w:leader="none"/>
          <w:tab w:pos="2019" w:val="left" w:leader="none"/>
        </w:tabs>
        <w:spacing w:line="228" w:lineRule="auto" w:before="0" w:after="0"/>
        <w:ind w:left="2019" w:right="219" w:hanging="360"/>
        <w:jc w:val="both"/>
        <w:rPr>
          <w:sz w:val="20"/>
        </w:rPr>
      </w:pPr>
      <w:r>
        <w:rPr>
          <w:sz w:val="20"/>
        </w:rPr>
        <w:t>Under this Additional Coverage, we will not pay</w:t>
      </w:r>
      <w:r>
        <w:rPr>
          <w:spacing w:val="-2"/>
          <w:sz w:val="20"/>
        </w:rPr>
        <w:t> </w:t>
      </w:r>
      <w:r>
        <w:rPr>
          <w:sz w:val="20"/>
        </w:rPr>
        <w:t>any</w:t>
      </w:r>
      <w:r>
        <w:rPr>
          <w:spacing w:val="-2"/>
          <w:sz w:val="20"/>
        </w:rPr>
        <w:t> </w:t>
      </w:r>
      <w:r>
        <w:rPr>
          <w:sz w:val="20"/>
        </w:rPr>
        <w:t>costs due to an ordinance or law </w:t>
      </w:r>
      <w:r>
        <w:rPr>
          <w:spacing w:val="-2"/>
          <w:sz w:val="20"/>
        </w:rPr>
        <w:t>that:</w:t>
      </w:r>
    </w:p>
    <w:p>
      <w:pPr>
        <w:pStyle w:val="BodyText"/>
        <w:spacing w:before="8"/>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You were required to comply with before the loss, even when the building was undamaged; and</w:t>
      </w:r>
    </w:p>
    <w:p>
      <w:pPr>
        <w:pStyle w:val="ListParagraph"/>
        <w:numPr>
          <w:ilvl w:val="2"/>
          <w:numId w:val="4"/>
        </w:numPr>
        <w:tabs>
          <w:tab w:pos="2376" w:val="left" w:leader="none"/>
        </w:tabs>
        <w:spacing w:line="240" w:lineRule="auto" w:before="195" w:after="0"/>
        <w:ind w:left="2376" w:right="0" w:hanging="357"/>
        <w:jc w:val="left"/>
        <w:rPr>
          <w:sz w:val="20"/>
        </w:rPr>
      </w:pPr>
      <w:r>
        <w:rPr>
          <w:sz w:val="20"/>
        </w:rPr>
        <w:t>You</w:t>
      </w:r>
      <w:r>
        <w:rPr>
          <w:spacing w:val="-4"/>
          <w:sz w:val="20"/>
        </w:rPr>
        <w:t> </w:t>
      </w:r>
      <w:r>
        <w:rPr>
          <w:sz w:val="20"/>
        </w:rPr>
        <w:t>failed</w:t>
      </w:r>
      <w:r>
        <w:rPr>
          <w:spacing w:val="-4"/>
          <w:sz w:val="20"/>
        </w:rPr>
        <w:t> </w:t>
      </w:r>
      <w:r>
        <w:rPr>
          <w:sz w:val="20"/>
        </w:rPr>
        <w:t>to</w:t>
      </w:r>
      <w:r>
        <w:rPr>
          <w:spacing w:val="-4"/>
          <w:sz w:val="20"/>
        </w:rPr>
        <w:t> </w:t>
      </w:r>
      <w:r>
        <w:rPr>
          <w:sz w:val="20"/>
        </w:rPr>
        <w:t>comply</w:t>
      </w:r>
      <w:r>
        <w:rPr>
          <w:spacing w:val="-5"/>
          <w:sz w:val="20"/>
        </w:rPr>
        <w:t> </w:t>
      </w:r>
      <w:r>
        <w:rPr>
          <w:spacing w:val="-4"/>
          <w:sz w:val="20"/>
        </w:rPr>
        <w:t>with.</w:t>
      </w:r>
    </w:p>
    <w:p>
      <w:pPr>
        <w:pStyle w:val="ListParagraph"/>
        <w:numPr>
          <w:ilvl w:val="1"/>
          <w:numId w:val="4"/>
        </w:numPr>
        <w:tabs>
          <w:tab w:pos="2016" w:val="left" w:leader="none"/>
        </w:tabs>
        <w:spacing w:line="240" w:lineRule="auto" w:before="190" w:after="0"/>
        <w:ind w:left="2016" w:right="0" w:hanging="357"/>
        <w:jc w:val="left"/>
        <w:rPr>
          <w:sz w:val="20"/>
        </w:rPr>
      </w:pPr>
      <w:r>
        <w:rPr>
          <w:sz w:val="20"/>
        </w:rPr>
        <w:t>Under</w:t>
      </w:r>
      <w:r>
        <w:rPr>
          <w:spacing w:val="-6"/>
          <w:sz w:val="20"/>
        </w:rPr>
        <w:t> </w:t>
      </w:r>
      <w:r>
        <w:rPr>
          <w:sz w:val="20"/>
        </w:rPr>
        <w:t>this</w:t>
      </w:r>
      <w:r>
        <w:rPr>
          <w:spacing w:val="-2"/>
          <w:sz w:val="20"/>
        </w:rPr>
        <w:t> </w:t>
      </w:r>
      <w:r>
        <w:rPr>
          <w:sz w:val="20"/>
        </w:rPr>
        <w:t>Additional</w:t>
      </w:r>
      <w:r>
        <w:rPr>
          <w:spacing w:val="-7"/>
          <w:sz w:val="20"/>
        </w:rPr>
        <w:t> </w:t>
      </w:r>
      <w:r>
        <w:rPr>
          <w:sz w:val="20"/>
        </w:rPr>
        <w:t>Coverage,</w:t>
      </w:r>
      <w:r>
        <w:rPr>
          <w:spacing w:val="-5"/>
          <w:sz w:val="20"/>
        </w:rPr>
        <w:t> </w:t>
      </w:r>
      <w:r>
        <w:rPr>
          <w:sz w:val="20"/>
        </w:rPr>
        <w:t>we</w:t>
      </w:r>
      <w:r>
        <w:rPr>
          <w:spacing w:val="-4"/>
          <w:sz w:val="20"/>
        </w:rPr>
        <w:t> </w:t>
      </w:r>
      <w:r>
        <w:rPr>
          <w:sz w:val="20"/>
        </w:rPr>
        <w:t>will</w:t>
      </w:r>
      <w:r>
        <w:rPr>
          <w:spacing w:val="-7"/>
          <w:sz w:val="20"/>
        </w:rPr>
        <w:t> </w:t>
      </w:r>
      <w:r>
        <w:rPr>
          <w:sz w:val="20"/>
        </w:rPr>
        <w:t>not</w:t>
      </w:r>
      <w:r>
        <w:rPr>
          <w:spacing w:val="-6"/>
          <w:sz w:val="20"/>
        </w:rPr>
        <w:t> </w:t>
      </w:r>
      <w:r>
        <w:rPr>
          <w:sz w:val="20"/>
        </w:rPr>
        <w:t>pay</w:t>
      </w:r>
      <w:r>
        <w:rPr>
          <w:spacing w:val="-9"/>
          <w:sz w:val="20"/>
        </w:rPr>
        <w:t> </w:t>
      </w:r>
      <w:r>
        <w:rPr>
          <w:spacing w:val="-4"/>
          <w:sz w:val="20"/>
        </w:rPr>
        <w:t>for:</w:t>
      </w:r>
    </w:p>
    <w:p>
      <w:pPr>
        <w:pStyle w:val="BodyText"/>
        <w:spacing w:before="3"/>
        <w:rPr>
          <w:sz w:val="17"/>
        </w:rPr>
      </w:pPr>
    </w:p>
    <w:p>
      <w:pPr>
        <w:pStyle w:val="ListParagraph"/>
        <w:numPr>
          <w:ilvl w:val="2"/>
          <w:numId w:val="4"/>
        </w:numPr>
        <w:tabs>
          <w:tab w:pos="2376" w:val="left" w:leader="none"/>
          <w:tab w:pos="2379" w:val="left" w:leader="none"/>
        </w:tabs>
        <w:spacing w:line="228" w:lineRule="auto" w:before="0" w:after="0"/>
        <w:ind w:left="2379" w:right="218" w:hanging="360"/>
        <w:jc w:val="both"/>
        <w:rPr>
          <w:sz w:val="20"/>
        </w:rPr>
      </w:pPr>
      <w:r>
        <w:rPr>
          <w:sz w:val="20"/>
        </w:rPr>
        <w:t>The enforcement of or compliance with any ordinance or law which requires demolition, repair, replacement, reconstruction, remodeling or remediation of property due to contamination by “pollutants” or due to the presence, growth, proliferation, spread or any activity of “fungus”, wet or dry rot or bacteria; or</w:t>
      </w:r>
    </w:p>
    <w:p>
      <w:pPr>
        <w:pStyle w:val="BodyText"/>
        <w:spacing w:before="11"/>
        <w:rPr>
          <w:sz w:val="17"/>
        </w:rPr>
      </w:pPr>
    </w:p>
    <w:p>
      <w:pPr>
        <w:pStyle w:val="ListParagraph"/>
        <w:numPr>
          <w:ilvl w:val="2"/>
          <w:numId w:val="4"/>
        </w:numPr>
        <w:tabs>
          <w:tab w:pos="2376" w:val="left" w:leader="none"/>
          <w:tab w:pos="2379" w:val="left" w:leader="none"/>
        </w:tabs>
        <w:spacing w:line="228" w:lineRule="auto" w:before="0" w:after="0"/>
        <w:ind w:left="2379" w:right="220" w:hanging="360"/>
        <w:jc w:val="both"/>
        <w:rPr>
          <w:sz w:val="20"/>
        </w:rPr>
      </w:pPr>
      <w:r>
        <w:rPr>
          <w:sz w:val="20"/>
        </w:rPr>
        <w:t>Any</w:t>
      </w:r>
      <w:r>
        <w:rPr>
          <w:spacing w:val="-5"/>
          <w:sz w:val="20"/>
        </w:rPr>
        <w:t> </w:t>
      </w:r>
      <w:r>
        <w:rPr>
          <w:sz w:val="20"/>
        </w:rPr>
        <w:t>costs associated with the</w:t>
      </w:r>
      <w:r>
        <w:rPr>
          <w:spacing w:val="-2"/>
          <w:sz w:val="20"/>
        </w:rPr>
        <w:t> </w:t>
      </w:r>
      <w:r>
        <w:rPr>
          <w:sz w:val="20"/>
        </w:rPr>
        <w:t>enforcement</w:t>
      </w:r>
      <w:r>
        <w:rPr>
          <w:spacing w:val="-2"/>
          <w:sz w:val="20"/>
        </w:rPr>
        <w:t> </w:t>
      </w:r>
      <w:r>
        <w:rPr>
          <w:sz w:val="20"/>
        </w:rPr>
        <w:t>of or</w:t>
      </w:r>
      <w:r>
        <w:rPr>
          <w:spacing w:val="-1"/>
          <w:sz w:val="20"/>
        </w:rPr>
        <w:t> </w:t>
      </w:r>
      <w:r>
        <w:rPr>
          <w:sz w:val="20"/>
        </w:rPr>
        <w:t>compliance with</w:t>
      </w:r>
      <w:r>
        <w:rPr>
          <w:spacing w:val="-2"/>
          <w:sz w:val="20"/>
        </w:rPr>
        <w:t> </w:t>
      </w:r>
      <w:r>
        <w:rPr>
          <w:sz w:val="20"/>
        </w:rPr>
        <w:t>an</w:t>
      </w:r>
      <w:r>
        <w:rPr>
          <w:spacing w:val="-2"/>
          <w:sz w:val="20"/>
        </w:rPr>
        <w:t> </w:t>
      </w:r>
      <w:r>
        <w:rPr>
          <w:sz w:val="20"/>
        </w:rPr>
        <w:t>ordinance</w:t>
      </w:r>
      <w:r>
        <w:rPr>
          <w:spacing w:val="-2"/>
          <w:sz w:val="20"/>
        </w:rPr>
        <w:t> </w:t>
      </w:r>
      <w:r>
        <w:rPr>
          <w:sz w:val="20"/>
        </w:rPr>
        <w:t>or law which requires any insured or others to test for, monitor, clean up, remove, contain, treat, detoxify or neutralize, or in any way respond to, or assess the effects of “pollutants”, “fungus”, wet or dry rot or bacteria.</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8" w:hanging="360"/>
        <w:jc w:val="both"/>
        <w:rPr>
          <w:sz w:val="20"/>
        </w:rPr>
      </w:pPr>
      <w:r>
        <w:rPr>
          <w:sz w:val="20"/>
        </w:rPr>
        <w:t>The most we will pay under this Additional Coverage, for each described building insured under this Coverage Form, is the Ordinance or Law – Increased Cost of Construction and Demolition Cost limit shown in </w:t>
      </w:r>
      <w:r>
        <w:rPr>
          <w:b/>
          <w:sz w:val="20"/>
        </w:rPr>
        <w:t>Section I.B. </w:t>
      </w:r>
      <w:r>
        <w:rPr>
          <w:sz w:val="20"/>
        </w:rPr>
        <w:t>The amount payable under this Additional Coverage is additional insurance.</w:t>
      </w:r>
    </w:p>
    <w:p>
      <w:pPr>
        <w:pStyle w:val="ListParagraph"/>
        <w:numPr>
          <w:ilvl w:val="1"/>
          <w:numId w:val="4"/>
        </w:numPr>
        <w:tabs>
          <w:tab w:pos="2016" w:val="left" w:leader="none"/>
        </w:tabs>
        <w:spacing w:line="240" w:lineRule="auto" w:before="196" w:after="0"/>
        <w:ind w:left="2016" w:right="0" w:hanging="357"/>
        <w:jc w:val="left"/>
        <w:rPr>
          <w:sz w:val="20"/>
        </w:rPr>
      </w:pPr>
      <w:r>
        <w:rPr>
          <w:sz w:val="20"/>
        </w:rPr>
        <w:t>With</w:t>
      </w:r>
      <w:r>
        <w:rPr>
          <w:spacing w:val="-7"/>
          <w:sz w:val="20"/>
        </w:rPr>
        <w:t> </w:t>
      </w:r>
      <w:r>
        <w:rPr>
          <w:sz w:val="20"/>
        </w:rPr>
        <w:t>respect</w:t>
      </w:r>
      <w:r>
        <w:rPr>
          <w:spacing w:val="-6"/>
          <w:sz w:val="20"/>
        </w:rPr>
        <w:t> </w:t>
      </w:r>
      <w:r>
        <w:rPr>
          <w:sz w:val="20"/>
        </w:rPr>
        <w:t>to</w:t>
      </w:r>
      <w:r>
        <w:rPr>
          <w:spacing w:val="-6"/>
          <w:sz w:val="20"/>
        </w:rPr>
        <w:t> </w:t>
      </w:r>
      <w:r>
        <w:rPr>
          <w:sz w:val="20"/>
        </w:rPr>
        <w:t>this</w:t>
      </w:r>
      <w:r>
        <w:rPr>
          <w:spacing w:val="-5"/>
          <w:sz w:val="20"/>
        </w:rPr>
        <w:t> </w:t>
      </w:r>
      <w:r>
        <w:rPr>
          <w:sz w:val="20"/>
        </w:rPr>
        <w:t>Additional</w:t>
      </w:r>
      <w:r>
        <w:rPr>
          <w:spacing w:val="-5"/>
          <w:sz w:val="20"/>
        </w:rPr>
        <w:t> </w:t>
      </w:r>
      <w:r>
        <w:rPr>
          <w:spacing w:val="-2"/>
          <w:sz w:val="20"/>
        </w:rPr>
        <w:t>Coverage:</w:t>
      </w:r>
    </w:p>
    <w:p>
      <w:pPr>
        <w:pStyle w:val="ListParagraph"/>
        <w:numPr>
          <w:ilvl w:val="2"/>
          <w:numId w:val="4"/>
        </w:numPr>
        <w:tabs>
          <w:tab w:pos="2375" w:val="left" w:leader="none"/>
        </w:tabs>
        <w:spacing w:line="240" w:lineRule="auto" w:before="190" w:after="0"/>
        <w:ind w:left="2375" w:right="0" w:hanging="357"/>
        <w:jc w:val="left"/>
        <w:rPr>
          <w:sz w:val="20"/>
        </w:rPr>
      </w:pPr>
      <w:r>
        <w:rPr>
          <w:sz w:val="20"/>
        </w:rPr>
        <w:t>We</w:t>
      </w:r>
      <w:r>
        <w:rPr>
          <w:spacing w:val="-7"/>
          <w:sz w:val="20"/>
        </w:rPr>
        <w:t> </w:t>
      </w:r>
      <w:r>
        <w:rPr>
          <w:sz w:val="20"/>
        </w:rPr>
        <w:t>will</w:t>
      </w:r>
      <w:r>
        <w:rPr>
          <w:spacing w:val="-4"/>
          <w:sz w:val="20"/>
        </w:rPr>
        <w:t> </w:t>
      </w:r>
      <w:r>
        <w:rPr>
          <w:sz w:val="20"/>
        </w:rPr>
        <w:t>not</w:t>
      </w:r>
      <w:r>
        <w:rPr>
          <w:spacing w:val="-4"/>
          <w:sz w:val="20"/>
        </w:rPr>
        <w:t> </w:t>
      </w:r>
      <w:r>
        <w:rPr>
          <w:sz w:val="20"/>
        </w:rPr>
        <w:t>pay</w:t>
      </w:r>
      <w:r>
        <w:rPr>
          <w:spacing w:val="-6"/>
          <w:sz w:val="20"/>
        </w:rPr>
        <w:t> </w:t>
      </w:r>
      <w:r>
        <w:rPr>
          <w:sz w:val="20"/>
        </w:rPr>
        <w:t>for</w:t>
      </w:r>
      <w:r>
        <w:rPr>
          <w:spacing w:val="-2"/>
          <w:sz w:val="20"/>
        </w:rPr>
        <w:t> </w:t>
      </w:r>
      <w:r>
        <w:rPr>
          <w:sz w:val="20"/>
        </w:rPr>
        <w:t>the</w:t>
      </w:r>
      <w:r>
        <w:rPr>
          <w:spacing w:val="-4"/>
          <w:sz w:val="20"/>
        </w:rPr>
        <w:t> </w:t>
      </w:r>
      <w:r>
        <w:rPr>
          <w:sz w:val="20"/>
        </w:rPr>
        <w:t>Increased</w:t>
      </w:r>
      <w:r>
        <w:rPr>
          <w:spacing w:val="-3"/>
          <w:sz w:val="20"/>
        </w:rPr>
        <w:t> </w:t>
      </w:r>
      <w:r>
        <w:rPr>
          <w:sz w:val="20"/>
        </w:rPr>
        <w:t>Cost</w:t>
      </w:r>
      <w:r>
        <w:rPr>
          <w:spacing w:val="-3"/>
          <w:sz w:val="20"/>
        </w:rPr>
        <w:t> </w:t>
      </w:r>
      <w:r>
        <w:rPr>
          <w:sz w:val="20"/>
        </w:rPr>
        <w:t>of</w:t>
      </w:r>
      <w:r>
        <w:rPr>
          <w:spacing w:val="-2"/>
          <w:sz w:val="20"/>
        </w:rPr>
        <w:t> Construction:</w:t>
      </w:r>
    </w:p>
    <w:p>
      <w:pPr>
        <w:pStyle w:val="BodyText"/>
        <w:spacing w:before="4"/>
        <w:rPr>
          <w:sz w:val="17"/>
        </w:rPr>
      </w:pPr>
    </w:p>
    <w:p>
      <w:pPr>
        <w:pStyle w:val="ListParagraph"/>
        <w:numPr>
          <w:ilvl w:val="3"/>
          <w:numId w:val="4"/>
        </w:numPr>
        <w:tabs>
          <w:tab w:pos="2735" w:val="left" w:leader="none"/>
          <w:tab w:pos="2738" w:val="left" w:leader="none"/>
        </w:tabs>
        <w:spacing w:line="228" w:lineRule="auto" w:before="0" w:after="0"/>
        <w:ind w:left="2738" w:right="220" w:hanging="360"/>
        <w:jc w:val="both"/>
        <w:rPr>
          <w:sz w:val="20"/>
        </w:rPr>
      </w:pPr>
      <w:r>
        <w:rPr>
          <w:sz w:val="20"/>
        </w:rPr>
        <w:t>Until the property is actually repaired or replaced, at the same or another premises; and</w:t>
      </w:r>
    </w:p>
    <w:p>
      <w:pPr>
        <w:pStyle w:val="BodyText"/>
        <w:spacing w:before="6"/>
        <w:rPr>
          <w:sz w:val="17"/>
        </w:rPr>
      </w:pPr>
    </w:p>
    <w:p>
      <w:pPr>
        <w:pStyle w:val="ListParagraph"/>
        <w:numPr>
          <w:ilvl w:val="3"/>
          <w:numId w:val="4"/>
        </w:numPr>
        <w:tabs>
          <w:tab w:pos="2734" w:val="left" w:leader="none"/>
          <w:tab w:pos="2738" w:val="left" w:leader="none"/>
        </w:tabs>
        <w:spacing w:line="228" w:lineRule="auto" w:before="0" w:after="0"/>
        <w:ind w:left="2738" w:right="222" w:hanging="360"/>
        <w:jc w:val="both"/>
        <w:rPr>
          <w:sz w:val="20"/>
        </w:rPr>
      </w:pPr>
      <w:r>
        <w:rPr>
          <w:sz w:val="20"/>
        </w:rPr>
        <w:t>Unless the repairs or replacement are made as soon as reasonably possible after the loss or damage, not to exceed two years. We may extend this</w:t>
      </w:r>
      <w:r>
        <w:rPr>
          <w:spacing w:val="40"/>
          <w:sz w:val="20"/>
        </w:rPr>
        <w:t> </w:t>
      </w:r>
      <w:r>
        <w:rPr>
          <w:sz w:val="20"/>
        </w:rPr>
        <w:t>period in writing during the two years.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0" w:after="0"/>
        <w:ind w:left="2378" w:right="219" w:hanging="360"/>
        <w:jc w:val="both"/>
        <w:rPr>
          <w:sz w:val="20"/>
        </w:rPr>
      </w:pPr>
      <w:r>
        <w:rPr>
          <w:sz w:val="20"/>
        </w:rPr>
        <w:t>If the building is repaired or replaced at the same premises, or if you elect to rebuild at another premises, the most we will pay for the Increased Cost of Construction, subject to the provisions of </w:t>
      </w:r>
      <w:r>
        <w:rPr>
          <w:b/>
          <w:sz w:val="20"/>
        </w:rPr>
        <w:t>e.(7) </w:t>
      </w:r>
      <w:r>
        <w:rPr>
          <w:sz w:val="20"/>
        </w:rPr>
        <w:t>of this Additional Coverage, is the increased cost of construction at the same premises.</w:t>
      </w:r>
    </w:p>
    <w:p>
      <w:pPr>
        <w:pStyle w:val="BodyText"/>
        <w:spacing w:before="10"/>
        <w:rPr>
          <w:sz w:val="17"/>
        </w:rPr>
      </w:pPr>
    </w:p>
    <w:p>
      <w:pPr>
        <w:pStyle w:val="ListParagraph"/>
        <w:numPr>
          <w:ilvl w:val="2"/>
          <w:numId w:val="4"/>
        </w:numPr>
        <w:tabs>
          <w:tab w:pos="2375" w:val="left" w:leader="none"/>
          <w:tab w:pos="2378" w:val="left" w:leader="none"/>
        </w:tabs>
        <w:spacing w:line="228" w:lineRule="auto" w:before="1" w:after="0"/>
        <w:ind w:left="2378" w:right="219" w:hanging="360"/>
        <w:jc w:val="both"/>
        <w:rPr>
          <w:sz w:val="20"/>
        </w:rPr>
      </w:pPr>
      <w:r>
        <w:rPr>
          <w:sz w:val="20"/>
        </w:rPr>
        <w:t>If the ordinance or law requires relocation to another premises, the most we will pay for the Increased Cost of Construction, subject to the provisions of </w:t>
      </w:r>
      <w:r>
        <w:rPr>
          <w:b/>
          <w:sz w:val="20"/>
        </w:rPr>
        <w:t>e.(7) </w:t>
      </w:r>
      <w:r>
        <w:rPr>
          <w:sz w:val="20"/>
        </w:rPr>
        <w:t>of this Additional Coverage, is the increased cost of construction at the new </w:t>
      </w:r>
      <w:r>
        <w:rPr>
          <w:spacing w:val="-2"/>
          <w:sz w:val="20"/>
        </w:rPr>
        <w:t>premises.</w:t>
      </w:r>
    </w:p>
    <w:p>
      <w:pPr>
        <w:pStyle w:val="BodyText"/>
        <w:spacing w:before="10"/>
        <w:rPr>
          <w:sz w:val="17"/>
        </w:rPr>
      </w:pPr>
    </w:p>
    <w:p>
      <w:pPr>
        <w:pStyle w:val="ListParagraph"/>
        <w:numPr>
          <w:ilvl w:val="1"/>
          <w:numId w:val="4"/>
        </w:numPr>
        <w:tabs>
          <w:tab w:pos="2015" w:val="left" w:leader="none"/>
          <w:tab w:pos="2018" w:val="left" w:leader="none"/>
        </w:tabs>
        <w:spacing w:line="228" w:lineRule="auto" w:before="0" w:after="0"/>
        <w:ind w:left="2018" w:right="219" w:hanging="360"/>
        <w:jc w:val="both"/>
        <w:rPr>
          <w:sz w:val="20"/>
        </w:rPr>
      </w:pPr>
      <w:r>
        <w:rPr>
          <w:sz w:val="20"/>
        </w:rPr>
        <w:t>This Additional Coverage is not subject to the terms of the Ordinance or Law Exclusion, to the extent that such Exclusion would conflict with the provisions of this Additional Coverage.</w:t>
      </w:r>
    </w:p>
    <w:p>
      <w:pPr>
        <w:spacing w:after="0" w:line="228" w:lineRule="auto"/>
        <w:jc w:val="both"/>
        <w:rPr>
          <w:sz w:val="20"/>
        </w:rPr>
        <w:sectPr>
          <w:footerReference w:type="default" r:id="rId10"/>
          <w:pgSz w:w="12240" w:h="15840"/>
          <w:pgMar w:footer="844" w:header="0" w:top="1360" w:bottom="1040" w:left="1220" w:right="1220"/>
        </w:sectPr>
      </w:pPr>
    </w:p>
    <w:p>
      <w:pPr>
        <w:pStyle w:val="ListParagraph"/>
        <w:numPr>
          <w:ilvl w:val="1"/>
          <w:numId w:val="4"/>
        </w:numPr>
        <w:tabs>
          <w:tab w:pos="2016" w:val="left" w:leader="none"/>
          <w:tab w:pos="2019" w:val="left" w:leader="none"/>
        </w:tabs>
        <w:spacing w:line="228" w:lineRule="auto" w:before="79" w:after="0"/>
        <w:ind w:left="2019" w:right="215" w:hanging="360"/>
        <w:jc w:val="both"/>
        <w:rPr>
          <w:sz w:val="20"/>
        </w:rPr>
      </w:pPr>
      <w:r>
        <w:rPr>
          <w:sz w:val="20"/>
        </w:rPr>
        <w:t>The costs addressed in the Loss Payment and Valuation Conditions, and the Replacement Cost Coverage, in this Coverage Form, do not include the increased cost attributable to enforcement of or compliance with an ordinance or law. The amount payable under this Additional Coverage, as stated in </w:t>
      </w:r>
      <w:r>
        <w:rPr>
          <w:b/>
          <w:sz w:val="20"/>
        </w:rPr>
        <w:t>e.(7) </w:t>
      </w:r>
      <w:r>
        <w:rPr>
          <w:sz w:val="20"/>
        </w:rPr>
        <w:t>of this Additional Coverage, is not subject to such limitation.</w:t>
      </w:r>
    </w:p>
    <w:p>
      <w:pPr>
        <w:pStyle w:val="Heading1"/>
        <w:spacing w:before="196"/>
        <w:ind w:left="1660"/>
        <w:jc w:val="both"/>
      </w:pPr>
      <w:r>
        <w:rPr/>
        <w:t>Coverage</w:t>
      </w:r>
      <w:r>
        <w:rPr>
          <w:spacing w:val="-7"/>
        </w:rPr>
        <w:t> </w:t>
      </w:r>
      <w:r>
        <w:rPr/>
        <w:t>for</w:t>
      </w:r>
      <w:r>
        <w:rPr>
          <w:spacing w:val="-8"/>
        </w:rPr>
        <w:t> </w:t>
      </w:r>
      <w:r>
        <w:rPr/>
        <w:t>Loss</w:t>
      </w:r>
      <w:r>
        <w:rPr>
          <w:spacing w:val="-7"/>
        </w:rPr>
        <w:t> </w:t>
      </w:r>
      <w:r>
        <w:rPr/>
        <w:t>to</w:t>
      </w:r>
      <w:r>
        <w:rPr>
          <w:spacing w:val="-6"/>
        </w:rPr>
        <w:t> </w:t>
      </w:r>
      <w:r>
        <w:rPr/>
        <w:t>Portion</w:t>
      </w:r>
      <w:r>
        <w:rPr>
          <w:spacing w:val="-5"/>
        </w:rPr>
        <w:t> </w:t>
      </w:r>
      <w:r>
        <w:rPr/>
        <w:t>of</w:t>
      </w:r>
      <w:r>
        <w:rPr>
          <w:spacing w:val="-6"/>
        </w:rPr>
        <w:t> </w:t>
      </w:r>
      <w:r>
        <w:rPr/>
        <w:t>Undamaged</w:t>
      </w:r>
      <w:r>
        <w:rPr>
          <w:spacing w:val="-6"/>
        </w:rPr>
        <w:t> </w:t>
      </w:r>
      <w:r>
        <w:rPr>
          <w:spacing w:val="-2"/>
        </w:rPr>
        <w:t>Building</w:t>
      </w:r>
    </w:p>
    <w:p>
      <w:pPr>
        <w:pStyle w:val="BodyText"/>
        <w:spacing w:before="4"/>
        <w:rPr>
          <w:b/>
          <w:sz w:val="17"/>
        </w:rPr>
      </w:pPr>
    </w:p>
    <w:p>
      <w:pPr>
        <w:pStyle w:val="BodyText"/>
        <w:spacing w:line="228" w:lineRule="auto"/>
        <w:ind w:left="1660" w:right="218"/>
        <w:jc w:val="both"/>
      </w:pPr>
      <w:r>
        <w:rPr/>
        <w:t>This Additional Coverage applies only to buildings to which the Replacement Cost Coverage applies.</w:t>
      </w:r>
    </w:p>
    <w:p>
      <w:pPr>
        <w:pStyle w:val="BodyText"/>
        <w:spacing w:before="8"/>
        <w:rPr>
          <w:sz w:val="17"/>
        </w:rPr>
      </w:pPr>
    </w:p>
    <w:p>
      <w:pPr>
        <w:pStyle w:val="BodyText"/>
        <w:spacing w:line="228" w:lineRule="auto"/>
        <w:ind w:left="1660" w:right="218"/>
        <w:jc w:val="both"/>
      </w:pPr>
      <w:r>
        <w:rPr/>
        <w:t>In the event of damage by a Covered Cause of Loss to a building that is Covered Property, we will pay for the loss in value of the undamaged portion of the damaged building as</w:t>
      </w:r>
      <w:r>
        <w:rPr>
          <w:spacing w:val="-1"/>
        </w:rPr>
        <w:t> </w:t>
      </w:r>
      <w:r>
        <w:rPr/>
        <w:t>a</w:t>
      </w:r>
      <w:r>
        <w:rPr>
          <w:spacing w:val="-3"/>
        </w:rPr>
        <w:t> </w:t>
      </w:r>
      <w:r>
        <w:rPr/>
        <w:t>consequence of enforcement</w:t>
      </w:r>
      <w:r>
        <w:rPr>
          <w:spacing w:val="-3"/>
        </w:rPr>
        <w:t> </w:t>
      </w:r>
      <w:r>
        <w:rPr/>
        <w:t>of or</w:t>
      </w:r>
      <w:r>
        <w:rPr>
          <w:spacing w:val="-2"/>
        </w:rPr>
        <w:t> </w:t>
      </w:r>
      <w:r>
        <w:rPr/>
        <w:t>compliance with an ordinance or law</w:t>
      </w:r>
      <w:r>
        <w:rPr>
          <w:spacing w:val="-5"/>
        </w:rPr>
        <w:t> </w:t>
      </w:r>
      <w:r>
        <w:rPr/>
        <w:t>that requires demolition of undamaged parts of the same building.</w:t>
      </w:r>
    </w:p>
    <w:p>
      <w:pPr>
        <w:pStyle w:val="BodyText"/>
        <w:spacing w:before="8"/>
        <w:rPr>
          <w:sz w:val="17"/>
        </w:rPr>
      </w:pPr>
    </w:p>
    <w:p>
      <w:pPr>
        <w:pStyle w:val="ListParagraph"/>
        <w:numPr>
          <w:ilvl w:val="2"/>
          <w:numId w:val="1"/>
        </w:numPr>
        <w:tabs>
          <w:tab w:pos="1297" w:val="left" w:leader="none"/>
          <w:tab w:pos="1300" w:val="left" w:leader="none"/>
        </w:tabs>
        <w:spacing w:line="240" w:lineRule="auto" w:before="1" w:after="0"/>
        <w:ind w:left="1300" w:right="218" w:hanging="361"/>
        <w:jc w:val="left"/>
        <w:rPr>
          <w:sz w:val="20"/>
        </w:rPr>
      </w:pPr>
      <w:r>
        <w:rPr>
          <w:sz w:val="20"/>
        </w:rPr>
        <w:t>Subparagraph</w:t>
      </w:r>
      <w:r>
        <w:rPr>
          <w:spacing w:val="29"/>
          <w:sz w:val="20"/>
        </w:rPr>
        <w:t> </w:t>
      </w:r>
      <w:r>
        <w:rPr>
          <w:b/>
          <w:sz w:val="20"/>
        </w:rPr>
        <w:t>f.</w:t>
      </w:r>
      <w:r>
        <w:rPr>
          <w:b/>
          <w:spacing w:val="31"/>
          <w:sz w:val="20"/>
        </w:rPr>
        <w:t> </w:t>
      </w:r>
      <w:r>
        <w:rPr>
          <w:b/>
          <w:sz w:val="20"/>
        </w:rPr>
        <w:t>Electronic</w:t>
      </w:r>
      <w:r>
        <w:rPr>
          <w:b/>
          <w:spacing w:val="29"/>
          <w:sz w:val="20"/>
        </w:rPr>
        <w:t> </w:t>
      </w:r>
      <w:r>
        <w:rPr>
          <w:b/>
          <w:sz w:val="20"/>
        </w:rPr>
        <w:t>Data</w:t>
      </w:r>
      <w:r>
        <w:rPr>
          <w:b/>
          <w:spacing w:val="29"/>
          <w:sz w:val="20"/>
        </w:rPr>
        <w:t> </w:t>
      </w:r>
      <w:r>
        <w:rPr>
          <w:sz w:val="20"/>
        </w:rPr>
        <w:t>of</w:t>
      </w:r>
      <w:r>
        <w:rPr>
          <w:spacing w:val="31"/>
          <w:sz w:val="20"/>
        </w:rPr>
        <w:t> </w:t>
      </w:r>
      <w:r>
        <w:rPr>
          <w:sz w:val="20"/>
        </w:rPr>
        <w:t>Paragraph</w:t>
      </w:r>
      <w:r>
        <w:rPr>
          <w:spacing w:val="29"/>
          <w:sz w:val="20"/>
        </w:rPr>
        <w:t> </w:t>
      </w:r>
      <w:r>
        <w:rPr>
          <w:b/>
          <w:sz w:val="20"/>
        </w:rPr>
        <w:t>4.</w:t>
      </w:r>
      <w:r>
        <w:rPr>
          <w:b/>
          <w:spacing w:val="34"/>
          <w:sz w:val="20"/>
        </w:rPr>
        <w:t> </w:t>
      </w:r>
      <w:r>
        <w:rPr>
          <w:b/>
          <w:sz w:val="20"/>
        </w:rPr>
        <w:t>Additional</w:t>
      </w:r>
      <w:r>
        <w:rPr>
          <w:b/>
          <w:spacing w:val="29"/>
          <w:sz w:val="20"/>
        </w:rPr>
        <w:t> </w:t>
      </w:r>
      <w:r>
        <w:rPr>
          <w:b/>
          <w:sz w:val="20"/>
        </w:rPr>
        <w:t>Coverages</w:t>
      </w:r>
      <w:r>
        <w:rPr>
          <w:b/>
          <w:spacing w:val="31"/>
          <w:sz w:val="20"/>
        </w:rPr>
        <w:t> </w:t>
      </w:r>
      <w:r>
        <w:rPr>
          <w:sz w:val="20"/>
        </w:rPr>
        <w:t>is</w:t>
      </w:r>
      <w:r>
        <w:rPr>
          <w:spacing w:val="30"/>
          <w:sz w:val="20"/>
        </w:rPr>
        <w:t> </w:t>
      </w:r>
      <w:r>
        <w:rPr>
          <w:sz w:val="20"/>
        </w:rPr>
        <w:t>deleted</w:t>
      </w:r>
      <w:r>
        <w:rPr>
          <w:spacing w:val="31"/>
          <w:sz w:val="20"/>
        </w:rPr>
        <w:t> </w:t>
      </w:r>
      <w:r>
        <w:rPr>
          <w:sz w:val="20"/>
        </w:rPr>
        <w:t>in</w:t>
      </w:r>
      <w:r>
        <w:rPr>
          <w:spacing w:val="29"/>
          <w:sz w:val="20"/>
        </w:rPr>
        <w:t> </w:t>
      </w:r>
      <w:r>
        <w:rPr>
          <w:sz w:val="20"/>
        </w:rPr>
        <w:t>its entirety and replaced with the following:</w:t>
      </w:r>
    </w:p>
    <w:p>
      <w:pPr>
        <w:pStyle w:val="Heading1"/>
        <w:numPr>
          <w:ilvl w:val="0"/>
          <w:numId w:val="4"/>
        </w:numPr>
        <w:tabs>
          <w:tab w:pos="1660" w:val="left" w:leader="none"/>
        </w:tabs>
        <w:spacing w:line="240" w:lineRule="auto" w:before="192" w:after="0"/>
        <w:ind w:left="1660" w:right="0" w:hanging="360"/>
        <w:jc w:val="left"/>
      </w:pPr>
      <w:r>
        <w:rPr/>
        <w:t>Media</w:t>
      </w:r>
      <w:r>
        <w:rPr>
          <w:b w:val="0"/>
        </w:rPr>
        <w:t>,</w:t>
      </w:r>
      <w:r>
        <w:rPr>
          <w:b w:val="0"/>
          <w:spacing w:val="-10"/>
        </w:rPr>
        <w:t> </w:t>
      </w:r>
      <w:r>
        <w:rPr/>
        <w:t>Electronic</w:t>
      </w:r>
      <w:r>
        <w:rPr>
          <w:spacing w:val="-7"/>
        </w:rPr>
        <w:t> </w:t>
      </w:r>
      <w:r>
        <w:rPr/>
        <w:t>Data,</w:t>
      </w:r>
      <w:r>
        <w:rPr>
          <w:spacing w:val="-4"/>
        </w:rPr>
        <w:t> </w:t>
      </w:r>
      <w:r>
        <w:rPr/>
        <w:t>And</w:t>
      </w:r>
      <w:r>
        <w:rPr>
          <w:spacing w:val="-8"/>
        </w:rPr>
        <w:t> </w:t>
      </w:r>
      <w:r>
        <w:rPr>
          <w:spacing w:val="-2"/>
        </w:rPr>
        <w:t>Programs</w:t>
      </w:r>
    </w:p>
    <w:p>
      <w:pPr>
        <w:pStyle w:val="BodyText"/>
        <w:spacing w:before="2"/>
        <w:rPr>
          <w:b/>
          <w:sz w:val="17"/>
        </w:rPr>
      </w:pPr>
    </w:p>
    <w:p>
      <w:pPr>
        <w:pStyle w:val="BodyText"/>
        <w:spacing w:line="230" w:lineRule="auto"/>
        <w:ind w:left="1660" w:right="215"/>
        <w:jc w:val="both"/>
      </w:pPr>
      <w:r>
        <w:rPr/>
        <w:t>The insurance provided by this coverage form is extended to cover “media”, “electronic data”, and “programs” which you own, lease, or rent from others, or for which you are legally responsible including the replacement cost to reproduce “programs” that are lost</w:t>
      </w:r>
      <w:r>
        <w:rPr>
          <w:spacing w:val="40"/>
        </w:rPr>
        <w:t> </w:t>
      </w:r>
      <w:r>
        <w:rPr/>
        <w:t>or accidentally erased, including documentation and source materials, if you actually replace or reproduce them.</w:t>
      </w:r>
      <w:r>
        <w:rPr>
          <w:spacing w:val="40"/>
        </w:rPr>
        <w:t> </w:t>
      </w:r>
      <w:r>
        <w:rPr/>
        <w:t>This Additional Coverage does not apply to “stock” of prepackaged software, or to “electronic data” which is integrated in and operates or controls the building’s elevator, lighting, heating, ventilation, air conditioning or security </w:t>
      </w:r>
      <w:r>
        <w:rPr>
          <w:spacing w:val="-2"/>
        </w:rPr>
        <w:t>system.</w:t>
      </w:r>
    </w:p>
    <w:p>
      <w:pPr>
        <w:pStyle w:val="BodyText"/>
        <w:spacing w:line="228" w:lineRule="auto" w:before="196"/>
        <w:ind w:left="1660" w:right="219"/>
        <w:jc w:val="both"/>
      </w:pPr>
      <w:r>
        <w:rPr/>
        <w:t>Computer “programs” and</w:t>
      </w:r>
      <w:r>
        <w:rPr>
          <w:spacing w:val="-1"/>
        </w:rPr>
        <w:t> </w:t>
      </w:r>
      <w:r>
        <w:rPr/>
        <w:t>“electronic data” are</w:t>
      </w:r>
      <w:r>
        <w:rPr>
          <w:spacing w:val="-1"/>
        </w:rPr>
        <w:t> </w:t>
      </w:r>
      <w:r>
        <w:rPr/>
        <w:t>covered</w:t>
      </w:r>
      <w:r>
        <w:rPr>
          <w:spacing w:val="-1"/>
        </w:rPr>
        <w:t> </w:t>
      </w:r>
      <w:r>
        <w:rPr/>
        <w:t>solely</w:t>
      </w:r>
      <w:r>
        <w:rPr>
          <w:spacing w:val="-1"/>
        </w:rPr>
        <w:t> </w:t>
      </w:r>
      <w:r>
        <w:rPr/>
        <w:t>as respects direct physical loss or</w:t>
      </w:r>
      <w:r>
        <w:rPr>
          <w:spacing w:val="-1"/>
        </w:rPr>
        <w:t> </w:t>
      </w:r>
      <w:r>
        <w:rPr/>
        <w:t>damage</w:t>
      </w:r>
      <w:r>
        <w:rPr>
          <w:spacing w:val="-2"/>
        </w:rPr>
        <w:t> </w:t>
      </w:r>
      <w:r>
        <w:rPr/>
        <w:t>by</w:t>
      </w:r>
      <w:r>
        <w:rPr>
          <w:spacing w:val="-5"/>
        </w:rPr>
        <w:t> </w:t>
      </w:r>
      <w:r>
        <w:rPr/>
        <w:t>a</w:t>
      </w:r>
      <w:r>
        <w:rPr>
          <w:spacing w:val="-2"/>
        </w:rPr>
        <w:t> </w:t>
      </w:r>
      <w:r>
        <w:rPr/>
        <w:t>“specified</w:t>
      </w:r>
      <w:r>
        <w:rPr>
          <w:spacing w:val="-2"/>
        </w:rPr>
        <w:t> </w:t>
      </w:r>
      <w:r>
        <w:rPr/>
        <w:t>cause of loss”,</w:t>
      </w:r>
      <w:r>
        <w:rPr>
          <w:spacing w:val="-2"/>
        </w:rPr>
        <w:t> </w:t>
      </w:r>
      <w:r>
        <w:rPr/>
        <w:t>as defined</w:t>
      </w:r>
      <w:r>
        <w:rPr>
          <w:spacing w:val="-2"/>
        </w:rPr>
        <w:t> </w:t>
      </w:r>
      <w:r>
        <w:rPr/>
        <w:t>in</w:t>
      </w:r>
      <w:r>
        <w:rPr>
          <w:spacing w:val="-2"/>
        </w:rPr>
        <w:t> </w:t>
      </w:r>
      <w:r>
        <w:rPr/>
        <w:t>the</w:t>
      </w:r>
      <w:r>
        <w:rPr>
          <w:spacing w:val="-2"/>
        </w:rPr>
        <w:t> </w:t>
      </w:r>
      <w:r>
        <w:rPr/>
        <w:t>Causes of Loss –</w:t>
      </w:r>
      <w:r>
        <w:rPr>
          <w:spacing w:val="-1"/>
        </w:rPr>
        <w:t> </w:t>
      </w:r>
      <w:r>
        <w:rPr/>
        <w:t>Special </w:t>
      </w:r>
      <w:r>
        <w:rPr>
          <w:spacing w:val="-2"/>
        </w:rPr>
        <w:t>Form.</w:t>
      </w:r>
    </w:p>
    <w:p>
      <w:pPr>
        <w:pStyle w:val="BodyText"/>
        <w:spacing w:before="8"/>
        <w:rPr>
          <w:sz w:val="17"/>
        </w:rPr>
      </w:pPr>
    </w:p>
    <w:p>
      <w:pPr>
        <w:pStyle w:val="BodyText"/>
        <w:spacing w:line="228" w:lineRule="auto"/>
        <w:ind w:left="1660" w:right="219"/>
        <w:jc w:val="both"/>
        <w:rPr>
          <w:b/>
        </w:rPr>
      </w:pPr>
      <w:r>
        <w:rPr/>
        <w:t>The most we will pay under this Additional Coverage is the Media, Electronic Data And Programs limits shown in </w:t>
      </w:r>
      <w:r>
        <w:rPr>
          <w:b/>
        </w:rPr>
        <w:t>Section I.B.</w:t>
      </w:r>
    </w:p>
    <w:p>
      <w:pPr>
        <w:pStyle w:val="BodyText"/>
        <w:spacing w:before="6"/>
        <w:rPr>
          <w:b/>
          <w:sz w:val="17"/>
        </w:rPr>
      </w:pPr>
    </w:p>
    <w:p>
      <w:pPr>
        <w:pStyle w:val="ListParagraph"/>
        <w:numPr>
          <w:ilvl w:val="2"/>
          <w:numId w:val="1"/>
        </w:numPr>
        <w:tabs>
          <w:tab w:pos="1298" w:val="left" w:leader="none"/>
          <w:tab w:pos="1301" w:val="left" w:leader="none"/>
        </w:tabs>
        <w:spacing w:line="240" w:lineRule="auto" w:before="0" w:after="0"/>
        <w:ind w:left="1301" w:right="216" w:hanging="361"/>
        <w:jc w:val="left"/>
        <w:rPr>
          <w:b/>
          <w:sz w:val="20"/>
        </w:rPr>
      </w:pPr>
      <w:r>
        <w:rPr>
          <w:sz w:val="20"/>
        </w:rPr>
        <w:t>Paragraph</w:t>
      </w:r>
      <w:r>
        <w:rPr>
          <w:spacing w:val="80"/>
          <w:sz w:val="20"/>
        </w:rPr>
        <w:t> </w:t>
      </w:r>
      <w:r>
        <w:rPr>
          <w:b/>
          <w:sz w:val="20"/>
        </w:rPr>
        <w:t>4.</w:t>
      </w:r>
      <w:r>
        <w:rPr>
          <w:b/>
          <w:spacing w:val="80"/>
          <w:sz w:val="20"/>
        </w:rPr>
        <w:t> </w:t>
      </w:r>
      <w:r>
        <w:rPr>
          <w:b/>
          <w:sz w:val="20"/>
        </w:rPr>
        <w:t>Additional</w:t>
      </w:r>
      <w:r>
        <w:rPr>
          <w:b/>
          <w:spacing w:val="80"/>
          <w:sz w:val="20"/>
        </w:rPr>
        <w:t> </w:t>
      </w:r>
      <w:r>
        <w:rPr>
          <w:b/>
          <w:sz w:val="20"/>
        </w:rPr>
        <w:t>Coverages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Heading1"/>
        <w:spacing w:before="193"/>
        <w:ind w:left="1300"/>
      </w:pPr>
      <w:r>
        <w:rPr/>
        <w:t>Recharge</w:t>
      </w:r>
      <w:r>
        <w:rPr>
          <w:spacing w:val="-8"/>
        </w:rPr>
        <w:t> </w:t>
      </w:r>
      <w:r>
        <w:rPr/>
        <w:t>of</w:t>
      </w:r>
      <w:r>
        <w:rPr>
          <w:spacing w:val="-6"/>
        </w:rPr>
        <w:t> </w:t>
      </w:r>
      <w:r>
        <w:rPr/>
        <w:t>Fire</w:t>
      </w:r>
      <w:r>
        <w:rPr>
          <w:spacing w:val="-8"/>
        </w:rPr>
        <w:t> </w:t>
      </w:r>
      <w:r>
        <w:rPr/>
        <w:t>Protection</w:t>
      </w:r>
      <w:r>
        <w:rPr>
          <w:spacing w:val="-6"/>
        </w:rPr>
        <w:t> </w:t>
      </w:r>
      <w:r>
        <w:rPr>
          <w:spacing w:val="-2"/>
        </w:rPr>
        <w:t>Equipment</w:t>
      </w:r>
    </w:p>
    <w:p>
      <w:pPr>
        <w:pStyle w:val="BodyText"/>
        <w:spacing w:before="190"/>
        <w:ind w:left="1660"/>
        <w:jc w:val="both"/>
      </w:pPr>
      <w:r>
        <w:rPr/>
        <w:t>We</w:t>
      </w:r>
      <w:r>
        <w:rPr>
          <w:spacing w:val="-9"/>
        </w:rPr>
        <w:t> </w:t>
      </w:r>
      <w:r>
        <w:rPr/>
        <w:t>will</w:t>
      </w:r>
      <w:r>
        <w:rPr>
          <w:spacing w:val="-6"/>
        </w:rPr>
        <w:t> </w:t>
      </w:r>
      <w:r>
        <w:rPr/>
        <w:t>pay</w:t>
      </w:r>
      <w:r>
        <w:rPr>
          <w:spacing w:val="-5"/>
        </w:rPr>
        <w:t> </w:t>
      </w:r>
      <w:r>
        <w:rPr/>
        <w:t>your</w:t>
      </w:r>
      <w:r>
        <w:rPr>
          <w:spacing w:val="-5"/>
        </w:rPr>
        <w:t> </w:t>
      </w:r>
      <w:r>
        <w:rPr/>
        <w:t>expense</w:t>
      </w:r>
      <w:r>
        <w:rPr>
          <w:spacing w:val="-5"/>
        </w:rPr>
        <w:t> </w:t>
      </w:r>
      <w:r>
        <w:rPr/>
        <w:t>to</w:t>
      </w:r>
      <w:r>
        <w:rPr>
          <w:spacing w:val="-6"/>
        </w:rPr>
        <w:t> </w:t>
      </w:r>
      <w:r>
        <w:rPr/>
        <w:t>recharge</w:t>
      </w:r>
      <w:r>
        <w:rPr>
          <w:spacing w:val="-1"/>
        </w:rPr>
        <w:t> </w:t>
      </w:r>
      <w:r>
        <w:rPr/>
        <w:t>your</w:t>
      </w:r>
      <w:r>
        <w:rPr>
          <w:spacing w:val="-5"/>
        </w:rPr>
        <w:t> </w:t>
      </w:r>
      <w:r>
        <w:rPr/>
        <w:t>fire</w:t>
      </w:r>
      <w:r>
        <w:rPr>
          <w:spacing w:val="-5"/>
        </w:rPr>
        <w:t> </w:t>
      </w:r>
      <w:r>
        <w:rPr/>
        <w:t>protection</w:t>
      </w:r>
      <w:r>
        <w:rPr>
          <w:spacing w:val="-6"/>
        </w:rPr>
        <w:t> </w:t>
      </w:r>
      <w:r>
        <w:rPr>
          <w:spacing w:val="-2"/>
        </w:rPr>
        <w:t>equipment:</w:t>
      </w:r>
    </w:p>
    <w:p>
      <w:pPr>
        <w:pStyle w:val="BodyText"/>
        <w:spacing w:before="4"/>
        <w:rPr>
          <w:sz w:val="17"/>
        </w:rPr>
      </w:pPr>
    </w:p>
    <w:p>
      <w:pPr>
        <w:pStyle w:val="ListParagraph"/>
        <w:numPr>
          <w:ilvl w:val="0"/>
          <w:numId w:val="5"/>
        </w:numPr>
        <w:tabs>
          <w:tab w:pos="2020" w:val="left" w:leader="none"/>
          <w:tab w:pos="2022" w:val="left" w:leader="none"/>
        </w:tabs>
        <w:spacing w:line="228" w:lineRule="auto" w:before="0" w:after="0"/>
        <w:ind w:left="2020" w:right="216" w:hanging="360"/>
        <w:jc w:val="both"/>
        <w:rPr>
          <w:sz w:val="20"/>
        </w:rPr>
      </w:pPr>
      <w:r>
        <w:rPr>
          <w:rFonts w:ascii="Times New Roman"/>
          <w:b/>
          <w:sz w:val="20"/>
        </w:rPr>
        <w:tab/>
      </w:r>
      <w:r>
        <w:rPr>
          <w:sz w:val="20"/>
        </w:rPr>
        <w:t>If you</w:t>
      </w:r>
      <w:r>
        <w:rPr>
          <w:spacing w:val="-3"/>
          <w:sz w:val="20"/>
        </w:rPr>
        <w:t> </w:t>
      </w:r>
      <w:r>
        <w:rPr>
          <w:sz w:val="20"/>
        </w:rPr>
        <w:t>use your</w:t>
      </w:r>
      <w:r>
        <w:rPr>
          <w:spacing w:val="-4"/>
          <w:sz w:val="20"/>
        </w:rPr>
        <w:t> </w:t>
      </w:r>
      <w:r>
        <w:rPr>
          <w:sz w:val="20"/>
        </w:rPr>
        <w:t>equipment,</w:t>
      </w:r>
      <w:r>
        <w:rPr>
          <w:spacing w:val="-3"/>
          <w:sz w:val="20"/>
        </w:rPr>
        <w:t> </w:t>
      </w:r>
      <w:r>
        <w:rPr>
          <w:sz w:val="20"/>
        </w:rPr>
        <w:t>or</w:t>
      </w:r>
      <w:r>
        <w:rPr>
          <w:spacing w:val="-4"/>
          <w:sz w:val="20"/>
        </w:rPr>
        <w:t> </w:t>
      </w:r>
      <w:r>
        <w:rPr>
          <w:sz w:val="20"/>
        </w:rPr>
        <w:t>the</w:t>
      </w:r>
      <w:r>
        <w:rPr>
          <w:spacing w:val="-3"/>
          <w:sz w:val="20"/>
        </w:rPr>
        <w:t> </w:t>
      </w:r>
      <w:r>
        <w:rPr>
          <w:sz w:val="20"/>
        </w:rPr>
        <w:t>equipment</w:t>
      </w:r>
      <w:r>
        <w:rPr>
          <w:spacing w:val="-4"/>
          <w:sz w:val="20"/>
        </w:rPr>
        <w:t> </w:t>
      </w:r>
      <w:r>
        <w:rPr>
          <w:sz w:val="20"/>
        </w:rPr>
        <w:t>automatically</w:t>
      </w:r>
      <w:r>
        <w:rPr>
          <w:spacing w:val="-5"/>
          <w:sz w:val="20"/>
        </w:rPr>
        <w:t> </w:t>
      </w:r>
      <w:r>
        <w:rPr>
          <w:sz w:val="20"/>
        </w:rPr>
        <w:t>discharges,</w:t>
      </w:r>
      <w:r>
        <w:rPr>
          <w:spacing w:val="-4"/>
          <w:sz w:val="20"/>
        </w:rPr>
        <w:t> </w:t>
      </w:r>
      <w:r>
        <w:rPr>
          <w:sz w:val="20"/>
        </w:rPr>
        <w:t>to</w:t>
      </w:r>
      <w:r>
        <w:rPr>
          <w:spacing w:val="-4"/>
          <w:sz w:val="20"/>
        </w:rPr>
        <w:t> </w:t>
      </w:r>
      <w:r>
        <w:rPr>
          <w:sz w:val="20"/>
        </w:rPr>
        <w:t>protect your Covered Property as a result of a covered cause of loss; or</w:t>
      </w:r>
    </w:p>
    <w:p>
      <w:pPr>
        <w:pStyle w:val="ListParagraph"/>
        <w:numPr>
          <w:ilvl w:val="0"/>
          <w:numId w:val="5"/>
        </w:numPr>
        <w:tabs>
          <w:tab w:pos="2022" w:val="left" w:leader="none"/>
        </w:tabs>
        <w:spacing w:line="439" w:lineRule="auto" w:before="192" w:after="0"/>
        <w:ind w:left="1660" w:right="5250" w:firstLine="0"/>
        <w:jc w:val="both"/>
        <w:rPr>
          <w:sz w:val="20"/>
        </w:rPr>
      </w:pPr>
      <w:r>
        <w:rPr>
          <w:sz w:val="20"/>
        </w:rPr>
        <w:t>Due</w:t>
      </w:r>
      <w:r>
        <w:rPr>
          <w:spacing w:val="-12"/>
          <w:sz w:val="20"/>
        </w:rPr>
        <w:t> </w:t>
      </w:r>
      <w:r>
        <w:rPr>
          <w:sz w:val="20"/>
        </w:rPr>
        <w:t>to</w:t>
      </w:r>
      <w:r>
        <w:rPr>
          <w:spacing w:val="-12"/>
          <w:sz w:val="20"/>
        </w:rPr>
        <w:t> </w:t>
      </w:r>
      <w:r>
        <w:rPr>
          <w:sz w:val="20"/>
        </w:rPr>
        <w:t>accidental</w:t>
      </w:r>
      <w:r>
        <w:rPr>
          <w:spacing w:val="-13"/>
          <w:sz w:val="20"/>
        </w:rPr>
        <w:t> </w:t>
      </w:r>
      <w:r>
        <w:rPr>
          <w:sz w:val="20"/>
        </w:rPr>
        <w:t>discharge. However, we will not pay for:</w:t>
      </w:r>
    </w:p>
    <w:p>
      <w:pPr>
        <w:pStyle w:val="ListParagraph"/>
        <w:numPr>
          <w:ilvl w:val="1"/>
          <w:numId w:val="5"/>
        </w:numPr>
        <w:tabs>
          <w:tab w:pos="2017" w:val="left" w:leader="none"/>
          <w:tab w:pos="2020" w:val="left" w:leader="none"/>
        </w:tabs>
        <w:spacing w:line="228" w:lineRule="auto" w:before="7" w:after="0"/>
        <w:ind w:left="2020" w:right="218" w:hanging="360"/>
        <w:jc w:val="both"/>
        <w:rPr>
          <w:sz w:val="20"/>
        </w:rPr>
      </w:pPr>
      <w:r>
        <w:rPr>
          <w:sz w:val="20"/>
        </w:rPr>
        <w:t>Any costs resulting from the enforcement of or compliance with any ordinance or law that regulates the recharging, repair or replacement of such fire extinguishing device, or fire fighting suppressing or controlling substance;</w:t>
      </w:r>
    </w:p>
    <w:p>
      <w:pPr>
        <w:pStyle w:val="ListParagraph"/>
        <w:numPr>
          <w:ilvl w:val="1"/>
          <w:numId w:val="5"/>
        </w:numPr>
        <w:tabs>
          <w:tab w:pos="2017" w:val="left" w:leader="none"/>
        </w:tabs>
        <w:spacing w:line="240" w:lineRule="auto" w:before="197" w:after="0"/>
        <w:ind w:left="2017" w:right="0" w:hanging="357"/>
        <w:jc w:val="both"/>
        <w:rPr>
          <w:sz w:val="20"/>
        </w:rPr>
      </w:pPr>
      <w:r>
        <w:rPr>
          <w:spacing w:val="-2"/>
          <w:sz w:val="20"/>
        </w:rPr>
        <w:t>Halon;</w:t>
      </w:r>
    </w:p>
    <w:p>
      <w:pPr>
        <w:pStyle w:val="ListParagraph"/>
        <w:numPr>
          <w:ilvl w:val="1"/>
          <w:numId w:val="5"/>
        </w:numPr>
        <w:tabs>
          <w:tab w:pos="2017" w:val="left" w:leader="none"/>
        </w:tabs>
        <w:spacing w:line="240" w:lineRule="auto" w:before="190" w:after="0"/>
        <w:ind w:left="2017" w:right="0" w:hanging="357"/>
        <w:jc w:val="left"/>
        <w:rPr>
          <w:sz w:val="20"/>
        </w:rPr>
      </w:pPr>
      <w:r>
        <w:rPr>
          <w:sz w:val="20"/>
        </w:rPr>
        <w:t>Recharge</w:t>
      </w:r>
      <w:r>
        <w:rPr>
          <w:spacing w:val="-6"/>
          <w:sz w:val="20"/>
        </w:rPr>
        <w:t> </w:t>
      </w:r>
      <w:r>
        <w:rPr>
          <w:sz w:val="20"/>
        </w:rPr>
        <w:t>of</w:t>
      </w:r>
      <w:r>
        <w:rPr>
          <w:spacing w:val="-5"/>
          <w:sz w:val="20"/>
        </w:rPr>
        <w:t> </w:t>
      </w:r>
      <w:r>
        <w:rPr>
          <w:sz w:val="20"/>
        </w:rPr>
        <w:t>any</w:t>
      </w:r>
      <w:r>
        <w:rPr>
          <w:spacing w:val="-10"/>
          <w:sz w:val="20"/>
        </w:rPr>
        <w:t> </w:t>
      </w:r>
      <w:r>
        <w:rPr>
          <w:sz w:val="20"/>
        </w:rPr>
        <w:t>device</w:t>
      </w:r>
      <w:r>
        <w:rPr>
          <w:spacing w:val="-7"/>
          <w:sz w:val="20"/>
        </w:rPr>
        <w:t> </w:t>
      </w:r>
      <w:r>
        <w:rPr>
          <w:sz w:val="20"/>
        </w:rPr>
        <w:t>used</w:t>
      </w:r>
      <w:r>
        <w:rPr>
          <w:spacing w:val="-7"/>
          <w:sz w:val="20"/>
        </w:rPr>
        <w:t> </w:t>
      </w:r>
      <w:r>
        <w:rPr>
          <w:sz w:val="20"/>
        </w:rPr>
        <w:t>for</w:t>
      </w:r>
      <w:r>
        <w:rPr>
          <w:spacing w:val="-6"/>
          <w:sz w:val="20"/>
        </w:rPr>
        <w:t> </w:t>
      </w:r>
      <w:r>
        <w:rPr>
          <w:sz w:val="20"/>
        </w:rPr>
        <w:t>demonstration</w:t>
      </w:r>
      <w:r>
        <w:rPr>
          <w:spacing w:val="-5"/>
          <w:sz w:val="20"/>
        </w:rPr>
        <w:t> </w:t>
      </w:r>
      <w:r>
        <w:rPr>
          <w:sz w:val="20"/>
        </w:rPr>
        <w:t>or</w:t>
      </w:r>
      <w:r>
        <w:rPr>
          <w:spacing w:val="-6"/>
          <w:sz w:val="20"/>
        </w:rPr>
        <w:t> </w:t>
      </w:r>
      <w:r>
        <w:rPr>
          <w:sz w:val="20"/>
        </w:rPr>
        <w:t>testing</w:t>
      </w:r>
      <w:r>
        <w:rPr>
          <w:spacing w:val="-6"/>
          <w:sz w:val="20"/>
        </w:rPr>
        <w:t> </w:t>
      </w:r>
      <w:r>
        <w:rPr>
          <w:sz w:val="20"/>
        </w:rPr>
        <w:t>purposes;</w:t>
      </w:r>
      <w:r>
        <w:rPr>
          <w:spacing w:val="-7"/>
          <w:sz w:val="20"/>
        </w:rPr>
        <w:t> </w:t>
      </w:r>
      <w:r>
        <w:rPr>
          <w:spacing w:val="-5"/>
          <w:sz w:val="20"/>
        </w:rPr>
        <w:t>or</w:t>
      </w:r>
    </w:p>
    <w:p>
      <w:pPr>
        <w:spacing w:after="0" w:line="240" w:lineRule="auto"/>
        <w:jc w:val="left"/>
        <w:rPr>
          <w:sz w:val="20"/>
        </w:rPr>
        <w:sectPr>
          <w:footerReference w:type="default" r:id="rId11"/>
          <w:pgSz w:w="12240" w:h="15840"/>
          <w:pgMar w:footer="844" w:header="0" w:top="1360" w:bottom="1040" w:left="1220" w:right="1220"/>
        </w:sectPr>
      </w:pPr>
    </w:p>
    <w:p>
      <w:pPr>
        <w:pStyle w:val="ListParagraph"/>
        <w:numPr>
          <w:ilvl w:val="1"/>
          <w:numId w:val="5"/>
        </w:numPr>
        <w:tabs>
          <w:tab w:pos="2016" w:val="left" w:leader="none"/>
        </w:tabs>
        <w:spacing w:line="439" w:lineRule="auto" w:before="70" w:after="0"/>
        <w:ind w:left="1659" w:right="2882" w:firstLine="0"/>
        <w:jc w:val="left"/>
        <w:rPr>
          <w:sz w:val="20"/>
        </w:rPr>
      </w:pPr>
      <w:r>
        <w:rPr>
          <w:sz w:val="20"/>
        </w:rPr>
        <w:t>Recharge</w:t>
      </w:r>
      <w:r>
        <w:rPr>
          <w:spacing w:val="-3"/>
          <w:sz w:val="20"/>
        </w:rPr>
        <w:t> </w:t>
      </w:r>
      <w:r>
        <w:rPr>
          <w:sz w:val="20"/>
        </w:rPr>
        <w:t>due</w:t>
      </w:r>
      <w:r>
        <w:rPr>
          <w:spacing w:val="-4"/>
          <w:sz w:val="20"/>
        </w:rPr>
        <w:t> </w:t>
      </w:r>
      <w:r>
        <w:rPr>
          <w:sz w:val="20"/>
        </w:rPr>
        <w:t>to</w:t>
      </w:r>
      <w:r>
        <w:rPr>
          <w:spacing w:val="-4"/>
          <w:sz w:val="20"/>
        </w:rPr>
        <w:t> </w:t>
      </w:r>
      <w:r>
        <w:rPr>
          <w:sz w:val="20"/>
        </w:rPr>
        <w:t>maintenance</w:t>
      </w:r>
      <w:r>
        <w:rPr>
          <w:spacing w:val="-4"/>
          <w:sz w:val="20"/>
        </w:rPr>
        <w:t> </w:t>
      </w:r>
      <w:r>
        <w:rPr>
          <w:sz w:val="20"/>
        </w:rPr>
        <w:t>of</w:t>
      </w:r>
      <w:r>
        <w:rPr>
          <w:spacing w:val="-3"/>
          <w:sz w:val="20"/>
        </w:rPr>
        <w:t> </w:t>
      </w:r>
      <w:r>
        <w:rPr>
          <w:sz w:val="20"/>
        </w:rPr>
        <w:t>any</w:t>
      </w:r>
      <w:r>
        <w:rPr>
          <w:spacing w:val="-7"/>
          <w:sz w:val="20"/>
        </w:rPr>
        <w:t> </w:t>
      </w:r>
      <w:r>
        <w:rPr>
          <w:sz w:val="20"/>
        </w:rPr>
        <w:t>device</w:t>
      </w:r>
      <w:r>
        <w:rPr>
          <w:spacing w:val="-4"/>
          <w:sz w:val="20"/>
        </w:rPr>
        <w:t> </w:t>
      </w:r>
      <w:r>
        <w:rPr>
          <w:sz w:val="20"/>
        </w:rPr>
        <w:t>or</w:t>
      </w:r>
      <w:r>
        <w:rPr>
          <w:spacing w:val="-4"/>
          <w:sz w:val="20"/>
        </w:rPr>
        <w:t> </w:t>
      </w:r>
      <w:r>
        <w:rPr>
          <w:sz w:val="20"/>
        </w:rPr>
        <w:t>system. No deductible applies to this Additional Coverage.</w:t>
      </w:r>
    </w:p>
    <w:p>
      <w:pPr>
        <w:pStyle w:val="BodyText"/>
        <w:spacing w:line="228" w:lineRule="auto" w:before="7"/>
        <w:ind w:left="1659"/>
        <w:rPr>
          <w:b/>
        </w:rPr>
      </w:pPr>
      <w:r>
        <w:rPr/>
        <w:t>The most we will pay under this Additional Coverage is the Recharge of Fire Protection Equipment limit shown in </w:t>
      </w:r>
      <w:r>
        <w:rPr>
          <w:b/>
        </w:rPr>
        <w:t>Section I.B.</w:t>
      </w:r>
    </w:p>
    <w:p>
      <w:pPr>
        <w:pStyle w:val="BodyText"/>
        <w:spacing w:before="4"/>
        <w:rPr>
          <w:b/>
          <w:sz w:val="17"/>
        </w:rPr>
      </w:pPr>
    </w:p>
    <w:p>
      <w:pPr>
        <w:pStyle w:val="Heading1"/>
      </w:pPr>
      <w:r>
        <w:rPr/>
        <w:t>Reward</w:t>
      </w:r>
      <w:r>
        <w:rPr>
          <w:spacing w:val="-8"/>
        </w:rPr>
        <w:t> </w:t>
      </w:r>
      <w:r>
        <w:rPr>
          <w:spacing w:val="-2"/>
        </w:rPr>
        <w:t>Payments</w:t>
      </w:r>
    </w:p>
    <w:p>
      <w:pPr>
        <w:pStyle w:val="BodyText"/>
        <w:spacing w:before="4"/>
        <w:rPr>
          <w:b/>
          <w:sz w:val="17"/>
        </w:rPr>
      </w:pPr>
    </w:p>
    <w:p>
      <w:pPr>
        <w:pStyle w:val="BodyText"/>
        <w:spacing w:line="230" w:lineRule="auto"/>
        <w:ind w:left="1659" w:right="215"/>
        <w:jc w:val="both"/>
      </w:pPr>
      <w:r>
        <w:rPr/>
        <w:t>In the event of covered loss or damage to Covered Property as a result of arson, theft or vandalism, we will pay for amounts you offer, and subsequently pay, as a reward to anyone other than you, your officers,</w:t>
      </w:r>
      <w:r>
        <w:rPr>
          <w:spacing w:val="-1"/>
        </w:rPr>
        <w:t> </w:t>
      </w:r>
      <w:r>
        <w:rPr/>
        <w:t>partners,</w:t>
      </w:r>
      <w:r>
        <w:rPr>
          <w:spacing w:val="-1"/>
        </w:rPr>
        <w:t> </w:t>
      </w:r>
      <w:r>
        <w:rPr/>
        <w:t>directors,</w:t>
      </w:r>
      <w:r>
        <w:rPr>
          <w:spacing w:val="-1"/>
        </w:rPr>
        <w:t> </w:t>
      </w:r>
      <w:r>
        <w:rPr/>
        <w:t>or any</w:t>
      </w:r>
      <w:r>
        <w:rPr>
          <w:spacing w:val="-4"/>
        </w:rPr>
        <w:t> </w:t>
      </w:r>
      <w:r>
        <w:rPr/>
        <w:t>family</w:t>
      </w:r>
      <w:r>
        <w:rPr>
          <w:spacing w:val="-4"/>
        </w:rPr>
        <w:t> </w:t>
      </w:r>
      <w:r>
        <w:rPr/>
        <w:t>member(s) of such individuals,</w:t>
      </w:r>
      <w:r>
        <w:rPr>
          <w:spacing w:val="-2"/>
        </w:rPr>
        <w:t> </w:t>
      </w:r>
      <w:r>
        <w:rPr/>
        <w:t>or</w:t>
      </w:r>
      <w:r>
        <w:rPr>
          <w:spacing w:val="-1"/>
        </w:rPr>
        <w:t> </w:t>
      </w:r>
      <w:r>
        <w:rPr/>
        <w:t>any</w:t>
      </w:r>
      <w:r>
        <w:rPr>
          <w:spacing w:val="-5"/>
        </w:rPr>
        <w:t> </w:t>
      </w:r>
      <w:r>
        <w:rPr/>
        <w:t>employee</w:t>
      </w:r>
      <w:r>
        <w:rPr>
          <w:spacing w:val="-2"/>
        </w:rPr>
        <w:t> </w:t>
      </w:r>
      <w:r>
        <w:rPr/>
        <w:t>of a</w:t>
      </w:r>
      <w:r>
        <w:rPr>
          <w:spacing w:val="-2"/>
        </w:rPr>
        <w:t> </w:t>
      </w:r>
      <w:r>
        <w:rPr/>
        <w:t>law</w:t>
      </w:r>
      <w:r>
        <w:rPr>
          <w:spacing w:val="-4"/>
        </w:rPr>
        <w:t> </w:t>
      </w:r>
      <w:r>
        <w:rPr/>
        <w:t>enforcement</w:t>
      </w:r>
      <w:r>
        <w:rPr>
          <w:spacing w:val="-2"/>
        </w:rPr>
        <w:t> </w:t>
      </w:r>
      <w:r>
        <w:rPr/>
        <w:t>agency</w:t>
      </w:r>
      <w:r>
        <w:rPr>
          <w:spacing w:val="-5"/>
        </w:rPr>
        <w:t> </w:t>
      </w:r>
      <w:r>
        <w:rPr/>
        <w:t>or</w:t>
      </w:r>
      <w:r>
        <w:rPr>
          <w:spacing w:val="-1"/>
        </w:rPr>
        <w:t> </w:t>
      </w:r>
      <w:r>
        <w:rPr/>
        <w:t>any</w:t>
      </w:r>
      <w:r>
        <w:rPr>
          <w:spacing w:val="-5"/>
        </w:rPr>
        <w:t> </w:t>
      </w:r>
      <w:r>
        <w:rPr/>
        <w:t>employee</w:t>
      </w:r>
      <w:r>
        <w:rPr>
          <w:spacing w:val="-2"/>
        </w:rPr>
        <w:t> </w:t>
      </w:r>
      <w:r>
        <w:rPr/>
        <w:t>of a</w:t>
      </w:r>
      <w:r>
        <w:rPr>
          <w:spacing w:val="-2"/>
        </w:rPr>
        <w:t> </w:t>
      </w:r>
      <w:r>
        <w:rPr/>
        <w:t>business engaged in property protection, or any person(s) involved in the crime, as a reward for information leading to:</w:t>
      </w:r>
    </w:p>
    <w:p>
      <w:pPr>
        <w:pStyle w:val="BodyText"/>
        <w:spacing w:before="3"/>
        <w:rPr>
          <w:sz w:val="17"/>
        </w:rPr>
      </w:pPr>
    </w:p>
    <w:p>
      <w:pPr>
        <w:pStyle w:val="ListParagraph"/>
        <w:numPr>
          <w:ilvl w:val="0"/>
          <w:numId w:val="6"/>
        </w:numPr>
        <w:tabs>
          <w:tab w:pos="2019" w:val="left" w:leader="none"/>
          <w:tab w:pos="2021" w:val="left" w:leader="none"/>
        </w:tabs>
        <w:spacing w:line="228" w:lineRule="auto" w:before="0" w:after="0"/>
        <w:ind w:left="2019" w:right="219" w:hanging="360"/>
        <w:jc w:val="both"/>
        <w:rPr>
          <w:sz w:val="20"/>
        </w:rPr>
      </w:pPr>
      <w:r>
        <w:rPr>
          <w:rFonts w:ascii="Times New Roman"/>
          <w:b/>
          <w:sz w:val="20"/>
        </w:rPr>
        <w:tab/>
      </w:r>
      <w:r>
        <w:rPr>
          <w:sz w:val="20"/>
        </w:rPr>
        <w:t>the arrest and conviction of any person(s) responsible for the arson, theft or vandalism loss; or</w:t>
      </w:r>
    </w:p>
    <w:p>
      <w:pPr>
        <w:pStyle w:val="ListParagraph"/>
        <w:numPr>
          <w:ilvl w:val="0"/>
          <w:numId w:val="6"/>
        </w:numPr>
        <w:tabs>
          <w:tab w:pos="2021" w:val="left" w:leader="none"/>
        </w:tabs>
        <w:spacing w:line="240" w:lineRule="auto" w:before="192" w:after="0"/>
        <w:ind w:left="2021" w:right="0" w:hanging="362"/>
        <w:jc w:val="left"/>
        <w:rPr>
          <w:sz w:val="20"/>
        </w:rPr>
      </w:pPr>
      <w:r>
        <w:rPr>
          <w:sz w:val="20"/>
        </w:rPr>
        <w:t>the</w:t>
      </w:r>
      <w:r>
        <w:rPr>
          <w:spacing w:val="-5"/>
          <w:sz w:val="20"/>
        </w:rPr>
        <w:t> </w:t>
      </w:r>
      <w:r>
        <w:rPr>
          <w:sz w:val="20"/>
        </w:rPr>
        <w:t>recovery</w:t>
      </w:r>
      <w:r>
        <w:rPr>
          <w:spacing w:val="-8"/>
          <w:sz w:val="20"/>
        </w:rPr>
        <w:t> </w:t>
      </w:r>
      <w:r>
        <w:rPr>
          <w:sz w:val="20"/>
        </w:rPr>
        <w:t>of</w:t>
      </w:r>
      <w:r>
        <w:rPr>
          <w:spacing w:val="-3"/>
          <w:sz w:val="20"/>
        </w:rPr>
        <w:t> </w:t>
      </w:r>
      <w:r>
        <w:rPr>
          <w:sz w:val="20"/>
        </w:rPr>
        <w:t>the</w:t>
      </w:r>
      <w:r>
        <w:rPr>
          <w:spacing w:val="-5"/>
          <w:sz w:val="20"/>
        </w:rPr>
        <w:t> </w:t>
      </w:r>
      <w:r>
        <w:rPr>
          <w:sz w:val="20"/>
        </w:rPr>
        <w:t>stolen</w:t>
      </w:r>
      <w:r>
        <w:rPr>
          <w:spacing w:val="-5"/>
          <w:sz w:val="20"/>
        </w:rPr>
        <w:t> </w:t>
      </w:r>
      <w:r>
        <w:rPr>
          <w:spacing w:val="-2"/>
          <w:sz w:val="20"/>
        </w:rPr>
        <w:t>property.</w:t>
      </w:r>
    </w:p>
    <w:p>
      <w:pPr>
        <w:pStyle w:val="BodyText"/>
        <w:spacing w:before="190"/>
        <w:ind w:left="1659"/>
        <w:jc w:val="both"/>
      </w:pPr>
      <w:r>
        <w:rPr/>
        <w:t>No</w:t>
      </w:r>
      <w:r>
        <w:rPr>
          <w:spacing w:val="-7"/>
        </w:rPr>
        <w:t> </w:t>
      </w:r>
      <w:r>
        <w:rPr/>
        <w:t>deductible</w:t>
      </w:r>
      <w:r>
        <w:rPr>
          <w:spacing w:val="-6"/>
        </w:rPr>
        <w:t> </w:t>
      </w:r>
      <w:r>
        <w:rPr/>
        <w:t>applies</w:t>
      </w:r>
      <w:r>
        <w:rPr>
          <w:spacing w:val="-5"/>
        </w:rPr>
        <w:t> </w:t>
      </w:r>
      <w:r>
        <w:rPr/>
        <w:t>to</w:t>
      </w:r>
      <w:r>
        <w:rPr>
          <w:spacing w:val="-7"/>
        </w:rPr>
        <w:t> </w:t>
      </w:r>
      <w:r>
        <w:rPr/>
        <w:t>this</w:t>
      </w:r>
      <w:r>
        <w:rPr>
          <w:spacing w:val="-5"/>
        </w:rPr>
        <w:t> </w:t>
      </w:r>
      <w:r>
        <w:rPr/>
        <w:t>Additional</w:t>
      </w:r>
      <w:r>
        <w:rPr>
          <w:spacing w:val="-7"/>
        </w:rPr>
        <w:t> </w:t>
      </w:r>
      <w:r>
        <w:rPr>
          <w:spacing w:val="-2"/>
        </w:rPr>
        <w:t>Coverage.</w:t>
      </w:r>
    </w:p>
    <w:p>
      <w:pPr>
        <w:pStyle w:val="BodyText"/>
        <w:spacing w:before="4"/>
        <w:rPr>
          <w:sz w:val="17"/>
        </w:rPr>
      </w:pPr>
    </w:p>
    <w:p>
      <w:pPr>
        <w:pStyle w:val="BodyText"/>
        <w:spacing w:line="228" w:lineRule="auto"/>
        <w:ind w:left="1659" w:right="217"/>
        <w:jc w:val="both"/>
        <w:rPr>
          <w:b/>
        </w:rPr>
      </w:pPr>
      <w:r>
        <w:rPr/>
        <w:t>The</w:t>
      </w:r>
      <w:r>
        <w:rPr>
          <w:spacing w:val="-7"/>
        </w:rPr>
        <w:t> </w:t>
      </w:r>
      <w:r>
        <w:rPr/>
        <w:t>most</w:t>
      </w:r>
      <w:r>
        <w:rPr>
          <w:spacing w:val="-4"/>
        </w:rPr>
        <w:t> </w:t>
      </w:r>
      <w:r>
        <w:rPr/>
        <w:t>we will</w:t>
      </w:r>
      <w:r>
        <w:rPr>
          <w:spacing w:val="-3"/>
        </w:rPr>
        <w:t> </w:t>
      </w:r>
      <w:r>
        <w:rPr/>
        <w:t>pay</w:t>
      </w:r>
      <w:r>
        <w:rPr>
          <w:spacing w:val="-5"/>
        </w:rPr>
        <w:t> </w:t>
      </w:r>
      <w:r>
        <w:rPr/>
        <w:t>under</w:t>
      </w:r>
      <w:r>
        <w:rPr>
          <w:spacing w:val="-1"/>
        </w:rPr>
        <w:t> </w:t>
      </w:r>
      <w:r>
        <w:rPr/>
        <w:t>this Additional</w:t>
      </w:r>
      <w:r>
        <w:rPr>
          <w:spacing w:val="-3"/>
        </w:rPr>
        <w:t> </w:t>
      </w:r>
      <w:r>
        <w:rPr/>
        <w:t>Coverage</w:t>
      </w:r>
      <w:r>
        <w:rPr>
          <w:spacing w:val="-2"/>
        </w:rPr>
        <w:t> </w:t>
      </w:r>
      <w:r>
        <w:rPr/>
        <w:t>is the</w:t>
      </w:r>
      <w:r>
        <w:rPr>
          <w:spacing w:val="-1"/>
        </w:rPr>
        <w:t> </w:t>
      </w:r>
      <w:r>
        <w:rPr/>
        <w:t>Reward</w:t>
      </w:r>
      <w:r>
        <w:rPr>
          <w:spacing w:val="-2"/>
        </w:rPr>
        <w:t> </w:t>
      </w:r>
      <w:r>
        <w:rPr/>
        <w:t>Payments</w:t>
      </w:r>
      <w:r>
        <w:rPr>
          <w:spacing w:val="-3"/>
        </w:rPr>
        <w:t> </w:t>
      </w:r>
      <w:r>
        <w:rPr/>
        <w:t>limit</w:t>
      </w:r>
      <w:r>
        <w:rPr>
          <w:spacing w:val="-4"/>
        </w:rPr>
        <w:t> </w:t>
      </w:r>
      <w:r>
        <w:rPr/>
        <w:t>shown in </w:t>
      </w:r>
      <w:r>
        <w:rPr>
          <w:b/>
        </w:rPr>
        <w:t>Section I.B.</w:t>
      </w:r>
    </w:p>
    <w:p>
      <w:pPr>
        <w:pStyle w:val="Heading1"/>
        <w:spacing w:before="194"/>
        <w:ind w:left="1300"/>
      </w:pPr>
      <w:r>
        <w:rPr/>
        <w:t>Money</w:t>
      </w:r>
      <w:r>
        <w:rPr>
          <w:spacing w:val="-9"/>
        </w:rPr>
        <w:t> </w:t>
      </w:r>
      <w:r>
        <w:rPr/>
        <w:t>and</w:t>
      </w:r>
      <w:r>
        <w:rPr>
          <w:spacing w:val="-3"/>
        </w:rPr>
        <w:t> </w:t>
      </w:r>
      <w:r>
        <w:rPr>
          <w:spacing w:val="-2"/>
        </w:rPr>
        <w:t>Securities</w:t>
      </w:r>
    </w:p>
    <w:p>
      <w:pPr>
        <w:pStyle w:val="BodyText"/>
        <w:spacing w:before="9"/>
        <w:rPr>
          <w:b/>
          <w:sz w:val="17"/>
        </w:rPr>
      </w:pPr>
    </w:p>
    <w:p>
      <w:pPr>
        <w:pStyle w:val="ListParagraph"/>
        <w:numPr>
          <w:ilvl w:val="0"/>
          <w:numId w:val="7"/>
        </w:numPr>
        <w:tabs>
          <w:tab w:pos="2016" w:val="left" w:leader="none"/>
          <w:tab w:pos="2019" w:val="left" w:leader="none"/>
        </w:tabs>
        <w:spacing w:line="249" w:lineRule="auto" w:before="0" w:after="0"/>
        <w:ind w:left="2019" w:right="216" w:hanging="360"/>
        <w:jc w:val="both"/>
        <w:rPr>
          <w:sz w:val="20"/>
        </w:rPr>
      </w:pPr>
      <w:r>
        <w:rPr>
          <w:sz w:val="20"/>
        </w:rPr>
        <w:t>We will pay for the loss of “money” and “securities” belonging to your business if at the time of the loss, the “money” and “securities” is at the described premises, at a bank or savings institution prior to deposit with that institution, within your living quarters, or in the possession of your partner(s), officer(s) or director(s), or employee(s) authorized to have use and custody of such property, or in transit between any of these places and results directly from:</w:t>
      </w:r>
    </w:p>
    <w:p>
      <w:pPr>
        <w:pStyle w:val="BodyText"/>
        <w:spacing w:before="9"/>
        <w:rPr>
          <w:sz w:val="17"/>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Theft,</w:t>
      </w:r>
      <w:r>
        <w:rPr>
          <w:spacing w:val="-8"/>
          <w:sz w:val="20"/>
        </w:rPr>
        <w:t> </w:t>
      </w:r>
      <w:r>
        <w:rPr>
          <w:sz w:val="20"/>
        </w:rPr>
        <w:t>meaning</w:t>
      </w:r>
      <w:r>
        <w:rPr>
          <w:spacing w:val="-7"/>
          <w:sz w:val="20"/>
        </w:rPr>
        <w:t> </w:t>
      </w:r>
      <w:r>
        <w:rPr>
          <w:sz w:val="20"/>
        </w:rPr>
        <w:t>the</w:t>
      </w:r>
      <w:r>
        <w:rPr>
          <w:spacing w:val="-6"/>
          <w:sz w:val="20"/>
        </w:rPr>
        <w:t> </w:t>
      </w:r>
      <w:r>
        <w:rPr>
          <w:sz w:val="20"/>
        </w:rPr>
        <w:t>unlawful</w:t>
      </w:r>
      <w:r>
        <w:rPr>
          <w:spacing w:val="-7"/>
          <w:sz w:val="20"/>
        </w:rPr>
        <w:t> </w:t>
      </w:r>
      <w:r>
        <w:rPr>
          <w:sz w:val="20"/>
        </w:rPr>
        <w:t>taking</w:t>
      </w:r>
      <w:r>
        <w:rPr>
          <w:spacing w:val="-4"/>
          <w:sz w:val="20"/>
        </w:rPr>
        <w:t> </w:t>
      </w:r>
      <w:r>
        <w:rPr>
          <w:sz w:val="20"/>
        </w:rPr>
        <w:t>of</w:t>
      </w:r>
      <w:r>
        <w:rPr>
          <w:spacing w:val="-4"/>
          <w:sz w:val="20"/>
        </w:rPr>
        <w:t> </w:t>
      </w:r>
      <w:r>
        <w:rPr>
          <w:sz w:val="20"/>
        </w:rPr>
        <w:t>property</w:t>
      </w:r>
      <w:r>
        <w:rPr>
          <w:spacing w:val="-9"/>
          <w:sz w:val="20"/>
        </w:rPr>
        <w:t> </w:t>
      </w:r>
      <w:r>
        <w:rPr>
          <w:sz w:val="20"/>
        </w:rPr>
        <w:t>to</w:t>
      </w:r>
      <w:r>
        <w:rPr>
          <w:spacing w:val="-2"/>
          <w:sz w:val="20"/>
        </w:rPr>
        <w:t> </w:t>
      </w:r>
      <w:r>
        <w:rPr>
          <w:sz w:val="20"/>
        </w:rPr>
        <w:t>your</w:t>
      </w:r>
      <w:r>
        <w:rPr>
          <w:spacing w:val="-3"/>
          <w:sz w:val="20"/>
        </w:rPr>
        <w:t> </w:t>
      </w:r>
      <w:r>
        <w:rPr>
          <w:spacing w:val="-2"/>
          <w:sz w:val="20"/>
        </w:rPr>
        <w:t>deprivation;</w:t>
      </w:r>
    </w:p>
    <w:p>
      <w:pPr>
        <w:pStyle w:val="BodyText"/>
        <w:spacing w:before="4"/>
        <w:rPr>
          <w:sz w:val="18"/>
        </w:rPr>
      </w:pPr>
    </w:p>
    <w:p>
      <w:pPr>
        <w:pStyle w:val="ListParagraph"/>
        <w:numPr>
          <w:ilvl w:val="1"/>
          <w:numId w:val="7"/>
        </w:numPr>
        <w:tabs>
          <w:tab w:pos="2376" w:val="left" w:leader="none"/>
        </w:tabs>
        <w:spacing w:line="240" w:lineRule="auto" w:before="1" w:after="0"/>
        <w:ind w:left="2376" w:right="0" w:hanging="357"/>
        <w:jc w:val="left"/>
        <w:rPr>
          <w:sz w:val="20"/>
        </w:rPr>
      </w:pPr>
      <w:r>
        <w:rPr>
          <w:spacing w:val="-2"/>
          <w:sz w:val="20"/>
        </w:rPr>
        <w:t>Disappearance;</w:t>
      </w:r>
      <w:r>
        <w:rPr>
          <w:spacing w:val="9"/>
          <w:sz w:val="20"/>
        </w:rPr>
        <w:t> </w:t>
      </w:r>
      <w:r>
        <w:rPr>
          <w:spacing w:val="-5"/>
          <w:sz w:val="20"/>
        </w:rPr>
        <w:t>or</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pacing w:val="-2"/>
          <w:sz w:val="20"/>
        </w:rPr>
        <w:t>Destruction.</w:t>
      </w:r>
    </w:p>
    <w:p>
      <w:pPr>
        <w:pStyle w:val="BodyText"/>
        <w:spacing w:before="2"/>
        <w:rPr>
          <w:sz w:val="18"/>
        </w:rPr>
      </w:pPr>
    </w:p>
    <w:p>
      <w:pPr>
        <w:pStyle w:val="ListParagraph"/>
        <w:numPr>
          <w:ilvl w:val="0"/>
          <w:numId w:val="7"/>
        </w:numPr>
        <w:tabs>
          <w:tab w:pos="2016" w:val="left" w:leader="none"/>
        </w:tabs>
        <w:spacing w:line="240" w:lineRule="auto" w:before="0" w:after="0"/>
        <w:ind w:left="2016" w:right="0" w:hanging="357"/>
        <w:jc w:val="left"/>
        <w:rPr>
          <w:sz w:val="20"/>
        </w:rPr>
      </w:pPr>
      <w:r>
        <w:rPr>
          <w:sz w:val="20"/>
        </w:rPr>
        <w:t>With</w:t>
      </w:r>
      <w:r>
        <w:rPr>
          <w:spacing w:val="-6"/>
          <w:sz w:val="20"/>
        </w:rPr>
        <w:t> </w:t>
      </w:r>
      <w:r>
        <w:rPr>
          <w:sz w:val="20"/>
        </w:rPr>
        <w:t>respect</w:t>
      </w:r>
      <w:r>
        <w:rPr>
          <w:spacing w:val="-6"/>
          <w:sz w:val="20"/>
        </w:rPr>
        <w:t> </w:t>
      </w:r>
      <w:r>
        <w:rPr>
          <w:sz w:val="20"/>
        </w:rPr>
        <w:t>to</w:t>
      </w:r>
      <w:r>
        <w:rPr>
          <w:spacing w:val="-5"/>
          <w:sz w:val="20"/>
        </w:rPr>
        <w:t> </w:t>
      </w:r>
      <w:r>
        <w:rPr>
          <w:sz w:val="20"/>
        </w:rPr>
        <w:t>this</w:t>
      </w:r>
      <w:r>
        <w:rPr>
          <w:spacing w:val="-5"/>
          <w:sz w:val="20"/>
        </w:rPr>
        <w:t> </w:t>
      </w:r>
      <w:r>
        <w:rPr>
          <w:sz w:val="20"/>
        </w:rPr>
        <w:t>Additional</w:t>
      </w:r>
      <w:r>
        <w:rPr>
          <w:spacing w:val="-4"/>
          <w:sz w:val="20"/>
        </w:rPr>
        <w:t> </w:t>
      </w:r>
      <w:r>
        <w:rPr>
          <w:sz w:val="20"/>
        </w:rPr>
        <w:t>Coverage,</w:t>
      </w:r>
      <w:r>
        <w:rPr>
          <w:spacing w:val="-3"/>
          <w:sz w:val="20"/>
        </w:rPr>
        <w:t> </w:t>
      </w: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8"/>
          <w:sz w:val="20"/>
        </w:rPr>
        <w:t> </w:t>
      </w:r>
      <w:r>
        <w:rPr>
          <w:sz w:val="20"/>
        </w:rPr>
        <w:t>for</w:t>
      </w:r>
      <w:r>
        <w:rPr>
          <w:spacing w:val="-5"/>
          <w:sz w:val="20"/>
        </w:rPr>
        <w:t> </w:t>
      </w:r>
      <w:r>
        <w:rPr>
          <w:spacing w:val="-2"/>
          <w:sz w:val="20"/>
        </w:rPr>
        <w:t>loss:</w:t>
      </w:r>
    </w:p>
    <w:p>
      <w:pPr>
        <w:pStyle w:val="BodyText"/>
        <w:spacing w:before="5"/>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Resulting</w:t>
      </w:r>
      <w:r>
        <w:rPr>
          <w:spacing w:val="-8"/>
          <w:sz w:val="20"/>
        </w:rPr>
        <w:t> </w:t>
      </w:r>
      <w:r>
        <w:rPr>
          <w:sz w:val="20"/>
        </w:rPr>
        <w:t>from</w:t>
      </w:r>
      <w:r>
        <w:rPr>
          <w:spacing w:val="-5"/>
          <w:sz w:val="20"/>
        </w:rPr>
        <w:t> </w:t>
      </w:r>
      <w:r>
        <w:rPr>
          <w:sz w:val="20"/>
        </w:rPr>
        <w:t>accounting</w:t>
      </w:r>
      <w:r>
        <w:rPr>
          <w:spacing w:val="-7"/>
          <w:sz w:val="20"/>
        </w:rPr>
        <w:t> </w:t>
      </w:r>
      <w:r>
        <w:rPr>
          <w:sz w:val="20"/>
        </w:rPr>
        <w:t>or</w:t>
      </w:r>
      <w:r>
        <w:rPr>
          <w:spacing w:val="-8"/>
          <w:sz w:val="20"/>
        </w:rPr>
        <w:t> </w:t>
      </w:r>
      <w:r>
        <w:rPr>
          <w:sz w:val="20"/>
        </w:rPr>
        <w:t>arithmetical</w:t>
      </w:r>
      <w:r>
        <w:rPr>
          <w:spacing w:val="-8"/>
          <w:sz w:val="20"/>
        </w:rPr>
        <w:t> </w:t>
      </w:r>
      <w:r>
        <w:rPr>
          <w:sz w:val="20"/>
        </w:rPr>
        <w:t>errors</w:t>
      </w:r>
      <w:r>
        <w:rPr>
          <w:spacing w:val="-8"/>
          <w:sz w:val="20"/>
        </w:rPr>
        <w:t> </w:t>
      </w:r>
      <w:r>
        <w:rPr>
          <w:sz w:val="20"/>
        </w:rPr>
        <w:t>or</w:t>
      </w:r>
      <w:r>
        <w:rPr>
          <w:spacing w:val="-9"/>
          <w:sz w:val="20"/>
        </w:rPr>
        <w:t> </w:t>
      </w:r>
      <w:r>
        <w:rPr>
          <w:spacing w:val="-2"/>
          <w:sz w:val="20"/>
        </w:rPr>
        <w:t>omissions;</w:t>
      </w:r>
    </w:p>
    <w:p>
      <w:pPr>
        <w:pStyle w:val="BodyText"/>
        <w:spacing w:before="2"/>
        <w:rPr>
          <w:sz w:val="18"/>
        </w:rPr>
      </w:pPr>
    </w:p>
    <w:p>
      <w:pPr>
        <w:pStyle w:val="ListParagraph"/>
        <w:numPr>
          <w:ilvl w:val="1"/>
          <w:numId w:val="7"/>
        </w:numPr>
        <w:tabs>
          <w:tab w:pos="2376" w:val="left" w:leader="none"/>
        </w:tabs>
        <w:spacing w:line="240" w:lineRule="auto" w:before="0" w:after="0"/>
        <w:ind w:left="2376" w:right="0" w:hanging="357"/>
        <w:jc w:val="left"/>
        <w:rPr>
          <w:sz w:val="20"/>
        </w:rPr>
      </w:pPr>
      <w:r>
        <w:rPr>
          <w:sz w:val="20"/>
        </w:rPr>
        <w:t>Due</w:t>
      </w:r>
      <w:r>
        <w:rPr>
          <w:spacing w:val="-6"/>
          <w:sz w:val="20"/>
        </w:rPr>
        <w:t> </w:t>
      </w:r>
      <w:r>
        <w:rPr>
          <w:sz w:val="20"/>
        </w:rPr>
        <w:t>to</w:t>
      </w:r>
      <w:r>
        <w:rPr>
          <w:spacing w:val="-6"/>
          <w:sz w:val="20"/>
        </w:rPr>
        <w:t> </w:t>
      </w:r>
      <w:r>
        <w:rPr>
          <w:sz w:val="20"/>
        </w:rPr>
        <w:t>the</w:t>
      </w:r>
      <w:r>
        <w:rPr>
          <w:spacing w:val="-6"/>
          <w:sz w:val="20"/>
        </w:rPr>
        <w:t> </w:t>
      </w:r>
      <w:r>
        <w:rPr>
          <w:sz w:val="20"/>
        </w:rPr>
        <w:t>giving</w:t>
      </w:r>
      <w:r>
        <w:rPr>
          <w:spacing w:val="-4"/>
          <w:sz w:val="20"/>
        </w:rPr>
        <w:t> </w:t>
      </w:r>
      <w:r>
        <w:rPr>
          <w:sz w:val="20"/>
        </w:rPr>
        <w:t>or</w:t>
      </w:r>
      <w:r>
        <w:rPr>
          <w:spacing w:val="-5"/>
          <w:sz w:val="20"/>
        </w:rPr>
        <w:t> </w:t>
      </w:r>
      <w:r>
        <w:rPr>
          <w:sz w:val="20"/>
        </w:rPr>
        <w:t>surrendering</w:t>
      </w:r>
      <w:r>
        <w:rPr>
          <w:spacing w:val="-5"/>
          <w:sz w:val="20"/>
        </w:rPr>
        <w:t> </w:t>
      </w:r>
      <w:r>
        <w:rPr>
          <w:sz w:val="20"/>
        </w:rPr>
        <w:t>of</w:t>
      </w:r>
      <w:r>
        <w:rPr>
          <w:spacing w:val="-4"/>
          <w:sz w:val="20"/>
        </w:rPr>
        <w:t> </w:t>
      </w:r>
      <w:r>
        <w:rPr>
          <w:sz w:val="20"/>
        </w:rPr>
        <w:t>property</w:t>
      </w:r>
      <w:r>
        <w:rPr>
          <w:spacing w:val="-7"/>
          <w:sz w:val="20"/>
        </w:rPr>
        <w:t> </w:t>
      </w:r>
      <w:r>
        <w:rPr>
          <w:sz w:val="20"/>
        </w:rPr>
        <w:t>in</w:t>
      </w:r>
      <w:r>
        <w:rPr>
          <w:spacing w:val="-4"/>
          <w:sz w:val="20"/>
        </w:rPr>
        <w:t> </w:t>
      </w:r>
      <w:r>
        <w:rPr>
          <w:sz w:val="20"/>
        </w:rPr>
        <w:t>any</w:t>
      </w:r>
      <w:r>
        <w:rPr>
          <w:spacing w:val="-8"/>
          <w:sz w:val="20"/>
        </w:rPr>
        <w:t> </w:t>
      </w:r>
      <w:r>
        <w:rPr>
          <w:sz w:val="20"/>
        </w:rPr>
        <w:t>exchange</w:t>
      </w:r>
      <w:r>
        <w:rPr>
          <w:spacing w:val="-4"/>
          <w:sz w:val="20"/>
        </w:rPr>
        <w:t> </w:t>
      </w:r>
      <w:r>
        <w:rPr>
          <w:sz w:val="20"/>
        </w:rPr>
        <w:t>or</w:t>
      </w:r>
      <w:r>
        <w:rPr>
          <w:spacing w:val="-5"/>
          <w:sz w:val="20"/>
        </w:rPr>
        <w:t> </w:t>
      </w:r>
      <w:r>
        <w:rPr>
          <w:sz w:val="20"/>
        </w:rPr>
        <w:t>purchase;</w:t>
      </w:r>
      <w:r>
        <w:rPr>
          <w:spacing w:val="-6"/>
          <w:sz w:val="20"/>
        </w:rPr>
        <w:t> </w:t>
      </w:r>
      <w:r>
        <w:rPr>
          <w:spacing w:val="-5"/>
          <w:sz w:val="20"/>
        </w:rPr>
        <w:t>or</w:t>
      </w:r>
    </w:p>
    <w:p>
      <w:pPr>
        <w:pStyle w:val="BodyText"/>
        <w:spacing w:before="2"/>
        <w:rPr>
          <w:sz w:val="18"/>
        </w:rPr>
      </w:pPr>
    </w:p>
    <w:p>
      <w:pPr>
        <w:pStyle w:val="ListParagraph"/>
        <w:numPr>
          <w:ilvl w:val="1"/>
          <w:numId w:val="7"/>
        </w:numPr>
        <w:tabs>
          <w:tab w:pos="2376" w:val="left" w:leader="none"/>
          <w:tab w:pos="2379" w:val="left" w:leader="none"/>
        </w:tabs>
        <w:spacing w:line="252" w:lineRule="auto" w:before="0" w:after="0"/>
        <w:ind w:left="2379" w:right="218" w:hanging="360"/>
        <w:jc w:val="both"/>
        <w:rPr>
          <w:sz w:val="20"/>
        </w:rPr>
      </w:pPr>
      <w:r>
        <w:rPr>
          <w:sz w:val="20"/>
        </w:rPr>
        <w:t>Of property contained in any money-operated device unless the amount of “money” deposited in it is recorded by a continuous recording instrument in the </w:t>
      </w:r>
      <w:r>
        <w:rPr>
          <w:spacing w:val="-2"/>
          <w:sz w:val="20"/>
        </w:rPr>
        <w:t>device.</w:t>
      </w:r>
    </w:p>
    <w:p>
      <w:pPr>
        <w:pStyle w:val="ListParagraph"/>
        <w:numPr>
          <w:ilvl w:val="0"/>
          <w:numId w:val="7"/>
        </w:numPr>
        <w:tabs>
          <w:tab w:pos="2016" w:val="left" w:leader="none"/>
          <w:tab w:pos="2019" w:val="left" w:leader="none"/>
        </w:tabs>
        <w:spacing w:line="249" w:lineRule="auto" w:before="198" w:after="0"/>
        <w:ind w:left="2019" w:right="221" w:hanging="360"/>
        <w:jc w:val="both"/>
        <w:rPr>
          <w:sz w:val="20"/>
        </w:rPr>
      </w:pPr>
      <w:r>
        <w:rPr>
          <w:sz w:val="20"/>
        </w:rPr>
        <w:t>A loss caused by one or more persons, or involving a single act or series of related acts, is considered one occurrence.</w:t>
      </w:r>
    </w:p>
    <w:p>
      <w:pPr>
        <w:pStyle w:val="BodyText"/>
        <w:spacing w:before="5"/>
        <w:rPr>
          <w:sz w:val="17"/>
        </w:rPr>
      </w:pPr>
    </w:p>
    <w:p>
      <w:pPr>
        <w:pStyle w:val="ListParagraph"/>
        <w:numPr>
          <w:ilvl w:val="0"/>
          <w:numId w:val="7"/>
        </w:numPr>
        <w:tabs>
          <w:tab w:pos="2016" w:val="left" w:leader="none"/>
          <w:tab w:pos="2019" w:val="left" w:leader="none"/>
        </w:tabs>
        <w:spacing w:line="249" w:lineRule="auto" w:before="0" w:after="0"/>
        <w:ind w:left="2019" w:right="221" w:hanging="360"/>
        <w:jc w:val="both"/>
        <w:rPr>
          <w:sz w:val="20"/>
        </w:rPr>
      </w:pPr>
      <w:r>
        <w:rPr>
          <w:sz w:val="20"/>
        </w:rPr>
        <w:t>You must</w:t>
      </w:r>
      <w:r>
        <w:rPr>
          <w:spacing w:val="-4"/>
          <w:sz w:val="20"/>
        </w:rPr>
        <w:t> </w:t>
      </w:r>
      <w:r>
        <w:rPr>
          <w:sz w:val="20"/>
        </w:rPr>
        <w:t>keep</w:t>
      </w:r>
      <w:r>
        <w:rPr>
          <w:spacing w:val="-2"/>
          <w:sz w:val="20"/>
        </w:rPr>
        <w:t> </w:t>
      </w:r>
      <w:r>
        <w:rPr>
          <w:sz w:val="20"/>
        </w:rPr>
        <w:t>records of all “money” and</w:t>
      </w:r>
      <w:r>
        <w:rPr>
          <w:spacing w:val="-2"/>
          <w:sz w:val="20"/>
        </w:rPr>
        <w:t> </w:t>
      </w:r>
      <w:r>
        <w:rPr>
          <w:sz w:val="20"/>
        </w:rPr>
        <w:t>“securities” so we can verify</w:t>
      </w:r>
      <w:r>
        <w:rPr>
          <w:spacing w:val="-5"/>
          <w:sz w:val="20"/>
        </w:rPr>
        <w:t> </w:t>
      </w:r>
      <w:r>
        <w:rPr>
          <w:sz w:val="20"/>
        </w:rPr>
        <w:t>the amount</w:t>
      </w:r>
      <w:r>
        <w:rPr>
          <w:spacing w:val="-2"/>
          <w:sz w:val="20"/>
        </w:rPr>
        <w:t> </w:t>
      </w:r>
      <w:r>
        <w:rPr>
          <w:sz w:val="20"/>
        </w:rPr>
        <w:t>of any loss or damage.</w:t>
      </w:r>
    </w:p>
    <w:p>
      <w:pPr>
        <w:spacing w:after="0" w:line="249" w:lineRule="auto"/>
        <w:jc w:val="both"/>
        <w:rPr>
          <w:sz w:val="20"/>
        </w:rPr>
        <w:sectPr>
          <w:footerReference w:type="default" r:id="rId12"/>
          <w:pgSz w:w="12240" w:h="15840"/>
          <w:pgMar w:footer="844" w:header="0" w:top="1360" w:bottom="1040" w:left="1220" w:right="1220"/>
        </w:sectPr>
      </w:pPr>
    </w:p>
    <w:p>
      <w:pPr>
        <w:pStyle w:val="ListParagraph"/>
        <w:numPr>
          <w:ilvl w:val="0"/>
          <w:numId w:val="7"/>
        </w:numPr>
        <w:tabs>
          <w:tab w:pos="2017" w:val="left" w:leader="none"/>
        </w:tabs>
        <w:spacing w:line="240" w:lineRule="auto" w:before="64" w:after="0"/>
        <w:ind w:left="2017" w:right="0" w:hanging="357"/>
        <w:jc w:val="left"/>
        <w:rPr>
          <w:sz w:val="20"/>
        </w:rPr>
      </w:pPr>
      <w:r>
        <w:rPr>
          <w:sz w:val="20"/>
        </w:rPr>
        <w:t>In</w:t>
      </w:r>
      <w:r>
        <w:rPr>
          <w:spacing w:val="-6"/>
          <w:sz w:val="20"/>
        </w:rPr>
        <w:t> </w:t>
      </w:r>
      <w:r>
        <w:rPr>
          <w:sz w:val="20"/>
        </w:rPr>
        <w:t>the</w:t>
      </w:r>
      <w:r>
        <w:rPr>
          <w:spacing w:val="-5"/>
          <w:sz w:val="20"/>
        </w:rPr>
        <w:t> </w:t>
      </w:r>
      <w:r>
        <w:rPr>
          <w:sz w:val="20"/>
        </w:rPr>
        <w:t>event</w:t>
      </w:r>
      <w:r>
        <w:rPr>
          <w:spacing w:val="-5"/>
          <w:sz w:val="20"/>
        </w:rPr>
        <w:t> </w:t>
      </w:r>
      <w:r>
        <w:rPr>
          <w:sz w:val="20"/>
        </w:rPr>
        <w:t>of</w:t>
      </w:r>
      <w:r>
        <w:rPr>
          <w:spacing w:val="-3"/>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we</w:t>
      </w:r>
      <w:r>
        <w:rPr>
          <w:spacing w:val="-4"/>
          <w:sz w:val="20"/>
        </w:rPr>
        <w:t> </w:t>
      </w:r>
      <w:r>
        <w:rPr>
          <w:sz w:val="20"/>
        </w:rPr>
        <w:t>will</w:t>
      </w:r>
      <w:r>
        <w:rPr>
          <w:spacing w:val="-6"/>
          <w:sz w:val="20"/>
        </w:rPr>
        <w:t> </w:t>
      </w:r>
      <w:r>
        <w:rPr>
          <w:sz w:val="20"/>
        </w:rPr>
        <w:t>determine</w:t>
      </w:r>
      <w:r>
        <w:rPr>
          <w:spacing w:val="-5"/>
          <w:sz w:val="20"/>
        </w:rPr>
        <w:t> </w:t>
      </w:r>
      <w:r>
        <w:rPr>
          <w:sz w:val="20"/>
        </w:rPr>
        <w:t>the</w:t>
      </w:r>
      <w:r>
        <w:rPr>
          <w:spacing w:val="-3"/>
          <w:sz w:val="20"/>
        </w:rPr>
        <w:t> </w:t>
      </w:r>
      <w:r>
        <w:rPr>
          <w:sz w:val="20"/>
        </w:rPr>
        <w:t>value</w:t>
      </w:r>
      <w:r>
        <w:rPr>
          <w:spacing w:val="-5"/>
          <w:sz w:val="20"/>
        </w:rPr>
        <w:t> </w:t>
      </w:r>
      <w:r>
        <w:rPr>
          <w:sz w:val="20"/>
        </w:rPr>
        <w:t>as</w:t>
      </w:r>
      <w:r>
        <w:rPr>
          <w:spacing w:val="-4"/>
          <w:sz w:val="20"/>
        </w:rPr>
        <w:t> </w:t>
      </w:r>
      <w:r>
        <w:rPr>
          <w:spacing w:val="-2"/>
          <w:sz w:val="20"/>
        </w:rPr>
        <w:t>follows:</w:t>
      </w:r>
    </w:p>
    <w:p>
      <w:pPr>
        <w:pStyle w:val="BodyText"/>
        <w:spacing w:before="2"/>
        <w:rPr>
          <w:sz w:val="18"/>
        </w:rPr>
      </w:pPr>
    </w:p>
    <w:p>
      <w:pPr>
        <w:pStyle w:val="ListParagraph"/>
        <w:numPr>
          <w:ilvl w:val="1"/>
          <w:numId w:val="7"/>
        </w:numPr>
        <w:tabs>
          <w:tab w:pos="353" w:val="left" w:leader="none"/>
        </w:tabs>
        <w:spacing w:line="240" w:lineRule="auto" w:before="0" w:after="0"/>
        <w:ind w:left="353" w:right="4799" w:hanging="353"/>
        <w:jc w:val="right"/>
        <w:rPr>
          <w:sz w:val="20"/>
        </w:rPr>
      </w:pPr>
      <w:r>
        <w:rPr>
          <w:sz w:val="20"/>
        </w:rPr>
        <w:t>“Money”</w:t>
      </w:r>
      <w:r>
        <w:rPr>
          <w:spacing w:val="-5"/>
          <w:sz w:val="20"/>
        </w:rPr>
        <w:t> </w:t>
      </w:r>
      <w:r>
        <w:rPr>
          <w:sz w:val="20"/>
        </w:rPr>
        <w:t>at</w:t>
      </w:r>
      <w:r>
        <w:rPr>
          <w:spacing w:val="-4"/>
          <w:sz w:val="20"/>
        </w:rPr>
        <w:t> </w:t>
      </w:r>
      <w:r>
        <w:rPr>
          <w:sz w:val="20"/>
        </w:rPr>
        <w:t>its</w:t>
      </w:r>
      <w:r>
        <w:rPr>
          <w:spacing w:val="-4"/>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2"/>
        <w:rPr>
          <w:sz w:val="18"/>
        </w:rPr>
      </w:pPr>
    </w:p>
    <w:p>
      <w:pPr>
        <w:pStyle w:val="ListParagraph"/>
        <w:numPr>
          <w:ilvl w:val="1"/>
          <w:numId w:val="7"/>
        </w:numPr>
        <w:tabs>
          <w:tab w:pos="2376" w:val="left" w:leader="none"/>
          <w:tab w:pos="2379" w:val="left" w:leader="none"/>
        </w:tabs>
        <w:spacing w:line="252" w:lineRule="auto" w:before="1" w:after="0"/>
        <w:ind w:left="2379" w:right="219" w:hanging="360"/>
        <w:jc w:val="left"/>
        <w:rPr>
          <w:sz w:val="20"/>
        </w:rPr>
      </w:pPr>
      <w:r>
        <w:rPr>
          <w:sz w:val="20"/>
        </w:rPr>
        <w:t>“Securities”</w:t>
      </w:r>
      <w:r>
        <w:rPr>
          <w:spacing w:val="62"/>
          <w:sz w:val="20"/>
        </w:rPr>
        <w:t> </w:t>
      </w:r>
      <w:r>
        <w:rPr>
          <w:sz w:val="20"/>
        </w:rPr>
        <w:t>at</w:t>
      </w:r>
      <w:r>
        <w:rPr>
          <w:spacing w:val="61"/>
          <w:sz w:val="20"/>
        </w:rPr>
        <w:t> </w:t>
      </w:r>
      <w:r>
        <w:rPr>
          <w:sz w:val="20"/>
        </w:rPr>
        <w:t>their</w:t>
      </w:r>
      <w:r>
        <w:rPr>
          <w:spacing w:val="62"/>
          <w:sz w:val="20"/>
        </w:rPr>
        <w:t> </w:t>
      </w:r>
      <w:r>
        <w:rPr>
          <w:sz w:val="20"/>
        </w:rPr>
        <w:t>value</w:t>
      </w:r>
      <w:r>
        <w:rPr>
          <w:spacing w:val="63"/>
          <w:sz w:val="20"/>
        </w:rPr>
        <w:t> </w:t>
      </w:r>
      <w:r>
        <w:rPr>
          <w:sz w:val="20"/>
        </w:rPr>
        <w:t>at</w:t>
      </w:r>
      <w:r>
        <w:rPr>
          <w:spacing w:val="61"/>
          <w:sz w:val="20"/>
        </w:rPr>
        <w:t> </w:t>
      </w:r>
      <w:r>
        <w:rPr>
          <w:sz w:val="20"/>
        </w:rPr>
        <w:t>the</w:t>
      </w:r>
      <w:r>
        <w:rPr>
          <w:spacing w:val="61"/>
          <w:sz w:val="20"/>
        </w:rPr>
        <w:t> </w:t>
      </w:r>
      <w:r>
        <w:rPr>
          <w:sz w:val="20"/>
        </w:rPr>
        <w:t>close</w:t>
      </w:r>
      <w:r>
        <w:rPr>
          <w:spacing w:val="63"/>
          <w:sz w:val="20"/>
        </w:rPr>
        <w:t> </w:t>
      </w:r>
      <w:r>
        <w:rPr>
          <w:sz w:val="20"/>
        </w:rPr>
        <w:t>of</w:t>
      </w:r>
      <w:r>
        <w:rPr>
          <w:spacing w:val="64"/>
          <w:sz w:val="20"/>
        </w:rPr>
        <w:t> </w:t>
      </w:r>
      <w:r>
        <w:rPr>
          <w:sz w:val="20"/>
        </w:rPr>
        <w:t>business</w:t>
      </w:r>
      <w:r>
        <w:rPr>
          <w:spacing w:val="63"/>
          <w:sz w:val="20"/>
        </w:rPr>
        <w:t> </w:t>
      </w:r>
      <w:r>
        <w:rPr>
          <w:sz w:val="20"/>
        </w:rPr>
        <w:t>on</w:t>
      </w:r>
      <w:r>
        <w:rPr>
          <w:spacing w:val="61"/>
          <w:sz w:val="20"/>
        </w:rPr>
        <w:t> </w:t>
      </w:r>
      <w:r>
        <w:rPr>
          <w:sz w:val="20"/>
        </w:rPr>
        <w:t>the</w:t>
      </w:r>
      <w:r>
        <w:rPr>
          <w:spacing w:val="61"/>
          <w:sz w:val="20"/>
        </w:rPr>
        <w:t> </w:t>
      </w:r>
      <w:r>
        <w:rPr>
          <w:sz w:val="20"/>
        </w:rPr>
        <w:t>day</w:t>
      </w:r>
      <w:r>
        <w:rPr>
          <w:spacing w:val="40"/>
          <w:sz w:val="20"/>
        </w:rPr>
        <w:t> </w:t>
      </w:r>
      <w:r>
        <w:rPr>
          <w:sz w:val="20"/>
        </w:rPr>
        <w:t>the</w:t>
      </w:r>
      <w:r>
        <w:rPr>
          <w:spacing w:val="63"/>
          <w:sz w:val="20"/>
        </w:rPr>
        <w:t> </w:t>
      </w:r>
      <w:r>
        <w:rPr>
          <w:sz w:val="20"/>
        </w:rPr>
        <w:t>loss</w:t>
      </w:r>
      <w:r>
        <w:rPr>
          <w:spacing w:val="63"/>
          <w:sz w:val="20"/>
        </w:rPr>
        <w:t> </w:t>
      </w:r>
      <w:r>
        <w:rPr>
          <w:sz w:val="20"/>
        </w:rPr>
        <w:t>is </w:t>
      </w:r>
      <w:r>
        <w:rPr>
          <w:spacing w:val="-2"/>
          <w:sz w:val="20"/>
        </w:rPr>
        <w:t>discovered.</w:t>
      </w:r>
    </w:p>
    <w:p>
      <w:pPr>
        <w:pStyle w:val="BodyText"/>
        <w:spacing w:line="228" w:lineRule="auto" w:before="193"/>
        <w:ind w:left="1659" w:right="217"/>
        <w:jc w:val="both"/>
      </w:pPr>
      <w:r>
        <w:rPr/>
        <w:t>The insurance provided by this coverage form is extended to cover “money” and “securities” used in your business that are lost, damaged, or destroyed as a result of a covered cause of loss if:</w:t>
      </w:r>
    </w:p>
    <w:p>
      <w:pPr>
        <w:pStyle w:val="BodyText"/>
        <w:spacing w:before="8"/>
        <w:rPr>
          <w:sz w:val="17"/>
        </w:rPr>
      </w:pPr>
    </w:p>
    <w:p>
      <w:pPr>
        <w:pStyle w:val="ListParagraph"/>
        <w:numPr>
          <w:ilvl w:val="0"/>
          <w:numId w:val="8"/>
        </w:numPr>
        <w:tabs>
          <w:tab w:pos="2019" w:val="left" w:leader="none"/>
          <w:tab w:pos="2021" w:val="left" w:leader="none"/>
        </w:tabs>
        <w:spacing w:line="228" w:lineRule="auto" w:before="0" w:after="0"/>
        <w:ind w:left="2019" w:right="220" w:hanging="360"/>
        <w:jc w:val="both"/>
        <w:rPr>
          <w:sz w:val="20"/>
        </w:rPr>
      </w:pPr>
      <w:r>
        <w:rPr>
          <w:rFonts w:ascii="Times New Roman"/>
          <w:b/>
          <w:sz w:val="20"/>
        </w:rPr>
        <w:tab/>
      </w:r>
      <w:r>
        <w:rPr>
          <w:sz w:val="20"/>
        </w:rPr>
        <w:t>On your premises described in the Declarations or in a federally or state regulated savings or banking institution; or</w:t>
      </w:r>
    </w:p>
    <w:p>
      <w:pPr>
        <w:pStyle w:val="BodyText"/>
        <w:spacing w:before="8"/>
        <w:rPr>
          <w:sz w:val="17"/>
        </w:rPr>
      </w:pPr>
    </w:p>
    <w:p>
      <w:pPr>
        <w:pStyle w:val="ListParagraph"/>
        <w:numPr>
          <w:ilvl w:val="0"/>
          <w:numId w:val="8"/>
        </w:numPr>
        <w:tabs>
          <w:tab w:pos="2019" w:val="left" w:leader="none"/>
          <w:tab w:pos="2021" w:val="left" w:leader="none"/>
        </w:tabs>
        <w:spacing w:line="228" w:lineRule="auto" w:before="1" w:after="0"/>
        <w:ind w:left="2019" w:right="218" w:hanging="360"/>
        <w:jc w:val="both"/>
        <w:rPr>
          <w:sz w:val="20"/>
        </w:rPr>
      </w:pPr>
      <w:r>
        <w:rPr>
          <w:rFonts w:ascii="Times New Roman"/>
          <w:b/>
          <w:sz w:val="20"/>
        </w:rPr>
        <w:tab/>
      </w:r>
      <w:r>
        <w:rPr>
          <w:sz w:val="20"/>
        </w:rPr>
        <w:t>Away from your premises described in the Declarations while in transit by a person authorized by you, or within the living quarters of someone to whom you have entrusted the Covered Property.</w:t>
      </w:r>
    </w:p>
    <w:p>
      <w:pPr>
        <w:pStyle w:val="BodyText"/>
        <w:spacing w:before="7"/>
        <w:rPr>
          <w:sz w:val="17"/>
        </w:rPr>
      </w:pPr>
    </w:p>
    <w:p>
      <w:pPr>
        <w:pStyle w:val="BodyText"/>
        <w:spacing w:line="228" w:lineRule="auto" w:before="1"/>
        <w:ind w:left="1659" w:right="214"/>
        <w:jc w:val="both"/>
      </w:pPr>
      <w:r>
        <w:rPr/>
        <w:t>The</w:t>
      </w:r>
      <w:r>
        <w:rPr>
          <w:spacing w:val="-3"/>
        </w:rPr>
        <w:t> </w:t>
      </w:r>
      <w:r>
        <w:rPr/>
        <w:t>most</w:t>
      </w:r>
      <w:r>
        <w:rPr>
          <w:spacing w:val="-1"/>
        </w:rPr>
        <w:t> </w:t>
      </w:r>
      <w:r>
        <w:rPr/>
        <w:t>we will pay</w:t>
      </w:r>
      <w:r>
        <w:rPr>
          <w:spacing w:val="-4"/>
        </w:rPr>
        <w:t> </w:t>
      </w:r>
      <w:r>
        <w:rPr/>
        <w:t>under this Additional</w:t>
      </w:r>
      <w:r>
        <w:rPr>
          <w:spacing w:val="-2"/>
        </w:rPr>
        <w:t> </w:t>
      </w:r>
      <w:r>
        <w:rPr/>
        <w:t>Coverage is the limit</w:t>
      </w:r>
      <w:r>
        <w:rPr>
          <w:spacing w:val="-1"/>
        </w:rPr>
        <w:t> </w:t>
      </w:r>
      <w:r>
        <w:rPr/>
        <w:t>shown in </w:t>
      </w:r>
      <w:r>
        <w:rPr>
          <w:b/>
        </w:rPr>
        <w:t>Section I.B.</w:t>
      </w:r>
      <w:r>
        <w:rPr>
          <w:b/>
          <w:spacing w:val="-1"/>
        </w:rPr>
        <w:t> </w:t>
      </w:r>
      <w:r>
        <w:rPr/>
        <w:t>for Money and Securities - On Your Premises and the limit shown in </w:t>
      </w:r>
      <w:r>
        <w:rPr>
          <w:b/>
        </w:rPr>
        <w:t>Section I.B. </w:t>
      </w:r>
      <w:r>
        <w:rPr/>
        <w:t>for Money and Securities - Away From Your Premises.</w:t>
      </w:r>
    </w:p>
    <w:p>
      <w:pPr>
        <w:pStyle w:val="BodyText"/>
        <w:spacing w:before="5"/>
        <w:rPr>
          <w:sz w:val="17"/>
        </w:rPr>
      </w:pPr>
    </w:p>
    <w:p>
      <w:pPr>
        <w:pStyle w:val="Heading1"/>
        <w:spacing w:before="1"/>
        <w:ind w:left="1270"/>
      </w:pPr>
      <w:r>
        <w:rPr/>
        <w:t>Lock</w:t>
      </w:r>
      <w:r>
        <w:rPr>
          <w:spacing w:val="-5"/>
        </w:rPr>
        <w:t> </w:t>
      </w:r>
      <w:r>
        <w:rPr>
          <w:spacing w:val="-2"/>
        </w:rPr>
        <w:t>Replacement</w:t>
      </w:r>
    </w:p>
    <w:p>
      <w:pPr>
        <w:pStyle w:val="BodyText"/>
        <w:spacing w:before="6"/>
        <w:rPr>
          <w:b/>
          <w:sz w:val="17"/>
        </w:rPr>
      </w:pPr>
    </w:p>
    <w:p>
      <w:pPr>
        <w:pStyle w:val="BodyText"/>
        <w:ind w:left="1659" w:right="218"/>
        <w:jc w:val="both"/>
      </w:pPr>
      <w:r>
        <w:rPr/>
        <w:t>If a key, key card or master key to a building or structure covered by this Coverage Part</w:t>
      </w:r>
      <w:r>
        <w:rPr>
          <w:spacing w:val="40"/>
        </w:rPr>
        <w:t> </w:t>
      </w:r>
      <w:r>
        <w:rPr/>
        <w:t>is lost, stolen, or damaged, we will pay</w:t>
      </w:r>
      <w:r>
        <w:rPr>
          <w:spacing w:val="-2"/>
        </w:rPr>
        <w:t> </w:t>
      </w:r>
      <w:r>
        <w:rPr/>
        <w:t>the lesser of your necessary expense incurred to:</w:t>
      </w:r>
    </w:p>
    <w:p>
      <w:pPr>
        <w:pStyle w:val="BodyText"/>
        <w:spacing w:before="5"/>
        <w:rPr>
          <w:sz w:val="17"/>
        </w:rPr>
      </w:pPr>
    </w:p>
    <w:p>
      <w:pPr>
        <w:pStyle w:val="ListParagraph"/>
        <w:numPr>
          <w:ilvl w:val="0"/>
          <w:numId w:val="9"/>
        </w:numPr>
        <w:tabs>
          <w:tab w:pos="357" w:val="left" w:leader="none"/>
        </w:tabs>
        <w:spacing w:line="240" w:lineRule="auto" w:before="0" w:after="0"/>
        <w:ind w:left="357" w:right="4757" w:hanging="357"/>
        <w:jc w:val="right"/>
        <w:rPr>
          <w:sz w:val="20"/>
        </w:rPr>
      </w:pPr>
      <w:r>
        <w:rPr>
          <w:sz w:val="20"/>
        </w:rPr>
        <w:t>Replace</w:t>
      </w:r>
      <w:r>
        <w:rPr>
          <w:spacing w:val="-8"/>
          <w:sz w:val="20"/>
        </w:rPr>
        <w:t> </w:t>
      </w:r>
      <w:r>
        <w:rPr>
          <w:sz w:val="20"/>
        </w:rPr>
        <w:t>locks</w:t>
      </w:r>
      <w:r>
        <w:rPr>
          <w:spacing w:val="-6"/>
          <w:sz w:val="20"/>
        </w:rPr>
        <w:t> </w:t>
      </w:r>
      <w:r>
        <w:rPr>
          <w:sz w:val="20"/>
        </w:rPr>
        <w:t>or</w:t>
      </w:r>
      <w:r>
        <w:rPr>
          <w:spacing w:val="-6"/>
          <w:sz w:val="20"/>
        </w:rPr>
        <w:t> </w:t>
      </w:r>
      <w:r>
        <w:rPr>
          <w:sz w:val="20"/>
        </w:rPr>
        <w:t>lock</w:t>
      </w:r>
      <w:r>
        <w:rPr>
          <w:spacing w:val="-4"/>
          <w:sz w:val="20"/>
        </w:rPr>
        <w:t> </w:t>
      </w:r>
      <w:r>
        <w:rPr>
          <w:sz w:val="20"/>
        </w:rPr>
        <w:t>cylinders;</w:t>
      </w:r>
      <w:r>
        <w:rPr>
          <w:spacing w:val="-7"/>
          <w:sz w:val="20"/>
        </w:rPr>
        <w:t> </w:t>
      </w:r>
      <w:r>
        <w:rPr>
          <w:spacing w:val="-5"/>
          <w:sz w:val="20"/>
        </w:rPr>
        <w:t>or</w:t>
      </w:r>
    </w:p>
    <w:p>
      <w:pPr>
        <w:pStyle w:val="BodyText"/>
        <w:spacing w:before="6"/>
        <w:rPr>
          <w:sz w:val="17"/>
        </w:rPr>
      </w:pPr>
    </w:p>
    <w:p>
      <w:pPr>
        <w:pStyle w:val="ListParagraph"/>
        <w:numPr>
          <w:ilvl w:val="0"/>
          <w:numId w:val="9"/>
        </w:numPr>
        <w:tabs>
          <w:tab w:pos="2016" w:val="left" w:leader="none"/>
        </w:tabs>
        <w:spacing w:line="240" w:lineRule="auto" w:before="1" w:after="0"/>
        <w:ind w:left="2016" w:right="0" w:hanging="357"/>
        <w:jc w:val="left"/>
        <w:rPr>
          <w:sz w:val="20"/>
        </w:rPr>
      </w:pPr>
      <w:r>
        <w:rPr>
          <w:sz w:val="20"/>
        </w:rPr>
        <w:t>Adjust</w:t>
      </w:r>
      <w:r>
        <w:rPr>
          <w:spacing w:val="-5"/>
          <w:sz w:val="20"/>
        </w:rPr>
        <w:t> </w:t>
      </w:r>
      <w:r>
        <w:rPr>
          <w:sz w:val="20"/>
        </w:rPr>
        <w:t>locks</w:t>
      </w:r>
      <w:r>
        <w:rPr>
          <w:spacing w:val="-4"/>
          <w:sz w:val="20"/>
        </w:rPr>
        <w:t> </w:t>
      </w:r>
      <w:r>
        <w:rPr>
          <w:sz w:val="20"/>
        </w:rPr>
        <w:t>to</w:t>
      </w:r>
      <w:r>
        <w:rPr>
          <w:spacing w:val="-5"/>
          <w:sz w:val="20"/>
        </w:rPr>
        <w:t> </w:t>
      </w:r>
      <w:r>
        <w:rPr>
          <w:sz w:val="20"/>
        </w:rPr>
        <w:t>accept</w:t>
      </w:r>
      <w:r>
        <w:rPr>
          <w:spacing w:val="-5"/>
          <w:sz w:val="20"/>
        </w:rPr>
        <w:t> </w:t>
      </w:r>
      <w:r>
        <w:rPr>
          <w:sz w:val="20"/>
        </w:rPr>
        <w:t>new</w:t>
      </w:r>
      <w:r>
        <w:rPr>
          <w:spacing w:val="-5"/>
          <w:sz w:val="20"/>
        </w:rPr>
        <w:t> </w:t>
      </w:r>
      <w:r>
        <w:rPr>
          <w:spacing w:val="-4"/>
          <w:sz w:val="20"/>
        </w:rPr>
        <w:t>keys.</w:t>
      </w:r>
    </w:p>
    <w:p>
      <w:pPr>
        <w:pStyle w:val="BodyText"/>
        <w:spacing w:before="4"/>
        <w:rPr>
          <w:sz w:val="17"/>
        </w:rPr>
      </w:pPr>
    </w:p>
    <w:p>
      <w:pPr>
        <w:pStyle w:val="BodyText"/>
        <w:ind w:left="1659" w:right="217"/>
        <w:jc w:val="both"/>
      </w:pPr>
      <w:r>
        <w:rPr/>
        <w:t>Under this Additional Coverage, we will not pay</w:t>
      </w:r>
      <w:r>
        <w:rPr>
          <w:spacing w:val="-3"/>
        </w:rPr>
        <w:t> </w:t>
      </w:r>
      <w:r>
        <w:rPr/>
        <w:t>for lock replacement as respects locks or lock cylinders of any motor vehicle, motorized land vehicle, or any other similar </w:t>
      </w:r>
      <w:r>
        <w:rPr>
          <w:spacing w:val="-2"/>
        </w:rPr>
        <w:t>equipment.</w:t>
      </w:r>
    </w:p>
    <w:p>
      <w:pPr>
        <w:pStyle w:val="BodyText"/>
        <w:spacing w:before="4"/>
        <w:rPr>
          <w:sz w:val="17"/>
        </w:rPr>
      </w:pPr>
    </w:p>
    <w:p>
      <w:pPr>
        <w:pStyle w:val="BodyText"/>
        <w:spacing w:line="228" w:lineRule="auto" w:before="1"/>
        <w:ind w:left="1659" w:right="216"/>
        <w:jc w:val="both"/>
        <w:rPr>
          <w:b/>
        </w:rPr>
      </w:pPr>
      <w:r>
        <w:rPr/>
        <w:t>The most we will pay under this Additional Coverage is the Lock Replacement limit</w:t>
      </w:r>
      <w:r>
        <w:rPr>
          <w:spacing w:val="40"/>
        </w:rPr>
        <w:t> </w:t>
      </w:r>
      <w:r>
        <w:rPr/>
        <w:t>shown in </w:t>
      </w:r>
      <w:r>
        <w:rPr>
          <w:b/>
        </w:rPr>
        <w:t>Section I.B.</w:t>
      </w:r>
    </w:p>
    <w:p>
      <w:pPr>
        <w:pStyle w:val="BodyText"/>
        <w:spacing w:before="3"/>
        <w:rPr>
          <w:b/>
          <w:sz w:val="17"/>
        </w:rPr>
      </w:pPr>
    </w:p>
    <w:p>
      <w:pPr>
        <w:pStyle w:val="Heading1"/>
      </w:pPr>
      <w:r>
        <w:rPr/>
        <w:t>Wind</w:t>
      </w:r>
      <w:r>
        <w:rPr>
          <w:spacing w:val="-5"/>
        </w:rPr>
        <w:t> </w:t>
      </w:r>
      <w:r>
        <w:rPr/>
        <w:t>Blown</w:t>
      </w:r>
      <w:r>
        <w:rPr>
          <w:spacing w:val="-4"/>
        </w:rPr>
        <w:t> </w:t>
      </w:r>
      <w:r>
        <w:rPr>
          <w:spacing w:val="-2"/>
        </w:rPr>
        <w:t>Debris</w:t>
      </w:r>
    </w:p>
    <w:p>
      <w:pPr>
        <w:pStyle w:val="BodyText"/>
        <w:spacing w:before="7"/>
        <w:rPr>
          <w:b/>
          <w:sz w:val="17"/>
        </w:rPr>
      </w:pPr>
    </w:p>
    <w:p>
      <w:pPr>
        <w:pStyle w:val="BodyText"/>
        <w:ind w:left="1659" w:right="216"/>
        <w:jc w:val="both"/>
      </w:pPr>
      <w:r>
        <w:rPr/>
        <w:t>We will pay your expense to remove debris (including trees) blown onto your premises,</w:t>
      </w:r>
      <w:r>
        <w:rPr>
          <w:spacing w:val="40"/>
        </w:rPr>
        <w:t> </w:t>
      </w:r>
      <w:r>
        <w:rPr/>
        <w:t>as shown on the Declarations, from the premises of others.</w:t>
      </w:r>
    </w:p>
    <w:p>
      <w:pPr>
        <w:pStyle w:val="BodyText"/>
        <w:spacing w:before="4"/>
        <w:rPr>
          <w:sz w:val="17"/>
        </w:rPr>
      </w:pPr>
    </w:p>
    <w:p>
      <w:pPr>
        <w:pStyle w:val="BodyText"/>
        <w:spacing w:line="228" w:lineRule="auto"/>
        <w:ind w:left="1659" w:right="216"/>
        <w:jc w:val="both"/>
        <w:rPr>
          <w:b/>
        </w:rPr>
      </w:pPr>
      <w:r>
        <w:rPr/>
        <w:t>The most we will pay under this Additional Coverage is the Wind Blown Debris limit shown in </w:t>
      </w:r>
      <w:r>
        <w:rPr>
          <w:b/>
        </w:rPr>
        <w:t>Section I.B.</w:t>
      </w:r>
    </w:p>
    <w:p>
      <w:pPr>
        <w:pStyle w:val="BodyText"/>
        <w:spacing w:before="6"/>
        <w:rPr>
          <w:b/>
          <w:sz w:val="17"/>
        </w:rPr>
      </w:pPr>
    </w:p>
    <w:p>
      <w:pPr>
        <w:pStyle w:val="Heading1"/>
        <w:ind w:left="1270"/>
      </w:pPr>
      <w:r>
        <w:rPr/>
        <w:t>Inventory</w:t>
      </w:r>
      <w:r>
        <w:rPr>
          <w:spacing w:val="-7"/>
        </w:rPr>
        <w:t> </w:t>
      </w:r>
      <w:r>
        <w:rPr/>
        <w:t>and</w:t>
      </w:r>
      <w:r>
        <w:rPr>
          <w:spacing w:val="-2"/>
        </w:rPr>
        <w:t> Appraisal</w:t>
      </w:r>
    </w:p>
    <w:p>
      <w:pPr>
        <w:pStyle w:val="BodyText"/>
        <w:spacing w:before="7"/>
        <w:rPr>
          <w:b/>
          <w:sz w:val="17"/>
        </w:rPr>
      </w:pPr>
    </w:p>
    <w:p>
      <w:pPr>
        <w:pStyle w:val="BodyText"/>
        <w:ind w:left="1659" w:right="218"/>
        <w:jc w:val="both"/>
      </w:pPr>
      <w:r>
        <w:rPr/>
        <w:t>We</w:t>
      </w:r>
      <w:r>
        <w:rPr>
          <w:spacing w:val="-1"/>
        </w:rPr>
        <w:t> </w:t>
      </w:r>
      <w:r>
        <w:rPr/>
        <w:t>will pay</w:t>
      </w:r>
      <w:r>
        <w:rPr>
          <w:spacing w:val="-2"/>
        </w:rPr>
        <w:t> </w:t>
      </w:r>
      <w:r>
        <w:rPr/>
        <w:t>for your costs related to inventory</w:t>
      </w:r>
      <w:r>
        <w:rPr>
          <w:spacing w:val="-2"/>
        </w:rPr>
        <w:t> </w:t>
      </w:r>
      <w:r>
        <w:rPr/>
        <w:t>and appraisal, which we require when loss or damage occurs to Covered Property.</w:t>
      </w:r>
    </w:p>
    <w:p>
      <w:pPr>
        <w:pStyle w:val="BodyText"/>
        <w:spacing w:before="4"/>
        <w:rPr>
          <w:sz w:val="17"/>
        </w:rPr>
      </w:pPr>
    </w:p>
    <w:p>
      <w:pPr>
        <w:pStyle w:val="BodyText"/>
        <w:spacing w:line="228" w:lineRule="auto"/>
        <w:ind w:left="1659" w:right="215"/>
        <w:jc w:val="both"/>
      </w:pPr>
      <w:r>
        <w:rPr/>
        <w:t>However, we shall not be liable under this Additional Coverage for expenses incurred by you in utilizing the services of a public adjuster.</w:t>
      </w:r>
    </w:p>
    <w:p>
      <w:pPr>
        <w:pStyle w:val="BodyText"/>
        <w:spacing w:before="8"/>
        <w:rPr>
          <w:sz w:val="17"/>
        </w:rPr>
      </w:pPr>
    </w:p>
    <w:p>
      <w:pPr>
        <w:pStyle w:val="BodyText"/>
        <w:spacing w:line="228" w:lineRule="auto" w:before="1"/>
        <w:ind w:left="1659" w:right="218"/>
        <w:jc w:val="both"/>
        <w:rPr>
          <w:b/>
        </w:rPr>
      </w:pPr>
      <w:r>
        <w:rPr/>
        <w:t>The most we will pay under this Additional Coverage is the Inventory and Appraisal limit shown in </w:t>
      </w:r>
      <w:r>
        <w:rPr>
          <w:b/>
        </w:rPr>
        <w:t>Section I.B.</w:t>
      </w:r>
    </w:p>
    <w:p>
      <w:pPr>
        <w:spacing w:after="0" w:line="228" w:lineRule="auto"/>
        <w:jc w:val="both"/>
        <w:sectPr>
          <w:pgSz w:w="12240" w:h="15840"/>
          <w:pgMar w:header="0" w:footer="844" w:top="1380" w:bottom="1040" w:left="1220" w:right="1220"/>
        </w:sectPr>
      </w:pPr>
    </w:p>
    <w:p>
      <w:pPr>
        <w:pStyle w:val="Heading1"/>
        <w:spacing w:before="77"/>
        <w:ind w:left="1300"/>
      </w:pPr>
      <w:r>
        <w:rPr/>
        <w:t>Tenant</w:t>
      </w:r>
      <w:r>
        <w:rPr>
          <w:spacing w:val="-11"/>
        </w:rPr>
        <w:t> </w:t>
      </w:r>
      <w:r>
        <w:rPr/>
        <w:t>Move–Back</w:t>
      </w:r>
      <w:r>
        <w:rPr>
          <w:spacing w:val="-9"/>
        </w:rPr>
        <w:t> </w:t>
      </w:r>
      <w:r>
        <w:rPr>
          <w:spacing w:val="-4"/>
        </w:rPr>
        <w:t>Costs</w:t>
      </w:r>
    </w:p>
    <w:p>
      <w:pPr>
        <w:pStyle w:val="BodyText"/>
        <w:rPr>
          <w:b/>
          <w:sz w:val="18"/>
        </w:rPr>
      </w:pPr>
    </w:p>
    <w:p>
      <w:pPr>
        <w:pStyle w:val="BodyText"/>
        <w:spacing w:line="249" w:lineRule="auto"/>
        <w:ind w:left="1659" w:right="218"/>
        <w:jc w:val="both"/>
      </w:pPr>
      <w:r>
        <w:rPr/>
        <w:t>We shall pay your expense incurred for the move–back costs of your tenants who temporarily vacate a portion of Covered Property due to a covered cause of loss. Move– back costs are reasonable expenses incurred for the purpose of the packing, insuring</w:t>
      </w:r>
      <w:r>
        <w:rPr>
          <w:spacing w:val="40"/>
        </w:rPr>
        <w:t> </w:t>
      </w:r>
      <w:r>
        <w:rPr/>
        <w:t>and moving of business personal property, reestablishing utility</w:t>
      </w:r>
      <w:r>
        <w:rPr>
          <w:spacing w:val="-4"/>
        </w:rPr>
        <w:t> </w:t>
      </w:r>
      <w:r>
        <w:rPr/>
        <w:t>services, assembling and set up charges, unpacking charges and re-shelving or stocking charges.</w:t>
      </w:r>
    </w:p>
    <w:p>
      <w:pPr>
        <w:pStyle w:val="BodyText"/>
        <w:spacing w:before="8"/>
        <w:rPr>
          <w:sz w:val="17"/>
        </w:rPr>
      </w:pPr>
    </w:p>
    <w:p>
      <w:pPr>
        <w:pStyle w:val="BodyText"/>
        <w:spacing w:line="249" w:lineRule="auto"/>
        <w:ind w:left="1659" w:right="218"/>
        <w:jc w:val="both"/>
        <w:rPr>
          <w:b/>
        </w:rPr>
      </w:pPr>
      <w:r>
        <w:rPr/>
        <w:t>The most we will pay for loss or damage under this Additional Coverage is the Tenant Move-Back Costs limit shown in </w:t>
      </w:r>
      <w:r>
        <w:rPr>
          <w:b/>
        </w:rPr>
        <w:t>Section I.B.</w:t>
      </w:r>
    </w:p>
    <w:p>
      <w:pPr>
        <w:pStyle w:val="Heading1"/>
        <w:spacing w:before="194"/>
      </w:pPr>
      <w:r>
        <w:rPr/>
        <w:t>Unscheduled</w:t>
      </w:r>
      <w:r>
        <w:rPr>
          <w:spacing w:val="-13"/>
        </w:rPr>
        <w:t> </w:t>
      </w:r>
      <w:r>
        <w:rPr/>
        <w:t>Appurtenant</w:t>
      </w:r>
      <w:r>
        <w:rPr>
          <w:spacing w:val="-14"/>
        </w:rPr>
        <w:t> </w:t>
      </w:r>
      <w:r>
        <w:rPr>
          <w:spacing w:val="-2"/>
        </w:rPr>
        <w:t>Structures</w:t>
      </w:r>
    </w:p>
    <w:p>
      <w:pPr>
        <w:pStyle w:val="BodyText"/>
        <w:spacing w:before="8"/>
        <w:rPr>
          <w:b/>
          <w:sz w:val="17"/>
        </w:rPr>
      </w:pPr>
    </w:p>
    <w:p>
      <w:pPr>
        <w:pStyle w:val="BodyText"/>
        <w:spacing w:before="1"/>
        <w:ind w:left="1659" w:right="243"/>
      </w:pPr>
      <w:r>
        <w:rPr/>
        <w:t>You may extend the insurance that applies to Building, to apply to your storage buildings or other similar appurtenant structures at the premises described in the Declarations.</w:t>
      </w:r>
    </w:p>
    <w:p>
      <w:pPr>
        <w:pStyle w:val="BodyText"/>
        <w:spacing w:before="4"/>
        <w:rPr>
          <w:sz w:val="17"/>
        </w:rPr>
      </w:pPr>
    </w:p>
    <w:p>
      <w:pPr>
        <w:pStyle w:val="BodyText"/>
        <w:ind w:left="1659"/>
      </w:pPr>
      <w:r>
        <w:rPr/>
        <w:t>This</w:t>
      </w:r>
      <w:r>
        <w:rPr>
          <w:spacing w:val="40"/>
        </w:rPr>
        <w:t> </w:t>
      </w:r>
      <w:r>
        <w:rPr/>
        <w:t>Additional</w:t>
      </w:r>
      <w:r>
        <w:rPr>
          <w:spacing w:val="40"/>
        </w:rPr>
        <w:t> </w:t>
      </w:r>
      <w:r>
        <w:rPr/>
        <w:t>Coverage</w:t>
      </w:r>
      <w:r>
        <w:rPr>
          <w:spacing w:val="40"/>
        </w:rPr>
        <w:t> </w:t>
      </w:r>
      <w:r>
        <w:rPr/>
        <w:t>does</w:t>
      </w:r>
      <w:r>
        <w:rPr>
          <w:spacing w:val="40"/>
        </w:rPr>
        <w:t> </w:t>
      </w:r>
      <w:r>
        <w:rPr/>
        <w:t>not</w:t>
      </w:r>
      <w:r>
        <w:rPr>
          <w:spacing w:val="40"/>
        </w:rPr>
        <w:t> </w:t>
      </w:r>
      <w:r>
        <w:rPr/>
        <w:t>apply</w:t>
      </w:r>
      <w:r>
        <w:rPr>
          <w:spacing w:val="40"/>
        </w:rPr>
        <w:t> </w:t>
      </w:r>
      <w:r>
        <w:rPr/>
        <w:t>to</w:t>
      </w:r>
      <w:r>
        <w:rPr>
          <w:spacing w:val="40"/>
        </w:rPr>
        <w:t> </w:t>
      </w:r>
      <w:r>
        <w:rPr/>
        <w:t>outdoor</w:t>
      </w:r>
      <w:r>
        <w:rPr>
          <w:spacing w:val="40"/>
        </w:rPr>
        <w:t> </w:t>
      </w:r>
      <w:r>
        <w:rPr/>
        <w:t>fixtures,</w:t>
      </w:r>
      <w:r>
        <w:rPr>
          <w:spacing w:val="40"/>
        </w:rPr>
        <w:t> </w:t>
      </w:r>
      <w:r>
        <w:rPr/>
        <w:t>your</w:t>
      </w:r>
      <w:r>
        <w:rPr>
          <w:spacing w:val="40"/>
        </w:rPr>
        <w:t> </w:t>
      </w:r>
      <w:r>
        <w:rPr/>
        <w:t>outdoor</w:t>
      </w:r>
      <w:r>
        <w:rPr>
          <w:spacing w:val="40"/>
        </w:rPr>
        <w:t> </w:t>
      </w:r>
      <w:r>
        <w:rPr/>
        <w:t>property, machinery and equipment or any personal property.</w:t>
      </w:r>
    </w:p>
    <w:p>
      <w:pPr>
        <w:pStyle w:val="BodyText"/>
        <w:spacing w:before="8"/>
        <w:rPr>
          <w:sz w:val="17"/>
        </w:rPr>
      </w:pPr>
    </w:p>
    <w:p>
      <w:pPr>
        <w:pStyle w:val="BodyText"/>
        <w:spacing w:line="235" w:lineRule="auto" w:before="1"/>
        <w:ind w:left="1659" w:right="218"/>
        <w:jc w:val="both"/>
        <w:rPr>
          <w:b/>
        </w:rPr>
      </w:pPr>
      <w:r>
        <w:rPr/>
        <w:t>The most we will pay for loss or damage under the Additional Coverage is the Unscheduled Appurtenant Structures limit shown in </w:t>
      </w:r>
      <w:r>
        <w:rPr>
          <w:b/>
        </w:rPr>
        <w:t>Section I.B.</w:t>
      </w:r>
    </w:p>
    <w:p>
      <w:pPr>
        <w:pStyle w:val="BodyText"/>
        <w:spacing w:before="7"/>
        <w:rPr>
          <w:b/>
          <w:sz w:val="17"/>
        </w:rPr>
      </w:pPr>
    </w:p>
    <w:p>
      <w:pPr>
        <w:pStyle w:val="ListParagraph"/>
        <w:numPr>
          <w:ilvl w:val="2"/>
          <w:numId w:val="1"/>
        </w:numPr>
        <w:tabs>
          <w:tab w:pos="1296" w:val="left" w:leader="none"/>
          <w:tab w:pos="1299" w:val="left" w:leader="none"/>
        </w:tabs>
        <w:spacing w:line="240" w:lineRule="auto" w:before="0" w:after="0"/>
        <w:ind w:left="1299" w:right="221" w:hanging="361"/>
        <w:jc w:val="both"/>
        <w:rPr>
          <w:sz w:val="20"/>
        </w:rPr>
      </w:pPr>
      <w:r>
        <w:rPr>
          <w:sz w:val="20"/>
        </w:rPr>
        <w:t>The first paragraph in Paragraph </w:t>
      </w:r>
      <w:r>
        <w:rPr>
          <w:b/>
          <w:sz w:val="20"/>
        </w:rPr>
        <w:t>5. Coverage Extensions </w:t>
      </w:r>
      <w:r>
        <w:rPr>
          <w:sz w:val="20"/>
        </w:rPr>
        <w:t>is deleted in its entirety and replaced with the following:</w:t>
      </w:r>
    </w:p>
    <w:p>
      <w:pPr>
        <w:pStyle w:val="BodyText"/>
        <w:spacing w:before="7"/>
        <w:rPr>
          <w:sz w:val="17"/>
        </w:rPr>
      </w:pPr>
    </w:p>
    <w:p>
      <w:pPr>
        <w:pStyle w:val="BodyText"/>
        <w:spacing w:line="228" w:lineRule="auto"/>
        <w:ind w:left="1299" w:right="218"/>
        <w:jc w:val="both"/>
      </w:pPr>
      <w:r>
        <w:rPr/>
        <w:t>Except as otherwise provided, the following Extensions apply to property located in or on the building described in the Declarations or in the open (or in a vehicle) within 1000 feet of the described premises.</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18" w:hanging="361"/>
        <w:jc w:val="both"/>
        <w:rPr>
          <w:sz w:val="20"/>
        </w:rPr>
      </w:pPr>
      <w:r>
        <w:rPr>
          <w:sz w:val="20"/>
        </w:rPr>
        <w:t>Subparagraph</w:t>
      </w:r>
      <w:r>
        <w:rPr>
          <w:spacing w:val="-3"/>
          <w:sz w:val="20"/>
        </w:rPr>
        <w:t> </w:t>
      </w:r>
      <w:r>
        <w:rPr>
          <w:b/>
          <w:sz w:val="20"/>
        </w:rPr>
        <w:t>(1)</w:t>
      </w:r>
      <w:r>
        <w:rPr>
          <w:b/>
          <w:spacing w:val="-2"/>
          <w:sz w:val="20"/>
        </w:rPr>
        <w:t> </w:t>
      </w:r>
      <w:r>
        <w:rPr>
          <w:b/>
          <w:sz w:val="20"/>
        </w:rPr>
        <w:t>Buildings</w:t>
      </w:r>
      <w:r>
        <w:rPr>
          <w:b/>
          <w:spacing w:val="-3"/>
          <w:sz w:val="20"/>
        </w:rPr>
        <w:t> </w:t>
      </w:r>
      <w:r>
        <w:rPr>
          <w:sz w:val="20"/>
        </w:rPr>
        <w:t>of Subparagraph </w:t>
      </w:r>
      <w:r>
        <w:rPr>
          <w:b/>
          <w:sz w:val="20"/>
        </w:rPr>
        <w:t>a.</w:t>
      </w:r>
      <w:r>
        <w:rPr>
          <w:b/>
          <w:spacing w:val="-3"/>
          <w:sz w:val="20"/>
        </w:rPr>
        <w:t> </w:t>
      </w:r>
      <w:r>
        <w:rPr>
          <w:b/>
          <w:sz w:val="20"/>
        </w:rPr>
        <w:t>Newly Acquired</w:t>
      </w:r>
      <w:r>
        <w:rPr>
          <w:b/>
          <w:spacing w:val="-2"/>
          <w:sz w:val="20"/>
        </w:rPr>
        <w:t> </w:t>
      </w:r>
      <w:r>
        <w:rPr>
          <w:b/>
          <w:sz w:val="20"/>
        </w:rPr>
        <w:t>Or</w:t>
      </w:r>
      <w:r>
        <w:rPr>
          <w:b/>
          <w:spacing w:val="-3"/>
          <w:sz w:val="20"/>
        </w:rPr>
        <w:t> </w:t>
      </w:r>
      <w:r>
        <w:rPr>
          <w:b/>
          <w:sz w:val="20"/>
        </w:rPr>
        <w:t>Constructed</w:t>
      </w:r>
      <w:r>
        <w:rPr>
          <w:b/>
          <w:spacing w:val="-2"/>
          <w:sz w:val="20"/>
        </w:rPr>
        <w:t> </w:t>
      </w:r>
      <w:r>
        <w:rPr>
          <w:b/>
          <w:sz w:val="20"/>
        </w:rPr>
        <w:t>Property </w:t>
      </w:r>
      <w:r>
        <w:rPr>
          <w:sz w:val="20"/>
        </w:rPr>
        <w:t>of Paragraph </w:t>
      </w:r>
      <w:r>
        <w:rPr>
          <w:b/>
          <w:sz w:val="20"/>
        </w:rPr>
        <w:t>5. Coverage Extensions </w:t>
      </w:r>
      <w:r>
        <w:rPr>
          <w:sz w:val="20"/>
        </w:rPr>
        <w:t>is deleted in its entirety and replaced with the </w:t>
      </w:r>
      <w:r>
        <w:rPr>
          <w:spacing w:val="-2"/>
          <w:sz w:val="20"/>
        </w:rPr>
        <w:t>following:</w:t>
      </w:r>
    </w:p>
    <w:p>
      <w:pPr>
        <w:pStyle w:val="BodyText"/>
        <w:spacing w:before="5"/>
        <w:rPr>
          <w:sz w:val="17"/>
        </w:rPr>
      </w:pPr>
    </w:p>
    <w:p>
      <w:pPr>
        <w:pStyle w:val="Heading1"/>
        <w:numPr>
          <w:ilvl w:val="0"/>
          <w:numId w:val="10"/>
        </w:numPr>
        <w:tabs>
          <w:tab w:pos="1656" w:val="left" w:leader="none"/>
        </w:tabs>
        <w:spacing w:line="240" w:lineRule="auto" w:before="0" w:after="0"/>
        <w:ind w:left="1656" w:right="0" w:hanging="357"/>
        <w:jc w:val="left"/>
      </w:pPr>
      <w:r>
        <w:rPr>
          <w:spacing w:val="-2"/>
        </w:rPr>
        <w:t>Buildings</w:t>
      </w:r>
    </w:p>
    <w:p>
      <w:pPr>
        <w:pStyle w:val="BodyText"/>
        <w:spacing w:before="193"/>
        <w:ind w:left="1659"/>
      </w:pPr>
      <w:r>
        <w:rPr/>
        <w:t>If</w:t>
      </w:r>
      <w:r>
        <w:rPr>
          <w:spacing w:val="-4"/>
        </w:rPr>
        <w:t> </w:t>
      </w:r>
      <w:r>
        <w:rPr/>
        <w:t>this</w:t>
      </w:r>
      <w:r>
        <w:rPr>
          <w:spacing w:val="-5"/>
        </w:rPr>
        <w:t> </w:t>
      </w:r>
      <w:r>
        <w:rPr/>
        <w:t>policy</w:t>
      </w:r>
      <w:r>
        <w:rPr>
          <w:spacing w:val="-8"/>
        </w:rPr>
        <w:t> </w:t>
      </w:r>
      <w:r>
        <w:rPr/>
        <w:t>covers</w:t>
      </w:r>
      <w:r>
        <w:rPr>
          <w:spacing w:val="-5"/>
        </w:rPr>
        <w:t> </w:t>
      </w:r>
      <w:r>
        <w:rPr/>
        <w:t>Building,</w:t>
      </w:r>
      <w:r>
        <w:rPr>
          <w:spacing w:val="-3"/>
        </w:rPr>
        <w:t> </w:t>
      </w:r>
      <w:r>
        <w:rPr/>
        <w:t>you</w:t>
      </w:r>
      <w:r>
        <w:rPr>
          <w:spacing w:val="-6"/>
        </w:rPr>
        <w:t> </w:t>
      </w:r>
      <w:r>
        <w:rPr/>
        <w:t>may</w:t>
      </w:r>
      <w:r>
        <w:rPr>
          <w:spacing w:val="-8"/>
        </w:rPr>
        <w:t> </w:t>
      </w:r>
      <w:r>
        <w:rPr/>
        <w:t>extend</w:t>
      </w:r>
      <w:r>
        <w:rPr>
          <w:spacing w:val="-6"/>
        </w:rPr>
        <w:t> </w:t>
      </w:r>
      <w:r>
        <w:rPr/>
        <w:t>that</w:t>
      </w:r>
      <w:r>
        <w:rPr>
          <w:spacing w:val="-3"/>
        </w:rPr>
        <w:t> </w:t>
      </w:r>
      <w:r>
        <w:rPr/>
        <w:t>insurance</w:t>
      </w:r>
      <w:r>
        <w:rPr>
          <w:spacing w:val="-6"/>
        </w:rPr>
        <w:t> </w:t>
      </w:r>
      <w:r>
        <w:rPr/>
        <w:t>to</w:t>
      </w:r>
      <w:r>
        <w:rPr>
          <w:spacing w:val="-4"/>
        </w:rPr>
        <w:t> </w:t>
      </w:r>
      <w:r>
        <w:rPr/>
        <w:t>apply</w:t>
      </w:r>
      <w:r>
        <w:rPr>
          <w:spacing w:val="-8"/>
        </w:rPr>
        <w:t> </w:t>
      </w:r>
      <w:r>
        <w:rPr>
          <w:spacing w:val="-5"/>
        </w:rPr>
        <w:t>to:</w:t>
      </w:r>
    </w:p>
    <w:p>
      <w:pPr>
        <w:pStyle w:val="ListParagraph"/>
        <w:numPr>
          <w:ilvl w:val="1"/>
          <w:numId w:val="10"/>
        </w:numPr>
        <w:tabs>
          <w:tab w:pos="2016" w:val="left" w:leader="none"/>
        </w:tabs>
        <w:spacing w:line="240" w:lineRule="auto" w:before="190" w:after="0"/>
        <w:ind w:left="2016" w:right="0" w:hanging="357"/>
        <w:jc w:val="left"/>
        <w:rPr>
          <w:sz w:val="20"/>
        </w:rPr>
      </w:pPr>
      <w:r>
        <w:rPr>
          <w:sz w:val="20"/>
        </w:rPr>
        <w:t>Your</w:t>
      </w:r>
      <w:r>
        <w:rPr>
          <w:spacing w:val="-5"/>
          <w:sz w:val="20"/>
        </w:rPr>
        <w:t> </w:t>
      </w:r>
      <w:r>
        <w:rPr>
          <w:sz w:val="20"/>
        </w:rPr>
        <w:t>new</w:t>
      </w:r>
      <w:r>
        <w:rPr>
          <w:spacing w:val="-7"/>
          <w:sz w:val="20"/>
        </w:rPr>
        <w:t> </w:t>
      </w:r>
      <w:r>
        <w:rPr>
          <w:sz w:val="20"/>
        </w:rPr>
        <w:t>buildings</w:t>
      </w:r>
      <w:r>
        <w:rPr>
          <w:spacing w:val="-3"/>
          <w:sz w:val="20"/>
        </w:rPr>
        <w:t> </w:t>
      </w:r>
      <w:r>
        <w:rPr>
          <w:sz w:val="20"/>
        </w:rPr>
        <w:t>while</w:t>
      </w:r>
      <w:r>
        <w:rPr>
          <w:spacing w:val="-6"/>
          <w:sz w:val="20"/>
        </w:rPr>
        <w:t> </w:t>
      </w:r>
      <w:r>
        <w:rPr>
          <w:sz w:val="20"/>
        </w:rPr>
        <w:t>being</w:t>
      </w:r>
      <w:r>
        <w:rPr>
          <w:spacing w:val="-7"/>
          <w:sz w:val="20"/>
        </w:rPr>
        <w:t> </w:t>
      </w:r>
      <w:r>
        <w:rPr>
          <w:sz w:val="20"/>
        </w:rPr>
        <w:t>built</w:t>
      </w:r>
      <w:r>
        <w:rPr>
          <w:spacing w:val="-7"/>
          <w:sz w:val="20"/>
        </w:rPr>
        <w:t> </w:t>
      </w:r>
      <w:r>
        <w:rPr>
          <w:sz w:val="20"/>
        </w:rPr>
        <w:t>on</w:t>
      </w:r>
      <w:r>
        <w:rPr>
          <w:spacing w:val="-5"/>
          <w:sz w:val="20"/>
        </w:rPr>
        <w:t> </w:t>
      </w:r>
      <w:r>
        <w:rPr>
          <w:sz w:val="20"/>
        </w:rPr>
        <w:t>the</w:t>
      </w:r>
      <w:r>
        <w:rPr>
          <w:spacing w:val="-5"/>
          <w:sz w:val="20"/>
        </w:rPr>
        <w:t> </w:t>
      </w:r>
      <w:r>
        <w:rPr>
          <w:sz w:val="20"/>
        </w:rPr>
        <w:t>described</w:t>
      </w:r>
      <w:r>
        <w:rPr>
          <w:spacing w:val="-6"/>
          <w:sz w:val="20"/>
        </w:rPr>
        <w:t> </w:t>
      </w:r>
      <w:r>
        <w:rPr>
          <w:sz w:val="20"/>
        </w:rPr>
        <w:t>premises;</w:t>
      </w:r>
      <w:r>
        <w:rPr>
          <w:spacing w:val="-7"/>
          <w:sz w:val="20"/>
        </w:rPr>
        <w:t> </w:t>
      </w:r>
      <w:r>
        <w:rPr>
          <w:spacing w:val="-5"/>
          <w:sz w:val="20"/>
        </w:rPr>
        <w:t>and</w:t>
      </w:r>
    </w:p>
    <w:p>
      <w:pPr>
        <w:pStyle w:val="BodyText"/>
        <w:spacing w:before="3"/>
        <w:rPr>
          <w:sz w:val="17"/>
        </w:rPr>
      </w:pPr>
    </w:p>
    <w:p>
      <w:pPr>
        <w:pStyle w:val="ListParagraph"/>
        <w:numPr>
          <w:ilvl w:val="1"/>
          <w:numId w:val="10"/>
        </w:numPr>
        <w:tabs>
          <w:tab w:pos="2017" w:val="left" w:leader="none"/>
          <w:tab w:pos="2020" w:val="left" w:leader="none"/>
        </w:tabs>
        <w:spacing w:line="228" w:lineRule="auto" w:before="0" w:after="0"/>
        <w:ind w:left="2020" w:right="218" w:hanging="360"/>
        <w:jc w:val="left"/>
        <w:rPr>
          <w:sz w:val="20"/>
        </w:rPr>
      </w:pPr>
      <w:r>
        <w:rPr>
          <w:sz w:val="20"/>
        </w:rPr>
        <w:t>Buildings</w:t>
      </w:r>
      <w:r>
        <w:rPr>
          <w:spacing w:val="40"/>
          <w:sz w:val="20"/>
        </w:rPr>
        <w:t> </w:t>
      </w:r>
      <w:r>
        <w:rPr>
          <w:sz w:val="20"/>
        </w:rPr>
        <w:t>you</w:t>
      </w:r>
      <w:r>
        <w:rPr>
          <w:spacing w:val="40"/>
          <w:sz w:val="20"/>
        </w:rPr>
        <w:t> </w:t>
      </w:r>
      <w:r>
        <w:rPr>
          <w:sz w:val="20"/>
        </w:rPr>
        <w:t>acquire</w:t>
      </w:r>
      <w:r>
        <w:rPr>
          <w:spacing w:val="40"/>
          <w:sz w:val="20"/>
        </w:rPr>
        <w:t> </w:t>
      </w:r>
      <w:r>
        <w:rPr>
          <w:sz w:val="20"/>
        </w:rPr>
        <w:t>at</w:t>
      </w:r>
      <w:r>
        <w:rPr>
          <w:spacing w:val="40"/>
          <w:sz w:val="20"/>
        </w:rPr>
        <w:t> </w:t>
      </w:r>
      <w:r>
        <w:rPr>
          <w:sz w:val="20"/>
        </w:rPr>
        <w:t>locations,</w:t>
      </w:r>
      <w:r>
        <w:rPr>
          <w:spacing w:val="40"/>
          <w:sz w:val="20"/>
        </w:rPr>
        <w:t> </w:t>
      </w:r>
      <w:r>
        <w:rPr>
          <w:sz w:val="20"/>
        </w:rPr>
        <w:t>other</w:t>
      </w:r>
      <w:r>
        <w:rPr>
          <w:spacing w:val="40"/>
          <w:sz w:val="20"/>
        </w:rPr>
        <w:t> </w:t>
      </w:r>
      <w:r>
        <w:rPr>
          <w:sz w:val="20"/>
        </w:rPr>
        <w:t>than</w:t>
      </w:r>
      <w:r>
        <w:rPr>
          <w:spacing w:val="40"/>
          <w:sz w:val="20"/>
        </w:rPr>
        <w:t> </w:t>
      </w:r>
      <w:r>
        <w:rPr>
          <w:sz w:val="20"/>
        </w:rPr>
        <w:t>the</w:t>
      </w:r>
      <w:r>
        <w:rPr>
          <w:spacing w:val="40"/>
          <w:sz w:val="20"/>
        </w:rPr>
        <w:t> </w:t>
      </w:r>
      <w:r>
        <w:rPr>
          <w:sz w:val="20"/>
        </w:rPr>
        <w:t>described</w:t>
      </w:r>
      <w:r>
        <w:rPr>
          <w:spacing w:val="40"/>
          <w:sz w:val="20"/>
        </w:rPr>
        <w:t> </w:t>
      </w:r>
      <w:r>
        <w:rPr>
          <w:sz w:val="20"/>
        </w:rPr>
        <w:t>premises,</w:t>
      </w:r>
      <w:r>
        <w:rPr>
          <w:spacing w:val="40"/>
          <w:sz w:val="20"/>
        </w:rPr>
        <w:t> </w:t>
      </w:r>
      <w:r>
        <w:rPr>
          <w:sz w:val="20"/>
        </w:rPr>
        <w:t>intended </w:t>
      </w:r>
      <w:r>
        <w:rPr>
          <w:spacing w:val="-4"/>
          <w:sz w:val="20"/>
        </w:rPr>
        <w:t>for:</w:t>
      </w:r>
    </w:p>
    <w:p>
      <w:pPr>
        <w:pStyle w:val="ListParagraph"/>
        <w:numPr>
          <w:ilvl w:val="2"/>
          <w:numId w:val="10"/>
        </w:numPr>
        <w:tabs>
          <w:tab w:pos="2377" w:val="left" w:leader="none"/>
        </w:tabs>
        <w:spacing w:line="240" w:lineRule="auto" w:before="194" w:after="0"/>
        <w:ind w:left="2377" w:right="0" w:hanging="357"/>
        <w:jc w:val="left"/>
        <w:rPr>
          <w:sz w:val="20"/>
        </w:rPr>
      </w:pPr>
      <w:r>
        <w:rPr>
          <w:sz w:val="20"/>
        </w:rPr>
        <w:t>Similar</w:t>
      </w:r>
      <w:r>
        <w:rPr>
          <w:spacing w:val="-7"/>
          <w:sz w:val="20"/>
        </w:rPr>
        <w:t> </w:t>
      </w:r>
      <w:r>
        <w:rPr>
          <w:sz w:val="20"/>
        </w:rPr>
        <w:t>use</w:t>
      </w:r>
      <w:r>
        <w:rPr>
          <w:spacing w:val="-6"/>
          <w:sz w:val="20"/>
        </w:rPr>
        <w:t> </w:t>
      </w:r>
      <w:r>
        <w:rPr>
          <w:sz w:val="20"/>
        </w:rPr>
        <w:t>as</w:t>
      </w:r>
      <w:r>
        <w:rPr>
          <w:spacing w:val="-7"/>
          <w:sz w:val="20"/>
        </w:rPr>
        <w:t> </w:t>
      </w:r>
      <w:r>
        <w:rPr>
          <w:sz w:val="20"/>
        </w:rPr>
        <w:t>the</w:t>
      </w:r>
      <w:r>
        <w:rPr>
          <w:spacing w:val="-5"/>
          <w:sz w:val="20"/>
        </w:rPr>
        <w:t> </w:t>
      </w:r>
      <w:r>
        <w:rPr>
          <w:sz w:val="20"/>
        </w:rPr>
        <w:t>building</w:t>
      </w:r>
      <w:r>
        <w:rPr>
          <w:spacing w:val="-6"/>
          <w:sz w:val="20"/>
        </w:rPr>
        <w:t> </w:t>
      </w:r>
      <w:r>
        <w:rPr>
          <w:sz w:val="20"/>
        </w:rPr>
        <w:t>described</w:t>
      </w:r>
      <w:r>
        <w:rPr>
          <w:spacing w:val="-6"/>
          <w:sz w:val="20"/>
        </w:rPr>
        <w:t> </w:t>
      </w:r>
      <w:r>
        <w:rPr>
          <w:sz w:val="20"/>
        </w:rPr>
        <w:t>in</w:t>
      </w:r>
      <w:r>
        <w:rPr>
          <w:spacing w:val="-6"/>
          <w:sz w:val="20"/>
        </w:rPr>
        <w:t> </w:t>
      </w:r>
      <w:r>
        <w:rPr>
          <w:sz w:val="20"/>
        </w:rPr>
        <w:t>the</w:t>
      </w:r>
      <w:r>
        <w:rPr>
          <w:spacing w:val="-6"/>
          <w:sz w:val="20"/>
        </w:rPr>
        <w:t> </w:t>
      </w:r>
      <w:r>
        <w:rPr>
          <w:sz w:val="20"/>
        </w:rPr>
        <w:t>Declarations;</w:t>
      </w:r>
      <w:r>
        <w:rPr>
          <w:spacing w:val="-7"/>
          <w:sz w:val="20"/>
        </w:rPr>
        <w:t> </w:t>
      </w:r>
      <w:r>
        <w:rPr>
          <w:spacing w:val="-5"/>
          <w:sz w:val="20"/>
        </w:rPr>
        <w:t>or</w:t>
      </w:r>
    </w:p>
    <w:p>
      <w:pPr>
        <w:pStyle w:val="ListParagraph"/>
        <w:numPr>
          <w:ilvl w:val="2"/>
          <w:numId w:val="10"/>
        </w:numPr>
        <w:tabs>
          <w:tab w:pos="2376" w:val="left" w:leader="none"/>
        </w:tabs>
        <w:spacing w:line="240" w:lineRule="auto" w:before="190" w:after="0"/>
        <w:ind w:left="2376" w:right="0" w:hanging="356"/>
        <w:jc w:val="left"/>
        <w:rPr>
          <w:sz w:val="20"/>
        </w:rPr>
      </w:pPr>
      <w:r>
        <w:rPr>
          <w:sz w:val="20"/>
        </w:rPr>
        <w:t>Use</w:t>
      </w:r>
      <w:r>
        <w:rPr>
          <w:spacing w:val="-4"/>
          <w:sz w:val="20"/>
        </w:rPr>
        <w:t> </w:t>
      </w:r>
      <w:r>
        <w:rPr>
          <w:sz w:val="20"/>
        </w:rPr>
        <w:t>as</w:t>
      </w:r>
      <w:r>
        <w:rPr>
          <w:spacing w:val="-2"/>
          <w:sz w:val="20"/>
        </w:rPr>
        <w:t> </w:t>
      </w:r>
      <w:r>
        <w:rPr>
          <w:sz w:val="20"/>
        </w:rPr>
        <w:t>a</w:t>
      </w:r>
      <w:r>
        <w:rPr>
          <w:spacing w:val="-1"/>
          <w:sz w:val="20"/>
        </w:rPr>
        <w:t> </w:t>
      </w:r>
      <w:r>
        <w:rPr>
          <w:spacing w:val="-2"/>
          <w:sz w:val="20"/>
        </w:rPr>
        <w:t>warehouse.</w:t>
      </w:r>
    </w:p>
    <w:p>
      <w:pPr>
        <w:pStyle w:val="BodyText"/>
        <w:spacing w:before="8"/>
        <w:rPr>
          <w:sz w:val="17"/>
        </w:rPr>
      </w:pPr>
    </w:p>
    <w:p>
      <w:pPr>
        <w:pStyle w:val="BodyText"/>
        <w:spacing w:line="235" w:lineRule="auto"/>
        <w:ind w:left="1660" w:right="221"/>
        <w:jc w:val="both"/>
      </w:pPr>
      <w:r>
        <w:rPr/>
        <w:t>The most we will pay for loss or damage under this Extension is the Newly Acquired Or Constructed Property – Buildings limit shown in </w:t>
      </w:r>
      <w:r>
        <w:rPr>
          <w:b/>
        </w:rPr>
        <w:t>Section I.C. </w:t>
      </w:r>
      <w:r>
        <w:rPr/>
        <w:t>at each building.</w:t>
      </w:r>
    </w:p>
    <w:p>
      <w:pPr>
        <w:pStyle w:val="BodyText"/>
        <w:spacing w:before="8"/>
        <w:rPr>
          <w:sz w:val="17"/>
        </w:rPr>
      </w:pPr>
    </w:p>
    <w:p>
      <w:pPr>
        <w:pStyle w:val="ListParagraph"/>
        <w:numPr>
          <w:ilvl w:val="2"/>
          <w:numId w:val="1"/>
        </w:numPr>
        <w:tabs>
          <w:tab w:pos="1297" w:val="left" w:leader="none"/>
        </w:tabs>
        <w:spacing w:line="229" w:lineRule="exact" w:before="0" w:after="0"/>
        <w:ind w:left="1297" w:right="0" w:hanging="358"/>
        <w:jc w:val="left"/>
        <w:rPr>
          <w:sz w:val="20"/>
        </w:rPr>
      </w:pPr>
      <w:r>
        <w:rPr>
          <w:sz w:val="20"/>
        </w:rPr>
        <w:t>Subparagraph</w:t>
      </w:r>
      <w:r>
        <w:rPr>
          <w:spacing w:val="1"/>
          <w:sz w:val="20"/>
        </w:rPr>
        <w:t> </w:t>
      </w:r>
      <w:r>
        <w:rPr>
          <w:b/>
          <w:sz w:val="20"/>
        </w:rPr>
        <w:t>(a)</w:t>
      </w:r>
      <w:r>
        <w:rPr>
          <w:b/>
          <w:spacing w:val="3"/>
          <w:sz w:val="20"/>
        </w:rPr>
        <w:t> </w:t>
      </w:r>
      <w:r>
        <w:rPr>
          <w:sz w:val="20"/>
        </w:rPr>
        <w:t>of</w:t>
      </w:r>
      <w:r>
        <w:rPr>
          <w:spacing w:val="3"/>
          <w:sz w:val="20"/>
        </w:rPr>
        <w:t> </w:t>
      </w:r>
      <w:r>
        <w:rPr>
          <w:sz w:val="20"/>
        </w:rPr>
        <w:t>Subparagraph </w:t>
      </w:r>
      <w:r>
        <w:rPr>
          <w:b/>
          <w:sz w:val="20"/>
        </w:rPr>
        <w:t>(2)</w:t>
      </w:r>
      <w:r>
        <w:rPr>
          <w:b/>
          <w:spacing w:val="3"/>
          <w:sz w:val="20"/>
        </w:rPr>
        <w:t> </w:t>
      </w:r>
      <w:r>
        <w:rPr>
          <w:b/>
          <w:sz w:val="20"/>
        </w:rPr>
        <w:t>Your</w:t>
      </w:r>
      <w:r>
        <w:rPr>
          <w:b/>
          <w:spacing w:val="1"/>
          <w:sz w:val="20"/>
        </w:rPr>
        <w:t> </w:t>
      </w:r>
      <w:r>
        <w:rPr>
          <w:b/>
          <w:sz w:val="20"/>
        </w:rPr>
        <w:t>Business Personal</w:t>
      </w:r>
      <w:r>
        <w:rPr>
          <w:b/>
          <w:spacing w:val="4"/>
          <w:sz w:val="20"/>
        </w:rPr>
        <w:t> </w:t>
      </w:r>
      <w:r>
        <w:rPr>
          <w:b/>
          <w:sz w:val="20"/>
        </w:rPr>
        <w:t>Property</w:t>
      </w:r>
      <w:r>
        <w:rPr>
          <w:b/>
          <w:spacing w:val="-2"/>
          <w:sz w:val="20"/>
        </w:rPr>
        <w:t> </w:t>
      </w:r>
      <w:r>
        <w:rPr>
          <w:sz w:val="20"/>
        </w:rPr>
        <w:t>of</w:t>
      </w:r>
      <w:r>
        <w:rPr>
          <w:spacing w:val="4"/>
          <w:sz w:val="20"/>
        </w:rPr>
        <w:t> </w:t>
      </w:r>
      <w:r>
        <w:rPr>
          <w:spacing w:val="-2"/>
          <w:sz w:val="20"/>
        </w:rPr>
        <w:t>Subparagraph</w:t>
      </w:r>
    </w:p>
    <w:p>
      <w:pPr>
        <w:pStyle w:val="ListParagraph"/>
        <w:numPr>
          <w:ilvl w:val="0"/>
          <w:numId w:val="11"/>
        </w:numPr>
        <w:tabs>
          <w:tab w:pos="1559" w:val="left" w:leader="none"/>
        </w:tabs>
        <w:spacing w:line="242" w:lineRule="auto" w:before="0" w:after="0"/>
        <w:ind w:left="1299" w:right="220" w:firstLine="0"/>
        <w:jc w:val="left"/>
        <w:rPr>
          <w:sz w:val="20"/>
        </w:rPr>
      </w:pPr>
      <w:r>
        <w:rPr>
          <w:b/>
          <w:sz w:val="20"/>
        </w:rPr>
        <w:t>Newly</w:t>
      </w:r>
      <w:r>
        <w:rPr>
          <w:b/>
          <w:spacing w:val="37"/>
          <w:sz w:val="20"/>
        </w:rPr>
        <w:t> </w:t>
      </w:r>
      <w:r>
        <w:rPr>
          <w:b/>
          <w:sz w:val="20"/>
        </w:rPr>
        <w:t>Acquired</w:t>
      </w:r>
      <w:r>
        <w:rPr>
          <w:b/>
          <w:spacing w:val="36"/>
          <w:sz w:val="20"/>
        </w:rPr>
        <w:t> </w:t>
      </w:r>
      <w:r>
        <w:rPr>
          <w:b/>
          <w:sz w:val="20"/>
        </w:rPr>
        <w:t>Or</w:t>
      </w:r>
      <w:r>
        <w:rPr>
          <w:b/>
          <w:spacing w:val="35"/>
          <w:sz w:val="20"/>
        </w:rPr>
        <w:t> </w:t>
      </w:r>
      <w:r>
        <w:rPr>
          <w:b/>
          <w:sz w:val="20"/>
        </w:rPr>
        <w:t>Constructed</w:t>
      </w:r>
      <w:r>
        <w:rPr>
          <w:b/>
          <w:spacing w:val="36"/>
          <w:sz w:val="20"/>
        </w:rPr>
        <w:t> </w:t>
      </w:r>
      <w:r>
        <w:rPr>
          <w:b/>
          <w:sz w:val="20"/>
        </w:rPr>
        <w:t>Property</w:t>
      </w:r>
      <w:r>
        <w:rPr>
          <w:b/>
          <w:spacing w:val="33"/>
          <w:sz w:val="20"/>
        </w:rPr>
        <w:t> </w:t>
      </w:r>
      <w:r>
        <w:rPr>
          <w:sz w:val="20"/>
        </w:rPr>
        <w:t>of</w:t>
      </w:r>
      <w:r>
        <w:rPr>
          <w:spacing w:val="38"/>
          <w:sz w:val="20"/>
        </w:rPr>
        <w:t> </w:t>
      </w:r>
      <w:r>
        <w:rPr>
          <w:sz w:val="20"/>
        </w:rPr>
        <w:t>Paragraph</w:t>
      </w:r>
      <w:r>
        <w:rPr>
          <w:spacing w:val="35"/>
          <w:sz w:val="20"/>
        </w:rPr>
        <w:t> </w:t>
      </w:r>
      <w:r>
        <w:rPr>
          <w:b/>
          <w:sz w:val="20"/>
        </w:rPr>
        <w:t>5.</w:t>
      </w:r>
      <w:r>
        <w:rPr>
          <w:b/>
          <w:spacing w:val="35"/>
          <w:sz w:val="20"/>
        </w:rPr>
        <w:t> </w:t>
      </w:r>
      <w:r>
        <w:rPr>
          <w:b/>
          <w:sz w:val="20"/>
        </w:rPr>
        <w:t>Coverage</w:t>
      </w:r>
      <w:r>
        <w:rPr>
          <w:b/>
          <w:spacing w:val="35"/>
          <w:sz w:val="20"/>
        </w:rPr>
        <w:t> </w:t>
      </w:r>
      <w:r>
        <w:rPr>
          <w:b/>
          <w:sz w:val="20"/>
        </w:rPr>
        <w:t>Extensions</w:t>
      </w:r>
      <w:r>
        <w:rPr>
          <w:b/>
          <w:spacing w:val="35"/>
          <w:sz w:val="20"/>
        </w:rPr>
        <w:t> </w:t>
      </w:r>
      <w:r>
        <w:rPr>
          <w:sz w:val="20"/>
        </w:rPr>
        <w:t>is deleted in its entirety and replaced with the following:</w:t>
      </w:r>
    </w:p>
    <w:p>
      <w:pPr>
        <w:pStyle w:val="ListParagraph"/>
        <w:numPr>
          <w:ilvl w:val="0"/>
          <w:numId w:val="12"/>
        </w:numPr>
        <w:tabs>
          <w:tab w:pos="1656" w:val="left" w:leader="none"/>
          <w:tab w:pos="1659" w:val="left" w:leader="none"/>
        </w:tabs>
        <w:spacing w:line="228" w:lineRule="auto" w:before="197" w:after="0"/>
        <w:ind w:left="1659" w:right="220" w:hanging="360"/>
        <w:jc w:val="left"/>
        <w:rPr>
          <w:sz w:val="20"/>
        </w:rPr>
      </w:pPr>
      <w:r>
        <w:rPr>
          <w:sz w:val="20"/>
        </w:rPr>
        <w:t>If this policy covers your business personal property, you may extend that insurance to</w:t>
      </w:r>
      <w:r>
        <w:rPr>
          <w:spacing w:val="40"/>
          <w:sz w:val="20"/>
        </w:rPr>
        <w:t> </w:t>
      </w:r>
      <w:r>
        <w:rPr>
          <w:sz w:val="20"/>
        </w:rPr>
        <w:t>apply to:</w:t>
      </w:r>
    </w:p>
    <w:p>
      <w:pPr>
        <w:pStyle w:val="BodyText"/>
        <w:spacing w:before="8"/>
        <w:rPr>
          <w:sz w:val="17"/>
        </w:rPr>
      </w:pPr>
    </w:p>
    <w:p>
      <w:pPr>
        <w:pStyle w:val="ListParagraph"/>
        <w:numPr>
          <w:ilvl w:val="1"/>
          <w:numId w:val="12"/>
        </w:numPr>
        <w:tabs>
          <w:tab w:pos="2016" w:val="left" w:leader="none"/>
          <w:tab w:pos="2019" w:val="left" w:leader="none"/>
        </w:tabs>
        <w:spacing w:line="228" w:lineRule="auto" w:before="0" w:after="0"/>
        <w:ind w:left="2019" w:right="217" w:hanging="360"/>
        <w:jc w:val="left"/>
        <w:rPr>
          <w:sz w:val="20"/>
        </w:rPr>
      </w:pPr>
      <w:r>
        <w:rPr>
          <w:sz w:val="20"/>
        </w:rPr>
        <w:t>Business personal property, including such property that you newly acquire, at any</w:t>
      </w:r>
      <w:r>
        <w:rPr>
          <w:spacing w:val="40"/>
          <w:sz w:val="20"/>
        </w:rPr>
        <w:t> </w:t>
      </w:r>
      <w:r>
        <w:rPr>
          <w:sz w:val="20"/>
        </w:rPr>
        <w:t>location you acquire other than at fairs, trade shows or exhibitions; or</w:t>
      </w:r>
    </w:p>
    <w:p>
      <w:pPr>
        <w:spacing w:after="0" w:line="228" w:lineRule="auto"/>
        <w:jc w:val="left"/>
        <w:rPr>
          <w:sz w:val="20"/>
        </w:rPr>
        <w:sectPr>
          <w:footerReference w:type="default" r:id="rId13"/>
          <w:pgSz w:w="12240" w:h="15840"/>
          <w:pgMar w:footer="844" w:header="0" w:top="1360" w:bottom="1040" w:left="1220" w:right="1220"/>
        </w:sectPr>
      </w:pPr>
    </w:p>
    <w:p>
      <w:pPr>
        <w:pStyle w:val="ListParagraph"/>
        <w:numPr>
          <w:ilvl w:val="1"/>
          <w:numId w:val="12"/>
        </w:numPr>
        <w:tabs>
          <w:tab w:pos="2015" w:val="left" w:leader="none"/>
          <w:tab w:pos="2019" w:val="left" w:leader="none"/>
        </w:tabs>
        <w:spacing w:line="228" w:lineRule="auto" w:before="79" w:after="0"/>
        <w:ind w:left="2019" w:right="220" w:hanging="360"/>
        <w:jc w:val="both"/>
        <w:rPr>
          <w:sz w:val="20"/>
        </w:rPr>
      </w:pPr>
      <w:r>
        <w:rPr>
          <w:sz w:val="20"/>
        </w:rPr>
        <w:t>Business personal property, including such property that you newly acquire, located at your newly constructed or acquired buildings at the location described in the </w:t>
      </w:r>
      <w:r>
        <w:rPr>
          <w:spacing w:val="-2"/>
          <w:sz w:val="20"/>
        </w:rPr>
        <w:t>Declarations.</w:t>
      </w:r>
    </w:p>
    <w:p>
      <w:pPr>
        <w:pStyle w:val="BodyText"/>
        <w:spacing w:before="1"/>
        <w:rPr>
          <w:sz w:val="18"/>
        </w:rPr>
      </w:pPr>
    </w:p>
    <w:p>
      <w:pPr>
        <w:pStyle w:val="BodyText"/>
        <w:spacing w:line="235" w:lineRule="auto"/>
        <w:ind w:left="2019" w:right="218"/>
        <w:jc w:val="both"/>
        <w:rPr>
          <w:b/>
        </w:rPr>
      </w:pPr>
      <w:r>
        <w:rPr/>
        <w:t>The most we will pay for loss or damage under this Extension is the Newly Acquired Or</w:t>
      </w:r>
      <w:r>
        <w:rPr>
          <w:spacing w:val="11"/>
        </w:rPr>
        <w:t> </w:t>
      </w:r>
      <w:r>
        <w:rPr/>
        <w:t>Constructed</w:t>
      </w:r>
      <w:r>
        <w:rPr>
          <w:spacing w:val="12"/>
        </w:rPr>
        <w:t> </w:t>
      </w:r>
      <w:r>
        <w:rPr/>
        <w:t>Property</w:t>
      </w:r>
      <w:r>
        <w:rPr>
          <w:spacing w:val="7"/>
        </w:rPr>
        <w:t> </w:t>
      </w:r>
      <w:r>
        <w:rPr/>
        <w:t>–</w:t>
      </w:r>
      <w:r>
        <w:rPr>
          <w:spacing w:val="14"/>
        </w:rPr>
        <w:t> </w:t>
      </w:r>
      <w:r>
        <w:rPr/>
        <w:t>Your</w:t>
      </w:r>
      <w:r>
        <w:rPr>
          <w:spacing w:val="12"/>
        </w:rPr>
        <w:t> </w:t>
      </w:r>
      <w:r>
        <w:rPr/>
        <w:t>Business</w:t>
      </w:r>
      <w:r>
        <w:rPr>
          <w:spacing w:val="11"/>
        </w:rPr>
        <w:t> </w:t>
      </w:r>
      <w:r>
        <w:rPr/>
        <w:t>Personal</w:t>
      </w:r>
      <w:r>
        <w:rPr>
          <w:spacing w:val="11"/>
        </w:rPr>
        <w:t> </w:t>
      </w:r>
      <w:r>
        <w:rPr/>
        <w:t>Property</w:t>
      </w:r>
      <w:r>
        <w:rPr>
          <w:spacing w:val="10"/>
        </w:rPr>
        <w:t> </w:t>
      </w:r>
      <w:r>
        <w:rPr/>
        <w:t>limit</w:t>
      </w:r>
      <w:r>
        <w:rPr>
          <w:spacing w:val="10"/>
        </w:rPr>
        <w:t> </w:t>
      </w:r>
      <w:r>
        <w:rPr/>
        <w:t>shown</w:t>
      </w:r>
      <w:r>
        <w:rPr>
          <w:spacing w:val="12"/>
        </w:rPr>
        <w:t> </w:t>
      </w:r>
      <w:r>
        <w:rPr/>
        <w:t>in</w:t>
      </w:r>
      <w:r>
        <w:rPr>
          <w:spacing w:val="12"/>
        </w:rPr>
        <w:t> </w:t>
      </w:r>
      <w:r>
        <w:rPr>
          <w:b/>
          <w:spacing w:val="-2"/>
        </w:rPr>
        <w:t>Section</w:t>
      </w:r>
    </w:p>
    <w:p>
      <w:pPr>
        <w:spacing w:before="1"/>
        <w:ind w:left="2019" w:right="0" w:firstLine="0"/>
        <w:jc w:val="left"/>
        <w:rPr>
          <w:sz w:val="20"/>
        </w:rPr>
      </w:pPr>
      <w:r>
        <w:rPr>
          <w:b/>
          <w:sz w:val="20"/>
        </w:rPr>
        <w:t>I.C.</w:t>
      </w:r>
      <w:r>
        <w:rPr>
          <w:b/>
          <w:spacing w:val="-6"/>
          <w:sz w:val="20"/>
        </w:rPr>
        <w:t> </w:t>
      </w:r>
      <w:r>
        <w:rPr>
          <w:sz w:val="20"/>
        </w:rPr>
        <w:t>at</w:t>
      </w:r>
      <w:r>
        <w:rPr>
          <w:spacing w:val="-3"/>
          <w:sz w:val="20"/>
        </w:rPr>
        <w:t> </w:t>
      </w:r>
      <w:r>
        <w:rPr>
          <w:sz w:val="20"/>
        </w:rPr>
        <w:t>each</w:t>
      </w:r>
      <w:r>
        <w:rPr>
          <w:spacing w:val="-4"/>
          <w:sz w:val="20"/>
        </w:rPr>
        <w:t> </w:t>
      </w:r>
      <w:r>
        <w:rPr>
          <w:spacing w:val="-2"/>
          <w:sz w:val="20"/>
        </w:rPr>
        <w:t>building.</w:t>
      </w:r>
    </w:p>
    <w:p>
      <w:pPr>
        <w:pStyle w:val="BodyText"/>
        <w:spacing w:before="7"/>
        <w:rPr>
          <w:sz w:val="17"/>
        </w:rPr>
      </w:pPr>
    </w:p>
    <w:p>
      <w:pPr>
        <w:pStyle w:val="ListParagraph"/>
        <w:numPr>
          <w:ilvl w:val="2"/>
          <w:numId w:val="1"/>
        </w:numPr>
        <w:tabs>
          <w:tab w:pos="1297" w:val="left" w:leader="none"/>
          <w:tab w:pos="1300" w:val="left" w:leader="none"/>
        </w:tabs>
        <w:spacing w:line="240" w:lineRule="auto" w:before="0" w:after="0"/>
        <w:ind w:left="1300" w:right="217" w:hanging="361"/>
        <w:jc w:val="both"/>
        <w:rPr>
          <w:sz w:val="20"/>
        </w:rPr>
      </w:pPr>
      <w:r>
        <w:rPr>
          <w:sz w:val="20"/>
        </w:rPr>
        <w:t>Subparagraph </w:t>
      </w:r>
      <w:r>
        <w:rPr>
          <w:b/>
          <w:sz w:val="20"/>
        </w:rPr>
        <w:t>(b) </w:t>
      </w:r>
      <w:r>
        <w:rPr>
          <w:sz w:val="20"/>
        </w:rPr>
        <w:t>of Subparagraph </w:t>
      </w:r>
      <w:r>
        <w:rPr>
          <w:b/>
          <w:sz w:val="20"/>
        </w:rPr>
        <w:t>(3) Period of Coverage </w:t>
      </w:r>
      <w:r>
        <w:rPr>
          <w:sz w:val="20"/>
        </w:rPr>
        <w:t>of Subparagraph </w:t>
      </w:r>
      <w:r>
        <w:rPr>
          <w:b/>
          <w:sz w:val="20"/>
        </w:rPr>
        <w:t>a. Newly Acquired Or Constructed Property </w:t>
      </w:r>
      <w:r>
        <w:rPr>
          <w:sz w:val="20"/>
        </w:rPr>
        <w:t>of Paragraph </w:t>
      </w:r>
      <w:r>
        <w:rPr>
          <w:b/>
          <w:sz w:val="20"/>
        </w:rPr>
        <w:t>5. Coverage Extensions </w:t>
      </w:r>
      <w:r>
        <w:rPr>
          <w:sz w:val="20"/>
        </w:rPr>
        <w:t>is deleted in its entirety and replaced with the following:</w:t>
      </w:r>
    </w:p>
    <w:p>
      <w:pPr>
        <w:pStyle w:val="BodyText"/>
        <w:spacing w:before="7"/>
        <w:rPr>
          <w:sz w:val="17"/>
        </w:rPr>
      </w:pPr>
    </w:p>
    <w:p>
      <w:pPr>
        <w:pStyle w:val="ListParagraph"/>
        <w:numPr>
          <w:ilvl w:val="0"/>
          <w:numId w:val="12"/>
        </w:numPr>
        <w:tabs>
          <w:tab w:pos="1609" w:val="left" w:leader="none"/>
          <w:tab w:pos="1660" w:val="left" w:leader="none"/>
        </w:tabs>
        <w:spacing w:line="228" w:lineRule="auto" w:before="0" w:after="0"/>
        <w:ind w:left="1660" w:right="215" w:hanging="360"/>
        <w:jc w:val="both"/>
        <w:rPr>
          <w:sz w:val="20"/>
        </w:rPr>
      </w:pPr>
      <w:r>
        <w:rPr>
          <w:sz w:val="20"/>
        </w:rPr>
        <w:t>The</w:t>
      </w:r>
      <w:r>
        <w:rPr>
          <w:spacing w:val="-3"/>
          <w:sz w:val="20"/>
        </w:rPr>
        <w:t> </w:t>
      </w:r>
      <w:r>
        <w:rPr>
          <w:sz w:val="20"/>
        </w:rPr>
        <w:t>number</w:t>
      </w:r>
      <w:r>
        <w:rPr>
          <w:spacing w:val="-2"/>
          <w:sz w:val="20"/>
        </w:rPr>
        <w:t> </w:t>
      </w:r>
      <w:r>
        <w:rPr>
          <w:sz w:val="20"/>
        </w:rPr>
        <w:t>of</w:t>
      </w:r>
      <w:r>
        <w:rPr>
          <w:spacing w:val="-1"/>
          <w:sz w:val="20"/>
        </w:rPr>
        <w:t> </w:t>
      </w:r>
      <w:r>
        <w:rPr>
          <w:sz w:val="20"/>
        </w:rPr>
        <w:t>days</w:t>
      </w:r>
      <w:r>
        <w:rPr>
          <w:spacing w:val="-2"/>
          <w:sz w:val="20"/>
        </w:rPr>
        <w:t> </w:t>
      </w:r>
      <w:r>
        <w:rPr>
          <w:sz w:val="20"/>
        </w:rPr>
        <w:t>(shown</w:t>
      </w:r>
      <w:r>
        <w:rPr>
          <w:spacing w:val="-1"/>
          <w:sz w:val="20"/>
        </w:rPr>
        <w:t> </w:t>
      </w:r>
      <w:r>
        <w:rPr>
          <w:sz w:val="20"/>
        </w:rPr>
        <w:t>in</w:t>
      </w:r>
      <w:r>
        <w:rPr>
          <w:spacing w:val="-1"/>
          <w:sz w:val="20"/>
        </w:rPr>
        <w:t> </w:t>
      </w:r>
      <w:r>
        <w:rPr>
          <w:b/>
          <w:sz w:val="20"/>
        </w:rPr>
        <w:t>Section</w:t>
      </w:r>
      <w:r>
        <w:rPr>
          <w:b/>
          <w:spacing w:val="-2"/>
          <w:sz w:val="20"/>
        </w:rPr>
        <w:t> </w:t>
      </w:r>
      <w:r>
        <w:rPr>
          <w:b/>
          <w:sz w:val="20"/>
        </w:rPr>
        <w:t>I.A.</w:t>
      </w:r>
      <w:r>
        <w:rPr>
          <w:b/>
          <w:spacing w:val="-1"/>
          <w:sz w:val="20"/>
        </w:rPr>
        <w:t> </w:t>
      </w:r>
      <w:r>
        <w:rPr>
          <w:sz w:val="20"/>
        </w:rPr>
        <w:t>for</w:t>
      </w:r>
      <w:r>
        <w:rPr>
          <w:spacing w:val="-2"/>
          <w:sz w:val="20"/>
        </w:rPr>
        <w:t> </w:t>
      </w:r>
      <w:r>
        <w:rPr>
          <w:sz w:val="20"/>
        </w:rPr>
        <w:t>Newly</w:t>
      </w:r>
      <w:r>
        <w:rPr>
          <w:spacing w:val="-4"/>
          <w:sz w:val="20"/>
        </w:rPr>
        <w:t> </w:t>
      </w:r>
      <w:r>
        <w:rPr>
          <w:sz w:val="20"/>
        </w:rPr>
        <w:t>Acquired</w:t>
      </w:r>
      <w:r>
        <w:rPr>
          <w:spacing w:val="-3"/>
          <w:sz w:val="20"/>
        </w:rPr>
        <w:t> </w:t>
      </w:r>
      <w:r>
        <w:rPr>
          <w:sz w:val="20"/>
        </w:rPr>
        <w:t>Or</w:t>
      </w:r>
      <w:r>
        <w:rPr>
          <w:spacing w:val="-2"/>
          <w:sz w:val="20"/>
        </w:rPr>
        <w:t> </w:t>
      </w:r>
      <w:r>
        <w:rPr>
          <w:sz w:val="20"/>
        </w:rPr>
        <w:t>Constructed</w:t>
      </w:r>
      <w:r>
        <w:rPr>
          <w:spacing w:val="-3"/>
          <w:sz w:val="20"/>
        </w:rPr>
        <w:t> </w:t>
      </w:r>
      <w:r>
        <w:rPr>
          <w:sz w:val="20"/>
        </w:rPr>
        <w:t>Property</w:t>
      </w:r>
      <w:r>
        <w:rPr>
          <w:spacing w:val="-4"/>
          <w:sz w:val="20"/>
        </w:rPr>
        <w:t> </w:t>
      </w:r>
      <w:r>
        <w:rPr>
          <w:sz w:val="20"/>
        </w:rPr>
        <w:t>– Buildings and Newly Acquired Or Constructed Property - Your Business Personal Property) expires after you acquire the property or begin construction of that part of the building that would qualify as covered property; or</w:t>
      </w:r>
    </w:p>
    <w:p>
      <w:pPr>
        <w:pStyle w:val="BodyText"/>
        <w:spacing w:before="8"/>
        <w:rPr>
          <w:sz w:val="17"/>
        </w:rPr>
      </w:pPr>
    </w:p>
    <w:p>
      <w:pPr>
        <w:pStyle w:val="ListParagraph"/>
        <w:numPr>
          <w:ilvl w:val="2"/>
          <w:numId w:val="1"/>
        </w:numPr>
        <w:tabs>
          <w:tab w:pos="1297" w:val="left" w:leader="none"/>
          <w:tab w:pos="1300" w:val="left" w:leader="none"/>
        </w:tabs>
        <w:spacing w:line="240" w:lineRule="auto" w:before="0" w:after="0"/>
        <w:ind w:left="1300" w:right="219" w:hanging="361"/>
        <w:jc w:val="left"/>
        <w:rPr>
          <w:sz w:val="20"/>
        </w:rPr>
      </w:pPr>
      <w:r>
        <w:rPr>
          <w:sz w:val="20"/>
        </w:rPr>
        <w:t>Subparagraph</w:t>
      </w:r>
      <w:r>
        <w:rPr>
          <w:spacing w:val="38"/>
          <w:sz w:val="20"/>
        </w:rPr>
        <w:t> </w:t>
      </w:r>
      <w:r>
        <w:rPr>
          <w:b/>
          <w:sz w:val="20"/>
        </w:rPr>
        <w:t>b.</w:t>
      </w:r>
      <w:r>
        <w:rPr>
          <w:b/>
          <w:spacing w:val="38"/>
          <w:sz w:val="20"/>
        </w:rPr>
        <w:t> </w:t>
      </w:r>
      <w:r>
        <w:rPr>
          <w:b/>
          <w:sz w:val="20"/>
        </w:rPr>
        <w:t>Personal</w:t>
      </w:r>
      <w:r>
        <w:rPr>
          <w:b/>
          <w:spacing w:val="35"/>
          <w:sz w:val="20"/>
        </w:rPr>
        <w:t> </w:t>
      </w:r>
      <w:r>
        <w:rPr>
          <w:b/>
          <w:sz w:val="20"/>
        </w:rPr>
        <w:t>Effects</w:t>
      </w:r>
      <w:r>
        <w:rPr>
          <w:b/>
          <w:spacing w:val="40"/>
          <w:sz w:val="20"/>
        </w:rPr>
        <w:t> </w:t>
      </w:r>
      <w:r>
        <w:rPr>
          <w:b/>
          <w:sz w:val="20"/>
        </w:rPr>
        <w:t>And</w:t>
      </w:r>
      <w:r>
        <w:rPr>
          <w:b/>
          <w:spacing w:val="39"/>
          <w:sz w:val="20"/>
        </w:rPr>
        <w:t> </w:t>
      </w:r>
      <w:r>
        <w:rPr>
          <w:b/>
          <w:sz w:val="20"/>
        </w:rPr>
        <w:t>Property</w:t>
      </w:r>
      <w:r>
        <w:rPr>
          <w:b/>
          <w:spacing w:val="35"/>
          <w:sz w:val="20"/>
        </w:rPr>
        <w:t> </w:t>
      </w:r>
      <w:r>
        <w:rPr>
          <w:b/>
          <w:sz w:val="20"/>
        </w:rPr>
        <w:t>Of</w:t>
      </w:r>
      <w:r>
        <w:rPr>
          <w:b/>
          <w:spacing w:val="36"/>
          <w:sz w:val="20"/>
        </w:rPr>
        <w:t> </w:t>
      </w:r>
      <w:r>
        <w:rPr>
          <w:b/>
          <w:sz w:val="20"/>
        </w:rPr>
        <w:t>Others</w:t>
      </w:r>
      <w:r>
        <w:rPr>
          <w:b/>
          <w:spacing w:val="35"/>
          <w:sz w:val="20"/>
        </w:rPr>
        <w:t> </w:t>
      </w:r>
      <w:r>
        <w:rPr>
          <w:sz w:val="20"/>
        </w:rPr>
        <w:t>of</w:t>
      </w:r>
      <w:r>
        <w:rPr>
          <w:spacing w:val="38"/>
          <w:sz w:val="20"/>
        </w:rPr>
        <w:t> </w:t>
      </w:r>
      <w:r>
        <w:rPr>
          <w:sz w:val="20"/>
        </w:rPr>
        <w:t>Paragraph</w:t>
      </w:r>
      <w:r>
        <w:rPr>
          <w:spacing w:val="38"/>
          <w:sz w:val="20"/>
        </w:rPr>
        <w:t> </w:t>
      </w:r>
      <w:r>
        <w:rPr>
          <w:b/>
          <w:sz w:val="20"/>
        </w:rPr>
        <w:t>5.</w:t>
      </w:r>
      <w:r>
        <w:rPr>
          <w:b/>
          <w:spacing w:val="35"/>
          <w:sz w:val="20"/>
        </w:rPr>
        <w:t> </w:t>
      </w:r>
      <w:r>
        <w:rPr>
          <w:b/>
          <w:sz w:val="20"/>
        </w:rPr>
        <w:t>Coverage Extensions </w:t>
      </w:r>
      <w:r>
        <w:rPr>
          <w:sz w:val="20"/>
        </w:rPr>
        <w:t>is deleted in its entirety and replaced with the following:</w:t>
      </w:r>
    </w:p>
    <w:p>
      <w:pPr>
        <w:pStyle w:val="BodyText"/>
        <w:spacing w:before="5"/>
        <w:rPr>
          <w:sz w:val="17"/>
        </w:rPr>
      </w:pPr>
    </w:p>
    <w:p>
      <w:pPr>
        <w:pStyle w:val="Heading1"/>
        <w:numPr>
          <w:ilvl w:val="0"/>
          <w:numId w:val="11"/>
        </w:numPr>
        <w:tabs>
          <w:tab w:pos="1658" w:val="left" w:leader="none"/>
        </w:tabs>
        <w:spacing w:line="240" w:lineRule="auto" w:before="0" w:after="0"/>
        <w:ind w:left="1658" w:right="0" w:hanging="358"/>
        <w:jc w:val="left"/>
      </w:pPr>
      <w:r>
        <w:rPr/>
        <w:t>Personal</w:t>
      </w:r>
      <w:r>
        <w:rPr>
          <w:spacing w:val="-7"/>
        </w:rPr>
        <w:t> </w:t>
      </w:r>
      <w:r>
        <w:rPr/>
        <w:t>Effects</w:t>
      </w:r>
      <w:r>
        <w:rPr>
          <w:spacing w:val="-4"/>
        </w:rPr>
        <w:t> </w:t>
      </w:r>
      <w:r>
        <w:rPr/>
        <w:t>And</w:t>
      </w:r>
      <w:r>
        <w:rPr>
          <w:spacing w:val="-6"/>
        </w:rPr>
        <w:t> </w:t>
      </w:r>
      <w:r>
        <w:rPr/>
        <w:t>Property</w:t>
      </w:r>
      <w:r>
        <w:rPr>
          <w:spacing w:val="-11"/>
        </w:rPr>
        <w:t> </w:t>
      </w:r>
      <w:r>
        <w:rPr/>
        <w:t>Of</w:t>
      </w:r>
      <w:r>
        <w:rPr>
          <w:spacing w:val="-7"/>
        </w:rPr>
        <w:t> </w:t>
      </w:r>
      <w:r>
        <w:rPr>
          <w:spacing w:val="-2"/>
        </w:rPr>
        <w:t>Others</w:t>
      </w:r>
    </w:p>
    <w:p>
      <w:pPr>
        <w:pStyle w:val="BodyText"/>
        <w:spacing w:before="6"/>
        <w:rPr>
          <w:b/>
          <w:sz w:val="17"/>
        </w:rPr>
      </w:pPr>
    </w:p>
    <w:p>
      <w:pPr>
        <w:pStyle w:val="BodyText"/>
        <w:spacing w:line="228" w:lineRule="auto"/>
        <w:ind w:left="1660" w:right="219"/>
        <w:jc w:val="both"/>
      </w:pPr>
      <w:r>
        <w:rPr/>
        <w:t>The insurance that applies to Your Business Personal Property is extended to apply to personal effects owned by you, your officers, your partners or members, your managers or your employees.</w:t>
      </w:r>
    </w:p>
    <w:p>
      <w:pPr>
        <w:pStyle w:val="BodyText"/>
        <w:spacing w:before="8"/>
        <w:rPr>
          <w:sz w:val="17"/>
        </w:rPr>
      </w:pPr>
    </w:p>
    <w:p>
      <w:pPr>
        <w:pStyle w:val="BodyText"/>
        <w:spacing w:line="228" w:lineRule="auto"/>
        <w:ind w:left="1660" w:right="217"/>
        <w:jc w:val="both"/>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Personal Effects And Property</w:t>
      </w:r>
      <w:r>
        <w:rPr>
          <w:spacing w:val="-3"/>
        </w:rPr>
        <w:t> </w:t>
      </w:r>
      <w:r>
        <w:rPr/>
        <w:t>Of Others limit shown in </w:t>
      </w:r>
      <w:r>
        <w:rPr>
          <w:b/>
        </w:rPr>
        <w:t>Section I.C. </w:t>
      </w:r>
      <w:r>
        <w:rPr/>
        <w:t>at each described premises. Our payment for loss of or damage to personal effects will only be for the account of the owner of the </w:t>
      </w:r>
      <w:r>
        <w:rPr>
          <w:spacing w:val="-2"/>
        </w:rPr>
        <w:t>property.</w:t>
      </w:r>
    </w:p>
    <w:p>
      <w:pPr>
        <w:pStyle w:val="BodyText"/>
        <w:spacing w:before="8"/>
        <w:rPr>
          <w:sz w:val="17"/>
        </w:rPr>
      </w:pPr>
    </w:p>
    <w:p>
      <w:pPr>
        <w:pStyle w:val="ListParagraph"/>
        <w:numPr>
          <w:ilvl w:val="2"/>
          <w:numId w:val="1"/>
        </w:numPr>
        <w:tabs>
          <w:tab w:pos="1298" w:val="left" w:leader="none"/>
          <w:tab w:pos="1300" w:val="left" w:leader="none"/>
        </w:tabs>
        <w:spacing w:line="240" w:lineRule="auto" w:before="1" w:after="0"/>
        <w:ind w:left="1300" w:right="217" w:hanging="360"/>
        <w:jc w:val="left"/>
        <w:rPr>
          <w:sz w:val="20"/>
        </w:rPr>
      </w:pPr>
      <w:r>
        <w:rPr>
          <w:sz w:val="20"/>
        </w:rPr>
        <w:t>Subparagraph</w:t>
      </w:r>
      <w:r>
        <w:rPr>
          <w:spacing w:val="80"/>
          <w:sz w:val="20"/>
        </w:rPr>
        <w:t> </w:t>
      </w:r>
      <w:r>
        <w:rPr>
          <w:b/>
          <w:sz w:val="20"/>
        </w:rPr>
        <w:t>c.</w:t>
      </w:r>
      <w:r>
        <w:rPr>
          <w:b/>
          <w:spacing w:val="80"/>
          <w:sz w:val="20"/>
        </w:rPr>
        <w:t> </w:t>
      </w:r>
      <w:r>
        <w:rPr>
          <w:b/>
          <w:sz w:val="20"/>
        </w:rPr>
        <w:t>Valuable</w:t>
      </w:r>
      <w:r>
        <w:rPr>
          <w:b/>
          <w:spacing w:val="80"/>
          <w:sz w:val="20"/>
        </w:rPr>
        <w:t> </w:t>
      </w:r>
      <w:r>
        <w:rPr>
          <w:b/>
          <w:sz w:val="20"/>
        </w:rPr>
        <w:t>Papers</w:t>
      </w:r>
      <w:r>
        <w:rPr>
          <w:b/>
          <w:spacing w:val="80"/>
          <w:sz w:val="20"/>
        </w:rPr>
        <w:t> </w:t>
      </w:r>
      <w:r>
        <w:rPr>
          <w:b/>
          <w:sz w:val="20"/>
        </w:rPr>
        <w:t>And</w:t>
      </w:r>
      <w:r>
        <w:rPr>
          <w:b/>
          <w:spacing w:val="80"/>
          <w:sz w:val="20"/>
        </w:rPr>
        <w:t> </w:t>
      </w:r>
      <w:r>
        <w:rPr>
          <w:b/>
          <w:sz w:val="20"/>
        </w:rPr>
        <w:t>Records</w:t>
      </w:r>
      <w:r>
        <w:rPr>
          <w:b/>
          <w:spacing w:val="80"/>
          <w:sz w:val="20"/>
        </w:rPr>
        <w:t> </w:t>
      </w:r>
      <w:r>
        <w:rPr>
          <w:b/>
          <w:sz w:val="20"/>
        </w:rPr>
        <w:t>(Other</w:t>
      </w:r>
      <w:r>
        <w:rPr>
          <w:b/>
          <w:spacing w:val="80"/>
          <w:sz w:val="20"/>
        </w:rPr>
        <w:t> </w:t>
      </w:r>
      <w:r>
        <w:rPr>
          <w:b/>
          <w:sz w:val="20"/>
        </w:rPr>
        <w:t>Than</w:t>
      </w:r>
      <w:r>
        <w:rPr>
          <w:b/>
          <w:spacing w:val="80"/>
          <w:sz w:val="20"/>
        </w:rPr>
        <w:t> </w:t>
      </w:r>
      <w:r>
        <w:rPr>
          <w:b/>
          <w:sz w:val="20"/>
        </w:rPr>
        <w:t>Electronic</w:t>
      </w:r>
      <w:r>
        <w:rPr>
          <w:b/>
          <w:spacing w:val="80"/>
          <w:sz w:val="20"/>
        </w:rPr>
        <w:t> </w:t>
      </w:r>
      <w:r>
        <w:rPr>
          <w:b/>
          <w:sz w:val="20"/>
        </w:rPr>
        <w:t>Data)</w:t>
      </w:r>
      <w:r>
        <w:rPr>
          <w:b/>
          <w:spacing w:val="80"/>
          <w:sz w:val="20"/>
        </w:rPr>
        <w:t> </w:t>
      </w:r>
      <w:r>
        <w:rPr>
          <w:sz w:val="20"/>
        </w:rPr>
        <w:t>of Paragraph </w:t>
      </w:r>
      <w:r>
        <w:rPr>
          <w:b/>
          <w:sz w:val="20"/>
        </w:rPr>
        <w:t>5. Coverage Extensions </w:t>
      </w:r>
      <w:r>
        <w:rPr>
          <w:sz w:val="20"/>
        </w:rPr>
        <w:t>is deleted in its entirety and replaced with the following:</w:t>
      </w:r>
    </w:p>
    <w:p>
      <w:pPr>
        <w:pStyle w:val="BodyText"/>
        <w:spacing w:before="4"/>
        <w:rPr>
          <w:sz w:val="17"/>
        </w:rPr>
      </w:pPr>
    </w:p>
    <w:p>
      <w:pPr>
        <w:pStyle w:val="Heading1"/>
        <w:numPr>
          <w:ilvl w:val="0"/>
          <w:numId w:val="11"/>
        </w:numPr>
        <w:tabs>
          <w:tab w:pos="1658" w:val="left" w:leader="none"/>
        </w:tabs>
        <w:spacing w:line="240" w:lineRule="auto" w:before="0" w:after="0"/>
        <w:ind w:left="1658" w:right="0" w:hanging="358"/>
        <w:jc w:val="left"/>
      </w:pPr>
      <w:r>
        <w:rPr/>
        <w:t>Valuable</w:t>
      </w:r>
      <w:r>
        <w:rPr>
          <w:spacing w:val="-7"/>
        </w:rPr>
        <w:t> </w:t>
      </w:r>
      <w:r>
        <w:rPr/>
        <w:t>Papers</w:t>
      </w:r>
      <w:r>
        <w:rPr>
          <w:spacing w:val="-4"/>
        </w:rPr>
        <w:t> </w:t>
      </w:r>
      <w:r>
        <w:rPr/>
        <w:t>And</w:t>
      </w:r>
      <w:r>
        <w:rPr>
          <w:spacing w:val="-7"/>
        </w:rPr>
        <w:t> </w:t>
      </w:r>
      <w:r>
        <w:rPr/>
        <w:t>Records</w:t>
      </w:r>
      <w:r>
        <w:rPr>
          <w:spacing w:val="-8"/>
        </w:rPr>
        <w:t> </w:t>
      </w:r>
      <w:r>
        <w:rPr/>
        <w:t>(Other</w:t>
      </w:r>
      <w:r>
        <w:rPr>
          <w:spacing w:val="-9"/>
        </w:rPr>
        <w:t> </w:t>
      </w:r>
      <w:r>
        <w:rPr/>
        <w:t>Than</w:t>
      </w:r>
      <w:r>
        <w:rPr>
          <w:spacing w:val="-8"/>
        </w:rPr>
        <w:t> </w:t>
      </w:r>
      <w:r>
        <w:rPr/>
        <w:t>Electronic</w:t>
      </w:r>
      <w:r>
        <w:rPr>
          <w:spacing w:val="-8"/>
        </w:rPr>
        <w:t> </w:t>
      </w:r>
      <w:r>
        <w:rPr>
          <w:spacing w:val="-2"/>
        </w:rPr>
        <w:t>Data)</w:t>
      </w:r>
    </w:p>
    <w:p>
      <w:pPr>
        <w:pStyle w:val="BodyText"/>
        <w:spacing w:before="6"/>
        <w:rPr>
          <w:b/>
          <w:sz w:val="17"/>
        </w:rPr>
      </w:pPr>
    </w:p>
    <w:p>
      <w:pPr>
        <w:pStyle w:val="ListParagraph"/>
        <w:numPr>
          <w:ilvl w:val="1"/>
          <w:numId w:val="11"/>
        </w:numPr>
        <w:tabs>
          <w:tab w:pos="2017" w:val="left" w:leader="none"/>
          <w:tab w:pos="2020" w:val="left" w:leader="none"/>
        </w:tabs>
        <w:spacing w:line="228" w:lineRule="auto" w:before="1" w:after="0"/>
        <w:ind w:left="2020" w:right="217" w:hanging="360"/>
        <w:jc w:val="both"/>
        <w:rPr>
          <w:sz w:val="20"/>
        </w:rPr>
      </w:pPr>
      <w:r>
        <w:rPr>
          <w:sz w:val="20"/>
        </w:rPr>
        <w:t>The insurance that applies to Your Business Personal Property is extended to apply to</w:t>
      </w:r>
      <w:r>
        <w:rPr>
          <w:spacing w:val="-2"/>
          <w:sz w:val="20"/>
        </w:rPr>
        <w:t> </w:t>
      </w:r>
      <w:r>
        <w:rPr>
          <w:sz w:val="20"/>
        </w:rPr>
        <w:t>the</w:t>
      </w:r>
      <w:r>
        <w:rPr>
          <w:spacing w:val="-2"/>
          <w:sz w:val="20"/>
        </w:rPr>
        <w:t> </w:t>
      </w:r>
      <w:r>
        <w:rPr>
          <w:sz w:val="20"/>
        </w:rPr>
        <w:t>cost</w:t>
      </w:r>
      <w:r>
        <w:rPr>
          <w:spacing w:val="-2"/>
          <w:sz w:val="20"/>
        </w:rPr>
        <w:t> </w:t>
      </w:r>
      <w:r>
        <w:rPr>
          <w:sz w:val="20"/>
        </w:rPr>
        <w:t>to</w:t>
      </w:r>
      <w:r>
        <w:rPr>
          <w:spacing w:val="-2"/>
          <w:sz w:val="20"/>
        </w:rPr>
        <w:t> </w:t>
      </w:r>
      <w:r>
        <w:rPr>
          <w:sz w:val="20"/>
        </w:rPr>
        <w:t>research,</w:t>
      </w:r>
      <w:r>
        <w:rPr>
          <w:spacing w:val="-2"/>
          <w:sz w:val="20"/>
        </w:rPr>
        <w:t> </w:t>
      </w:r>
      <w:r>
        <w:rPr>
          <w:sz w:val="20"/>
        </w:rPr>
        <w:t>replace</w:t>
      </w:r>
      <w:r>
        <w:rPr>
          <w:spacing w:val="-2"/>
          <w:sz w:val="20"/>
        </w:rPr>
        <w:t> </w:t>
      </w:r>
      <w:r>
        <w:rPr>
          <w:sz w:val="20"/>
        </w:rPr>
        <w:t>or</w:t>
      </w:r>
      <w:r>
        <w:rPr>
          <w:spacing w:val="-1"/>
          <w:sz w:val="20"/>
        </w:rPr>
        <w:t> </w:t>
      </w:r>
      <w:r>
        <w:rPr>
          <w:sz w:val="20"/>
        </w:rPr>
        <w:t>restore</w:t>
      </w:r>
      <w:r>
        <w:rPr>
          <w:spacing w:val="-2"/>
          <w:sz w:val="20"/>
        </w:rPr>
        <w:t> </w:t>
      </w:r>
      <w:r>
        <w:rPr>
          <w:sz w:val="20"/>
        </w:rPr>
        <w:t>the lost</w:t>
      </w:r>
      <w:r>
        <w:rPr>
          <w:spacing w:val="-2"/>
          <w:sz w:val="20"/>
        </w:rPr>
        <w:t> </w:t>
      </w:r>
      <w:r>
        <w:rPr>
          <w:sz w:val="20"/>
        </w:rPr>
        <w:t>information</w:t>
      </w:r>
      <w:r>
        <w:rPr>
          <w:spacing w:val="-2"/>
          <w:sz w:val="20"/>
        </w:rPr>
        <w:t> </w:t>
      </w:r>
      <w:r>
        <w:rPr>
          <w:sz w:val="20"/>
        </w:rPr>
        <w:t>on</w:t>
      </w:r>
      <w:r>
        <w:rPr>
          <w:spacing w:val="-2"/>
          <w:sz w:val="20"/>
        </w:rPr>
        <w:t> </w:t>
      </w:r>
      <w:r>
        <w:rPr>
          <w:sz w:val="20"/>
        </w:rPr>
        <w:t>valuable</w:t>
      </w:r>
      <w:r>
        <w:rPr>
          <w:spacing w:val="-2"/>
          <w:sz w:val="20"/>
        </w:rPr>
        <w:t> </w:t>
      </w:r>
      <w:r>
        <w:rPr>
          <w:sz w:val="20"/>
        </w:rPr>
        <w:t>papers and records for which duplicates do not exist.</w:t>
      </w:r>
      <w:r>
        <w:rPr>
          <w:spacing w:val="40"/>
          <w:sz w:val="20"/>
        </w:rPr>
        <w:t> </w:t>
      </w:r>
      <w:r>
        <w:rPr>
          <w:sz w:val="20"/>
        </w:rPr>
        <w:t>But this extension does not apply to valuable papers and records that exist as “electronic data”, for which coverage is provided separately in this coverage part.</w:t>
      </w:r>
    </w:p>
    <w:p>
      <w:pPr>
        <w:pStyle w:val="BodyText"/>
        <w:rPr>
          <w:sz w:val="18"/>
        </w:rPr>
      </w:pPr>
    </w:p>
    <w:p>
      <w:pPr>
        <w:pStyle w:val="ListParagraph"/>
        <w:numPr>
          <w:ilvl w:val="1"/>
          <w:numId w:val="11"/>
        </w:numPr>
        <w:tabs>
          <w:tab w:pos="2016" w:val="left" w:leader="none"/>
          <w:tab w:pos="2019" w:val="left" w:leader="none"/>
        </w:tabs>
        <w:spacing w:line="228" w:lineRule="auto" w:before="1" w:after="0"/>
        <w:ind w:left="2019" w:right="217" w:hanging="360"/>
        <w:jc w:val="both"/>
        <w:rPr>
          <w:sz w:val="20"/>
        </w:rPr>
      </w:pPr>
      <w:r>
        <w:rPr>
          <w:sz w:val="20"/>
        </w:rPr>
        <w:t>Under this Coverage Extension, the most we will pay to research, replace or restore the lost information is the Valuable Papers And Records (Other Than Electronic</w:t>
      </w:r>
      <w:r>
        <w:rPr>
          <w:spacing w:val="40"/>
          <w:sz w:val="20"/>
        </w:rPr>
        <w:t> </w:t>
      </w:r>
      <w:r>
        <w:rPr>
          <w:sz w:val="20"/>
        </w:rPr>
        <w:t>Data) limit shown in </w:t>
      </w:r>
      <w:r>
        <w:rPr>
          <w:b/>
          <w:sz w:val="20"/>
        </w:rPr>
        <w:t>Section I.C. </w:t>
      </w:r>
      <w:r>
        <w:rPr>
          <w:sz w:val="20"/>
        </w:rPr>
        <w:t>at each described premises. Such amount is additional insurance.</w:t>
      </w:r>
    </w:p>
    <w:p>
      <w:pPr>
        <w:pStyle w:val="BodyText"/>
        <w:spacing w:before="10"/>
        <w:rPr>
          <w:sz w:val="17"/>
        </w:rPr>
      </w:pPr>
    </w:p>
    <w:p>
      <w:pPr>
        <w:pStyle w:val="BodyText"/>
        <w:spacing w:line="228" w:lineRule="auto"/>
        <w:ind w:left="2019" w:right="218"/>
        <w:jc w:val="both"/>
      </w:pPr>
      <w:r>
        <w:rPr/>
        <w:t>We will pay for the cost of blank material for reproducing the records (whether or not duplicates exist), and (when there is a duplicate) for the cost of labor to transcribe or copy the records.</w:t>
      </w:r>
    </w:p>
    <w:p>
      <w:pPr>
        <w:pStyle w:val="BodyText"/>
        <w:spacing w:before="6"/>
        <w:rPr>
          <w:sz w:val="17"/>
        </w:rPr>
      </w:pPr>
    </w:p>
    <w:p>
      <w:pPr>
        <w:pStyle w:val="ListParagraph"/>
        <w:numPr>
          <w:ilvl w:val="2"/>
          <w:numId w:val="1"/>
        </w:numPr>
        <w:tabs>
          <w:tab w:pos="1297" w:val="left" w:leader="none"/>
          <w:tab w:pos="1300" w:val="left" w:leader="none"/>
        </w:tabs>
        <w:spacing w:line="240" w:lineRule="auto" w:before="0" w:after="0"/>
        <w:ind w:left="1300" w:right="217" w:hanging="361"/>
        <w:jc w:val="left"/>
        <w:rPr>
          <w:sz w:val="20"/>
        </w:rPr>
      </w:pPr>
      <w:r>
        <w:rPr>
          <w:sz w:val="20"/>
        </w:rPr>
        <w:t>Subparagraph</w:t>
      </w:r>
      <w:r>
        <w:rPr>
          <w:spacing w:val="31"/>
          <w:sz w:val="20"/>
        </w:rPr>
        <w:t> </w:t>
      </w:r>
      <w:r>
        <w:rPr>
          <w:b/>
          <w:sz w:val="20"/>
        </w:rPr>
        <w:t>(3)</w:t>
      </w:r>
      <w:r>
        <w:rPr>
          <w:b/>
          <w:spacing w:val="33"/>
          <w:sz w:val="20"/>
        </w:rPr>
        <w:t> </w:t>
      </w:r>
      <w:r>
        <w:rPr>
          <w:sz w:val="20"/>
        </w:rPr>
        <w:t>of</w:t>
      </w:r>
      <w:r>
        <w:rPr>
          <w:spacing w:val="33"/>
          <w:sz w:val="20"/>
        </w:rPr>
        <w:t> </w:t>
      </w:r>
      <w:r>
        <w:rPr>
          <w:sz w:val="20"/>
        </w:rPr>
        <w:t>Subparagraph</w:t>
      </w:r>
      <w:r>
        <w:rPr>
          <w:spacing w:val="31"/>
          <w:sz w:val="20"/>
        </w:rPr>
        <w:t> </w:t>
      </w:r>
      <w:r>
        <w:rPr>
          <w:b/>
          <w:sz w:val="20"/>
        </w:rPr>
        <w:t>d.</w:t>
      </w:r>
      <w:r>
        <w:rPr>
          <w:b/>
          <w:spacing w:val="31"/>
          <w:sz w:val="20"/>
        </w:rPr>
        <w:t> </w:t>
      </w:r>
      <w:r>
        <w:rPr>
          <w:b/>
          <w:sz w:val="20"/>
        </w:rPr>
        <w:t>Property</w:t>
      </w:r>
      <w:r>
        <w:rPr>
          <w:b/>
          <w:spacing w:val="29"/>
          <w:sz w:val="20"/>
        </w:rPr>
        <w:t> </w:t>
      </w:r>
      <w:r>
        <w:rPr>
          <w:b/>
          <w:sz w:val="20"/>
        </w:rPr>
        <w:t>Off-Premises</w:t>
      </w:r>
      <w:r>
        <w:rPr>
          <w:b/>
          <w:spacing w:val="31"/>
          <w:sz w:val="20"/>
        </w:rPr>
        <w:t> </w:t>
      </w:r>
      <w:r>
        <w:rPr>
          <w:sz w:val="20"/>
        </w:rPr>
        <w:t>of</w:t>
      </w:r>
      <w:r>
        <w:rPr>
          <w:spacing w:val="33"/>
          <w:sz w:val="20"/>
        </w:rPr>
        <w:t> </w:t>
      </w:r>
      <w:r>
        <w:rPr>
          <w:sz w:val="20"/>
        </w:rPr>
        <w:t>Paragraph</w:t>
      </w:r>
      <w:r>
        <w:rPr>
          <w:spacing w:val="31"/>
          <w:sz w:val="20"/>
        </w:rPr>
        <w:t> </w:t>
      </w:r>
      <w:r>
        <w:rPr>
          <w:b/>
          <w:sz w:val="20"/>
        </w:rPr>
        <w:t>5.</w:t>
      </w:r>
      <w:r>
        <w:rPr>
          <w:b/>
          <w:spacing w:val="33"/>
          <w:sz w:val="20"/>
        </w:rPr>
        <w:t> </w:t>
      </w:r>
      <w:r>
        <w:rPr>
          <w:b/>
          <w:sz w:val="20"/>
        </w:rPr>
        <w:t>Coverage Extensions </w:t>
      </w:r>
      <w:r>
        <w:rPr>
          <w:sz w:val="20"/>
        </w:rPr>
        <w:t>is deleted in its entirety and replaced with the following:</w:t>
      </w:r>
    </w:p>
    <w:p>
      <w:pPr>
        <w:pStyle w:val="BodyText"/>
        <w:spacing w:before="4"/>
        <w:rPr>
          <w:sz w:val="17"/>
        </w:rPr>
      </w:pPr>
    </w:p>
    <w:p>
      <w:pPr>
        <w:pStyle w:val="ListParagraph"/>
        <w:numPr>
          <w:ilvl w:val="1"/>
          <w:numId w:val="11"/>
        </w:numPr>
        <w:tabs>
          <w:tab w:pos="1657" w:val="left" w:leader="none"/>
          <w:tab w:pos="1660" w:val="left" w:leader="none"/>
        </w:tabs>
        <w:spacing w:line="240" w:lineRule="auto" w:before="1" w:after="0"/>
        <w:ind w:left="1660" w:right="213" w:hanging="360"/>
        <w:jc w:val="both"/>
        <w:rPr>
          <w:b/>
          <w:sz w:val="20"/>
        </w:rPr>
      </w:pPr>
      <w:r>
        <w:rPr>
          <w:sz w:val="20"/>
        </w:rPr>
        <w:t>The most we will pay for loss or damage under this Extension is the Property Off- Premises limit shown in </w:t>
      </w:r>
      <w:r>
        <w:rPr>
          <w:b/>
          <w:sz w:val="20"/>
        </w:rPr>
        <w:t>Section I.C.</w:t>
      </w:r>
    </w:p>
    <w:p>
      <w:pPr>
        <w:spacing w:after="0" w:line="240" w:lineRule="auto"/>
        <w:jc w:val="both"/>
        <w:rPr>
          <w:sz w:val="20"/>
        </w:rPr>
        <w:sectPr>
          <w:footerReference w:type="default" r:id="rId14"/>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1" w:hanging="361"/>
        <w:jc w:val="left"/>
        <w:rPr>
          <w:sz w:val="20"/>
        </w:rPr>
      </w:pPr>
      <w:r>
        <w:rPr>
          <w:sz w:val="20"/>
        </w:rPr>
        <w:t>Subparagraph </w:t>
      </w:r>
      <w:r>
        <w:rPr>
          <w:b/>
          <w:sz w:val="20"/>
        </w:rPr>
        <w:t>e. Outdoor Property </w:t>
      </w:r>
      <w:r>
        <w:rPr>
          <w:sz w:val="20"/>
        </w:rPr>
        <w:t>of Paragraph </w:t>
      </w:r>
      <w:r>
        <w:rPr>
          <w:b/>
          <w:sz w:val="20"/>
        </w:rPr>
        <w:t>5. Coverage Extensions </w:t>
      </w:r>
      <w:r>
        <w:rPr>
          <w:sz w:val="20"/>
        </w:rPr>
        <w:t>is deleted in its entirety and replaced with the following:</w:t>
      </w:r>
    </w:p>
    <w:p>
      <w:pPr>
        <w:pStyle w:val="Heading1"/>
        <w:numPr>
          <w:ilvl w:val="0"/>
          <w:numId w:val="13"/>
        </w:numPr>
        <w:tabs>
          <w:tab w:pos="1629" w:val="left" w:leader="none"/>
        </w:tabs>
        <w:spacing w:line="240" w:lineRule="auto" w:before="193" w:after="0"/>
        <w:ind w:left="1629" w:right="0" w:hanging="329"/>
        <w:jc w:val="left"/>
      </w:pPr>
      <w:r>
        <w:rPr/>
        <w:t>Your</w:t>
      </w:r>
      <w:r>
        <w:rPr>
          <w:spacing w:val="-8"/>
        </w:rPr>
        <w:t> </w:t>
      </w:r>
      <w:r>
        <w:rPr/>
        <w:t>Outdoor</w:t>
      </w:r>
      <w:r>
        <w:rPr>
          <w:spacing w:val="-7"/>
        </w:rPr>
        <w:t> </w:t>
      </w:r>
      <w:r>
        <w:rPr>
          <w:spacing w:val="-2"/>
        </w:rPr>
        <w:t>Property</w:t>
      </w:r>
    </w:p>
    <w:p>
      <w:pPr>
        <w:pStyle w:val="ListParagraph"/>
        <w:numPr>
          <w:ilvl w:val="1"/>
          <w:numId w:val="13"/>
        </w:numPr>
        <w:tabs>
          <w:tab w:pos="2017" w:val="left" w:leader="none"/>
        </w:tabs>
        <w:spacing w:line="240" w:lineRule="auto" w:before="190" w:after="0"/>
        <w:ind w:left="2017" w:right="0" w:hanging="357"/>
        <w:jc w:val="left"/>
        <w:rPr>
          <w:b/>
          <w:sz w:val="20"/>
        </w:rPr>
      </w:pPr>
      <w:r>
        <w:rPr>
          <w:b/>
          <w:sz w:val="20"/>
        </w:rPr>
        <w:t>Your</w:t>
      </w:r>
      <w:r>
        <w:rPr>
          <w:b/>
          <w:spacing w:val="-8"/>
          <w:sz w:val="20"/>
        </w:rPr>
        <w:t> </w:t>
      </w:r>
      <w:r>
        <w:rPr>
          <w:b/>
          <w:sz w:val="20"/>
        </w:rPr>
        <w:t>Outdoor</w:t>
      </w:r>
      <w:r>
        <w:rPr>
          <w:b/>
          <w:spacing w:val="-8"/>
          <w:sz w:val="20"/>
        </w:rPr>
        <w:t> </w:t>
      </w:r>
      <w:r>
        <w:rPr>
          <w:b/>
          <w:sz w:val="20"/>
        </w:rPr>
        <w:t>Property</w:t>
      </w:r>
      <w:r>
        <w:rPr>
          <w:b/>
          <w:spacing w:val="-7"/>
          <w:sz w:val="20"/>
        </w:rPr>
        <w:t> </w:t>
      </w:r>
      <w:r>
        <w:rPr>
          <w:b/>
          <w:sz w:val="20"/>
        </w:rPr>
        <w:t>(Other</w:t>
      </w:r>
      <w:r>
        <w:rPr>
          <w:b/>
          <w:spacing w:val="-7"/>
          <w:sz w:val="20"/>
        </w:rPr>
        <w:t> </w:t>
      </w:r>
      <w:r>
        <w:rPr>
          <w:b/>
          <w:sz w:val="20"/>
        </w:rPr>
        <w:t>Than</w:t>
      </w:r>
      <w:r>
        <w:rPr>
          <w:b/>
          <w:spacing w:val="-6"/>
          <w:sz w:val="20"/>
        </w:rPr>
        <w:t> </w:t>
      </w:r>
      <w:r>
        <w:rPr>
          <w:b/>
          <w:sz w:val="20"/>
        </w:rPr>
        <w:t>Sod,</w:t>
      </w:r>
      <w:r>
        <w:rPr>
          <w:b/>
          <w:spacing w:val="-7"/>
          <w:sz w:val="20"/>
        </w:rPr>
        <w:t> </w:t>
      </w:r>
      <w:r>
        <w:rPr>
          <w:b/>
          <w:sz w:val="20"/>
        </w:rPr>
        <w:t>Trees,</w:t>
      </w:r>
      <w:r>
        <w:rPr>
          <w:b/>
          <w:spacing w:val="-5"/>
          <w:sz w:val="20"/>
        </w:rPr>
        <w:t> </w:t>
      </w:r>
      <w:r>
        <w:rPr>
          <w:b/>
          <w:sz w:val="20"/>
        </w:rPr>
        <w:t>Shrubs</w:t>
      </w:r>
      <w:r>
        <w:rPr>
          <w:b/>
          <w:spacing w:val="-7"/>
          <w:sz w:val="20"/>
        </w:rPr>
        <w:t> </w:t>
      </w:r>
      <w:r>
        <w:rPr>
          <w:b/>
          <w:sz w:val="20"/>
        </w:rPr>
        <w:t>and</w:t>
      </w:r>
      <w:r>
        <w:rPr>
          <w:b/>
          <w:spacing w:val="-6"/>
          <w:sz w:val="20"/>
        </w:rPr>
        <w:t> </w:t>
      </w:r>
      <w:r>
        <w:rPr>
          <w:b/>
          <w:spacing w:val="-2"/>
          <w:sz w:val="20"/>
        </w:rPr>
        <w:t>Plants)</w:t>
      </w:r>
    </w:p>
    <w:p>
      <w:pPr>
        <w:pStyle w:val="BodyText"/>
        <w:spacing w:before="3"/>
        <w:rPr>
          <w:b/>
          <w:sz w:val="17"/>
        </w:rPr>
      </w:pPr>
    </w:p>
    <w:p>
      <w:pPr>
        <w:pStyle w:val="BodyText"/>
        <w:spacing w:line="228" w:lineRule="auto"/>
        <w:ind w:left="2020" w:right="218"/>
        <w:jc w:val="both"/>
      </w:pPr>
      <w:r>
        <w:rPr/>
        <w:t>You may extend the insurance provided by this Coverage Form to apply to your outdoor property within 1,000 feet of the premises described in the Declarations, including outdoor fences, radio and television antennas (including satellite dishes), and signs (other than signs attached to buildings), if direct physical loss or damage, including debris removal expense, is caused by a covered cause of loss.</w:t>
      </w:r>
    </w:p>
    <w:p>
      <w:pPr>
        <w:pStyle w:val="BodyText"/>
        <w:spacing w:before="197"/>
        <w:ind w:left="2020"/>
        <w:jc w:val="both"/>
      </w:pPr>
      <w:r>
        <w:rPr/>
        <w:t>Your</w:t>
      </w:r>
      <w:r>
        <w:rPr>
          <w:spacing w:val="-4"/>
        </w:rPr>
        <w:t> </w:t>
      </w:r>
      <w:r>
        <w:rPr/>
        <w:t>outdoor</w:t>
      </w:r>
      <w:r>
        <w:rPr>
          <w:spacing w:val="-6"/>
        </w:rPr>
        <w:t> </w:t>
      </w:r>
      <w:r>
        <w:rPr/>
        <w:t>property</w:t>
      </w:r>
      <w:r>
        <w:rPr>
          <w:spacing w:val="-9"/>
        </w:rPr>
        <w:t> </w:t>
      </w:r>
      <w:r>
        <w:rPr/>
        <w:t>does</w:t>
      </w:r>
      <w:r>
        <w:rPr>
          <w:spacing w:val="-3"/>
        </w:rPr>
        <w:t> </w:t>
      </w:r>
      <w:r>
        <w:rPr/>
        <w:t>not</w:t>
      </w:r>
      <w:r>
        <w:rPr>
          <w:spacing w:val="-5"/>
        </w:rPr>
        <w:t> </w:t>
      </w:r>
      <w:r>
        <w:rPr/>
        <w:t>include</w:t>
      </w:r>
      <w:r>
        <w:rPr>
          <w:spacing w:val="-6"/>
        </w:rPr>
        <w:t> </w:t>
      </w:r>
      <w:r>
        <w:rPr/>
        <w:t>sod,</w:t>
      </w:r>
      <w:r>
        <w:rPr>
          <w:spacing w:val="-7"/>
        </w:rPr>
        <w:t> </w:t>
      </w:r>
      <w:r>
        <w:rPr/>
        <w:t>trees,</w:t>
      </w:r>
      <w:r>
        <w:rPr>
          <w:spacing w:val="-7"/>
        </w:rPr>
        <w:t> </w:t>
      </w:r>
      <w:r>
        <w:rPr/>
        <w:t>shrubs</w:t>
      </w:r>
      <w:r>
        <w:rPr>
          <w:spacing w:val="-5"/>
        </w:rPr>
        <w:t> </w:t>
      </w:r>
      <w:r>
        <w:rPr/>
        <w:t>or</w:t>
      </w:r>
      <w:r>
        <w:rPr>
          <w:spacing w:val="-6"/>
        </w:rPr>
        <w:t> </w:t>
      </w:r>
      <w:r>
        <w:rPr>
          <w:spacing w:val="-2"/>
        </w:rPr>
        <w:t>plants.</w:t>
      </w:r>
    </w:p>
    <w:p>
      <w:pPr>
        <w:pStyle w:val="BodyText"/>
        <w:spacing w:line="230" w:lineRule="auto" w:before="197"/>
        <w:ind w:left="2019" w:right="217"/>
        <w:jc w:val="both"/>
      </w:pPr>
      <w:r>
        <w:rPr/>
        <w:t>The most we will pay for loss or damage under this Extension is the Your Outdoor Property (Other Than Sod, Trees, Shrubs and Plants) limit shown in </w:t>
      </w:r>
      <w:r>
        <w:rPr>
          <w:b/>
        </w:rPr>
        <w:t>Section I.C.</w:t>
      </w:r>
      <w:r>
        <w:rPr>
          <w:b/>
          <w:spacing w:val="40"/>
        </w:rPr>
        <w:t> </w:t>
      </w:r>
      <w:r>
        <w:rPr/>
        <w:t>This limit applies to any one occurrence, regardless of the types or number of items lost or damaged in that occurrence.</w:t>
      </w:r>
    </w:p>
    <w:p>
      <w:pPr>
        <w:pStyle w:val="Heading1"/>
        <w:numPr>
          <w:ilvl w:val="1"/>
          <w:numId w:val="13"/>
        </w:numPr>
        <w:tabs>
          <w:tab w:pos="2016" w:val="left" w:leader="none"/>
        </w:tabs>
        <w:spacing w:line="240" w:lineRule="auto" w:before="189" w:after="0"/>
        <w:ind w:left="2016" w:right="0" w:hanging="357"/>
        <w:jc w:val="left"/>
      </w:pPr>
      <w:r>
        <w:rPr/>
        <w:t>Sod,</w:t>
      </w:r>
      <w:r>
        <w:rPr>
          <w:spacing w:val="-8"/>
        </w:rPr>
        <w:t> </w:t>
      </w:r>
      <w:r>
        <w:rPr/>
        <w:t>Trees,</w:t>
      </w:r>
      <w:r>
        <w:rPr>
          <w:spacing w:val="-5"/>
        </w:rPr>
        <w:t> </w:t>
      </w:r>
      <w:r>
        <w:rPr/>
        <w:t>Shrubs</w:t>
      </w:r>
      <w:r>
        <w:rPr>
          <w:spacing w:val="-6"/>
        </w:rPr>
        <w:t> </w:t>
      </w:r>
      <w:r>
        <w:rPr/>
        <w:t>and</w:t>
      </w:r>
      <w:r>
        <w:rPr>
          <w:spacing w:val="-4"/>
        </w:rPr>
        <w:t> </w:t>
      </w:r>
      <w:r>
        <w:rPr>
          <w:spacing w:val="-2"/>
        </w:rPr>
        <w:t>Plants</w:t>
      </w:r>
    </w:p>
    <w:p>
      <w:pPr>
        <w:pStyle w:val="BodyText"/>
        <w:spacing w:before="9"/>
        <w:rPr>
          <w:b/>
          <w:sz w:val="17"/>
        </w:rPr>
      </w:pPr>
    </w:p>
    <w:p>
      <w:pPr>
        <w:pStyle w:val="BodyText"/>
        <w:spacing w:line="252" w:lineRule="auto"/>
        <w:ind w:left="2019" w:right="217"/>
        <w:jc w:val="both"/>
      </w:pPr>
      <w:r>
        <w:rPr/>
        <w:t>Your sod, trees, shrubs, and plants (other than trees, shrubs or plants which are “stock” or are part of a vegetated roof) within 1,000 feet of the premises described in the</w:t>
      </w:r>
      <w:r>
        <w:rPr>
          <w:spacing w:val="-3"/>
        </w:rPr>
        <w:t> </w:t>
      </w:r>
      <w:r>
        <w:rPr/>
        <w:t>Declarations, if direct</w:t>
      </w:r>
      <w:r>
        <w:rPr>
          <w:spacing w:val="-3"/>
        </w:rPr>
        <w:t> </w:t>
      </w:r>
      <w:r>
        <w:rPr/>
        <w:t>physical</w:t>
      </w:r>
      <w:r>
        <w:rPr>
          <w:spacing w:val="-4"/>
        </w:rPr>
        <w:t> </w:t>
      </w:r>
      <w:r>
        <w:rPr/>
        <w:t>loss</w:t>
      </w:r>
      <w:r>
        <w:rPr>
          <w:spacing w:val="-1"/>
        </w:rPr>
        <w:t> </w:t>
      </w:r>
      <w:r>
        <w:rPr/>
        <w:t>or</w:t>
      </w:r>
      <w:r>
        <w:rPr>
          <w:spacing w:val="-2"/>
        </w:rPr>
        <w:t> </w:t>
      </w:r>
      <w:r>
        <w:rPr/>
        <w:t>damage,</w:t>
      </w:r>
      <w:r>
        <w:rPr>
          <w:spacing w:val="-3"/>
        </w:rPr>
        <w:t> </w:t>
      </w:r>
      <w:r>
        <w:rPr/>
        <w:t>including</w:t>
      </w:r>
      <w:r>
        <w:rPr>
          <w:spacing w:val="-3"/>
        </w:rPr>
        <w:t> </w:t>
      </w:r>
      <w:r>
        <w:rPr/>
        <w:t>debris removal</w:t>
      </w:r>
      <w:r>
        <w:rPr>
          <w:spacing w:val="-1"/>
        </w:rPr>
        <w:t> </w:t>
      </w:r>
      <w:r>
        <w:rPr/>
        <w:t>expense, is caused by or results from any of the following Covered Causes of Loss:</w:t>
      </w:r>
    </w:p>
    <w:p>
      <w:pPr>
        <w:pStyle w:val="ListParagraph"/>
        <w:numPr>
          <w:ilvl w:val="2"/>
          <w:numId w:val="13"/>
        </w:numPr>
        <w:tabs>
          <w:tab w:pos="2376" w:val="left" w:leader="none"/>
        </w:tabs>
        <w:spacing w:line="240" w:lineRule="auto" w:before="196" w:after="0"/>
        <w:ind w:left="2376" w:right="0" w:hanging="357"/>
        <w:jc w:val="left"/>
        <w:rPr>
          <w:sz w:val="20"/>
        </w:rPr>
      </w:pPr>
      <w:r>
        <w:rPr>
          <w:spacing w:val="-2"/>
          <w:sz w:val="20"/>
        </w:rPr>
        <w:t>Fire;</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Lightning;</w:t>
      </w:r>
    </w:p>
    <w:p>
      <w:pPr>
        <w:pStyle w:val="BodyText"/>
        <w:spacing w:before="2"/>
        <w:rPr>
          <w:sz w:val="18"/>
        </w:rPr>
      </w:pPr>
    </w:p>
    <w:p>
      <w:pPr>
        <w:pStyle w:val="ListParagraph"/>
        <w:numPr>
          <w:ilvl w:val="2"/>
          <w:numId w:val="13"/>
        </w:numPr>
        <w:tabs>
          <w:tab w:pos="2376" w:val="left" w:leader="none"/>
        </w:tabs>
        <w:spacing w:line="240" w:lineRule="auto" w:before="1" w:after="0"/>
        <w:ind w:left="2376" w:right="0" w:hanging="357"/>
        <w:jc w:val="left"/>
        <w:rPr>
          <w:sz w:val="20"/>
        </w:rPr>
      </w:pPr>
      <w:r>
        <w:rPr>
          <w:spacing w:val="-2"/>
          <w:sz w:val="20"/>
        </w:rPr>
        <w:t>Explosion;</w:t>
      </w:r>
    </w:p>
    <w:p>
      <w:pPr>
        <w:pStyle w:val="BodyText"/>
        <w:spacing w:before="4"/>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z w:val="20"/>
        </w:rPr>
        <w:t>Riot</w:t>
      </w:r>
      <w:r>
        <w:rPr>
          <w:spacing w:val="-7"/>
          <w:sz w:val="20"/>
        </w:rPr>
        <w:t> </w:t>
      </w:r>
      <w:r>
        <w:rPr>
          <w:sz w:val="20"/>
        </w:rPr>
        <w:t>or</w:t>
      </w:r>
      <w:r>
        <w:rPr>
          <w:spacing w:val="-6"/>
          <w:sz w:val="20"/>
        </w:rPr>
        <w:t> </w:t>
      </w:r>
      <w:r>
        <w:rPr>
          <w:sz w:val="20"/>
        </w:rPr>
        <w:t>civil</w:t>
      </w:r>
      <w:r>
        <w:rPr>
          <w:spacing w:val="-7"/>
          <w:sz w:val="20"/>
        </w:rPr>
        <w:t> </w:t>
      </w:r>
      <w:r>
        <w:rPr>
          <w:sz w:val="20"/>
        </w:rPr>
        <w:t>commotion;</w:t>
      </w:r>
      <w:r>
        <w:rPr>
          <w:spacing w:val="-6"/>
          <w:sz w:val="20"/>
        </w:rPr>
        <w:t> </w:t>
      </w:r>
      <w:r>
        <w:rPr>
          <w:spacing w:val="-5"/>
          <w:sz w:val="20"/>
        </w:rPr>
        <w:t>or</w:t>
      </w:r>
    </w:p>
    <w:p>
      <w:pPr>
        <w:pStyle w:val="BodyText"/>
        <w:spacing w:before="2"/>
        <w:rPr>
          <w:sz w:val="18"/>
        </w:rPr>
      </w:pPr>
    </w:p>
    <w:p>
      <w:pPr>
        <w:pStyle w:val="ListParagraph"/>
        <w:numPr>
          <w:ilvl w:val="2"/>
          <w:numId w:val="13"/>
        </w:numPr>
        <w:tabs>
          <w:tab w:pos="2376" w:val="left" w:leader="none"/>
        </w:tabs>
        <w:spacing w:line="240" w:lineRule="auto" w:before="0" w:after="0"/>
        <w:ind w:left="2376" w:right="0" w:hanging="357"/>
        <w:jc w:val="left"/>
        <w:rPr>
          <w:sz w:val="20"/>
        </w:rPr>
      </w:pPr>
      <w:r>
        <w:rPr>
          <w:spacing w:val="-2"/>
          <w:sz w:val="20"/>
        </w:rPr>
        <w:t>Aircraft.</w:t>
      </w:r>
    </w:p>
    <w:p>
      <w:pPr>
        <w:pStyle w:val="BodyText"/>
        <w:spacing w:before="3"/>
        <w:rPr>
          <w:sz w:val="18"/>
        </w:rPr>
      </w:pPr>
    </w:p>
    <w:p>
      <w:pPr>
        <w:pStyle w:val="BodyText"/>
        <w:spacing w:line="252" w:lineRule="auto"/>
        <w:ind w:left="2019" w:right="215"/>
        <w:jc w:val="both"/>
      </w:pPr>
      <w:r>
        <w:rPr/>
        <w:t>The most we will pay for loss or damage under this Extension is the Sod, Trees, Shrubs and Plants limit shown in </w:t>
      </w:r>
      <w:r>
        <w:rPr>
          <w:b/>
        </w:rPr>
        <w:t>Section I.C. </w:t>
      </w:r>
      <w:r>
        <w:rPr/>
        <w:t>for any one occurrence, but not more than the Sod, Trees, Shrubs and Plants limit shown in </w:t>
      </w:r>
      <w:r>
        <w:rPr>
          <w:b/>
        </w:rPr>
        <w:t>Section I.C. </w:t>
      </w:r>
      <w:r>
        <w:rPr/>
        <w:t>for any one tree, shrub or plant.</w:t>
      </w:r>
      <w:r>
        <w:rPr>
          <w:spacing w:val="40"/>
        </w:rPr>
        <w:t> </w:t>
      </w:r>
      <w:r>
        <w:rPr/>
        <w:t>These limits apply to any one occurrence, regardless of the types or number of items lost or damaged in that occurrence.</w:t>
      </w:r>
    </w:p>
    <w:p>
      <w:pPr>
        <w:pStyle w:val="BodyText"/>
        <w:spacing w:line="249" w:lineRule="auto" w:before="194"/>
        <w:ind w:left="1659" w:right="216"/>
        <w:jc w:val="both"/>
      </w:pPr>
      <w:r>
        <w:rPr/>
        <w:t>Subject to all aforementioned terms and limitations of coverage, this Coverage Extension includes the expense of removing from the described premises the debris of trees,</w:t>
      </w:r>
      <w:r>
        <w:rPr>
          <w:spacing w:val="40"/>
        </w:rPr>
        <w:t> </w:t>
      </w:r>
      <w:r>
        <w:rPr/>
        <w:t>shrubs and plants which are the property of others, except in the situation in which you are a tenant and such property is owned by the landlord of the described premises.</w:t>
      </w:r>
    </w:p>
    <w:p>
      <w:pPr>
        <w:pStyle w:val="BodyText"/>
        <w:spacing w:before="7"/>
        <w:rPr>
          <w:sz w:val="17"/>
        </w:rPr>
      </w:pPr>
    </w:p>
    <w:p>
      <w:pPr>
        <w:pStyle w:val="ListParagraph"/>
        <w:numPr>
          <w:ilvl w:val="2"/>
          <w:numId w:val="1"/>
        </w:numPr>
        <w:tabs>
          <w:tab w:pos="1296" w:val="left" w:leader="none"/>
          <w:tab w:pos="1299" w:val="left" w:leader="none"/>
        </w:tabs>
        <w:spacing w:line="249" w:lineRule="auto" w:before="0" w:after="0"/>
        <w:ind w:left="1299" w:right="220" w:hanging="361"/>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f.</w:t>
      </w:r>
      <w:r>
        <w:rPr>
          <w:b/>
          <w:spacing w:val="40"/>
          <w:sz w:val="20"/>
        </w:rPr>
        <w:t> </w:t>
      </w:r>
      <w:r>
        <w:rPr>
          <w:b/>
          <w:sz w:val="20"/>
        </w:rPr>
        <w:t>Non-Owned</w:t>
      </w:r>
      <w:r>
        <w:rPr>
          <w:b/>
          <w:spacing w:val="40"/>
          <w:sz w:val="20"/>
        </w:rPr>
        <w:t> </w:t>
      </w:r>
      <w:r>
        <w:rPr>
          <w:b/>
          <w:sz w:val="20"/>
        </w:rPr>
        <w:t>Detached</w:t>
      </w:r>
      <w:r>
        <w:rPr>
          <w:b/>
          <w:spacing w:val="40"/>
          <w:sz w:val="20"/>
        </w:rPr>
        <w:t> </w:t>
      </w:r>
      <w:r>
        <w:rPr>
          <w:b/>
          <w:sz w:val="20"/>
        </w:rPr>
        <w:t>Trailers</w:t>
      </w:r>
      <w:r>
        <w:rPr>
          <w:b/>
          <w:spacing w:val="40"/>
          <w:sz w:val="20"/>
        </w:rPr>
        <w:t> </w:t>
      </w:r>
      <w:r>
        <w:rPr>
          <w:sz w:val="20"/>
        </w:rPr>
        <w:t>of</w:t>
      </w:r>
      <w:r>
        <w:rPr>
          <w:spacing w:val="40"/>
          <w:sz w:val="20"/>
        </w:rPr>
        <w:t> </w:t>
      </w:r>
      <w:r>
        <w:rPr>
          <w:sz w:val="20"/>
        </w:rPr>
        <w:t>Paragraph</w:t>
      </w:r>
      <w:r>
        <w:rPr>
          <w:spacing w:val="40"/>
          <w:sz w:val="20"/>
        </w:rPr>
        <w:t> </w:t>
      </w:r>
      <w:r>
        <w:rPr>
          <w:b/>
          <w:sz w:val="20"/>
        </w:rPr>
        <w:t>5. Coverage Extensions </w:t>
      </w:r>
      <w:r>
        <w:rPr>
          <w:sz w:val="20"/>
        </w:rPr>
        <w:t>is deleted in its entirety and replaced with the following:</w:t>
      </w:r>
    </w:p>
    <w:p>
      <w:pPr>
        <w:pStyle w:val="BodyText"/>
        <w:spacing w:before="5"/>
        <w:rPr>
          <w:sz w:val="17"/>
        </w:rPr>
      </w:pPr>
    </w:p>
    <w:p>
      <w:pPr>
        <w:pStyle w:val="ListParagraph"/>
        <w:numPr>
          <w:ilvl w:val="1"/>
          <w:numId w:val="13"/>
        </w:numPr>
        <w:tabs>
          <w:tab w:pos="1656" w:val="left" w:leader="none"/>
          <w:tab w:pos="1659" w:val="left" w:leader="none"/>
        </w:tabs>
        <w:spacing w:line="252" w:lineRule="auto" w:before="1" w:after="0"/>
        <w:ind w:left="1659" w:right="220" w:hanging="360"/>
        <w:jc w:val="left"/>
        <w:rPr>
          <w:b/>
          <w:sz w:val="20"/>
        </w:rPr>
      </w:pPr>
      <w:r>
        <w:rPr>
          <w:sz w:val="20"/>
        </w:rPr>
        <w:t>The</w:t>
      </w:r>
      <w:r>
        <w:rPr>
          <w:spacing w:val="40"/>
          <w:sz w:val="20"/>
        </w:rPr>
        <w:t> </w:t>
      </w:r>
      <w:r>
        <w:rPr>
          <w:sz w:val="20"/>
        </w:rPr>
        <w:t>most</w:t>
      </w:r>
      <w:r>
        <w:rPr>
          <w:spacing w:val="40"/>
          <w:sz w:val="20"/>
        </w:rPr>
        <w:t> </w:t>
      </w:r>
      <w:r>
        <w:rPr>
          <w:sz w:val="20"/>
        </w:rPr>
        <w:t>we</w:t>
      </w:r>
      <w:r>
        <w:rPr>
          <w:spacing w:val="40"/>
          <w:sz w:val="20"/>
        </w:rPr>
        <w:t> </w:t>
      </w:r>
      <w:r>
        <w:rPr>
          <w:sz w:val="20"/>
        </w:rPr>
        <w:t>will</w:t>
      </w:r>
      <w:r>
        <w:rPr>
          <w:spacing w:val="40"/>
          <w:sz w:val="20"/>
        </w:rPr>
        <w:t> </w:t>
      </w:r>
      <w:r>
        <w:rPr>
          <w:sz w:val="20"/>
        </w:rPr>
        <w:t>pay</w:t>
      </w:r>
      <w:r>
        <w:rPr>
          <w:spacing w:val="40"/>
          <w:sz w:val="20"/>
        </w:rPr>
        <w:t> </w:t>
      </w:r>
      <w:r>
        <w:rPr>
          <w:sz w:val="20"/>
        </w:rPr>
        <w:t>for</w:t>
      </w:r>
      <w:r>
        <w:rPr>
          <w:spacing w:val="40"/>
          <w:sz w:val="20"/>
        </w:rPr>
        <w:t> </w:t>
      </w:r>
      <w:r>
        <w:rPr>
          <w:sz w:val="20"/>
        </w:rPr>
        <w:t>loss</w:t>
      </w:r>
      <w:r>
        <w:rPr>
          <w:spacing w:val="40"/>
          <w:sz w:val="20"/>
        </w:rPr>
        <w:t> </w:t>
      </w:r>
      <w:r>
        <w:rPr>
          <w:sz w:val="20"/>
        </w:rPr>
        <w:t>or</w:t>
      </w:r>
      <w:r>
        <w:rPr>
          <w:spacing w:val="40"/>
          <w:sz w:val="20"/>
        </w:rPr>
        <w:t> </w:t>
      </w:r>
      <w:r>
        <w:rPr>
          <w:sz w:val="20"/>
        </w:rPr>
        <w:t>damage</w:t>
      </w:r>
      <w:r>
        <w:rPr>
          <w:spacing w:val="40"/>
          <w:sz w:val="20"/>
        </w:rPr>
        <w:t> </w:t>
      </w:r>
      <w:r>
        <w:rPr>
          <w:sz w:val="20"/>
        </w:rPr>
        <w:t>under</w:t>
      </w:r>
      <w:r>
        <w:rPr>
          <w:spacing w:val="40"/>
          <w:sz w:val="20"/>
        </w:rPr>
        <w:t> </w:t>
      </w:r>
      <w:r>
        <w:rPr>
          <w:sz w:val="20"/>
        </w:rPr>
        <w:t>this</w:t>
      </w:r>
      <w:r>
        <w:rPr>
          <w:spacing w:val="40"/>
          <w:sz w:val="20"/>
        </w:rPr>
        <w:t> </w:t>
      </w:r>
      <w:r>
        <w:rPr>
          <w:sz w:val="20"/>
        </w:rPr>
        <w:t>Extension</w:t>
      </w:r>
      <w:r>
        <w:rPr>
          <w:spacing w:val="40"/>
          <w:sz w:val="20"/>
        </w:rPr>
        <w:t> </w:t>
      </w:r>
      <w:r>
        <w:rPr>
          <w:sz w:val="20"/>
        </w:rPr>
        <w:t>is</w:t>
      </w:r>
      <w:r>
        <w:rPr>
          <w:spacing w:val="40"/>
          <w:sz w:val="20"/>
        </w:rPr>
        <w:t> </w:t>
      </w:r>
      <w:r>
        <w:rPr>
          <w:sz w:val="20"/>
        </w:rPr>
        <w:t>the</w:t>
      </w:r>
      <w:r>
        <w:rPr>
          <w:spacing w:val="40"/>
          <w:sz w:val="20"/>
        </w:rPr>
        <w:t> </w:t>
      </w:r>
      <w:r>
        <w:rPr>
          <w:sz w:val="20"/>
        </w:rPr>
        <w:t>Non-Owned</w:t>
      </w:r>
      <w:r>
        <w:rPr>
          <w:spacing w:val="40"/>
          <w:sz w:val="20"/>
        </w:rPr>
        <w:t> </w:t>
      </w:r>
      <w:r>
        <w:rPr>
          <w:sz w:val="20"/>
        </w:rPr>
        <w:t>Detached Trailers limit shown in </w:t>
      </w:r>
      <w:r>
        <w:rPr>
          <w:b/>
          <w:sz w:val="20"/>
        </w:rPr>
        <w:t>Section I.C.</w:t>
      </w:r>
    </w:p>
    <w:p>
      <w:pPr>
        <w:spacing w:after="0" w:line="252" w:lineRule="auto"/>
        <w:jc w:val="left"/>
        <w:rPr>
          <w:sz w:val="20"/>
        </w:rPr>
        <w:sectPr>
          <w:footerReference w:type="default" r:id="rId15"/>
          <w:pgSz w:w="12240" w:h="15840"/>
          <w:pgMar w:footer="844" w:header="0" w:top="1360" w:bottom="1040" w:left="1220" w:right="1220"/>
        </w:sectPr>
      </w:pPr>
    </w:p>
    <w:p>
      <w:pPr>
        <w:pStyle w:val="ListParagraph"/>
        <w:numPr>
          <w:ilvl w:val="2"/>
          <w:numId w:val="1"/>
        </w:numPr>
        <w:tabs>
          <w:tab w:pos="1297" w:val="left" w:leader="none"/>
          <w:tab w:pos="1300" w:val="left" w:leader="none"/>
        </w:tabs>
        <w:spacing w:line="240" w:lineRule="auto" w:before="77" w:after="0"/>
        <w:ind w:left="1300" w:right="220" w:hanging="361"/>
        <w:jc w:val="left"/>
        <w:rPr>
          <w:b/>
          <w:sz w:val="20"/>
        </w:rPr>
      </w:pPr>
      <w:r>
        <w:rPr>
          <w:sz w:val="20"/>
        </w:rPr>
        <w:t>Paragraph</w:t>
      </w:r>
      <w:r>
        <w:rPr>
          <w:spacing w:val="80"/>
          <w:sz w:val="20"/>
        </w:rPr>
        <w:t> </w:t>
      </w:r>
      <w:r>
        <w:rPr>
          <w:b/>
          <w:sz w:val="20"/>
        </w:rPr>
        <w:t>5.</w:t>
      </w:r>
      <w:r>
        <w:rPr>
          <w:b/>
          <w:spacing w:val="80"/>
          <w:sz w:val="20"/>
        </w:rPr>
        <w:t> </w:t>
      </w:r>
      <w:r>
        <w:rPr>
          <w:b/>
          <w:sz w:val="20"/>
        </w:rPr>
        <w:t>Coverage</w:t>
      </w:r>
      <w:r>
        <w:rPr>
          <w:b/>
          <w:spacing w:val="80"/>
          <w:sz w:val="20"/>
        </w:rPr>
        <w:t> </w:t>
      </w:r>
      <w:r>
        <w:rPr>
          <w:b/>
          <w:sz w:val="20"/>
        </w:rPr>
        <w:t>Extensions</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 </w:t>
      </w:r>
      <w:r>
        <w:rPr>
          <w:spacing w:val="-2"/>
          <w:sz w:val="20"/>
        </w:rPr>
        <w:t>Subparagraphs</w:t>
      </w:r>
      <w:r>
        <w:rPr>
          <w:b/>
          <w:spacing w:val="-2"/>
          <w:sz w:val="20"/>
        </w:rPr>
        <w:t>:</w:t>
      </w:r>
    </w:p>
    <w:p>
      <w:pPr>
        <w:pStyle w:val="BodyText"/>
        <w:spacing w:before="4"/>
        <w:rPr>
          <w:b/>
          <w:sz w:val="17"/>
        </w:rPr>
      </w:pPr>
    </w:p>
    <w:p>
      <w:pPr>
        <w:pStyle w:val="Heading1"/>
        <w:spacing w:before="1"/>
      </w:pPr>
      <w:r>
        <w:rPr/>
        <w:t>Fine</w:t>
      </w:r>
      <w:r>
        <w:rPr>
          <w:spacing w:val="-2"/>
        </w:rPr>
        <w:t> </w:t>
      </w:r>
      <w:r>
        <w:rPr>
          <w:spacing w:val="-4"/>
        </w:rPr>
        <w:t>Arts</w:t>
      </w:r>
    </w:p>
    <w:p>
      <w:pPr>
        <w:pStyle w:val="BodyText"/>
        <w:spacing w:before="11"/>
        <w:rPr>
          <w:b/>
          <w:sz w:val="17"/>
        </w:rPr>
      </w:pPr>
    </w:p>
    <w:p>
      <w:pPr>
        <w:pStyle w:val="BodyText"/>
        <w:spacing w:line="249" w:lineRule="auto"/>
        <w:ind w:left="1659" w:right="215"/>
        <w:jc w:val="both"/>
      </w:pPr>
      <w:r>
        <w:rPr/>
        <w:t>The insurance provided by this Coverage Form is extended to cover your fine arts at a premises described in the Declarations. Fine Arts mean paintings, rare books, manuscripts, pictures, prints, etchings, drawings, tapestries, bronzes, statuary, potteries, porcelains, marbles, and other bona fide works of art; or items of rarity or historical value that you own or are in your care, custody or control.</w:t>
      </w:r>
    </w:p>
    <w:p>
      <w:pPr>
        <w:pStyle w:val="BodyText"/>
        <w:spacing w:before="8"/>
        <w:rPr>
          <w:sz w:val="17"/>
        </w:rPr>
      </w:pPr>
    </w:p>
    <w:p>
      <w:pPr>
        <w:pStyle w:val="BodyText"/>
        <w:spacing w:line="249" w:lineRule="auto"/>
        <w:ind w:left="1660" w:right="219" w:hanging="1"/>
        <w:jc w:val="both"/>
        <w:rPr>
          <w:b/>
        </w:rPr>
      </w:pPr>
      <w:r>
        <w:rPr/>
        <w:t>The</w:t>
      </w:r>
      <w:r>
        <w:rPr>
          <w:spacing w:val="-3"/>
        </w:rPr>
        <w:t> </w:t>
      </w:r>
      <w:r>
        <w:rPr/>
        <w:t>most</w:t>
      </w:r>
      <w:r>
        <w:rPr>
          <w:spacing w:val="-1"/>
        </w:rPr>
        <w:t> </w:t>
      </w:r>
      <w:r>
        <w:rPr/>
        <w:t>we will</w:t>
      </w:r>
      <w:r>
        <w:rPr>
          <w:spacing w:val="-2"/>
        </w:rPr>
        <w:t> </w:t>
      </w:r>
      <w:r>
        <w:rPr/>
        <w:t>pay</w:t>
      </w:r>
      <w:r>
        <w:rPr>
          <w:spacing w:val="-4"/>
        </w:rPr>
        <w:t> </w:t>
      </w:r>
      <w:r>
        <w:rPr/>
        <w:t>for loss or damage</w:t>
      </w:r>
      <w:r>
        <w:rPr>
          <w:spacing w:val="-1"/>
        </w:rPr>
        <w:t> </w:t>
      </w:r>
      <w:r>
        <w:rPr/>
        <w:t>under this Extension is the Fine Arts limit</w:t>
      </w:r>
      <w:r>
        <w:rPr>
          <w:spacing w:val="-1"/>
        </w:rPr>
        <w:t> </w:t>
      </w:r>
      <w:r>
        <w:rPr/>
        <w:t>shown in </w:t>
      </w:r>
      <w:r>
        <w:rPr>
          <w:b/>
        </w:rPr>
        <w:t>Section I.C.</w:t>
      </w:r>
    </w:p>
    <w:p>
      <w:pPr>
        <w:pStyle w:val="Heading1"/>
        <w:spacing w:before="194"/>
        <w:ind w:left="1300"/>
      </w:pPr>
      <w:r>
        <w:rPr>
          <w:spacing w:val="-2"/>
        </w:rPr>
        <w:t>Salespersons</w:t>
      </w:r>
      <w:r>
        <w:rPr>
          <w:spacing w:val="7"/>
        </w:rPr>
        <w:t> </w:t>
      </w:r>
      <w:r>
        <w:rPr>
          <w:spacing w:val="-2"/>
        </w:rPr>
        <w:t>Samples</w:t>
      </w:r>
    </w:p>
    <w:p>
      <w:pPr>
        <w:pStyle w:val="BodyText"/>
        <w:spacing w:before="2"/>
        <w:rPr>
          <w:b/>
          <w:sz w:val="18"/>
        </w:rPr>
      </w:pPr>
    </w:p>
    <w:p>
      <w:pPr>
        <w:pStyle w:val="BodyText"/>
        <w:spacing w:line="249" w:lineRule="auto"/>
        <w:ind w:left="1659" w:right="220"/>
        <w:jc w:val="both"/>
      </w:pPr>
      <w:r>
        <w:rPr/>
        <w:t>The</w:t>
      </w:r>
      <w:r>
        <w:rPr>
          <w:spacing w:val="-2"/>
        </w:rPr>
        <w:t> </w:t>
      </w:r>
      <w:r>
        <w:rPr/>
        <w:t>insurance</w:t>
      </w:r>
      <w:r>
        <w:rPr>
          <w:spacing w:val="-2"/>
        </w:rPr>
        <w:t> </w:t>
      </w:r>
      <w:r>
        <w:rPr/>
        <w:t>provided</w:t>
      </w:r>
      <w:r>
        <w:rPr>
          <w:spacing w:val="-2"/>
        </w:rPr>
        <w:t> </w:t>
      </w:r>
      <w:r>
        <w:rPr/>
        <w:t>by</w:t>
      </w:r>
      <w:r>
        <w:rPr>
          <w:spacing w:val="-5"/>
        </w:rPr>
        <w:t> </w:t>
      </w:r>
      <w:r>
        <w:rPr/>
        <w:t>this coverage</w:t>
      </w:r>
      <w:r>
        <w:rPr>
          <w:spacing w:val="-2"/>
        </w:rPr>
        <w:t> </w:t>
      </w:r>
      <w:r>
        <w:rPr/>
        <w:t>form is extended</w:t>
      </w:r>
      <w:r>
        <w:rPr>
          <w:spacing w:val="-2"/>
        </w:rPr>
        <w:t> </w:t>
      </w:r>
      <w:r>
        <w:rPr/>
        <w:t>to</w:t>
      </w:r>
      <w:r>
        <w:rPr>
          <w:spacing w:val="-2"/>
        </w:rPr>
        <w:t> </w:t>
      </w:r>
      <w:r>
        <w:rPr/>
        <w:t>cover</w:t>
      </w:r>
      <w:r>
        <w:rPr>
          <w:spacing w:val="-1"/>
        </w:rPr>
        <w:t> </w:t>
      </w:r>
      <w:r>
        <w:rPr/>
        <w:t>property</w:t>
      </w:r>
      <w:r>
        <w:rPr>
          <w:spacing w:val="-5"/>
        </w:rPr>
        <w:t> </w:t>
      </w:r>
      <w:r>
        <w:rPr/>
        <w:t>used only</w:t>
      </w:r>
      <w:r>
        <w:rPr>
          <w:spacing w:val="-5"/>
        </w:rPr>
        <w:t> </w:t>
      </w:r>
      <w:r>
        <w:rPr/>
        <w:t>for sample purposes that is in the care, custody, and control of your salesperson, located anywhere within the coverage territory.</w:t>
      </w:r>
    </w:p>
    <w:p>
      <w:pPr>
        <w:pStyle w:val="BodyText"/>
        <w:spacing w:before="6"/>
        <w:rPr>
          <w:sz w:val="17"/>
        </w:rPr>
      </w:pPr>
    </w:p>
    <w:p>
      <w:pPr>
        <w:pStyle w:val="BodyText"/>
        <w:spacing w:line="249" w:lineRule="auto"/>
        <w:ind w:left="1659" w:right="219"/>
        <w:jc w:val="both"/>
        <w:rPr>
          <w:b/>
        </w:rPr>
      </w:pPr>
      <w:r>
        <w:rPr/>
        <w:t>The most we will pay for loss or damage under this Extension is the Salespersons Samples limit shown in </w:t>
      </w:r>
      <w:r>
        <w:rPr>
          <w:b/>
        </w:rPr>
        <w:t>Section I.C.</w:t>
      </w:r>
    </w:p>
    <w:p>
      <w:pPr>
        <w:pStyle w:val="Heading1"/>
        <w:spacing w:before="194"/>
      </w:pPr>
      <w:r>
        <w:rPr/>
        <w:t>Accounts</w:t>
      </w:r>
      <w:r>
        <w:rPr>
          <w:spacing w:val="-13"/>
        </w:rPr>
        <w:t> </w:t>
      </w:r>
      <w:r>
        <w:rPr/>
        <w:t>Receivable</w:t>
      </w:r>
      <w:r>
        <w:rPr>
          <w:spacing w:val="-10"/>
        </w:rPr>
        <w:t> </w:t>
      </w:r>
      <w:r>
        <w:rPr>
          <w:spacing w:val="-2"/>
        </w:rPr>
        <w:t>Records</w:t>
      </w:r>
    </w:p>
    <w:p>
      <w:pPr>
        <w:pStyle w:val="BodyText"/>
        <w:rPr>
          <w:b/>
          <w:sz w:val="18"/>
        </w:rPr>
      </w:pPr>
    </w:p>
    <w:p>
      <w:pPr>
        <w:pStyle w:val="ListParagraph"/>
        <w:numPr>
          <w:ilvl w:val="0"/>
          <w:numId w:val="14"/>
        </w:numPr>
        <w:tabs>
          <w:tab w:pos="2017" w:val="left" w:leader="none"/>
          <w:tab w:pos="2020" w:val="left" w:leader="none"/>
        </w:tabs>
        <w:spacing w:line="252" w:lineRule="auto" w:before="0" w:after="0"/>
        <w:ind w:left="2020" w:right="219" w:hanging="360"/>
        <w:jc w:val="left"/>
        <w:rPr>
          <w:sz w:val="20"/>
        </w:rPr>
      </w:pPr>
      <w:r>
        <w:rPr>
          <w:sz w:val="20"/>
        </w:rPr>
        <w:t>The insurance provided by this Coverage Form is extended to cover your accounts receivable records.</w:t>
      </w:r>
      <w:r>
        <w:rPr>
          <w:spacing w:val="40"/>
          <w:sz w:val="20"/>
        </w:rPr>
        <w:t> </w:t>
      </w:r>
      <w:r>
        <w:rPr>
          <w:sz w:val="20"/>
        </w:rPr>
        <w:t>Accounts receivable records shall be limited to:</w:t>
      </w:r>
    </w:p>
    <w:p>
      <w:pPr>
        <w:pStyle w:val="BodyText"/>
        <w:spacing w:before="3"/>
        <w:rPr>
          <w:sz w:val="17"/>
        </w:rPr>
      </w:pPr>
    </w:p>
    <w:p>
      <w:pPr>
        <w:pStyle w:val="ListParagraph"/>
        <w:numPr>
          <w:ilvl w:val="1"/>
          <w:numId w:val="14"/>
        </w:numPr>
        <w:tabs>
          <w:tab w:pos="2377" w:val="left" w:leader="none"/>
        </w:tabs>
        <w:spacing w:line="240" w:lineRule="auto" w:before="0" w:after="0"/>
        <w:ind w:left="2377" w:right="0" w:hanging="357"/>
        <w:jc w:val="left"/>
        <w:rPr>
          <w:sz w:val="20"/>
        </w:rPr>
      </w:pPr>
      <w:r>
        <w:rPr>
          <w:sz w:val="20"/>
        </w:rPr>
        <w:t>All</w:t>
      </w:r>
      <w:r>
        <w:rPr>
          <w:spacing w:val="-8"/>
          <w:sz w:val="20"/>
        </w:rPr>
        <w:t> </w:t>
      </w:r>
      <w:r>
        <w:rPr>
          <w:sz w:val="20"/>
        </w:rPr>
        <w:t>amounts</w:t>
      </w:r>
      <w:r>
        <w:rPr>
          <w:spacing w:val="-5"/>
          <w:sz w:val="20"/>
        </w:rPr>
        <w:t> </w:t>
      </w:r>
      <w:r>
        <w:rPr>
          <w:sz w:val="20"/>
        </w:rPr>
        <w:t>due</w:t>
      </w:r>
      <w:r>
        <w:rPr>
          <w:spacing w:val="-7"/>
          <w:sz w:val="20"/>
        </w:rPr>
        <w:t> </w:t>
      </w:r>
      <w:r>
        <w:rPr>
          <w:sz w:val="20"/>
        </w:rPr>
        <w:t>from your</w:t>
      </w:r>
      <w:r>
        <w:rPr>
          <w:spacing w:val="-4"/>
          <w:sz w:val="20"/>
        </w:rPr>
        <w:t> </w:t>
      </w:r>
      <w:r>
        <w:rPr>
          <w:sz w:val="20"/>
        </w:rPr>
        <w:t>customers</w:t>
      </w:r>
      <w:r>
        <w:rPr>
          <w:spacing w:val="-5"/>
          <w:sz w:val="20"/>
        </w:rPr>
        <w:t> </w:t>
      </w:r>
      <w:r>
        <w:rPr>
          <w:sz w:val="20"/>
        </w:rPr>
        <w:t>that</w:t>
      </w:r>
      <w:r>
        <w:rPr>
          <w:spacing w:val="-5"/>
          <w:sz w:val="20"/>
        </w:rPr>
        <w:t> </w:t>
      </w:r>
      <w:r>
        <w:rPr>
          <w:sz w:val="20"/>
        </w:rPr>
        <w:t>you</w:t>
      </w:r>
      <w:r>
        <w:rPr>
          <w:spacing w:val="-4"/>
          <w:sz w:val="20"/>
        </w:rPr>
        <w:t> </w:t>
      </w:r>
      <w:r>
        <w:rPr>
          <w:sz w:val="20"/>
        </w:rPr>
        <w:t>are</w:t>
      </w:r>
      <w:r>
        <w:rPr>
          <w:spacing w:val="-7"/>
          <w:sz w:val="20"/>
        </w:rPr>
        <w:t> </w:t>
      </w:r>
      <w:r>
        <w:rPr>
          <w:sz w:val="20"/>
        </w:rPr>
        <w:t>unable</w:t>
      </w:r>
      <w:r>
        <w:rPr>
          <w:spacing w:val="-5"/>
          <w:sz w:val="20"/>
        </w:rPr>
        <w:t> </w:t>
      </w:r>
      <w:r>
        <w:rPr>
          <w:sz w:val="20"/>
        </w:rPr>
        <w:t>to</w:t>
      </w:r>
      <w:r>
        <w:rPr>
          <w:spacing w:val="-6"/>
          <w:sz w:val="20"/>
        </w:rPr>
        <w:t> </w:t>
      </w:r>
      <w:r>
        <w:rPr>
          <w:spacing w:val="-2"/>
          <w:sz w:val="20"/>
        </w:rPr>
        <w:t>collect;</w:t>
      </w:r>
    </w:p>
    <w:p>
      <w:pPr>
        <w:pStyle w:val="BodyText"/>
        <w:spacing w:before="2"/>
        <w:rPr>
          <w:sz w:val="18"/>
        </w:rPr>
      </w:pPr>
    </w:p>
    <w:p>
      <w:pPr>
        <w:pStyle w:val="ListParagraph"/>
        <w:numPr>
          <w:ilvl w:val="1"/>
          <w:numId w:val="14"/>
        </w:numPr>
        <w:tabs>
          <w:tab w:pos="2377" w:val="left" w:leader="none"/>
          <w:tab w:pos="2380" w:val="left" w:leader="none"/>
        </w:tabs>
        <w:spacing w:line="249" w:lineRule="auto" w:before="0" w:after="0"/>
        <w:ind w:left="2380" w:right="220" w:hanging="360"/>
        <w:jc w:val="left"/>
        <w:rPr>
          <w:sz w:val="20"/>
        </w:rPr>
      </w:pPr>
      <w:r>
        <w:rPr>
          <w:sz w:val="20"/>
        </w:rPr>
        <w:t>Interest</w:t>
      </w:r>
      <w:r>
        <w:rPr>
          <w:spacing w:val="40"/>
          <w:sz w:val="20"/>
        </w:rPr>
        <w:t> </w:t>
      </w:r>
      <w:r>
        <w:rPr>
          <w:sz w:val="20"/>
        </w:rPr>
        <w:t>charges</w:t>
      </w:r>
      <w:r>
        <w:rPr>
          <w:spacing w:val="40"/>
          <w:sz w:val="20"/>
        </w:rPr>
        <w:t> </w:t>
      </w:r>
      <w:r>
        <w:rPr>
          <w:sz w:val="20"/>
        </w:rPr>
        <w:t>on</w:t>
      </w:r>
      <w:r>
        <w:rPr>
          <w:spacing w:val="40"/>
          <w:sz w:val="20"/>
        </w:rPr>
        <w:t> </w:t>
      </w:r>
      <w:r>
        <w:rPr>
          <w:sz w:val="20"/>
        </w:rPr>
        <w:t>any</w:t>
      </w:r>
      <w:r>
        <w:rPr>
          <w:spacing w:val="40"/>
          <w:sz w:val="20"/>
        </w:rPr>
        <w:t> </w:t>
      </w:r>
      <w:r>
        <w:rPr>
          <w:sz w:val="20"/>
        </w:rPr>
        <w:t>loans</w:t>
      </w:r>
      <w:r>
        <w:rPr>
          <w:spacing w:val="40"/>
          <w:sz w:val="20"/>
        </w:rPr>
        <w:t> </w:t>
      </w:r>
      <w:r>
        <w:rPr>
          <w:sz w:val="20"/>
        </w:rPr>
        <w:t>required</w:t>
      </w:r>
      <w:r>
        <w:rPr>
          <w:spacing w:val="40"/>
          <w:sz w:val="20"/>
        </w:rPr>
        <w:t> </w:t>
      </w:r>
      <w:r>
        <w:rPr>
          <w:sz w:val="20"/>
        </w:rPr>
        <w:t>to</w:t>
      </w:r>
      <w:r>
        <w:rPr>
          <w:spacing w:val="40"/>
          <w:sz w:val="20"/>
        </w:rPr>
        <w:t> </w:t>
      </w:r>
      <w:r>
        <w:rPr>
          <w:sz w:val="20"/>
        </w:rPr>
        <w:t>offset</w:t>
      </w:r>
      <w:r>
        <w:rPr>
          <w:spacing w:val="40"/>
          <w:sz w:val="20"/>
        </w:rPr>
        <w:t> </w:t>
      </w:r>
      <w:r>
        <w:rPr>
          <w:sz w:val="20"/>
        </w:rPr>
        <w:t>amounts</w:t>
      </w:r>
      <w:r>
        <w:rPr>
          <w:spacing w:val="40"/>
          <w:sz w:val="20"/>
        </w:rPr>
        <w:t> </w:t>
      </w:r>
      <w:r>
        <w:rPr>
          <w:sz w:val="20"/>
        </w:rPr>
        <w:t>you</w:t>
      </w:r>
      <w:r>
        <w:rPr>
          <w:spacing w:val="40"/>
          <w:sz w:val="20"/>
        </w:rPr>
        <w:t> </w:t>
      </w:r>
      <w:r>
        <w:rPr>
          <w:sz w:val="20"/>
        </w:rPr>
        <w:t>are</w:t>
      </w:r>
      <w:r>
        <w:rPr>
          <w:spacing w:val="40"/>
          <w:sz w:val="20"/>
        </w:rPr>
        <w:t> </w:t>
      </w:r>
      <w:r>
        <w:rPr>
          <w:sz w:val="20"/>
        </w:rPr>
        <w:t>unable</w:t>
      </w:r>
      <w:r>
        <w:rPr>
          <w:spacing w:val="40"/>
          <w:sz w:val="20"/>
        </w:rPr>
        <w:t> </w:t>
      </w:r>
      <w:r>
        <w:rPr>
          <w:sz w:val="20"/>
        </w:rPr>
        <w:t>to collect pending our payment of these amounts;</w:t>
      </w:r>
    </w:p>
    <w:p>
      <w:pPr>
        <w:pStyle w:val="BodyText"/>
        <w:spacing w:before="6"/>
        <w:rPr>
          <w:sz w:val="17"/>
        </w:rPr>
      </w:pPr>
    </w:p>
    <w:p>
      <w:pPr>
        <w:pStyle w:val="ListParagraph"/>
        <w:numPr>
          <w:ilvl w:val="1"/>
          <w:numId w:val="14"/>
        </w:numPr>
        <w:tabs>
          <w:tab w:pos="2376" w:val="left" w:leader="none"/>
          <w:tab w:pos="2379" w:val="left" w:leader="none"/>
        </w:tabs>
        <w:spacing w:line="252" w:lineRule="auto" w:before="0" w:after="0"/>
        <w:ind w:left="2379" w:right="220" w:hanging="360"/>
        <w:jc w:val="left"/>
        <w:rPr>
          <w:sz w:val="20"/>
        </w:rPr>
      </w:pPr>
      <w:r>
        <w:rPr>
          <w:sz w:val="20"/>
        </w:rPr>
        <w:t>Reasonable</w:t>
      </w:r>
      <w:r>
        <w:rPr>
          <w:spacing w:val="28"/>
          <w:sz w:val="20"/>
        </w:rPr>
        <w:t> </w:t>
      </w:r>
      <w:r>
        <w:rPr>
          <w:sz w:val="20"/>
        </w:rPr>
        <w:t>collection</w:t>
      </w:r>
      <w:r>
        <w:rPr>
          <w:spacing w:val="28"/>
          <w:sz w:val="20"/>
        </w:rPr>
        <w:t> </w:t>
      </w:r>
      <w:r>
        <w:rPr>
          <w:sz w:val="20"/>
        </w:rPr>
        <w:t>expenses</w:t>
      </w:r>
      <w:r>
        <w:rPr>
          <w:spacing w:val="29"/>
          <w:sz w:val="20"/>
        </w:rPr>
        <w:t> </w:t>
      </w:r>
      <w:r>
        <w:rPr>
          <w:sz w:val="20"/>
        </w:rPr>
        <w:t>in</w:t>
      </w:r>
      <w:r>
        <w:rPr>
          <w:spacing w:val="28"/>
          <w:sz w:val="20"/>
        </w:rPr>
        <w:t> </w:t>
      </w:r>
      <w:r>
        <w:rPr>
          <w:sz w:val="20"/>
        </w:rPr>
        <w:t>excess</w:t>
      </w:r>
      <w:r>
        <w:rPr>
          <w:spacing w:val="29"/>
          <w:sz w:val="20"/>
        </w:rPr>
        <w:t> </w:t>
      </w:r>
      <w:r>
        <w:rPr>
          <w:sz w:val="20"/>
        </w:rPr>
        <w:t>of</w:t>
      </w:r>
      <w:r>
        <w:rPr>
          <w:spacing w:val="33"/>
          <w:sz w:val="20"/>
        </w:rPr>
        <w:t> </w:t>
      </w:r>
      <w:r>
        <w:rPr>
          <w:sz w:val="20"/>
        </w:rPr>
        <w:t>your</w:t>
      </w:r>
      <w:r>
        <w:rPr>
          <w:spacing w:val="31"/>
          <w:sz w:val="20"/>
        </w:rPr>
        <w:t> </w:t>
      </w:r>
      <w:r>
        <w:rPr>
          <w:sz w:val="20"/>
        </w:rPr>
        <w:t>normal</w:t>
      </w:r>
      <w:r>
        <w:rPr>
          <w:spacing w:val="27"/>
          <w:sz w:val="20"/>
        </w:rPr>
        <w:t> </w:t>
      </w:r>
      <w:r>
        <w:rPr>
          <w:sz w:val="20"/>
        </w:rPr>
        <w:t>collection</w:t>
      </w:r>
      <w:r>
        <w:rPr>
          <w:spacing w:val="30"/>
          <w:sz w:val="20"/>
        </w:rPr>
        <w:t> </w:t>
      </w:r>
      <w:r>
        <w:rPr>
          <w:sz w:val="20"/>
        </w:rPr>
        <w:t>expenses that are made necessary by the loss; and</w:t>
      </w:r>
    </w:p>
    <w:p>
      <w:pPr>
        <w:pStyle w:val="BodyText"/>
        <w:spacing w:before="3"/>
        <w:rPr>
          <w:sz w:val="17"/>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Other</w:t>
      </w:r>
      <w:r>
        <w:rPr>
          <w:spacing w:val="74"/>
          <w:sz w:val="20"/>
        </w:rPr>
        <w:t> </w:t>
      </w:r>
      <w:r>
        <w:rPr>
          <w:sz w:val="20"/>
        </w:rPr>
        <w:t>reasonable</w:t>
      </w:r>
      <w:r>
        <w:rPr>
          <w:spacing w:val="72"/>
          <w:sz w:val="20"/>
        </w:rPr>
        <w:t> </w:t>
      </w:r>
      <w:r>
        <w:rPr>
          <w:sz w:val="20"/>
        </w:rPr>
        <w:t>expenses</w:t>
      </w:r>
      <w:r>
        <w:rPr>
          <w:spacing w:val="74"/>
          <w:sz w:val="20"/>
        </w:rPr>
        <w:t> </w:t>
      </w:r>
      <w:r>
        <w:rPr>
          <w:sz w:val="20"/>
        </w:rPr>
        <w:t>that</w:t>
      </w:r>
      <w:r>
        <w:rPr>
          <w:spacing w:val="75"/>
          <w:sz w:val="20"/>
        </w:rPr>
        <w:t> </w:t>
      </w:r>
      <w:r>
        <w:rPr>
          <w:sz w:val="20"/>
        </w:rPr>
        <w:t>you</w:t>
      </w:r>
      <w:r>
        <w:rPr>
          <w:spacing w:val="75"/>
          <w:sz w:val="20"/>
        </w:rPr>
        <w:t> </w:t>
      </w:r>
      <w:r>
        <w:rPr>
          <w:sz w:val="20"/>
        </w:rPr>
        <w:t>incur</w:t>
      </w:r>
      <w:r>
        <w:rPr>
          <w:spacing w:val="74"/>
          <w:sz w:val="20"/>
        </w:rPr>
        <w:t> </w:t>
      </w:r>
      <w:r>
        <w:rPr>
          <w:sz w:val="20"/>
        </w:rPr>
        <w:t>to</w:t>
      </w:r>
      <w:r>
        <w:rPr>
          <w:spacing w:val="72"/>
          <w:sz w:val="20"/>
        </w:rPr>
        <w:t> </w:t>
      </w:r>
      <w:r>
        <w:rPr>
          <w:sz w:val="20"/>
        </w:rPr>
        <w:t>re-establish</w:t>
      </w:r>
      <w:r>
        <w:rPr>
          <w:spacing w:val="75"/>
          <w:sz w:val="20"/>
        </w:rPr>
        <w:t> </w:t>
      </w:r>
      <w:r>
        <w:rPr>
          <w:sz w:val="20"/>
        </w:rPr>
        <w:t>your</w:t>
      </w:r>
      <w:r>
        <w:rPr>
          <w:spacing w:val="74"/>
          <w:sz w:val="20"/>
        </w:rPr>
        <w:t> </w:t>
      </w:r>
      <w:r>
        <w:rPr>
          <w:sz w:val="20"/>
        </w:rPr>
        <w:t>records</w:t>
      </w:r>
      <w:r>
        <w:rPr>
          <w:spacing w:val="74"/>
          <w:sz w:val="20"/>
        </w:rPr>
        <w:t> </w:t>
      </w:r>
      <w:r>
        <w:rPr>
          <w:sz w:val="20"/>
        </w:rPr>
        <w:t>of accounts receivable.</w:t>
      </w:r>
    </w:p>
    <w:p>
      <w:pPr>
        <w:pStyle w:val="BodyText"/>
        <w:spacing w:before="5"/>
        <w:rPr>
          <w:sz w:val="17"/>
        </w:rPr>
      </w:pPr>
    </w:p>
    <w:p>
      <w:pPr>
        <w:pStyle w:val="BodyText"/>
        <w:spacing w:line="249" w:lineRule="auto"/>
        <w:ind w:left="2019" w:hanging="1"/>
        <w:rPr>
          <w:b/>
        </w:rPr>
      </w:pPr>
      <w:r>
        <w:rPr/>
        <w:t>The</w:t>
      </w:r>
      <w:r>
        <w:rPr>
          <w:spacing w:val="40"/>
        </w:rPr>
        <w:t> </w:t>
      </w:r>
      <w:r>
        <w:rPr/>
        <w:t>most</w:t>
      </w:r>
      <w:r>
        <w:rPr>
          <w:spacing w:val="40"/>
        </w:rPr>
        <w:t> </w:t>
      </w:r>
      <w:r>
        <w:rPr/>
        <w:t>we</w:t>
      </w:r>
      <w:r>
        <w:rPr>
          <w:spacing w:val="40"/>
        </w:rPr>
        <w:t> </w:t>
      </w:r>
      <w:r>
        <w:rPr/>
        <w:t>will</w:t>
      </w:r>
      <w:r>
        <w:rPr>
          <w:spacing w:val="40"/>
        </w:rPr>
        <w:t> </w:t>
      </w:r>
      <w:r>
        <w:rPr/>
        <w:t>pay</w:t>
      </w:r>
      <w:r>
        <w:rPr>
          <w:spacing w:val="40"/>
        </w:rPr>
        <w:t> </w:t>
      </w:r>
      <w:r>
        <w:rPr/>
        <w:t>for</w:t>
      </w:r>
      <w:r>
        <w:rPr>
          <w:spacing w:val="40"/>
        </w:rPr>
        <w:t> </w:t>
      </w:r>
      <w:r>
        <w:rPr/>
        <w:t>loss</w:t>
      </w:r>
      <w:r>
        <w:rPr>
          <w:spacing w:val="40"/>
        </w:rPr>
        <w:t> </w:t>
      </w:r>
      <w:r>
        <w:rPr/>
        <w:t>or</w:t>
      </w:r>
      <w:r>
        <w:rPr>
          <w:spacing w:val="40"/>
        </w:rPr>
        <w:t> </w:t>
      </w:r>
      <w:r>
        <w:rPr/>
        <w:t>damage</w:t>
      </w:r>
      <w:r>
        <w:rPr>
          <w:spacing w:val="40"/>
        </w:rPr>
        <w:t> </w:t>
      </w:r>
      <w:r>
        <w:rPr/>
        <w:t>under</w:t>
      </w:r>
      <w:r>
        <w:rPr>
          <w:spacing w:val="40"/>
        </w:rPr>
        <w:t> </w:t>
      </w:r>
      <w:r>
        <w:rPr/>
        <w:t>this</w:t>
      </w:r>
      <w:r>
        <w:rPr>
          <w:spacing w:val="40"/>
        </w:rPr>
        <w:t> </w:t>
      </w:r>
      <w:r>
        <w:rPr/>
        <w:t>Extension</w:t>
      </w:r>
      <w:r>
        <w:rPr>
          <w:spacing w:val="40"/>
        </w:rPr>
        <w:t> </w:t>
      </w:r>
      <w:r>
        <w:rPr/>
        <w:t>is</w:t>
      </w:r>
      <w:r>
        <w:rPr>
          <w:spacing w:val="40"/>
        </w:rPr>
        <w:t> </w:t>
      </w:r>
      <w:r>
        <w:rPr/>
        <w:t>the</w:t>
      </w:r>
      <w:r>
        <w:rPr>
          <w:spacing w:val="40"/>
        </w:rPr>
        <w:t> </w:t>
      </w:r>
      <w:r>
        <w:rPr/>
        <w:t>Accounts Receivable Records limit shown in </w:t>
      </w:r>
      <w:r>
        <w:rPr>
          <w:b/>
        </w:rPr>
        <w:t>Section I.C.</w:t>
      </w:r>
    </w:p>
    <w:p>
      <w:pPr>
        <w:pStyle w:val="BodyText"/>
        <w:spacing w:before="6"/>
        <w:rPr>
          <w:b/>
          <w:sz w:val="17"/>
        </w:rPr>
      </w:pPr>
    </w:p>
    <w:p>
      <w:pPr>
        <w:pStyle w:val="ListParagraph"/>
        <w:numPr>
          <w:ilvl w:val="0"/>
          <w:numId w:val="14"/>
        </w:numPr>
        <w:tabs>
          <w:tab w:pos="2016" w:val="left" w:leader="none"/>
        </w:tabs>
        <w:spacing w:line="240" w:lineRule="auto" w:before="0" w:after="0"/>
        <w:ind w:left="2016" w:right="0" w:hanging="357"/>
        <w:jc w:val="left"/>
        <w:rPr>
          <w:sz w:val="20"/>
        </w:rPr>
      </w:pPr>
      <w:r>
        <w:rPr>
          <w:sz w:val="20"/>
        </w:rPr>
        <w:t>This</w:t>
      </w:r>
      <w:r>
        <w:rPr>
          <w:spacing w:val="-7"/>
          <w:sz w:val="20"/>
        </w:rPr>
        <w:t> </w:t>
      </w:r>
      <w:r>
        <w:rPr>
          <w:sz w:val="20"/>
        </w:rPr>
        <w:t>Coverage</w:t>
      </w:r>
      <w:r>
        <w:rPr>
          <w:spacing w:val="-5"/>
          <w:sz w:val="20"/>
        </w:rPr>
        <w:t> </w:t>
      </w:r>
      <w:r>
        <w:rPr>
          <w:sz w:val="20"/>
        </w:rPr>
        <w:t>Extension</w:t>
      </w:r>
      <w:r>
        <w:rPr>
          <w:spacing w:val="-5"/>
          <w:sz w:val="20"/>
        </w:rPr>
        <w:t> </w:t>
      </w:r>
      <w:r>
        <w:rPr>
          <w:sz w:val="20"/>
        </w:rPr>
        <w:t>does</w:t>
      </w:r>
      <w:r>
        <w:rPr>
          <w:spacing w:val="-7"/>
          <w:sz w:val="20"/>
        </w:rPr>
        <w:t> </w:t>
      </w:r>
      <w:r>
        <w:rPr>
          <w:sz w:val="20"/>
        </w:rPr>
        <w:t>not</w:t>
      </w:r>
      <w:r>
        <w:rPr>
          <w:spacing w:val="-5"/>
          <w:sz w:val="20"/>
        </w:rPr>
        <w:t> </w:t>
      </w:r>
      <w:r>
        <w:rPr>
          <w:sz w:val="20"/>
        </w:rPr>
        <w:t>apply</w:t>
      </w:r>
      <w:r>
        <w:rPr>
          <w:spacing w:val="-10"/>
          <w:sz w:val="20"/>
        </w:rPr>
        <w:t> </w:t>
      </w:r>
      <w:r>
        <w:rPr>
          <w:spacing w:val="-5"/>
          <w:sz w:val="20"/>
        </w:rPr>
        <w:t>to:</w:t>
      </w:r>
    </w:p>
    <w:p>
      <w:pPr>
        <w:pStyle w:val="BodyText"/>
        <w:spacing w:before="4"/>
        <w:rPr>
          <w:sz w:val="18"/>
        </w:rPr>
      </w:pPr>
    </w:p>
    <w:p>
      <w:pPr>
        <w:pStyle w:val="ListParagraph"/>
        <w:numPr>
          <w:ilvl w:val="1"/>
          <w:numId w:val="14"/>
        </w:numPr>
        <w:tabs>
          <w:tab w:pos="2376" w:val="left" w:leader="none"/>
        </w:tabs>
        <w:spacing w:line="240" w:lineRule="auto" w:before="1" w:after="0"/>
        <w:ind w:left="2376" w:right="0" w:hanging="357"/>
        <w:jc w:val="left"/>
        <w:rPr>
          <w:sz w:val="20"/>
        </w:rPr>
      </w:pPr>
      <w:r>
        <w:rPr>
          <w:sz w:val="20"/>
        </w:rPr>
        <w:t>Bookkeeping,</w:t>
      </w:r>
      <w:r>
        <w:rPr>
          <w:spacing w:val="-8"/>
          <w:sz w:val="20"/>
        </w:rPr>
        <w:t> </w:t>
      </w:r>
      <w:r>
        <w:rPr>
          <w:sz w:val="20"/>
        </w:rPr>
        <w:t>accounting</w:t>
      </w:r>
      <w:r>
        <w:rPr>
          <w:spacing w:val="-7"/>
          <w:sz w:val="20"/>
        </w:rPr>
        <w:t> </w:t>
      </w:r>
      <w:r>
        <w:rPr>
          <w:sz w:val="20"/>
        </w:rPr>
        <w:t>or</w:t>
      </w:r>
      <w:r>
        <w:rPr>
          <w:spacing w:val="-8"/>
          <w:sz w:val="20"/>
        </w:rPr>
        <w:t> </w:t>
      </w:r>
      <w:r>
        <w:rPr>
          <w:sz w:val="20"/>
        </w:rPr>
        <w:t>billing</w:t>
      </w:r>
      <w:r>
        <w:rPr>
          <w:spacing w:val="-7"/>
          <w:sz w:val="20"/>
        </w:rPr>
        <w:t> </w:t>
      </w:r>
      <w:r>
        <w:rPr>
          <w:sz w:val="20"/>
        </w:rPr>
        <w:t>errors</w:t>
      </w:r>
      <w:r>
        <w:rPr>
          <w:spacing w:val="-9"/>
          <w:sz w:val="20"/>
        </w:rPr>
        <w:t> </w:t>
      </w:r>
      <w:r>
        <w:rPr>
          <w:sz w:val="20"/>
        </w:rPr>
        <w:t>or</w:t>
      </w:r>
      <w:r>
        <w:rPr>
          <w:spacing w:val="-8"/>
          <w:sz w:val="20"/>
        </w:rPr>
        <w:t> </w:t>
      </w:r>
      <w:r>
        <w:rPr>
          <w:sz w:val="20"/>
        </w:rPr>
        <w:t>omissions;</w:t>
      </w:r>
      <w:r>
        <w:rPr>
          <w:spacing w:val="-9"/>
          <w:sz w:val="20"/>
        </w:rPr>
        <w:t> </w:t>
      </w:r>
      <w:r>
        <w:rPr>
          <w:spacing w:val="-5"/>
          <w:sz w:val="20"/>
        </w:rPr>
        <w:t>or</w:t>
      </w:r>
    </w:p>
    <w:p>
      <w:pPr>
        <w:pStyle w:val="BodyText"/>
        <w:spacing w:before="2"/>
        <w:rPr>
          <w:sz w:val="18"/>
        </w:rPr>
      </w:pPr>
    </w:p>
    <w:p>
      <w:pPr>
        <w:pStyle w:val="ListParagraph"/>
        <w:numPr>
          <w:ilvl w:val="1"/>
          <w:numId w:val="14"/>
        </w:numPr>
        <w:tabs>
          <w:tab w:pos="2376" w:val="left" w:leader="none"/>
          <w:tab w:pos="2379" w:val="left" w:leader="none"/>
        </w:tabs>
        <w:spacing w:line="249" w:lineRule="auto" w:before="0" w:after="0"/>
        <w:ind w:left="2379" w:right="221" w:hanging="360"/>
        <w:jc w:val="left"/>
        <w:rPr>
          <w:sz w:val="20"/>
        </w:rPr>
      </w:pPr>
      <w:r>
        <w:rPr>
          <w:sz w:val="20"/>
        </w:rPr>
        <w:t>Loss or damage that requires any audit of records or any inventory computation to prove its factual existence.</w:t>
      </w:r>
    </w:p>
    <w:p>
      <w:pPr>
        <w:pStyle w:val="BodyText"/>
        <w:spacing w:before="5"/>
        <w:rPr>
          <w:sz w:val="17"/>
        </w:rPr>
      </w:pPr>
    </w:p>
    <w:p>
      <w:pPr>
        <w:pStyle w:val="Heading1"/>
      </w:pPr>
      <w:r>
        <w:rPr/>
        <w:t>Off</w:t>
      </w:r>
      <w:r>
        <w:rPr>
          <w:spacing w:val="-6"/>
        </w:rPr>
        <w:t> </w:t>
      </w:r>
      <w:r>
        <w:rPr/>
        <w:t>Premises</w:t>
      </w:r>
      <w:r>
        <w:rPr>
          <w:spacing w:val="-7"/>
        </w:rPr>
        <w:t> </w:t>
      </w:r>
      <w:r>
        <w:rPr/>
        <w:t>Utility</w:t>
      </w:r>
      <w:r>
        <w:rPr>
          <w:spacing w:val="-9"/>
        </w:rPr>
        <w:t> </w:t>
      </w:r>
      <w:r>
        <w:rPr>
          <w:spacing w:val="-2"/>
        </w:rPr>
        <w:t>Failure</w:t>
      </w:r>
    </w:p>
    <w:p>
      <w:pPr>
        <w:pStyle w:val="BodyText"/>
        <w:spacing w:before="5"/>
        <w:rPr>
          <w:b/>
          <w:sz w:val="18"/>
        </w:rPr>
      </w:pPr>
    </w:p>
    <w:p>
      <w:pPr>
        <w:pStyle w:val="BodyText"/>
        <w:spacing w:line="249" w:lineRule="auto"/>
        <w:ind w:left="1659" w:right="215"/>
        <w:jc w:val="both"/>
      </w:pPr>
      <w:r>
        <w:rPr/>
        <w:t>We will pay for loss of or damage to your Covered Property caused by an interruption in utility service to the described premises.</w:t>
      </w:r>
      <w:r>
        <w:rPr>
          <w:spacing w:val="80"/>
        </w:rPr>
        <w:t> </w:t>
      </w:r>
      <w:r>
        <w:rPr/>
        <w:t>The interruption in utility service must result from direct</w:t>
      </w:r>
      <w:r>
        <w:rPr>
          <w:spacing w:val="-2"/>
        </w:rPr>
        <w:t> </w:t>
      </w:r>
      <w:r>
        <w:rPr/>
        <w:t>physical</w:t>
      </w:r>
      <w:r>
        <w:rPr>
          <w:spacing w:val="-3"/>
        </w:rPr>
        <w:t> </w:t>
      </w:r>
      <w:r>
        <w:rPr/>
        <w:t>loss or</w:t>
      </w:r>
      <w:r>
        <w:rPr>
          <w:spacing w:val="-1"/>
        </w:rPr>
        <w:t> </w:t>
      </w:r>
      <w:r>
        <w:rPr/>
        <w:t>damage</w:t>
      </w:r>
      <w:r>
        <w:rPr>
          <w:spacing w:val="-2"/>
        </w:rPr>
        <w:t> </w:t>
      </w:r>
      <w:r>
        <w:rPr/>
        <w:t>by</w:t>
      </w:r>
      <w:r>
        <w:rPr>
          <w:spacing w:val="-5"/>
        </w:rPr>
        <w:t> </w:t>
      </w:r>
      <w:r>
        <w:rPr/>
        <w:t>a</w:t>
      </w:r>
      <w:r>
        <w:rPr>
          <w:spacing w:val="-2"/>
        </w:rPr>
        <w:t> </w:t>
      </w:r>
      <w:r>
        <w:rPr/>
        <w:t>Covered</w:t>
      </w:r>
      <w:r>
        <w:rPr>
          <w:spacing w:val="-2"/>
        </w:rPr>
        <w:t> </w:t>
      </w:r>
      <w:r>
        <w:rPr/>
        <w:t>Cause</w:t>
      </w:r>
      <w:r>
        <w:rPr>
          <w:spacing w:val="-2"/>
        </w:rPr>
        <w:t> </w:t>
      </w:r>
      <w:r>
        <w:rPr/>
        <w:t>of Loss</w:t>
      </w:r>
      <w:r>
        <w:rPr>
          <w:spacing w:val="-3"/>
        </w:rPr>
        <w:t> </w:t>
      </w:r>
      <w:r>
        <w:rPr/>
        <w:t>to</w:t>
      </w:r>
      <w:r>
        <w:rPr>
          <w:spacing w:val="-2"/>
        </w:rPr>
        <w:t> </w:t>
      </w:r>
      <w:r>
        <w:rPr/>
        <w:t>the</w:t>
      </w:r>
      <w:r>
        <w:rPr>
          <w:spacing w:val="-2"/>
        </w:rPr>
        <w:t> </w:t>
      </w:r>
      <w:r>
        <w:rPr/>
        <w:t>following services not on the described premises:</w:t>
      </w:r>
    </w:p>
    <w:p>
      <w:pPr>
        <w:spacing w:after="0" w:line="249" w:lineRule="auto"/>
        <w:jc w:val="both"/>
        <w:sectPr>
          <w:footerReference w:type="default" r:id="rId16"/>
          <w:pgSz w:w="12240" w:h="15840"/>
          <w:pgMar w:footer="844" w:header="0" w:top="1360" w:bottom="1040" w:left="1220" w:right="1220"/>
        </w:sectPr>
      </w:pPr>
    </w:p>
    <w:p>
      <w:pPr>
        <w:pStyle w:val="ListParagraph"/>
        <w:numPr>
          <w:ilvl w:val="0"/>
          <w:numId w:val="15"/>
        </w:numPr>
        <w:tabs>
          <w:tab w:pos="2019" w:val="left" w:leader="none"/>
          <w:tab w:pos="2021" w:val="left" w:leader="none"/>
        </w:tabs>
        <w:spacing w:line="249" w:lineRule="auto" w:before="64" w:after="0"/>
        <w:ind w:left="2019" w:right="217" w:hanging="360"/>
        <w:jc w:val="both"/>
        <w:rPr>
          <w:sz w:val="20"/>
        </w:rPr>
      </w:pPr>
      <w:r>
        <w:rPr>
          <w:rFonts w:ascii="Times New Roman"/>
          <w:b/>
          <w:sz w:val="20"/>
        </w:rPr>
        <w:tab/>
      </w:r>
      <w:r>
        <w:rPr>
          <w:sz w:val="20"/>
        </w:rPr>
        <w:t>Water Supply Services, meaning the following types of property supplying water to the described premises:</w:t>
      </w:r>
    </w:p>
    <w:p>
      <w:pPr>
        <w:pStyle w:val="BodyText"/>
        <w:spacing w:before="5"/>
        <w:rPr>
          <w:sz w:val="17"/>
        </w:rPr>
      </w:pPr>
    </w:p>
    <w:p>
      <w:pPr>
        <w:pStyle w:val="ListParagraph"/>
        <w:numPr>
          <w:ilvl w:val="1"/>
          <w:numId w:val="15"/>
        </w:numPr>
        <w:tabs>
          <w:tab w:pos="2381" w:val="left" w:leader="none"/>
        </w:tabs>
        <w:spacing w:line="240" w:lineRule="auto" w:before="1" w:after="0"/>
        <w:ind w:left="2381" w:right="0" w:hanging="362"/>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Water</w:t>
      </w:r>
      <w:r>
        <w:rPr>
          <w:spacing w:val="-7"/>
          <w:sz w:val="20"/>
        </w:rPr>
        <w:t> </w:t>
      </w:r>
      <w:r>
        <w:rPr>
          <w:spacing w:val="-2"/>
          <w:sz w:val="20"/>
        </w:rPr>
        <w:t>mains.</w:t>
      </w:r>
    </w:p>
    <w:p>
      <w:pPr>
        <w:pStyle w:val="BodyText"/>
        <w:spacing w:before="4"/>
        <w:rPr>
          <w:sz w:val="18"/>
        </w:rPr>
      </w:pPr>
    </w:p>
    <w:p>
      <w:pPr>
        <w:pStyle w:val="ListParagraph"/>
        <w:numPr>
          <w:ilvl w:val="0"/>
          <w:numId w:val="15"/>
        </w:numPr>
        <w:tabs>
          <w:tab w:pos="2019" w:val="left" w:leader="none"/>
          <w:tab w:pos="2021" w:val="left" w:leader="none"/>
        </w:tabs>
        <w:spacing w:line="249" w:lineRule="auto" w:before="0" w:after="0"/>
        <w:ind w:left="2019" w:right="218" w:hanging="360"/>
        <w:jc w:val="both"/>
        <w:rPr>
          <w:sz w:val="20"/>
        </w:rPr>
      </w:pPr>
      <w:r>
        <w:rPr>
          <w:rFonts w:ascii="Times New Roman"/>
          <w:b/>
          <w:sz w:val="20"/>
        </w:rPr>
        <w:tab/>
      </w:r>
      <w:r>
        <w:rPr>
          <w:sz w:val="20"/>
        </w:rPr>
        <w:t>Communication Supply Services, meaning property supplying communications services, including telephone, radio, microwave or television services to the</w:t>
      </w:r>
      <w:r>
        <w:rPr>
          <w:spacing w:val="40"/>
          <w:sz w:val="20"/>
        </w:rPr>
        <w:t> </w:t>
      </w:r>
      <w:r>
        <w:rPr>
          <w:sz w:val="20"/>
        </w:rPr>
        <w:t>described premises, such as:</w:t>
      </w:r>
    </w:p>
    <w:p>
      <w:pPr>
        <w:pStyle w:val="BodyText"/>
        <w:spacing w:before="7"/>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9"/>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Microwave</w:t>
      </w:r>
      <w:r>
        <w:rPr>
          <w:spacing w:val="-9"/>
          <w:sz w:val="20"/>
        </w:rPr>
        <w:t> </w:t>
      </w:r>
      <w:r>
        <w:rPr>
          <w:sz w:val="20"/>
        </w:rPr>
        <w:t>radio</w:t>
      </w:r>
      <w:r>
        <w:rPr>
          <w:spacing w:val="-8"/>
          <w:sz w:val="20"/>
        </w:rPr>
        <w:t> </w:t>
      </w:r>
      <w:r>
        <w:rPr>
          <w:sz w:val="20"/>
        </w:rPr>
        <w:t>relays</w:t>
      </w:r>
      <w:r>
        <w:rPr>
          <w:spacing w:val="-5"/>
          <w:sz w:val="20"/>
        </w:rPr>
        <w:t> </w:t>
      </w:r>
      <w:r>
        <w:rPr>
          <w:sz w:val="20"/>
        </w:rPr>
        <w:t>except</w:t>
      </w:r>
      <w:r>
        <w:rPr>
          <w:spacing w:val="-9"/>
          <w:sz w:val="20"/>
        </w:rPr>
        <w:t> </w:t>
      </w:r>
      <w:r>
        <w:rPr>
          <w:spacing w:val="-2"/>
          <w:sz w:val="20"/>
        </w:rPr>
        <w:t>satellites.</w:t>
      </w:r>
    </w:p>
    <w:p>
      <w:pPr>
        <w:pStyle w:val="BodyText"/>
        <w:spacing w:before="2"/>
        <w:rPr>
          <w:sz w:val="18"/>
        </w:rPr>
      </w:pPr>
    </w:p>
    <w:p>
      <w:pPr>
        <w:pStyle w:val="BodyText"/>
        <w:ind w:left="2019"/>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spacing w:before="2"/>
        <w:rPr>
          <w:sz w:val="18"/>
        </w:rPr>
      </w:pPr>
    </w:p>
    <w:p>
      <w:pPr>
        <w:pStyle w:val="ListParagraph"/>
        <w:numPr>
          <w:ilvl w:val="0"/>
          <w:numId w:val="15"/>
        </w:numPr>
        <w:tabs>
          <w:tab w:pos="2019" w:val="left" w:leader="none"/>
          <w:tab w:pos="2021" w:val="left" w:leader="none"/>
        </w:tabs>
        <w:spacing w:line="252" w:lineRule="auto" w:before="0" w:after="0"/>
        <w:ind w:left="2019" w:right="219" w:hanging="360"/>
        <w:jc w:val="both"/>
        <w:rPr>
          <w:sz w:val="20"/>
        </w:rPr>
      </w:pPr>
      <w:r>
        <w:rPr>
          <w:rFonts w:ascii="Times New Roman"/>
          <w:b/>
          <w:sz w:val="20"/>
        </w:rPr>
        <w:tab/>
      </w:r>
      <w:r>
        <w:rPr>
          <w:sz w:val="20"/>
        </w:rPr>
        <w:t>Power Supply</w:t>
      </w:r>
      <w:r>
        <w:rPr>
          <w:spacing w:val="-1"/>
          <w:sz w:val="20"/>
        </w:rPr>
        <w:t> </w:t>
      </w:r>
      <w:r>
        <w:rPr>
          <w:sz w:val="20"/>
        </w:rPr>
        <w:t>Services, meaning the following types of property</w:t>
      </w:r>
      <w:r>
        <w:rPr>
          <w:spacing w:val="-1"/>
          <w:sz w:val="20"/>
        </w:rPr>
        <w:t> </w:t>
      </w:r>
      <w:r>
        <w:rPr>
          <w:sz w:val="20"/>
        </w:rPr>
        <w:t>supplying electricity, steam, or gas to the described premises:</w:t>
      </w:r>
    </w:p>
    <w:p>
      <w:pPr>
        <w:pStyle w:val="BodyText"/>
        <w:spacing w:before="3"/>
        <w:rPr>
          <w:sz w:val="17"/>
        </w:rPr>
      </w:pPr>
    </w:p>
    <w:p>
      <w:pPr>
        <w:pStyle w:val="ListParagraph"/>
        <w:numPr>
          <w:ilvl w:val="1"/>
          <w:numId w:val="15"/>
        </w:numPr>
        <w:tabs>
          <w:tab w:pos="2381" w:val="left" w:leader="none"/>
        </w:tabs>
        <w:spacing w:line="240" w:lineRule="auto" w:before="0" w:after="0"/>
        <w:ind w:left="2381" w:right="0" w:hanging="362"/>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3"/>
        <w:rPr>
          <w:sz w:val="18"/>
        </w:rPr>
      </w:pPr>
    </w:p>
    <w:p>
      <w:pPr>
        <w:pStyle w:val="ListParagraph"/>
        <w:numPr>
          <w:ilvl w:val="1"/>
          <w:numId w:val="15"/>
        </w:numPr>
        <w:tabs>
          <w:tab w:pos="2391" w:val="left" w:leader="none"/>
        </w:tabs>
        <w:spacing w:line="240" w:lineRule="auto" w:before="0" w:after="0"/>
        <w:ind w:left="2391" w:right="0" w:hanging="372"/>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pacing w:val="-2"/>
          <w:sz w:val="20"/>
        </w:rPr>
        <w:t>Substations;</w:t>
      </w:r>
    </w:p>
    <w:p>
      <w:pPr>
        <w:pStyle w:val="BodyText"/>
        <w:spacing w:before="4"/>
        <w:rPr>
          <w:sz w:val="18"/>
        </w:rPr>
      </w:pPr>
    </w:p>
    <w:p>
      <w:pPr>
        <w:pStyle w:val="ListParagraph"/>
        <w:numPr>
          <w:ilvl w:val="1"/>
          <w:numId w:val="15"/>
        </w:numPr>
        <w:tabs>
          <w:tab w:pos="2391" w:val="left" w:leader="none"/>
        </w:tabs>
        <w:spacing w:line="240" w:lineRule="auto" w:before="1" w:after="0"/>
        <w:ind w:left="2391" w:right="0" w:hanging="372"/>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1"/>
          <w:numId w:val="15"/>
        </w:numPr>
        <w:tabs>
          <w:tab w:pos="2381" w:val="left" w:leader="none"/>
        </w:tabs>
        <w:spacing w:line="240" w:lineRule="auto" w:before="0" w:after="0"/>
        <w:ind w:left="2381" w:right="0" w:hanging="362"/>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ind w:left="2018"/>
      </w:pPr>
      <w:r>
        <w:rPr/>
        <w:t>This</w:t>
      </w:r>
      <w:r>
        <w:rPr>
          <w:spacing w:val="-7"/>
        </w:rPr>
        <w:t> </w:t>
      </w:r>
      <w:r>
        <w:rPr/>
        <w:t>shall</w:t>
      </w:r>
      <w:r>
        <w:rPr>
          <w:spacing w:val="-7"/>
        </w:rPr>
        <w:t> </w:t>
      </w:r>
      <w:r>
        <w:rPr/>
        <w:t>not</w:t>
      </w:r>
      <w:r>
        <w:rPr>
          <w:spacing w:val="-5"/>
        </w:rPr>
        <w:t> </w:t>
      </w:r>
      <w:r>
        <w:rPr/>
        <w:t>include</w:t>
      </w:r>
      <w:r>
        <w:rPr>
          <w:spacing w:val="-6"/>
        </w:rPr>
        <w:t> </w:t>
      </w:r>
      <w:r>
        <w:rPr/>
        <w:t>above</w:t>
      </w:r>
      <w:r>
        <w:rPr>
          <w:spacing w:val="-7"/>
        </w:rPr>
        <w:t> </w:t>
      </w:r>
      <w:r>
        <w:rPr/>
        <w:t>ground</w:t>
      </w:r>
      <w:r>
        <w:rPr>
          <w:spacing w:val="-8"/>
        </w:rPr>
        <w:t> </w:t>
      </w:r>
      <w:r>
        <w:rPr/>
        <w:t>transmission</w:t>
      </w:r>
      <w:r>
        <w:rPr>
          <w:spacing w:val="-7"/>
        </w:rPr>
        <w:t> </w:t>
      </w:r>
      <w:r>
        <w:rPr>
          <w:spacing w:val="-2"/>
        </w:rPr>
        <w:t>lines.</w:t>
      </w:r>
    </w:p>
    <w:p>
      <w:pPr>
        <w:pStyle w:val="BodyText"/>
        <w:rPr>
          <w:sz w:val="18"/>
        </w:rPr>
      </w:pPr>
    </w:p>
    <w:p>
      <w:pPr>
        <w:pStyle w:val="BodyText"/>
        <w:spacing w:line="228" w:lineRule="auto"/>
        <w:ind w:left="1658" w:right="219"/>
        <w:jc w:val="both"/>
      </w:pPr>
      <w:r>
        <w:rPr/>
        <w:t>As used in this Coverage Extension, the term transmission lines includes all lines which serve</w:t>
      </w:r>
      <w:r>
        <w:rPr>
          <w:spacing w:val="-3"/>
        </w:rPr>
        <w:t> </w:t>
      </w:r>
      <w:r>
        <w:rPr/>
        <w:t>to</w:t>
      </w:r>
      <w:r>
        <w:rPr>
          <w:spacing w:val="-3"/>
        </w:rPr>
        <w:t> </w:t>
      </w:r>
      <w:r>
        <w:rPr/>
        <w:t>transmit</w:t>
      </w:r>
      <w:r>
        <w:rPr>
          <w:spacing w:val="-3"/>
        </w:rPr>
        <w:t> </w:t>
      </w:r>
      <w:r>
        <w:rPr/>
        <w:t>communication</w:t>
      </w:r>
      <w:r>
        <w:rPr>
          <w:spacing w:val="-3"/>
        </w:rPr>
        <w:t> </w:t>
      </w:r>
      <w:r>
        <w:rPr/>
        <w:t>service or</w:t>
      </w:r>
      <w:r>
        <w:rPr>
          <w:spacing w:val="-2"/>
        </w:rPr>
        <w:t> </w:t>
      </w:r>
      <w:r>
        <w:rPr/>
        <w:t>power,</w:t>
      </w:r>
      <w:r>
        <w:rPr>
          <w:spacing w:val="-3"/>
        </w:rPr>
        <w:t> </w:t>
      </w:r>
      <w:r>
        <w:rPr/>
        <w:t>including</w:t>
      </w:r>
      <w:r>
        <w:rPr>
          <w:spacing w:val="-3"/>
        </w:rPr>
        <w:t> </w:t>
      </w:r>
      <w:r>
        <w:rPr/>
        <w:t>lines which</w:t>
      </w:r>
      <w:r>
        <w:rPr>
          <w:spacing w:val="-3"/>
        </w:rPr>
        <w:t> </w:t>
      </w:r>
      <w:r>
        <w:rPr/>
        <w:t>may</w:t>
      </w:r>
      <w:r>
        <w:rPr>
          <w:spacing w:val="-7"/>
        </w:rPr>
        <w:t> </w:t>
      </w:r>
      <w:r>
        <w:rPr/>
        <w:t>be identified as distribution lines.</w:t>
      </w:r>
    </w:p>
    <w:p>
      <w:pPr>
        <w:pStyle w:val="BodyText"/>
        <w:spacing w:before="1"/>
        <w:rPr>
          <w:sz w:val="18"/>
        </w:rPr>
      </w:pPr>
    </w:p>
    <w:p>
      <w:pPr>
        <w:pStyle w:val="BodyText"/>
        <w:spacing w:line="249" w:lineRule="auto" w:before="1"/>
        <w:ind w:left="1658" w:right="218"/>
        <w:jc w:val="both"/>
        <w:rPr>
          <w:b/>
        </w:rPr>
      </w:pPr>
      <w:r>
        <w:rPr/>
        <w:t>The most we will pay for loss or damage under this Extension is the Off Premises Utility Failure – Damage to Covered Property limit shown in </w:t>
      </w:r>
      <w:r>
        <w:rPr>
          <w:b/>
        </w:rPr>
        <w:t>Section I.C.</w:t>
      </w:r>
    </w:p>
    <w:p>
      <w:pPr>
        <w:pStyle w:val="Heading1"/>
        <w:spacing w:before="193"/>
        <w:ind w:left="1298"/>
      </w:pPr>
      <w:r>
        <w:rPr/>
        <w:t>Retaining</w:t>
      </w:r>
      <w:r>
        <w:rPr>
          <w:spacing w:val="-14"/>
        </w:rPr>
        <w:t> </w:t>
      </w:r>
      <w:r>
        <w:rPr>
          <w:spacing w:val="-2"/>
        </w:rPr>
        <w:t>Walls</w:t>
      </w:r>
    </w:p>
    <w:p>
      <w:pPr>
        <w:pStyle w:val="BodyText"/>
        <w:rPr>
          <w:b/>
          <w:sz w:val="18"/>
        </w:rPr>
      </w:pPr>
    </w:p>
    <w:p>
      <w:pPr>
        <w:pStyle w:val="BodyText"/>
        <w:spacing w:line="252" w:lineRule="auto"/>
        <w:ind w:left="1658" w:right="221"/>
        <w:jc w:val="both"/>
      </w:pPr>
      <w:r>
        <w:rPr/>
        <w:t>Coverage for your building is extended to include retaining walls that are not a part of a building, located at the premises described in the Declarations.</w:t>
      </w:r>
    </w:p>
    <w:p>
      <w:pPr>
        <w:pStyle w:val="BodyText"/>
        <w:spacing w:before="3"/>
        <w:rPr>
          <w:sz w:val="17"/>
        </w:rPr>
      </w:pPr>
    </w:p>
    <w:p>
      <w:pPr>
        <w:pStyle w:val="BodyText"/>
        <w:spacing w:line="249" w:lineRule="auto"/>
        <w:ind w:left="1658" w:right="217"/>
        <w:jc w:val="both"/>
        <w:rPr>
          <w:b/>
        </w:rPr>
      </w:pPr>
      <w:r>
        <w:rPr/>
        <w:t>The most we will pay for loss or damage under this Extension is the Retaining Walls limit shown in </w:t>
      </w:r>
      <w:r>
        <w:rPr>
          <w:b/>
        </w:rPr>
        <w:t>Section I.C.</w:t>
      </w:r>
    </w:p>
    <w:p>
      <w:pPr>
        <w:pStyle w:val="BodyText"/>
        <w:spacing w:before="6"/>
        <w:rPr>
          <w:b/>
          <w:sz w:val="17"/>
        </w:rPr>
      </w:pPr>
    </w:p>
    <w:p>
      <w:pPr>
        <w:pStyle w:val="Heading1"/>
        <w:ind w:left="1298"/>
      </w:pPr>
      <w:r>
        <w:rPr/>
        <w:t>Undamaged</w:t>
      </w:r>
      <w:r>
        <w:rPr>
          <w:spacing w:val="-13"/>
        </w:rPr>
        <w:t> </w:t>
      </w:r>
      <w:r>
        <w:rPr/>
        <w:t>Leasehold</w:t>
      </w:r>
      <w:r>
        <w:rPr>
          <w:spacing w:val="-12"/>
        </w:rPr>
        <w:t> </w:t>
      </w:r>
      <w:r>
        <w:rPr>
          <w:spacing w:val="-2"/>
        </w:rPr>
        <w:t>Improvements</w:t>
      </w:r>
    </w:p>
    <w:p>
      <w:pPr>
        <w:pStyle w:val="BodyText"/>
        <w:spacing w:before="2"/>
        <w:rPr>
          <w:b/>
          <w:sz w:val="18"/>
        </w:rPr>
      </w:pPr>
    </w:p>
    <w:p>
      <w:pPr>
        <w:pStyle w:val="BodyText"/>
        <w:spacing w:line="252" w:lineRule="auto"/>
        <w:ind w:left="1659" w:right="218"/>
        <w:jc w:val="both"/>
      </w:pPr>
      <w:r>
        <w:rPr/>
        <w:t>If your lease is canceled in accordance with a valid lease provision as the result of direct physical loss or damage, by a Covered Cause of Loss, to property at the location in</w:t>
      </w:r>
      <w:r>
        <w:rPr>
          <w:spacing w:val="40"/>
        </w:rPr>
        <w:t> </w:t>
      </w:r>
      <w:r>
        <w:rPr/>
        <w:t>which you are a tenant, and you cannot legally remove your “tenants Improvements and betterments”, we will extend Your Business Personal Property coverage to apply to the unamortized value of such “tenants improvements and betterments”.</w:t>
      </w:r>
    </w:p>
    <w:p>
      <w:pPr>
        <w:spacing w:after="0" w:line="252" w:lineRule="auto"/>
        <w:jc w:val="both"/>
        <w:sectPr>
          <w:footerReference w:type="default" r:id="rId17"/>
          <w:pgSz w:w="12240" w:h="15840"/>
          <w:pgMar w:footer="844" w:header="0" w:top="1380" w:bottom="1040" w:left="1220" w:right="1220"/>
        </w:sectPr>
      </w:pPr>
    </w:p>
    <w:p>
      <w:pPr>
        <w:pStyle w:val="BodyText"/>
        <w:spacing w:line="249" w:lineRule="auto" w:before="64"/>
        <w:ind w:left="1660" w:right="218"/>
        <w:jc w:val="both"/>
        <w:rPr>
          <w:b/>
        </w:rPr>
      </w:pPr>
      <w:r>
        <w:rPr/>
        <w:t>The most we will pay for loss or damage under this Extension is the Undamaged Leasehold Improvements limit shown in </w:t>
      </w:r>
      <w:r>
        <w:rPr>
          <w:b/>
        </w:rPr>
        <w:t>Section I.C.</w:t>
      </w:r>
    </w:p>
    <w:p>
      <w:pPr>
        <w:pStyle w:val="Heading1"/>
        <w:spacing w:before="194"/>
      </w:pPr>
      <w:r>
        <w:rPr/>
        <w:t>Non-Owned</w:t>
      </w:r>
      <w:r>
        <w:rPr>
          <w:spacing w:val="-12"/>
        </w:rPr>
        <w:t> </w:t>
      </w:r>
      <w:r>
        <w:rPr/>
        <w:t>Building</w:t>
      </w:r>
      <w:r>
        <w:rPr>
          <w:spacing w:val="-11"/>
        </w:rPr>
        <w:t> </w:t>
      </w:r>
      <w:r>
        <w:rPr>
          <w:spacing w:val="-2"/>
        </w:rPr>
        <w:t>Damage</w:t>
      </w:r>
    </w:p>
    <w:p>
      <w:pPr>
        <w:pStyle w:val="BodyText"/>
        <w:rPr>
          <w:b/>
          <w:sz w:val="18"/>
        </w:rPr>
      </w:pPr>
    </w:p>
    <w:p>
      <w:pPr>
        <w:pStyle w:val="BodyText"/>
        <w:spacing w:line="249" w:lineRule="auto"/>
        <w:ind w:left="1659" w:right="219"/>
        <w:jc w:val="both"/>
      </w:pPr>
      <w:r>
        <w:rPr/>
        <w:t>If you are a tenant, you may extend the coverage that applies to your Business Personal Property</w:t>
      </w:r>
      <w:r>
        <w:rPr>
          <w:spacing w:val="-2"/>
        </w:rPr>
        <w:t> </w:t>
      </w:r>
      <w:r>
        <w:rPr/>
        <w:t>to loss or damage that occurs to the building, at a premises that you occupy but do not own.</w:t>
      </w:r>
    </w:p>
    <w:p>
      <w:pPr>
        <w:pStyle w:val="BodyText"/>
        <w:spacing w:before="6"/>
        <w:rPr>
          <w:sz w:val="17"/>
        </w:rPr>
      </w:pPr>
    </w:p>
    <w:p>
      <w:pPr>
        <w:pStyle w:val="BodyText"/>
        <w:spacing w:line="252" w:lineRule="auto"/>
        <w:ind w:left="1659" w:right="220"/>
        <w:jc w:val="both"/>
      </w:pPr>
      <w:r>
        <w:rPr/>
        <w:t>This Coverage Extension</w:t>
      </w:r>
      <w:r>
        <w:rPr>
          <w:spacing w:val="-2"/>
        </w:rPr>
        <w:t> </w:t>
      </w:r>
      <w:r>
        <w:rPr/>
        <w:t>applies only</w:t>
      </w:r>
      <w:r>
        <w:rPr>
          <w:spacing w:val="-3"/>
        </w:rPr>
        <w:t> </w:t>
      </w:r>
      <w:r>
        <w:rPr/>
        <w:t>if your</w:t>
      </w:r>
      <w:r>
        <w:rPr>
          <w:spacing w:val="-1"/>
        </w:rPr>
        <w:t> </w:t>
      </w:r>
      <w:r>
        <w:rPr/>
        <w:t>lease makes you legally</w:t>
      </w:r>
      <w:r>
        <w:rPr>
          <w:spacing w:val="-5"/>
        </w:rPr>
        <w:t> </w:t>
      </w:r>
      <w:r>
        <w:rPr/>
        <w:t>responsible for</w:t>
      </w:r>
      <w:r>
        <w:rPr>
          <w:spacing w:val="-1"/>
        </w:rPr>
        <w:t> </w:t>
      </w:r>
      <w:r>
        <w:rPr/>
        <w:t>that part of the building which sustains loss or damage.</w:t>
      </w:r>
    </w:p>
    <w:p>
      <w:pPr>
        <w:pStyle w:val="BodyText"/>
        <w:spacing w:before="3"/>
        <w:rPr>
          <w:sz w:val="17"/>
        </w:rPr>
      </w:pPr>
    </w:p>
    <w:p>
      <w:pPr>
        <w:pStyle w:val="BodyText"/>
        <w:spacing w:line="249" w:lineRule="auto"/>
        <w:ind w:left="1659" w:right="217"/>
        <w:jc w:val="both"/>
        <w:rPr>
          <w:b/>
        </w:rPr>
      </w:pPr>
      <w:r>
        <w:rPr/>
        <w:t>The</w:t>
      </w:r>
      <w:r>
        <w:rPr>
          <w:spacing w:val="-2"/>
        </w:rPr>
        <w:t> </w:t>
      </w:r>
      <w:r>
        <w:rPr/>
        <w:t>most we will pay</w:t>
      </w:r>
      <w:r>
        <w:rPr>
          <w:spacing w:val="-3"/>
        </w:rPr>
        <w:t> </w:t>
      </w:r>
      <w:r>
        <w:rPr/>
        <w:t>for loss or damage under this Extension is the Non-Owned Building Damage limit shown in </w:t>
      </w:r>
      <w:r>
        <w:rPr>
          <w:b/>
        </w:rPr>
        <w:t>Section I.C.</w:t>
      </w:r>
    </w:p>
    <w:p>
      <w:pPr>
        <w:pStyle w:val="Heading1"/>
        <w:spacing w:before="194"/>
      </w:pPr>
      <w:r>
        <w:rPr/>
        <w:t>Worldwide</w:t>
      </w:r>
      <w:r>
        <w:rPr>
          <w:spacing w:val="-10"/>
        </w:rPr>
        <w:t> </w:t>
      </w:r>
      <w:r>
        <w:rPr/>
        <w:t>Laptop</w:t>
      </w:r>
      <w:r>
        <w:rPr>
          <w:spacing w:val="-8"/>
        </w:rPr>
        <w:t> </w:t>
      </w:r>
      <w:r>
        <w:rPr>
          <w:spacing w:val="-2"/>
        </w:rPr>
        <w:t>Coverage</w:t>
      </w:r>
    </w:p>
    <w:p>
      <w:pPr>
        <w:pStyle w:val="BodyText"/>
        <w:rPr>
          <w:b/>
          <w:sz w:val="18"/>
        </w:rPr>
      </w:pPr>
    </w:p>
    <w:p>
      <w:pPr>
        <w:pStyle w:val="BodyText"/>
        <w:spacing w:line="252" w:lineRule="auto"/>
        <w:ind w:left="1659" w:right="221"/>
        <w:jc w:val="both"/>
      </w:pPr>
      <w:r>
        <w:rPr/>
        <w:t>You may extend the coverage that applies to your Business Personal Property to cover laptops, notebooks and similar portable personal computers, including their peripherals and accessories, while such property is:</w:t>
      </w:r>
    </w:p>
    <w:p>
      <w:pPr>
        <w:pStyle w:val="ListParagraph"/>
        <w:numPr>
          <w:ilvl w:val="0"/>
          <w:numId w:val="16"/>
        </w:numPr>
        <w:tabs>
          <w:tab w:pos="2016" w:val="left" w:leader="none"/>
        </w:tabs>
        <w:spacing w:line="240" w:lineRule="auto" w:before="197" w:after="0"/>
        <w:ind w:left="2016" w:right="0" w:hanging="357"/>
        <w:jc w:val="left"/>
        <w:rPr>
          <w:sz w:val="20"/>
        </w:rPr>
      </w:pPr>
      <w:r>
        <w:rPr>
          <w:sz w:val="20"/>
        </w:rPr>
        <w:t>In</w:t>
      </w:r>
      <w:r>
        <w:rPr>
          <w:spacing w:val="-6"/>
          <w:sz w:val="20"/>
        </w:rPr>
        <w:t> </w:t>
      </w:r>
      <w:r>
        <w:rPr>
          <w:sz w:val="20"/>
        </w:rPr>
        <w:t>the</w:t>
      </w:r>
      <w:r>
        <w:rPr>
          <w:spacing w:val="-5"/>
          <w:sz w:val="20"/>
        </w:rPr>
        <w:t> </w:t>
      </w:r>
      <w:r>
        <w:rPr>
          <w:sz w:val="20"/>
        </w:rPr>
        <w:t>care,</w:t>
      </w:r>
      <w:r>
        <w:rPr>
          <w:spacing w:val="-5"/>
          <w:sz w:val="20"/>
        </w:rPr>
        <w:t> </w:t>
      </w:r>
      <w:r>
        <w:rPr>
          <w:sz w:val="20"/>
        </w:rPr>
        <w:t>custody</w:t>
      </w:r>
      <w:r>
        <w:rPr>
          <w:spacing w:val="-7"/>
          <w:sz w:val="20"/>
        </w:rPr>
        <w:t> </w:t>
      </w:r>
      <w:r>
        <w:rPr>
          <w:sz w:val="20"/>
        </w:rPr>
        <w:t>and</w:t>
      </w:r>
      <w:r>
        <w:rPr>
          <w:spacing w:val="-5"/>
          <w:sz w:val="20"/>
        </w:rPr>
        <w:t> </w:t>
      </w:r>
      <w:r>
        <w:rPr>
          <w:sz w:val="20"/>
        </w:rPr>
        <w:t>control</w:t>
      </w:r>
      <w:r>
        <w:rPr>
          <w:spacing w:val="-4"/>
          <w:sz w:val="20"/>
        </w:rPr>
        <w:t> </w:t>
      </w:r>
      <w:r>
        <w:rPr>
          <w:sz w:val="20"/>
        </w:rPr>
        <w:t>of</w:t>
      </w:r>
      <w:r>
        <w:rPr>
          <w:spacing w:val="-1"/>
          <w:sz w:val="20"/>
        </w:rPr>
        <w:t> </w:t>
      </w:r>
      <w:r>
        <w:rPr>
          <w:sz w:val="20"/>
        </w:rPr>
        <w:t>you</w:t>
      </w:r>
      <w:r>
        <w:rPr>
          <w:spacing w:val="-3"/>
          <w:sz w:val="20"/>
        </w:rPr>
        <w:t> </w:t>
      </w:r>
      <w:r>
        <w:rPr>
          <w:sz w:val="20"/>
        </w:rPr>
        <w:t>or</w:t>
      </w:r>
      <w:r>
        <w:rPr>
          <w:spacing w:val="-5"/>
          <w:sz w:val="20"/>
        </w:rPr>
        <w:t> </w:t>
      </w:r>
      <w:r>
        <w:rPr>
          <w:sz w:val="20"/>
        </w:rPr>
        <w:t>one</w:t>
      </w:r>
      <w:r>
        <w:rPr>
          <w:spacing w:val="-5"/>
          <w:sz w:val="20"/>
        </w:rPr>
        <w:t> </w:t>
      </w:r>
      <w:r>
        <w:rPr>
          <w:sz w:val="20"/>
        </w:rPr>
        <w:t>of</w:t>
      </w:r>
      <w:r>
        <w:rPr>
          <w:spacing w:val="-1"/>
          <w:sz w:val="20"/>
        </w:rPr>
        <w:t> </w:t>
      </w:r>
      <w:r>
        <w:rPr>
          <w:sz w:val="20"/>
        </w:rPr>
        <w:t>your</w:t>
      </w:r>
      <w:r>
        <w:rPr>
          <w:spacing w:val="-4"/>
          <w:sz w:val="20"/>
        </w:rPr>
        <w:t> </w:t>
      </w:r>
      <w:r>
        <w:rPr>
          <w:sz w:val="20"/>
        </w:rPr>
        <w:t>employees;</w:t>
      </w:r>
      <w:r>
        <w:rPr>
          <w:spacing w:val="-5"/>
          <w:sz w:val="20"/>
        </w:rPr>
        <w:t> and</w:t>
      </w:r>
    </w:p>
    <w:p>
      <w:pPr>
        <w:pStyle w:val="BodyText"/>
        <w:spacing w:before="2"/>
        <w:rPr>
          <w:sz w:val="18"/>
        </w:rPr>
      </w:pPr>
    </w:p>
    <w:p>
      <w:pPr>
        <w:pStyle w:val="ListParagraph"/>
        <w:numPr>
          <w:ilvl w:val="0"/>
          <w:numId w:val="16"/>
        </w:numPr>
        <w:tabs>
          <w:tab w:pos="2016" w:val="left" w:leader="none"/>
        </w:tabs>
        <w:spacing w:line="240" w:lineRule="auto" w:before="0" w:after="0"/>
        <w:ind w:left="2016" w:right="0" w:hanging="357"/>
        <w:jc w:val="left"/>
        <w:rPr>
          <w:sz w:val="20"/>
        </w:rPr>
      </w:pPr>
      <w:r>
        <w:rPr>
          <w:sz w:val="20"/>
        </w:rPr>
        <w:t>Not</w:t>
      </w:r>
      <w:r>
        <w:rPr>
          <w:spacing w:val="-6"/>
          <w:sz w:val="20"/>
        </w:rPr>
        <w:t> </w:t>
      </w:r>
      <w:r>
        <w:rPr>
          <w:sz w:val="20"/>
        </w:rPr>
        <w:t>located</w:t>
      </w:r>
      <w:r>
        <w:rPr>
          <w:spacing w:val="-5"/>
          <w:sz w:val="20"/>
        </w:rPr>
        <w:t> </w:t>
      </w:r>
      <w:r>
        <w:rPr>
          <w:sz w:val="20"/>
        </w:rPr>
        <w:t>in</w:t>
      </w:r>
      <w:r>
        <w:rPr>
          <w:spacing w:val="-5"/>
          <w:sz w:val="20"/>
        </w:rPr>
        <w:t> </w:t>
      </w:r>
      <w:r>
        <w:rPr>
          <w:sz w:val="20"/>
        </w:rPr>
        <w:t>the</w:t>
      </w:r>
      <w:r>
        <w:rPr>
          <w:spacing w:val="-5"/>
          <w:sz w:val="20"/>
        </w:rPr>
        <w:t> </w:t>
      </w:r>
      <w:r>
        <w:rPr>
          <w:sz w:val="20"/>
        </w:rPr>
        <w:t>coverage</w:t>
      </w:r>
      <w:r>
        <w:rPr>
          <w:spacing w:val="-3"/>
          <w:sz w:val="20"/>
        </w:rPr>
        <w:t> </w:t>
      </w:r>
      <w:r>
        <w:rPr>
          <w:sz w:val="20"/>
        </w:rPr>
        <w:t>territory</w:t>
      </w:r>
      <w:r>
        <w:rPr>
          <w:spacing w:val="-8"/>
          <w:sz w:val="20"/>
        </w:rPr>
        <w:t> </w:t>
      </w:r>
      <w:r>
        <w:rPr>
          <w:sz w:val="20"/>
        </w:rPr>
        <w:t>as</w:t>
      </w:r>
      <w:r>
        <w:rPr>
          <w:spacing w:val="-4"/>
          <w:sz w:val="20"/>
        </w:rPr>
        <w:t> </w:t>
      </w:r>
      <w:r>
        <w:rPr>
          <w:sz w:val="20"/>
        </w:rPr>
        <w:t>provided</w:t>
      </w:r>
      <w:r>
        <w:rPr>
          <w:spacing w:val="-6"/>
          <w:sz w:val="20"/>
        </w:rPr>
        <w:t> </w:t>
      </w:r>
      <w:r>
        <w:rPr>
          <w:sz w:val="20"/>
        </w:rPr>
        <w:t>in</w:t>
      </w:r>
      <w:r>
        <w:rPr>
          <w:spacing w:val="-5"/>
          <w:sz w:val="20"/>
        </w:rPr>
        <w:t> </w:t>
      </w:r>
      <w:r>
        <w:rPr>
          <w:sz w:val="20"/>
        </w:rPr>
        <w:t>this</w:t>
      </w:r>
      <w:r>
        <w:rPr>
          <w:spacing w:val="-4"/>
          <w:sz w:val="20"/>
        </w:rPr>
        <w:t> </w:t>
      </w:r>
      <w:r>
        <w:rPr>
          <w:spacing w:val="-2"/>
          <w:sz w:val="20"/>
        </w:rPr>
        <w:t>policy.</w:t>
      </w:r>
    </w:p>
    <w:p>
      <w:pPr>
        <w:pStyle w:val="BodyText"/>
        <w:spacing w:before="2"/>
        <w:rPr>
          <w:sz w:val="18"/>
        </w:rPr>
      </w:pPr>
    </w:p>
    <w:p>
      <w:pPr>
        <w:pStyle w:val="BodyText"/>
        <w:spacing w:before="1"/>
        <w:ind w:left="1659"/>
        <w:jc w:val="both"/>
      </w:pPr>
      <w:r>
        <w:rPr/>
        <w:t>This</w:t>
      </w:r>
      <w:r>
        <w:rPr>
          <w:spacing w:val="-6"/>
        </w:rPr>
        <w:t> </w:t>
      </w:r>
      <w:r>
        <w:rPr/>
        <w:t>Coverage</w:t>
      </w:r>
      <w:r>
        <w:rPr>
          <w:spacing w:val="-5"/>
        </w:rPr>
        <w:t> </w:t>
      </w:r>
      <w:r>
        <w:rPr/>
        <w:t>Extension</w:t>
      </w:r>
      <w:r>
        <w:rPr>
          <w:spacing w:val="-5"/>
        </w:rPr>
        <w:t> </w:t>
      </w:r>
      <w:r>
        <w:rPr/>
        <w:t>does</w:t>
      </w:r>
      <w:r>
        <w:rPr>
          <w:spacing w:val="-5"/>
        </w:rPr>
        <w:t> </w:t>
      </w:r>
      <w:r>
        <w:rPr/>
        <w:t>not</w:t>
      </w:r>
      <w:r>
        <w:rPr>
          <w:spacing w:val="-5"/>
        </w:rPr>
        <w:t> </w:t>
      </w:r>
      <w:r>
        <w:rPr/>
        <w:t>apply</w:t>
      </w:r>
      <w:r>
        <w:rPr>
          <w:spacing w:val="-7"/>
        </w:rPr>
        <w:t> </w:t>
      </w:r>
      <w:r>
        <w:rPr/>
        <w:t>when</w:t>
      </w:r>
      <w:r>
        <w:rPr>
          <w:spacing w:val="-7"/>
        </w:rPr>
        <w:t> </w:t>
      </w:r>
      <w:r>
        <w:rPr/>
        <w:t>such</w:t>
      </w:r>
      <w:r>
        <w:rPr>
          <w:spacing w:val="-5"/>
        </w:rPr>
        <w:t> </w:t>
      </w:r>
      <w:r>
        <w:rPr/>
        <w:t>property</w:t>
      </w:r>
      <w:r>
        <w:rPr>
          <w:spacing w:val="-9"/>
        </w:rPr>
        <w:t> </w:t>
      </w:r>
      <w:r>
        <w:rPr>
          <w:spacing w:val="-5"/>
        </w:rPr>
        <w:t>is:</w:t>
      </w:r>
    </w:p>
    <w:p>
      <w:pPr>
        <w:pStyle w:val="BodyText"/>
        <w:spacing w:before="4"/>
        <w:rPr>
          <w:sz w:val="18"/>
        </w:rPr>
      </w:pPr>
    </w:p>
    <w:p>
      <w:pPr>
        <w:pStyle w:val="ListParagraph"/>
        <w:numPr>
          <w:ilvl w:val="0"/>
          <w:numId w:val="17"/>
        </w:numPr>
        <w:tabs>
          <w:tab w:pos="2016" w:val="left" w:leader="none"/>
          <w:tab w:pos="2019" w:val="left" w:leader="none"/>
        </w:tabs>
        <w:spacing w:line="249" w:lineRule="auto" w:before="0" w:after="0"/>
        <w:ind w:left="2019" w:right="221" w:hanging="360"/>
        <w:jc w:val="both"/>
        <w:rPr>
          <w:sz w:val="20"/>
        </w:rPr>
      </w:pPr>
      <w:r>
        <w:rPr>
          <w:sz w:val="20"/>
        </w:rPr>
        <w:t>At a location that is under a United States Department of State travel or trade restriction at the time of loss or damage; or</w:t>
      </w:r>
    </w:p>
    <w:p>
      <w:pPr>
        <w:pStyle w:val="BodyText"/>
        <w:spacing w:before="6"/>
        <w:rPr>
          <w:sz w:val="17"/>
        </w:rPr>
      </w:pPr>
    </w:p>
    <w:p>
      <w:pPr>
        <w:pStyle w:val="ListParagraph"/>
        <w:numPr>
          <w:ilvl w:val="0"/>
          <w:numId w:val="17"/>
        </w:numPr>
        <w:tabs>
          <w:tab w:pos="2017" w:val="left" w:leader="none"/>
        </w:tabs>
        <w:spacing w:line="240" w:lineRule="auto" w:before="0" w:after="0"/>
        <w:ind w:left="2017" w:right="0" w:hanging="357"/>
        <w:jc w:val="left"/>
        <w:rPr>
          <w:sz w:val="20"/>
        </w:rPr>
      </w:pPr>
      <w:r>
        <w:rPr>
          <w:sz w:val="20"/>
        </w:rPr>
        <w:t>In</w:t>
      </w:r>
      <w:r>
        <w:rPr>
          <w:spacing w:val="-6"/>
          <w:sz w:val="20"/>
        </w:rPr>
        <w:t> </w:t>
      </w:r>
      <w:r>
        <w:rPr>
          <w:sz w:val="20"/>
        </w:rPr>
        <w:t>transit</w:t>
      </w:r>
      <w:r>
        <w:rPr>
          <w:spacing w:val="-5"/>
          <w:sz w:val="20"/>
        </w:rPr>
        <w:t> </w:t>
      </w:r>
      <w:r>
        <w:rPr>
          <w:sz w:val="20"/>
        </w:rPr>
        <w:t>as</w:t>
      </w:r>
      <w:r>
        <w:rPr>
          <w:spacing w:val="-5"/>
          <w:sz w:val="20"/>
        </w:rPr>
        <w:t> </w:t>
      </w:r>
      <w:r>
        <w:rPr>
          <w:sz w:val="20"/>
        </w:rPr>
        <w:t>checked</w:t>
      </w:r>
      <w:r>
        <w:rPr>
          <w:spacing w:val="-5"/>
          <w:sz w:val="20"/>
        </w:rPr>
        <w:t> </w:t>
      </w:r>
      <w:r>
        <w:rPr>
          <w:spacing w:val="-2"/>
          <w:sz w:val="20"/>
        </w:rPr>
        <w:t>luggage.</w:t>
      </w:r>
    </w:p>
    <w:p>
      <w:pPr>
        <w:pStyle w:val="BodyText"/>
        <w:spacing w:before="2"/>
        <w:rPr>
          <w:sz w:val="18"/>
        </w:rPr>
      </w:pPr>
    </w:p>
    <w:p>
      <w:pPr>
        <w:pStyle w:val="BodyText"/>
        <w:spacing w:line="252" w:lineRule="auto"/>
        <w:ind w:left="1659" w:right="218"/>
        <w:jc w:val="both"/>
        <w:rPr>
          <w:b/>
        </w:rPr>
      </w:pPr>
      <w:r>
        <w:rPr/>
        <w:t>The most we will pay for loss or damage under this Extension is the Worldwide Laptop Coverage limit shown in </w:t>
      </w:r>
      <w:r>
        <w:rPr>
          <w:b/>
        </w:rPr>
        <w:t>Section I.C.</w:t>
      </w:r>
    </w:p>
    <w:p>
      <w:pPr>
        <w:pStyle w:val="Heading1"/>
        <w:spacing w:before="192"/>
      </w:pPr>
      <w:r>
        <w:rPr/>
        <w:t>Extra</w:t>
      </w:r>
      <w:r>
        <w:rPr>
          <w:spacing w:val="-9"/>
        </w:rPr>
        <w:t> </w:t>
      </w:r>
      <w:r>
        <w:rPr>
          <w:spacing w:val="-2"/>
        </w:rPr>
        <w:t>Expense</w:t>
      </w:r>
    </w:p>
    <w:p>
      <w:pPr>
        <w:pStyle w:val="BodyText"/>
        <w:spacing w:before="6"/>
        <w:rPr>
          <w:b/>
          <w:sz w:val="17"/>
        </w:rPr>
      </w:pPr>
    </w:p>
    <w:p>
      <w:pPr>
        <w:pStyle w:val="BodyText"/>
        <w:ind w:left="1659" w:right="218"/>
        <w:jc w:val="both"/>
      </w:pPr>
      <w:r>
        <w:rPr/>
        <w:t>Extra Expense means necessary expenses you incur during the "period of restoration" that you would not have incurred if there had been no direct physical loss or damage to property caused by or resulting from a Covered Cause of Loss.</w:t>
      </w:r>
    </w:p>
    <w:p>
      <w:pPr>
        <w:pStyle w:val="BodyText"/>
        <w:spacing w:before="5"/>
        <w:rPr>
          <w:sz w:val="17"/>
        </w:rPr>
      </w:pPr>
    </w:p>
    <w:p>
      <w:pPr>
        <w:pStyle w:val="BodyText"/>
        <w:ind w:left="1659"/>
        <w:jc w:val="both"/>
      </w:pPr>
      <w:r>
        <w:rPr/>
        <w:t>We</w:t>
      </w:r>
      <w:r>
        <w:rPr>
          <w:spacing w:val="-9"/>
        </w:rPr>
        <w:t> </w:t>
      </w:r>
      <w:r>
        <w:rPr/>
        <w:t>will</w:t>
      </w:r>
      <w:r>
        <w:rPr>
          <w:spacing w:val="-8"/>
        </w:rPr>
        <w:t> </w:t>
      </w:r>
      <w:r>
        <w:rPr/>
        <w:t>pay</w:t>
      </w:r>
      <w:r>
        <w:rPr>
          <w:spacing w:val="-7"/>
        </w:rPr>
        <w:t> </w:t>
      </w:r>
      <w:r>
        <w:rPr/>
        <w:t>Extra</w:t>
      </w:r>
      <w:r>
        <w:rPr>
          <w:spacing w:val="-4"/>
        </w:rPr>
        <w:t> </w:t>
      </w:r>
      <w:r>
        <w:rPr/>
        <w:t>Expense</w:t>
      </w:r>
      <w:r>
        <w:rPr>
          <w:spacing w:val="-4"/>
        </w:rPr>
        <w:t> </w:t>
      </w:r>
      <w:r>
        <w:rPr/>
        <w:t>(other</w:t>
      </w:r>
      <w:r>
        <w:rPr>
          <w:spacing w:val="-6"/>
        </w:rPr>
        <w:t> </w:t>
      </w:r>
      <w:r>
        <w:rPr/>
        <w:t>than</w:t>
      </w:r>
      <w:r>
        <w:rPr>
          <w:spacing w:val="-6"/>
        </w:rPr>
        <w:t> </w:t>
      </w:r>
      <w:r>
        <w:rPr/>
        <w:t>the</w:t>
      </w:r>
      <w:r>
        <w:rPr>
          <w:spacing w:val="-4"/>
        </w:rPr>
        <w:t> </w:t>
      </w:r>
      <w:r>
        <w:rPr/>
        <w:t>expense</w:t>
      </w:r>
      <w:r>
        <w:rPr>
          <w:spacing w:val="-5"/>
        </w:rPr>
        <w:t> </w:t>
      </w:r>
      <w:r>
        <w:rPr/>
        <w:t>to</w:t>
      </w:r>
      <w:r>
        <w:rPr>
          <w:spacing w:val="-4"/>
        </w:rPr>
        <w:t> </w:t>
      </w:r>
      <w:r>
        <w:rPr/>
        <w:t>repair</w:t>
      </w:r>
      <w:r>
        <w:rPr>
          <w:spacing w:val="-4"/>
        </w:rPr>
        <w:t> </w:t>
      </w:r>
      <w:r>
        <w:rPr/>
        <w:t>or</w:t>
      </w:r>
      <w:r>
        <w:rPr>
          <w:spacing w:val="-5"/>
        </w:rPr>
        <w:t> </w:t>
      </w:r>
      <w:r>
        <w:rPr/>
        <w:t>replace</w:t>
      </w:r>
      <w:r>
        <w:rPr>
          <w:spacing w:val="-6"/>
        </w:rPr>
        <w:t> </w:t>
      </w:r>
      <w:r>
        <w:rPr/>
        <w:t>property)</w:t>
      </w:r>
      <w:r>
        <w:rPr>
          <w:spacing w:val="-4"/>
        </w:rPr>
        <w:t> </w:t>
      </w:r>
      <w:r>
        <w:rPr>
          <w:spacing w:val="-5"/>
        </w:rPr>
        <w:t>to:</w:t>
      </w:r>
    </w:p>
    <w:p>
      <w:pPr>
        <w:pStyle w:val="ListParagraph"/>
        <w:numPr>
          <w:ilvl w:val="0"/>
          <w:numId w:val="18"/>
        </w:numPr>
        <w:tabs>
          <w:tab w:pos="2016" w:val="left" w:leader="none"/>
          <w:tab w:pos="2019" w:val="left" w:leader="none"/>
        </w:tabs>
        <w:spacing w:line="240" w:lineRule="auto" w:before="198" w:after="0"/>
        <w:ind w:left="2019" w:right="220" w:hanging="360"/>
        <w:jc w:val="both"/>
        <w:rPr>
          <w:sz w:val="20"/>
        </w:rPr>
      </w:pPr>
      <w:r>
        <w:rPr>
          <w:sz w:val="20"/>
        </w:rPr>
        <w:t>Avoid or minimize the "suspension" of business and to continue operations at the described premises or at replacement premises or temporary locations, including relocation expenses and costs to equip and operate the replacement location or temporary location.</w:t>
      </w:r>
    </w:p>
    <w:p>
      <w:pPr>
        <w:pStyle w:val="BodyText"/>
        <w:spacing w:before="3"/>
        <w:rPr>
          <w:sz w:val="17"/>
        </w:rPr>
      </w:pPr>
    </w:p>
    <w:p>
      <w:pPr>
        <w:pStyle w:val="ListParagraph"/>
        <w:numPr>
          <w:ilvl w:val="0"/>
          <w:numId w:val="18"/>
        </w:numPr>
        <w:tabs>
          <w:tab w:pos="2016" w:val="left" w:leader="none"/>
        </w:tabs>
        <w:spacing w:line="240" w:lineRule="auto" w:before="0" w:after="0"/>
        <w:ind w:left="2016" w:right="0" w:hanging="357"/>
        <w:jc w:val="left"/>
        <w:rPr>
          <w:sz w:val="20"/>
        </w:rPr>
      </w:pPr>
      <w:r>
        <w:rPr>
          <w:sz w:val="20"/>
        </w:rPr>
        <w:t>Minimize</w:t>
      </w:r>
      <w:r>
        <w:rPr>
          <w:spacing w:val="-8"/>
          <w:sz w:val="20"/>
        </w:rPr>
        <w:t> </w:t>
      </w:r>
      <w:r>
        <w:rPr>
          <w:sz w:val="20"/>
        </w:rPr>
        <w:t>the</w:t>
      </w:r>
      <w:r>
        <w:rPr>
          <w:spacing w:val="-6"/>
          <w:sz w:val="20"/>
        </w:rPr>
        <w:t> </w:t>
      </w:r>
      <w:r>
        <w:rPr>
          <w:sz w:val="20"/>
        </w:rPr>
        <w:t>"suspension"</w:t>
      </w:r>
      <w:r>
        <w:rPr>
          <w:spacing w:val="-7"/>
          <w:sz w:val="20"/>
        </w:rPr>
        <w:t> </w:t>
      </w:r>
      <w:r>
        <w:rPr>
          <w:sz w:val="20"/>
        </w:rPr>
        <w:t>of</w:t>
      </w:r>
      <w:r>
        <w:rPr>
          <w:spacing w:val="-6"/>
          <w:sz w:val="20"/>
        </w:rPr>
        <w:t> </w:t>
      </w:r>
      <w:r>
        <w:rPr>
          <w:sz w:val="20"/>
        </w:rPr>
        <w:t>business</w:t>
      </w:r>
      <w:r>
        <w:rPr>
          <w:spacing w:val="-7"/>
          <w:sz w:val="20"/>
        </w:rPr>
        <w:t> </w:t>
      </w:r>
      <w:r>
        <w:rPr>
          <w:sz w:val="20"/>
        </w:rPr>
        <w:t>if</w:t>
      </w:r>
      <w:r>
        <w:rPr>
          <w:spacing w:val="-3"/>
          <w:sz w:val="20"/>
        </w:rPr>
        <w:t> </w:t>
      </w:r>
      <w:r>
        <w:rPr>
          <w:sz w:val="20"/>
        </w:rPr>
        <w:t>you</w:t>
      </w:r>
      <w:r>
        <w:rPr>
          <w:spacing w:val="-8"/>
          <w:sz w:val="20"/>
        </w:rPr>
        <w:t> </w:t>
      </w:r>
      <w:r>
        <w:rPr>
          <w:sz w:val="20"/>
        </w:rPr>
        <w:t>cannot</w:t>
      </w:r>
      <w:r>
        <w:rPr>
          <w:spacing w:val="-8"/>
          <w:sz w:val="20"/>
        </w:rPr>
        <w:t> </w:t>
      </w:r>
      <w:r>
        <w:rPr>
          <w:sz w:val="20"/>
        </w:rPr>
        <w:t>continue</w:t>
      </w:r>
      <w:r>
        <w:rPr>
          <w:spacing w:val="-6"/>
          <w:sz w:val="20"/>
        </w:rPr>
        <w:t> </w:t>
      </w:r>
      <w:r>
        <w:rPr>
          <w:spacing w:val="-2"/>
          <w:sz w:val="20"/>
        </w:rPr>
        <w:t>"operations".</w:t>
      </w:r>
    </w:p>
    <w:p>
      <w:pPr>
        <w:pStyle w:val="BodyText"/>
        <w:spacing w:before="9"/>
        <w:rPr>
          <w:sz w:val="17"/>
        </w:rPr>
      </w:pPr>
    </w:p>
    <w:p>
      <w:pPr>
        <w:pStyle w:val="BodyText"/>
        <w:ind w:left="1659" w:right="243"/>
      </w:pPr>
      <w:r>
        <w:rPr/>
        <w:t>We will also pay Extra Expense to repair or replace property, but only to the extent it reduces</w:t>
      </w:r>
      <w:r>
        <w:rPr>
          <w:spacing w:val="-4"/>
        </w:rPr>
        <w:t> </w:t>
      </w:r>
      <w:r>
        <w:rPr/>
        <w:t>the</w:t>
      </w:r>
      <w:r>
        <w:rPr>
          <w:spacing w:val="-3"/>
        </w:rPr>
        <w:t> </w:t>
      </w:r>
      <w:r>
        <w:rPr/>
        <w:t>amount</w:t>
      </w:r>
      <w:r>
        <w:rPr>
          <w:spacing w:val="-5"/>
        </w:rPr>
        <w:t> </w:t>
      </w:r>
      <w:r>
        <w:rPr/>
        <w:t>of</w:t>
      </w:r>
      <w:r>
        <w:rPr>
          <w:spacing w:val="-3"/>
        </w:rPr>
        <w:t> </w:t>
      </w:r>
      <w:r>
        <w:rPr/>
        <w:t>loss</w:t>
      </w:r>
      <w:r>
        <w:rPr>
          <w:spacing w:val="-1"/>
        </w:rPr>
        <w:t> </w:t>
      </w:r>
      <w:r>
        <w:rPr/>
        <w:t>that</w:t>
      </w:r>
      <w:r>
        <w:rPr>
          <w:spacing w:val="-3"/>
        </w:rPr>
        <w:t> </w:t>
      </w:r>
      <w:r>
        <w:rPr/>
        <w:t>otherwise</w:t>
      </w:r>
      <w:r>
        <w:rPr>
          <w:spacing w:val="-3"/>
        </w:rPr>
        <w:t> </w:t>
      </w:r>
      <w:r>
        <w:rPr/>
        <w:t>would</w:t>
      </w:r>
      <w:r>
        <w:rPr>
          <w:spacing w:val="-5"/>
        </w:rPr>
        <w:t> </w:t>
      </w:r>
      <w:r>
        <w:rPr/>
        <w:t>have</w:t>
      </w:r>
      <w:r>
        <w:rPr>
          <w:spacing w:val="-3"/>
        </w:rPr>
        <w:t> </w:t>
      </w:r>
      <w:r>
        <w:rPr/>
        <w:t>been</w:t>
      </w:r>
      <w:r>
        <w:rPr>
          <w:spacing w:val="-3"/>
        </w:rPr>
        <w:t> </w:t>
      </w:r>
      <w:r>
        <w:rPr/>
        <w:t>payable</w:t>
      </w:r>
      <w:r>
        <w:rPr>
          <w:spacing w:val="-3"/>
        </w:rPr>
        <w:t> </w:t>
      </w:r>
      <w:r>
        <w:rPr/>
        <w:t>under</w:t>
      </w:r>
      <w:r>
        <w:rPr>
          <w:spacing w:val="-4"/>
        </w:rPr>
        <w:t> </w:t>
      </w:r>
      <w:r>
        <w:rPr/>
        <w:t>this</w:t>
      </w:r>
      <w:r>
        <w:rPr>
          <w:spacing w:val="-3"/>
        </w:rPr>
        <w:t> </w:t>
      </w:r>
      <w:r>
        <w:rPr/>
        <w:t>Coverage </w:t>
      </w:r>
      <w:r>
        <w:rPr>
          <w:spacing w:val="-2"/>
        </w:rPr>
        <w:t>Form.</w:t>
      </w:r>
    </w:p>
    <w:p>
      <w:pPr>
        <w:pStyle w:val="BodyText"/>
        <w:spacing w:before="7"/>
        <w:rPr>
          <w:sz w:val="17"/>
        </w:rPr>
      </w:pPr>
    </w:p>
    <w:p>
      <w:pPr>
        <w:pStyle w:val="BodyText"/>
        <w:spacing w:line="252" w:lineRule="auto" w:before="1"/>
        <w:ind w:left="1659" w:right="216"/>
        <w:jc w:val="both"/>
        <w:rPr>
          <w:b/>
        </w:rPr>
      </w:pPr>
      <w:r>
        <w:rPr/>
        <w:t>The most we will pay for loss or damage under this Extension is the Extra Expense limit shown in </w:t>
      </w:r>
      <w:r>
        <w:rPr>
          <w:b/>
        </w:rPr>
        <w:t>Section I.C.</w:t>
      </w:r>
    </w:p>
    <w:p>
      <w:pPr>
        <w:spacing w:after="0" w:line="252" w:lineRule="auto"/>
        <w:jc w:val="both"/>
        <w:sectPr>
          <w:footerReference w:type="default" r:id="rId18"/>
          <w:pgSz w:w="12240" w:h="15840"/>
          <w:pgMar w:footer="844" w:header="0" w:top="1380" w:bottom="1040" w:left="1220" w:right="1220"/>
        </w:sectPr>
      </w:pPr>
    </w:p>
    <w:p>
      <w:pPr>
        <w:pStyle w:val="Heading1"/>
        <w:spacing w:before="77"/>
        <w:ind w:left="1300"/>
      </w:pPr>
      <w:r>
        <w:rPr/>
        <w:t>Expediting</w:t>
      </w:r>
      <w:r>
        <w:rPr>
          <w:spacing w:val="-14"/>
        </w:rPr>
        <w:t> </w:t>
      </w:r>
      <w:r>
        <w:rPr>
          <w:spacing w:val="-2"/>
        </w:rPr>
        <w:t>Expenses</w:t>
      </w:r>
    </w:p>
    <w:p>
      <w:pPr>
        <w:pStyle w:val="BodyText"/>
        <w:spacing w:before="6"/>
        <w:rPr>
          <w:b/>
          <w:sz w:val="17"/>
        </w:rPr>
      </w:pPr>
    </w:p>
    <w:p>
      <w:pPr>
        <w:pStyle w:val="BodyText"/>
        <w:spacing w:before="1"/>
        <w:ind w:left="1659"/>
      </w:pPr>
      <w:r>
        <w:rPr/>
        <w:t>We will pay with respect to your damaged Covered Property the reasonable additional</w:t>
      </w:r>
      <w:r>
        <w:rPr>
          <w:spacing w:val="80"/>
        </w:rPr>
        <w:t> </w:t>
      </w:r>
      <w:r>
        <w:rPr/>
        <w:t>expense to:</w:t>
      </w:r>
    </w:p>
    <w:p>
      <w:pPr>
        <w:pStyle w:val="BodyText"/>
        <w:spacing w:before="4"/>
        <w:rPr>
          <w:sz w:val="17"/>
        </w:rPr>
      </w:pPr>
    </w:p>
    <w:p>
      <w:pPr>
        <w:pStyle w:val="ListParagraph"/>
        <w:numPr>
          <w:ilvl w:val="0"/>
          <w:numId w:val="19"/>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2"/>
          <w:sz w:val="20"/>
        </w:rPr>
        <w:t> </w:t>
      </w:r>
      <w:r>
        <w:rPr>
          <w:sz w:val="20"/>
        </w:rPr>
        <w:t>repairs;</w:t>
      </w:r>
      <w:r>
        <w:rPr>
          <w:spacing w:val="-7"/>
          <w:sz w:val="20"/>
        </w:rPr>
        <w:t> </w:t>
      </w:r>
      <w:r>
        <w:rPr>
          <w:spacing w:val="-5"/>
          <w:sz w:val="20"/>
        </w:rPr>
        <w:t>and</w:t>
      </w:r>
    </w:p>
    <w:p>
      <w:pPr>
        <w:pStyle w:val="BodyText"/>
        <w:spacing w:before="4"/>
        <w:rPr>
          <w:sz w:val="17"/>
        </w:rPr>
      </w:pPr>
    </w:p>
    <w:p>
      <w:pPr>
        <w:pStyle w:val="ListParagraph"/>
        <w:numPr>
          <w:ilvl w:val="0"/>
          <w:numId w:val="19"/>
        </w:numPr>
        <w:tabs>
          <w:tab w:pos="2016" w:val="left" w:leader="none"/>
        </w:tabs>
        <w:spacing w:line="240" w:lineRule="auto" w:before="0" w:after="0"/>
        <w:ind w:left="2016" w:right="0" w:hanging="357"/>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9"/>
        <w:rPr>
          <w:sz w:val="17"/>
        </w:rPr>
      </w:pPr>
    </w:p>
    <w:p>
      <w:pPr>
        <w:pStyle w:val="BodyText"/>
        <w:spacing w:line="249" w:lineRule="auto"/>
        <w:ind w:left="1659" w:right="222"/>
        <w:jc w:val="both"/>
        <w:rPr>
          <w:b/>
        </w:rPr>
      </w:pPr>
      <w:r>
        <w:rPr/>
        <w:t>The</w:t>
      </w:r>
      <w:r>
        <w:rPr>
          <w:spacing w:val="-4"/>
        </w:rPr>
        <w:t> </w:t>
      </w:r>
      <w:r>
        <w:rPr/>
        <w:t>most</w:t>
      </w:r>
      <w:r>
        <w:rPr>
          <w:spacing w:val="-2"/>
        </w:rPr>
        <w:t> </w:t>
      </w:r>
      <w:r>
        <w:rPr/>
        <w:t>we will</w:t>
      </w:r>
      <w:r>
        <w:rPr>
          <w:spacing w:val="-3"/>
        </w:rPr>
        <w:t> </w:t>
      </w:r>
      <w:r>
        <w:rPr/>
        <w:t>pay</w:t>
      </w:r>
      <w:r>
        <w:rPr>
          <w:spacing w:val="-5"/>
        </w:rPr>
        <w:t> </w:t>
      </w:r>
      <w:r>
        <w:rPr/>
        <w:t>for</w:t>
      </w:r>
      <w:r>
        <w:rPr>
          <w:spacing w:val="-1"/>
        </w:rPr>
        <w:t> </w:t>
      </w:r>
      <w:r>
        <w:rPr/>
        <w:t>loss or</w:t>
      </w:r>
      <w:r>
        <w:rPr>
          <w:spacing w:val="-1"/>
        </w:rPr>
        <w:t> </w:t>
      </w:r>
      <w:r>
        <w:rPr/>
        <w:t>damage</w:t>
      </w:r>
      <w:r>
        <w:rPr>
          <w:spacing w:val="-2"/>
        </w:rPr>
        <w:t> </w:t>
      </w:r>
      <w:r>
        <w:rPr/>
        <w:t>under</w:t>
      </w:r>
      <w:r>
        <w:rPr>
          <w:spacing w:val="-1"/>
        </w:rPr>
        <w:t> </w:t>
      </w:r>
      <w:r>
        <w:rPr/>
        <w:t>this Extension</w:t>
      </w:r>
      <w:r>
        <w:rPr>
          <w:spacing w:val="-2"/>
        </w:rPr>
        <w:t> </w:t>
      </w:r>
      <w:r>
        <w:rPr/>
        <w:t>is the</w:t>
      </w:r>
      <w:r>
        <w:rPr>
          <w:spacing w:val="-1"/>
        </w:rPr>
        <w:t> </w:t>
      </w:r>
      <w:r>
        <w:rPr/>
        <w:t>Expediting</w:t>
      </w:r>
      <w:r>
        <w:rPr>
          <w:spacing w:val="-2"/>
        </w:rPr>
        <w:t> </w:t>
      </w:r>
      <w:r>
        <w:rPr/>
        <w:t>Expenses limit shown in </w:t>
      </w:r>
      <w:r>
        <w:rPr>
          <w:b/>
        </w:rPr>
        <w:t>Section I.C.</w:t>
      </w:r>
    </w:p>
    <w:p>
      <w:pPr>
        <w:pStyle w:val="Heading1"/>
        <w:spacing w:before="194"/>
      </w:pPr>
      <w:r>
        <w:rPr/>
        <w:t>Tools</w:t>
      </w:r>
      <w:r>
        <w:rPr>
          <w:spacing w:val="-5"/>
        </w:rPr>
        <w:t> </w:t>
      </w:r>
      <w:r>
        <w:rPr>
          <w:spacing w:val="-2"/>
        </w:rPr>
        <w:t>Coverage</w:t>
      </w:r>
    </w:p>
    <w:p>
      <w:pPr>
        <w:pStyle w:val="BodyText"/>
        <w:spacing w:before="9"/>
        <w:rPr>
          <w:b/>
          <w:sz w:val="17"/>
        </w:rPr>
      </w:pPr>
    </w:p>
    <w:p>
      <w:pPr>
        <w:pStyle w:val="BodyText"/>
        <w:ind w:left="1659" w:right="243" w:hanging="1"/>
      </w:pPr>
      <w:r>
        <w:rPr/>
        <w:t>You</w:t>
      </w:r>
      <w:r>
        <w:rPr>
          <w:spacing w:val="-4"/>
        </w:rPr>
        <w:t> </w:t>
      </w:r>
      <w:r>
        <w:rPr/>
        <w:t>may</w:t>
      </w:r>
      <w:r>
        <w:rPr>
          <w:spacing w:val="-7"/>
        </w:rPr>
        <w:t> </w:t>
      </w:r>
      <w:r>
        <w:rPr/>
        <w:t>extend</w:t>
      </w:r>
      <w:r>
        <w:rPr>
          <w:spacing w:val="-2"/>
        </w:rPr>
        <w:t> </w:t>
      </w:r>
      <w:r>
        <w:rPr/>
        <w:t>the</w:t>
      </w:r>
      <w:r>
        <w:rPr>
          <w:spacing w:val="-4"/>
        </w:rPr>
        <w:t> </w:t>
      </w:r>
      <w:r>
        <w:rPr/>
        <w:t>coverage</w:t>
      </w:r>
      <w:r>
        <w:rPr>
          <w:spacing w:val="-4"/>
        </w:rPr>
        <w:t> </w:t>
      </w:r>
      <w:r>
        <w:rPr/>
        <w:t>that</w:t>
      </w:r>
      <w:r>
        <w:rPr>
          <w:spacing w:val="-4"/>
        </w:rPr>
        <w:t> </w:t>
      </w:r>
      <w:r>
        <w:rPr/>
        <w:t>applies</w:t>
      </w:r>
      <w:r>
        <w:rPr>
          <w:spacing w:val="-3"/>
        </w:rPr>
        <w:t> </w:t>
      </w:r>
      <w:r>
        <w:rPr/>
        <w:t>to your</w:t>
      </w:r>
      <w:r>
        <w:rPr>
          <w:spacing w:val="-1"/>
        </w:rPr>
        <w:t> </w:t>
      </w:r>
      <w:r>
        <w:rPr/>
        <w:t>Business</w:t>
      </w:r>
      <w:r>
        <w:rPr>
          <w:spacing w:val="-3"/>
        </w:rPr>
        <w:t> </w:t>
      </w:r>
      <w:r>
        <w:rPr/>
        <w:t>Personal</w:t>
      </w:r>
      <w:r>
        <w:rPr>
          <w:spacing w:val="-3"/>
        </w:rPr>
        <w:t> </w:t>
      </w:r>
      <w:r>
        <w:rPr/>
        <w:t>Property</w:t>
      </w:r>
      <w:r>
        <w:rPr>
          <w:spacing w:val="-5"/>
        </w:rPr>
        <w:t> </w:t>
      </w:r>
      <w:r>
        <w:rPr/>
        <w:t>to</w:t>
      </w:r>
      <w:r>
        <w:rPr>
          <w:spacing w:val="-2"/>
        </w:rPr>
        <w:t> </w:t>
      </w:r>
      <w:r>
        <w:rPr/>
        <w:t>cover your tools, your employee’s tools or tools leased from others.</w:t>
      </w:r>
    </w:p>
    <w:p>
      <w:pPr>
        <w:pStyle w:val="BodyText"/>
        <w:spacing w:before="9"/>
        <w:rPr>
          <w:sz w:val="17"/>
        </w:rPr>
      </w:pPr>
    </w:p>
    <w:p>
      <w:pPr>
        <w:pStyle w:val="BodyText"/>
        <w:spacing w:before="1"/>
        <w:ind w:left="1660"/>
      </w:pPr>
      <w:r>
        <w:rPr/>
        <w:t>A</w:t>
      </w:r>
      <w:r>
        <w:rPr>
          <w:spacing w:val="-6"/>
        </w:rPr>
        <w:t> </w:t>
      </w:r>
      <w:r>
        <w:rPr/>
        <w:t>deductible</w:t>
      </w:r>
      <w:r>
        <w:rPr>
          <w:spacing w:val="-5"/>
        </w:rPr>
        <w:t> </w:t>
      </w:r>
      <w:r>
        <w:rPr/>
        <w:t>of</w:t>
      </w:r>
      <w:r>
        <w:rPr>
          <w:spacing w:val="-3"/>
        </w:rPr>
        <w:t> </w:t>
      </w:r>
      <w:r>
        <w:rPr/>
        <w:t>$500</w:t>
      </w:r>
      <w:r>
        <w:rPr>
          <w:spacing w:val="-3"/>
        </w:rPr>
        <w:t> </w:t>
      </w:r>
      <w:r>
        <w:rPr/>
        <w:t>will</w:t>
      </w:r>
      <w:r>
        <w:rPr>
          <w:spacing w:val="-6"/>
        </w:rPr>
        <w:t> </w:t>
      </w:r>
      <w:r>
        <w:rPr/>
        <w:t>apply</w:t>
      </w:r>
      <w:r>
        <w:rPr>
          <w:spacing w:val="-7"/>
        </w:rPr>
        <w:t> </w:t>
      </w:r>
      <w:r>
        <w:rPr/>
        <w:t>to</w:t>
      </w:r>
      <w:r>
        <w:rPr>
          <w:spacing w:val="-5"/>
        </w:rPr>
        <w:t> </w:t>
      </w:r>
      <w:r>
        <w:rPr/>
        <w:t>covered</w:t>
      </w:r>
      <w:r>
        <w:rPr>
          <w:spacing w:val="-3"/>
        </w:rPr>
        <w:t> </w:t>
      </w:r>
      <w:r>
        <w:rPr/>
        <w:t>loss</w:t>
      </w:r>
      <w:r>
        <w:rPr>
          <w:spacing w:val="-4"/>
        </w:rPr>
        <w:t> </w:t>
      </w:r>
      <w:r>
        <w:rPr/>
        <w:t>or</w:t>
      </w:r>
      <w:r>
        <w:rPr>
          <w:spacing w:val="-4"/>
        </w:rPr>
        <w:t> </w:t>
      </w:r>
      <w:r>
        <w:rPr/>
        <w:t>damage</w:t>
      </w:r>
      <w:r>
        <w:rPr>
          <w:spacing w:val="-5"/>
        </w:rPr>
        <w:t> </w:t>
      </w:r>
      <w:r>
        <w:rPr/>
        <w:t>to</w:t>
      </w:r>
      <w:r>
        <w:rPr>
          <w:spacing w:val="-3"/>
        </w:rPr>
        <w:t> </w:t>
      </w:r>
      <w:r>
        <w:rPr>
          <w:spacing w:val="-2"/>
        </w:rPr>
        <w:t>tools.</w:t>
      </w:r>
    </w:p>
    <w:p>
      <w:pPr>
        <w:pStyle w:val="BodyText"/>
        <w:spacing w:before="2"/>
        <w:rPr>
          <w:sz w:val="18"/>
        </w:rPr>
      </w:pPr>
    </w:p>
    <w:p>
      <w:pPr>
        <w:pStyle w:val="BodyText"/>
        <w:spacing w:line="249" w:lineRule="auto"/>
        <w:ind w:left="1660" w:right="217"/>
        <w:jc w:val="both"/>
      </w:pPr>
      <w:r>
        <w:rPr/>
        <w:t>The most we will pay for loss or damage to tools is the Tools Coverage limit shown in </w:t>
      </w:r>
      <w:r>
        <w:rPr>
          <w:b/>
        </w:rPr>
        <w:t>Section I.C. </w:t>
      </w:r>
      <w:r>
        <w:rPr/>
        <w:t>for any one occurrence, but limited by the Tools Coverage limit shown in </w:t>
      </w:r>
      <w:r>
        <w:rPr>
          <w:b/>
        </w:rPr>
        <w:t>Section I.C. </w:t>
      </w:r>
      <w:r>
        <w:rPr/>
        <w:t>for any one tool.</w:t>
      </w:r>
    </w:p>
    <w:p>
      <w:pPr>
        <w:pStyle w:val="BodyText"/>
        <w:spacing w:before="6"/>
        <w:rPr>
          <w:sz w:val="17"/>
        </w:rPr>
      </w:pPr>
    </w:p>
    <w:p>
      <w:pPr>
        <w:pStyle w:val="ListParagraph"/>
        <w:numPr>
          <w:ilvl w:val="1"/>
          <w:numId w:val="1"/>
        </w:numPr>
        <w:tabs>
          <w:tab w:pos="938" w:val="left" w:leader="none"/>
        </w:tabs>
        <w:spacing w:line="240" w:lineRule="auto" w:before="0" w:after="0"/>
        <w:ind w:left="938" w:right="0" w:hanging="358"/>
        <w:jc w:val="left"/>
        <w:rPr>
          <w:sz w:val="20"/>
        </w:rPr>
      </w:pPr>
      <w:r>
        <w:rPr>
          <w:sz w:val="20"/>
        </w:rPr>
        <w:t>Section</w:t>
      </w:r>
      <w:r>
        <w:rPr>
          <w:spacing w:val="-7"/>
          <w:sz w:val="20"/>
        </w:rPr>
        <w:t> </w:t>
      </w:r>
      <w:r>
        <w:rPr>
          <w:b/>
          <w:sz w:val="20"/>
        </w:rPr>
        <w:t>C.</w:t>
      </w:r>
      <w:r>
        <w:rPr>
          <w:b/>
          <w:spacing w:val="-5"/>
          <w:sz w:val="20"/>
        </w:rPr>
        <w:t> </w:t>
      </w:r>
      <w:r>
        <w:rPr>
          <w:b/>
          <w:sz w:val="20"/>
        </w:rPr>
        <w:t>Limits</w:t>
      </w:r>
      <w:r>
        <w:rPr>
          <w:b/>
          <w:spacing w:val="-7"/>
          <w:sz w:val="20"/>
        </w:rPr>
        <w:t> </w:t>
      </w:r>
      <w:r>
        <w:rPr>
          <w:b/>
          <w:sz w:val="20"/>
        </w:rPr>
        <w:t>of</w:t>
      </w:r>
      <w:r>
        <w:rPr>
          <w:b/>
          <w:spacing w:val="-5"/>
          <w:sz w:val="20"/>
        </w:rPr>
        <w:t> </w:t>
      </w:r>
      <w:r>
        <w:rPr>
          <w:b/>
          <w:sz w:val="20"/>
        </w:rPr>
        <w:t>Insurance</w:t>
      </w:r>
      <w:r>
        <w:rPr>
          <w:b/>
          <w:spacing w:val="-5"/>
          <w:sz w:val="20"/>
        </w:rPr>
        <w:t> </w:t>
      </w:r>
      <w:r>
        <w:rPr>
          <w:sz w:val="20"/>
        </w:rPr>
        <w:t>is</w:t>
      </w:r>
      <w:r>
        <w:rPr>
          <w:spacing w:val="-6"/>
          <w:sz w:val="20"/>
        </w:rPr>
        <w:t> </w:t>
      </w:r>
      <w:r>
        <w:rPr>
          <w:sz w:val="20"/>
        </w:rPr>
        <w:t>amended</w:t>
      </w:r>
      <w:r>
        <w:rPr>
          <w:spacing w:val="-7"/>
          <w:sz w:val="20"/>
        </w:rPr>
        <w:t> </w:t>
      </w:r>
      <w:r>
        <w:rPr>
          <w:sz w:val="20"/>
        </w:rPr>
        <w:t>as</w:t>
      </w:r>
      <w:r>
        <w:rPr>
          <w:spacing w:val="-5"/>
          <w:sz w:val="20"/>
        </w:rPr>
        <w:t> </w:t>
      </w:r>
      <w:r>
        <w:rPr>
          <w:spacing w:val="-2"/>
          <w:sz w:val="20"/>
        </w:rPr>
        <w:t>follows:</w:t>
      </w:r>
    </w:p>
    <w:p>
      <w:pPr>
        <w:pStyle w:val="BodyText"/>
        <w:spacing w:before="9"/>
        <w:rPr>
          <w:sz w:val="17"/>
        </w:rPr>
      </w:pPr>
    </w:p>
    <w:p>
      <w:pPr>
        <w:spacing w:before="0"/>
        <w:ind w:left="940" w:right="217" w:firstLine="0"/>
        <w:jc w:val="both"/>
        <w:rPr>
          <w:sz w:val="20"/>
        </w:rPr>
      </w:pPr>
      <w:r>
        <w:rPr>
          <w:sz w:val="20"/>
        </w:rPr>
        <w:t>The second paragraph in </w:t>
      </w:r>
      <w:r>
        <w:rPr>
          <w:b/>
          <w:sz w:val="20"/>
        </w:rPr>
        <w:t>Section C. Limits of Insurance </w:t>
      </w:r>
      <w:r>
        <w:rPr>
          <w:sz w:val="20"/>
        </w:rPr>
        <w:t>is deleted in its entirety and replaced with the following:</w:t>
      </w:r>
    </w:p>
    <w:p>
      <w:pPr>
        <w:pStyle w:val="BodyText"/>
        <w:spacing w:before="7"/>
        <w:rPr>
          <w:sz w:val="17"/>
        </w:rPr>
      </w:pPr>
    </w:p>
    <w:p>
      <w:pPr>
        <w:pStyle w:val="BodyText"/>
        <w:spacing w:line="228" w:lineRule="auto"/>
        <w:ind w:left="940" w:right="218"/>
        <w:jc w:val="both"/>
      </w:pPr>
      <w:r>
        <w:rPr/>
        <w:t>We will pay for loss or damage to outdoor signs attached to buildings provided that the value of any</w:t>
      </w:r>
      <w:r>
        <w:rPr>
          <w:spacing w:val="-4"/>
        </w:rPr>
        <w:t> </w:t>
      </w:r>
      <w:r>
        <w:rPr/>
        <w:t>covered</w:t>
      </w:r>
      <w:r>
        <w:rPr>
          <w:spacing w:val="-1"/>
        </w:rPr>
        <w:t> </w:t>
      </w:r>
      <w:r>
        <w:rPr/>
        <w:t>outdoor sign attached</w:t>
      </w:r>
      <w:r>
        <w:rPr>
          <w:spacing w:val="-1"/>
        </w:rPr>
        <w:t> </w:t>
      </w:r>
      <w:r>
        <w:rPr/>
        <w:t>to</w:t>
      </w:r>
      <w:r>
        <w:rPr>
          <w:spacing w:val="-1"/>
        </w:rPr>
        <w:t> </w:t>
      </w:r>
      <w:r>
        <w:rPr/>
        <w:t>buildings is included in,</w:t>
      </w:r>
      <w:r>
        <w:rPr>
          <w:spacing w:val="-1"/>
        </w:rPr>
        <w:t> </w:t>
      </w:r>
      <w:r>
        <w:rPr/>
        <w:t>and</w:t>
      </w:r>
      <w:r>
        <w:rPr>
          <w:spacing w:val="-1"/>
        </w:rPr>
        <w:t> </w:t>
      </w:r>
      <w:r>
        <w:rPr/>
        <w:t>is not</w:t>
      </w:r>
      <w:r>
        <w:rPr>
          <w:spacing w:val="-1"/>
        </w:rPr>
        <w:t> </w:t>
      </w:r>
      <w:r>
        <w:rPr/>
        <w:t>in</w:t>
      </w:r>
      <w:r>
        <w:rPr>
          <w:spacing w:val="-1"/>
        </w:rPr>
        <w:t> </w:t>
      </w:r>
      <w:r>
        <w:rPr/>
        <w:t>addition</w:t>
      </w:r>
      <w:r>
        <w:rPr>
          <w:spacing w:val="-1"/>
        </w:rPr>
        <w:t> </w:t>
      </w:r>
      <w:r>
        <w:rPr/>
        <w:t>to,</w:t>
      </w:r>
      <w:r>
        <w:rPr>
          <w:spacing w:val="-1"/>
        </w:rPr>
        <w:t> </w:t>
      </w:r>
      <w:r>
        <w:rPr/>
        <w:t>the</w:t>
      </w:r>
      <w:r>
        <w:rPr>
          <w:spacing w:val="-1"/>
        </w:rPr>
        <w:t> </w:t>
      </w:r>
      <w:r>
        <w:rPr/>
        <w:t>Limit</w:t>
      </w:r>
      <w:r>
        <w:rPr>
          <w:spacing w:val="-1"/>
        </w:rPr>
        <w:t> </w:t>
      </w:r>
      <w:r>
        <w:rPr/>
        <w:t>of Insurance for Buildings. The deductible applicable to outdoor signs attached to buildings is the building deductible shown on the Declarations.</w:t>
      </w:r>
    </w:p>
    <w:p>
      <w:pPr>
        <w:pStyle w:val="BodyText"/>
        <w:spacing w:before="10"/>
        <w:rPr>
          <w:sz w:val="17"/>
        </w:rPr>
      </w:pPr>
    </w:p>
    <w:p>
      <w:pPr>
        <w:pStyle w:val="BodyText"/>
        <w:spacing w:line="228" w:lineRule="auto"/>
        <w:ind w:left="940" w:right="217"/>
        <w:jc w:val="both"/>
      </w:pPr>
      <w:r>
        <w:rPr/>
        <w:t>If there is no building coverage at a location where coverage for outdoor signs attached to buildings is required, the value of any covered outdoor sign attached to buildings shall be</w:t>
      </w:r>
      <w:r>
        <w:rPr>
          <w:spacing w:val="40"/>
        </w:rPr>
        <w:t> </w:t>
      </w:r>
      <w:r>
        <w:rPr/>
        <w:t>included in, and is not in addition to, the Limit of Insurance for your business personal property. The deductible applicable to outdoor signs attached to such buildings is the business personal property deductible shown on the Declarations.</w:t>
      </w:r>
    </w:p>
    <w:p>
      <w:pPr>
        <w:pStyle w:val="ListParagraph"/>
        <w:numPr>
          <w:ilvl w:val="1"/>
          <w:numId w:val="1"/>
        </w:numPr>
        <w:tabs>
          <w:tab w:pos="938" w:val="left" w:leader="none"/>
        </w:tabs>
        <w:spacing w:line="240" w:lineRule="auto" w:before="196" w:after="0"/>
        <w:ind w:left="938" w:right="0" w:hanging="358"/>
        <w:jc w:val="left"/>
        <w:rPr>
          <w:sz w:val="20"/>
        </w:rPr>
      </w:pPr>
      <w:r>
        <w:rPr>
          <w:b/>
          <w:sz w:val="20"/>
        </w:rPr>
        <w:t>Section</w:t>
      </w:r>
      <w:r>
        <w:rPr>
          <w:b/>
          <w:spacing w:val="-6"/>
          <w:sz w:val="20"/>
        </w:rPr>
        <w:t> </w:t>
      </w:r>
      <w:r>
        <w:rPr>
          <w:b/>
          <w:sz w:val="20"/>
        </w:rPr>
        <w:t>D.</w:t>
      </w:r>
      <w:r>
        <w:rPr>
          <w:b/>
          <w:spacing w:val="-7"/>
          <w:sz w:val="20"/>
        </w:rPr>
        <w:t> </w:t>
      </w:r>
      <w:r>
        <w:rPr>
          <w:b/>
          <w:sz w:val="20"/>
        </w:rPr>
        <w:t>Deductible</w:t>
      </w:r>
      <w:r>
        <w:rPr>
          <w:b/>
          <w:spacing w:val="-7"/>
          <w:sz w:val="20"/>
        </w:rPr>
        <w:t> </w:t>
      </w:r>
      <w:r>
        <w:rPr>
          <w:sz w:val="20"/>
        </w:rPr>
        <w:t>is</w:t>
      </w:r>
      <w:r>
        <w:rPr>
          <w:spacing w:val="-3"/>
          <w:sz w:val="20"/>
        </w:rPr>
        <w:t> </w:t>
      </w:r>
      <w:r>
        <w:rPr>
          <w:sz w:val="20"/>
        </w:rPr>
        <w:t>amended</w:t>
      </w:r>
      <w:r>
        <w:rPr>
          <w:spacing w:val="-7"/>
          <w:sz w:val="20"/>
        </w:rPr>
        <w:t> </w:t>
      </w:r>
      <w:r>
        <w:rPr>
          <w:sz w:val="20"/>
        </w:rPr>
        <w:t>as</w:t>
      </w:r>
      <w:r>
        <w:rPr>
          <w:spacing w:val="-6"/>
          <w:sz w:val="20"/>
        </w:rPr>
        <w:t> </w:t>
      </w:r>
      <w:r>
        <w:rPr>
          <w:spacing w:val="-2"/>
          <w:sz w:val="20"/>
        </w:rPr>
        <w:t>follows:</w:t>
      </w:r>
    </w:p>
    <w:p>
      <w:pPr>
        <w:spacing w:before="190"/>
        <w:ind w:left="940" w:right="0" w:firstLine="0"/>
        <w:jc w:val="both"/>
        <w:rPr>
          <w:sz w:val="20"/>
        </w:rPr>
      </w:pPr>
      <w:r>
        <w:rPr>
          <w:sz w:val="20"/>
        </w:rPr>
        <w:t>The</w:t>
      </w:r>
      <w:r>
        <w:rPr>
          <w:spacing w:val="-7"/>
          <w:sz w:val="20"/>
        </w:rPr>
        <w:t> </w:t>
      </w:r>
      <w:r>
        <w:rPr>
          <w:sz w:val="20"/>
        </w:rPr>
        <w:t>following</w:t>
      </w:r>
      <w:r>
        <w:rPr>
          <w:spacing w:val="-6"/>
          <w:sz w:val="20"/>
        </w:rPr>
        <w:t> </w:t>
      </w:r>
      <w:r>
        <w:rPr>
          <w:sz w:val="20"/>
        </w:rPr>
        <w:t>Subparagraphs</w:t>
      </w:r>
      <w:r>
        <w:rPr>
          <w:spacing w:val="-6"/>
          <w:sz w:val="20"/>
        </w:rPr>
        <w:t> </w:t>
      </w:r>
      <w:r>
        <w:rPr>
          <w:sz w:val="20"/>
        </w:rPr>
        <w:t>are</w:t>
      </w:r>
      <w:r>
        <w:rPr>
          <w:spacing w:val="-7"/>
          <w:sz w:val="20"/>
        </w:rPr>
        <w:t> </w:t>
      </w:r>
      <w:r>
        <w:rPr>
          <w:sz w:val="20"/>
        </w:rPr>
        <w:t>added</w:t>
      </w:r>
      <w:r>
        <w:rPr>
          <w:spacing w:val="-6"/>
          <w:sz w:val="20"/>
        </w:rPr>
        <w:t> </w:t>
      </w:r>
      <w:r>
        <w:rPr>
          <w:sz w:val="20"/>
        </w:rPr>
        <w:t>to</w:t>
      </w:r>
      <w:r>
        <w:rPr>
          <w:spacing w:val="-6"/>
          <w:sz w:val="20"/>
        </w:rPr>
        <w:t> </w:t>
      </w:r>
      <w:r>
        <w:rPr>
          <w:b/>
          <w:sz w:val="20"/>
        </w:rPr>
        <w:t>Section</w:t>
      </w:r>
      <w:r>
        <w:rPr>
          <w:b/>
          <w:spacing w:val="-6"/>
          <w:sz w:val="20"/>
        </w:rPr>
        <w:t> </w:t>
      </w:r>
      <w:r>
        <w:rPr>
          <w:b/>
          <w:sz w:val="20"/>
        </w:rPr>
        <w:t>D.</w:t>
      </w:r>
      <w:r>
        <w:rPr>
          <w:b/>
          <w:spacing w:val="-5"/>
          <w:sz w:val="20"/>
        </w:rPr>
        <w:t> </w:t>
      </w:r>
      <w:r>
        <w:rPr>
          <w:b/>
          <w:spacing w:val="-2"/>
          <w:sz w:val="20"/>
        </w:rPr>
        <w:t>Deductible</w:t>
      </w:r>
      <w:r>
        <w:rPr>
          <w:spacing w:val="-2"/>
          <w:sz w:val="20"/>
        </w:rPr>
        <w:t>:</w:t>
      </w:r>
    </w:p>
    <w:p>
      <w:pPr>
        <w:pStyle w:val="BodyText"/>
        <w:spacing w:before="2"/>
        <w:rPr>
          <w:sz w:val="17"/>
        </w:rPr>
      </w:pPr>
    </w:p>
    <w:p>
      <w:pPr>
        <w:pStyle w:val="ListParagraph"/>
        <w:numPr>
          <w:ilvl w:val="2"/>
          <w:numId w:val="1"/>
        </w:numPr>
        <w:tabs>
          <w:tab w:pos="1297" w:val="left" w:leader="none"/>
          <w:tab w:pos="1299" w:val="left" w:leader="none"/>
        </w:tabs>
        <w:spacing w:line="230" w:lineRule="auto" w:before="0" w:after="0"/>
        <w:ind w:left="1299" w:right="218" w:hanging="360"/>
        <w:jc w:val="both"/>
        <w:rPr>
          <w:sz w:val="20"/>
        </w:rPr>
      </w:pPr>
      <w:r>
        <w:rPr>
          <w:sz w:val="20"/>
        </w:rPr>
        <w:t>In the event that loss or damage occurs to Covered Property at more than one building location as a result of one occurrence, the largest applicable deductible for that Covered Cause of Loss, shown in the Declarations, will apply.</w:t>
      </w:r>
      <w:r>
        <w:rPr>
          <w:spacing w:val="40"/>
          <w:sz w:val="20"/>
        </w:rPr>
        <w:t> </w:t>
      </w:r>
      <w:r>
        <w:rPr>
          <w:sz w:val="20"/>
        </w:rPr>
        <w:t>This does not apply to any Earthquake Deductible or Flood Deductible.</w:t>
      </w:r>
    </w:p>
    <w:p>
      <w:pPr>
        <w:pStyle w:val="ListParagraph"/>
        <w:numPr>
          <w:ilvl w:val="2"/>
          <w:numId w:val="1"/>
        </w:numPr>
        <w:tabs>
          <w:tab w:pos="1298" w:val="left" w:leader="none"/>
        </w:tabs>
        <w:spacing w:line="240" w:lineRule="auto" w:before="189" w:after="0"/>
        <w:ind w:left="1298" w:right="0" w:hanging="358"/>
        <w:jc w:val="left"/>
        <w:rPr>
          <w:sz w:val="20"/>
        </w:rPr>
      </w:pPr>
      <w:r>
        <w:rPr>
          <w:sz w:val="20"/>
        </w:rPr>
        <w:t>As</w:t>
      </w:r>
      <w:r>
        <w:rPr>
          <w:spacing w:val="-9"/>
          <w:sz w:val="20"/>
        </w:rPr>
        <w:t> </w:t>
      </w:r>
      <w:r>
        <w:rPr>
          <w:sz w:val="20"/>
        </w:rPr>
        <w:t>respects</w:t>
      </w:r>
      <w:r>
        <w:rPr>
          <w:spacing w:val="-8"/>
          <w:sz w:val="20"/>
        </w:rPr>
        <w:t> </w:t>
      </w:r>
      <w:r>
        <w:rPr>
          <w:sz w:val="20"/>
        </w:rPr>
        <w:t>Equipment</w:t>
      </w:r>
      <w:r>
        <w:rPr>
          <w:spacing w:val="-9"/>
          <w:sz w:val="20"/>
        </w:rPr>
        <w:t> </w:t>
      </w:r>
      <w:r>
        <w:rPr>
          <w:sz w:val="20"/>
        </w:rPr>
        <w:t>Breakdown</w:t>
      </w:r>
      <w:r>
        <w:rPr>
          <w:spacing w:val="-9"/>
          <w:sz w:val="20"/>
        </w:rPr>
        <w:t> </w:t>
      </w:r>
      <w:r>
        <w:rPr>
          <w:spacing w:val="-2"/>
          <w:sz w:val="20"/>
        </w:rPr>
        <w:t>coverage:</w:t>
      </w:r>
    </w:p>
    <w:p>
      <w:pPr>
        <w:pStyle w:val="BodyText"/>
        <w:spacing w:before="4"/>
        <w:rPr>
          <w:sz w:val="17"/>
        </w:rPr>
      </w:pPr>
    </w:p>
    <w:p>
      <w:pPr>
        <w:pStyle w:val="BodyText"/>
        <w:spacing w:line="228" w:lineRule="auto"/>
        <w:ind w:left="1299" w:right="219"/>
        <w:jc w:val="both"/>
      </w:pPr>
      <w:r>
        <w:rPr/>
        <w:t>The deductible(s) for Buildings and Business Personal Property shown in the Declarations apply(ies) unless a separate deductible for Equipment Breakdown is shown in the Declarations, or by endorsement hereto.</w:t>
      </w:r>
    </w:p>
    <w:p>
      <w:pPr>
        <w:pStyle w:val="BodyText"/>
        <w:spacing w:before="10"/>
        <w:rPr>
          <w:sz w:val="17"/>
        </w:rPr>
      </w:pPr>
    </w:p>
    <w:p>
      <w:pPr>
        <w:pStyle w:val="BodyText"/>
        <w:spacing w:line="228" w:lineRule="auto" w:before="1"/>
        <w:ind w:left="1299" w:right="220"/>
        <w:jc w:val="both"/>
      </w:pPr>
      <w:r>
        <w:rPr/>
        <w:t>If such deductible is expressed as a percentage of loss, we will not be liable for the indicated percentage of the gross amount of loss, damage, or expense (prior to any applicable deductible or coinsurance) insured under the applicable coverage. If the dollar amount of</w:t>
      </w:r>
      <w:r>
        <w:rPr>
          <w:spacing w:val="40"/>
        </w:rPr>
        <w:t> </w:t>
      </w:r>
      <w:r>
        <w:rPr/>
        <w:t>such percentage is less than the indicated minimum deductible, the minimum deductible will be the applicable deductible.</w:t>
      </w:r>
    </w:p>
    <w:p>
      <w:pPr>
        <w:spacing w:after="0" w:line="228" w:lineRule="auto"/>
        <w:jc w:val="both"/>
        <w:sectPr>
          <w:footerReference w:type="default" r:id="rId19"/>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b/>
          <w:sz w:val="20"/>
        </w:rPr>
        <w:t>Section</w:t>
      </w:r>
      <w:r>
        <w:rPr>
          <w:b/>
          <w:spacing w:val="-5"/>
          <w:sz w:val="20"/>
        </w:rPr>
        <w:t> </w:t>
      </w:r>
      <w:r>
        <w:rPr>
          <w:b/>
          <w:sz w:val="20"/>
        </w:rPr>
        <w:t>E.</w:t>
      </w:r>
      <w:r>
        <w:rPr>
          <w:b/>
          <w:spacing w:val="-7"/>
          <w:sz w:val="20"/>
        </w:rPr>
        <w:t> </w:t>
      </w:r>
      <w:r>
        <w:rPr>
          <w:b/>
          <w:sz w:val="20"/>
        </w:rPr>
        <w:t>Loss</w:t>
      </w:r>
      <w:r>
        <w:rPr>
          <w:b/>
          <w:spacing w:val="-7"/>
          <w:sz w:val="20"/>
        </w:rPr>
        <w:t> </w:t>
      </w:r>
      <w:r>
        <w:rPr>
          <w:b/>
          <w:sz w:val="20"/>
        </w:rPr>
        <w:t>Conditions</w:t>
      </w:r>
      <w:r>
        <w:rPr>
          <w:b/>
          <w:spacing w:val="-6"/>
          <w:sz w:val="20"/>
        </w:rPr>
        <w:t> </w:t>
      </w:r>
      <w:r>
        <w:rPr>
          <w:sz w:val="20"/>
        </w:rPr>
        <w:t>is</w:t>
      </w:r>
      <w:r>
        <w:rPr>
          <w:spacing w:val="-6"/>
          <w:sz w:val="20"/>
        </w:rPr>
        <w:t> </w:t>
      </w:r>
      <w:r>
        <w:rPr>
          <w:sz w:val="20"/>
        </w:rPr>
        <w:t>amended</w:t>
      </w:r>
      <w:r>
        <w:rPr>
          <w:spacing w:val="-6"/>
          <w:sz w:val="20"/>
        </w:rPr>
        <w:t> </w:t>
      </w:r>
      <w:r>
        <w:rPr>
          <w:sz w:val="20"/>
        </w:rPr>
        <w:t>as</w:t>
      </w:r>
      <w:r>
        <w:rPr>
          <w:spacing w:val="-6"/>
          <w:sz w:val="20"/>
        </w:rPr>
        <w:t> </w:t>
      </w:r>
      <w:r>
        <w:rPr>
          <w:spacing w:val="-2"/>
          <w:sz w:val="20"/>
        </w:rPr>
        <w:t>follows:</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Paragraph</w:t>
      </w:r>
      <w:r>
        <w:rPr>
          <w:spacing w:val="-6"/>
          <w:sz w:val="20"/>
        </w:rPr>
        <w:t> </w:t>
      </w:r>
      <w:r>
        <w:rPr>
          <w:b/>
          <w:sz w:val="20"/>
        </w:rPr>
        <w:t>7.</w:t>
      </w:r>
      <w:r>
        <w:rPr>
          <w:b/>
          <w:spacing w:val="-6"/>
          <w:sz w:val="20"/>
        </w:rPr>
        <w:t> </w:t>
      </w:r>
      <w:r>
        <w:rPr>
          <w:b/>
          <w:sz w:val="20"/>
        </w:rPr>
        <w:t>Valuation</w:t>
      </w:r>
      <w:r>
        <w:rPr>
          <w:b/>
          <w:spacing w:val="-5"/>
          <w:sz w:val="20"/>
        </w:rPr>
        <w:t> </w:t>
      </w:r>
      <w:r>
        <w:rPr>
          <w:sz w:val="20"/>
        </w:rPr>
        <w:t>is</w:t>
      </w:r>
      <w:r>
        <w:rPr>
          <w:spacing w:val="-4"/>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z w:val="20"/>
        </w:rPr>
        <w:t>entirety</w:t>
      </w:r>
      <w:r>
        <w:rPr>
          <w:spacing w:val="-9"/>
          <w:sz w:val="20"/>
        </w:rPr>
        <w:t> </w:t>
      </w:r>
      <w:r>
        <w:rPr>
          <w:sz w:val="20"/>
        </w:rPr>
        <w:t>and</w:t>
      </w:r>
      <w:r>
        <w:rPr>
          <w:spacing w:val="-7"/>
          <w:sz w:val="20"/>
        </w:rPr>
        <w:t> </w:t>
      </w:r>
      <w:r>
        <w:rPr>
          <w:sz w:val="20"/>
        </w:rPr>
        <w:t>replaced</w:t>
      </w:r>
      <w:r>
        <w:rPr>
          <w:spacing w:val="-6"/>
          <w:sz w:val="20"/>
        </w:rPr>
        <w:t> </w:t>
      </w:r>
      <w:r>
        <w:rPr>
          <w:sz w:val="20"/>
        </w:rPr>
        <w:t>with</w:t>
      </w:r>
      <w:r>
        <w:rPr>
          <w:spacing w:val="-6"/>
          <w:sz w:val="20"/>
        </w:rPr>
        <w:t> </w:t>
      </w:r>
      <w:r>
        <w:rPr>
          <w:sz w:val="20"/>
        </w:rPr>
        <w:t>the</w:t>
      </w:r>
      <w:r>
        <w:rPr>
          <w:spacing w:val="-7"/>
          <w:sz w:val="20"/>
        </w:rPr>
        <w:t> </w:t>
      </w:r>
      <w:r>
        <w:rPr>
          <w:spacing w:val="-2"/>
          <w:sz w:val="20"/>
        </w:rPr>
        <w:t>following:</w:t>
      </w:r>
    </w:p>
    <w:p>
      <w:pPr>
        <w:pStyle w:val="Heading1"/>
        <w:spacing w:before="190"/>
      </w:pPr>
      <w:r>
        <w:rPr/>
        <w:t>7.</w:t>
      </w:r>
      <w:r>
        <w:rPr>
          <w:spacing w:val="51"/>
        </w:rPr>
        <w:t> </w:t>
      </w:r>
      <w:r>
        <w:rPr>
          <w:spacing w:val="-2"/>
        </w:rPr>
        <w:t>Valuation</w:t>
      </w:r>
    </w:p>
    <w:p>
      <w:pPr>
        <w:pStyle w:val="BodyText"/>
        <w:spacing w:before="8"/>
        <w:rPr>
          <w:b/>
          <w:sz w:val="17"/>
        </w:rPr>
      </w:pPr>
    </w:p>
    <w:p>
      <w:pPr>
        <w:pStyle w:val="BodyText"/>
        <w:spacing w:line="249" w:lineRule="auto" w:before="1"/>
        <w:ind w:left="1659" w:right="243"/>
      </w:pPr>
      <w:r>
        <w:rPr/>
        <w:t>We will determine the value of Covered Property in the event of loss or damage, at the</w:t>
      </w:r>
      <w:r>
        <w:rPr>
          <w:spacing w:val="40"/>
        </w:rPr>
        <w:t> </w:t>
      </w:r>
      <w:r>
        <w:rPr/>
        <w:t>time of loss, as follows:</w:t>
      </w:r>
    </w:p>
    <w:p>
      <w:pPr>
        <w:pStyle w:val="BodyText"/>
        <w:spacing w:before="5"/>
        <w:rPr>
          <w:sz w:val="17"/>
        </w:rPr>
      </w:pPr>
    </w:p>
    <w:p>
      <w:pPr>
        <w:pStyle w:val="ListParagraph"/>
        <w:numPr>
          <w:ilvl w:val="0"/>
          <w:numId w:val="20"/>
        </w:numPr>
        <w:tabs>
          <w:tab w:pos="2017" w:val="left" w:leader="none"/>
          <w:tab w:pos="2019" w:val="left" w:leader="none"/>
        </w:tabs>
        <w:spacing w:line="249" w:lineRule="auto" w:before="0" w:after="0"/>
        <w:ind w:left="2019" w:right="216" w:hanging="360"/>
        <w:jc w:val="left"/>
        <w:rPr>
          <w:sz w:val="20"/>
        </w:rPr>
      </w:pPr>
      <w:r>
        <w:rPr>
          <w:sz w:val="20"/>
        </w:rPr>
        <w:t>Replacement cost, except as otherwise provided in this Paragraph </w:t>
      </w:r>
      <w:r>
        <w:rPr>
          <w:b/>
          <w:sz w:val="20"/>
        </w:rPr>
        <w:t>7.,</w:t>
      </w:r>
      <w:r>
        <w:rPr>
          <w:b/>
          <w:spacing w:val="40"/>
          <w:sz w:val="20"/>
        </w:rPr>
        <w:t> </w:t>
      </w:r>
      <w:r>
        <w:rPr>
          <w:sz w:val="20"/>
        </w:rPr>
        <w:t>Replacement cost shall not exceed the least of the following amounts:</w:t>
      </w:r>
    </w:p>
    <w:p>
      <w:pPr>
        <w:pStyle w:val="BodyText"/>
        <w:spacing w:before="5"/>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The</w:t>
      </w:r>
      <w:r>
        <w:rPr>
          <w:spacing w:val="-7"/>
          <w:sz w:val="20"/>
        </w:rPr>
        <w:t> </w:t>
      </w:r>
      <w:r>
        <w:rPr>
          <w:sz w:val="20"/>
        </w:rPr>
        <w:t>Limit</w:t>
      </w:r>
      <w:r>
        <w:rPr>
          <w:spacing w:val="-7"/>
          <w:sz w:val="20"/>
        </w:rPr>
        <w:t> </w:t>
      </w:r>
      <w:r>
        <w:rPr>
          <w:sz w:val="20"/>
        </w:rPr>
        <w:t>of</w:t>
      </w:r>
      <w:r>
        <w:rPr>
          <w:spacing w:val="-4"/>
          <w:sz w:val="20"/>
        </w:rPr>
        <w:t> </w:t>
      </w:r>
      <w:r>
        <w:rPr>
          <w:sz w:val="20"/>
        </w:rPr>
        <w:t>Insurance</w:t>
      </w:r>
      <w:r>
        <w:rPr>
          <w:spacing w:val="-7"/>
          <w:sz w:val="20"/>
        </w:rPr>
        <w:t> </w:t>
      </w:r>
      <w:r>
        <w:rPr>
          <w:sz w:val="20"/>
        </w:rPr>
        <w:t>applicable</w:t>
      </w:r>
      <w:r>
        <w:rPr>
          <w:spacing w:val="-7"/>
          <w:sz w:val="20"/>
        </w:rPr>
        <w:t> </w:t>
      </w:r>
      <w:r>
        <w:rPr>
          <w:sz w:val="20"/>
        </w:rPr>
        <w:t>to</w:t>
      </w:r>
      <w:r>
        <w:rPr>
          <w:spacing w:val="-4"/>
          <w:sz w:val="20"/>
        </w:rPr>
        <w:t> </w:t>
      </w:r>
      <w:r>
        <w:rPr>
          <w:sz w:val="20"/>
        </w:rPr>
        <w:t>the</w:t>
      </w:r>
      <w:r>
        <w:rPr>
          <w:spacing w:val="-5"/>
          <w:sz w:val="20"/>
        </w:rPr>
        <w:t> </w:t>
      </w:r>
      <w:r>
        <w:rPr>
          <w:sz w:val="20"/>
        </w:rPr>
        <w:t>lost</w:t>
      </w:r>
      <w:r>
        <w:rPr>
          <w:spacing w:val="-5"/>
          <w:sz w:val="20"/>
        </w:rPr>
        <w:t> </w:t>
      </w:r>
      <w:r>
        <w:rPr>
          <w:sz w:val="20"/>
        </w:rPr>
        <w:t>or</w:t>
      </w:r>
      <w:r>
        <w:rPr>
          <w:spacing w:val="-6"/>
          <w:sz w:val="20"/>
        </w:rPr>
        <w:t> </w:t>
      </w:r>
      <w:r>
        <w:rPr>
          <w:sz w:val="20"/>
        </w:rPr>
        <w:t>damaged</w:t>
      </w:r>
      <w:r>
        <w:rPr>
          <w:spacing w:val="-6"/>
          <w:sz w:val="20"/>
        </w:rPr>
        <w:t> </w:t>
      </w:r>
      <w:r>
        <w:rPr>
          <w:sz w:val="20"/>
        </w:rPr>
        <w:t>Covered</w:t>
      </w:r>
      <w:r>
        <w:rPr>
          <w:spacing w:val="-5"/>
          <w:sz w:val="20"/>
        </w:rPr>
        <w:t> </w:t>
      </w:r>
      <w:r>
        <w:rPr>
          <w:spacing w:val="-2"/>
          <w:sz w:val="20"/>
        </w:rPr>
        <w:t>Property;</w:t>
      </w:r>
    </w:p>
    <w:p>
      <w:pPr>
        <w:pStyle w:val="BodyText"/>
        <w:spacing w:before="5"/>
        <w:rPr>
          <w:sz w:val="18"/>
        </w:rPr>
      </w:pPr>
    </w:p>
    <w:p>
      <w:pPr>
        <w:pStyle w:val="ListParagraph"/>
        <w:numPr>
          <w:ilvl w:val="1"/>
          <w:numId w:val="20"/>
        </w:numPr>
        <w:tabs>
          <w:tab w:pos="2379" w:val="left" w:leader="none"/>
          <w:tab w:pos="2381" w:val="left" w:leader="none"/>
        </w:tabs>
        <w:spacing w:line="249" w:lineRule="auto" w:before="0" w:after="0"/>
        <w:ind w:left="2379" w:right="218" w:hanging="360"/>
        <w:jc w:val="both"/>
        <w:rPr>
          <w:sz w:val="20"/>
        </w:rPr>
      </w:pPr>
      <w:r>
        <w:rPr>
          <w:rFonts w:ascii="Times New Roman"/>
          <w:b/>
          <w:sz w:val="20"/>
        </w:rPr>
        <w:tab/>
      </w:r>
      <w:r>
        <w:rPr>
          <w:sz w:val="20"/>
        </w:rPr>
        <w:t>The cost to repair or replace the Covered Property, or any part thereof, with property of comparable material and quality, on the same premises and used for the same purpose;</w:t>
      </w:r>
    </w:p>
    <w:p>
      <w:pPr>
        <w:pStyle w:val="BodyText"/>
        <w:spacing w:before="6"/>
        <w:rPr>
          <w:sz w:val="17"/>
        </w:rPr>
      </w:pPr>
    </w:p>
    <w:p>
      <w:pPr>
        <w:pStyle w:val="ListParagraph"/>
        <w:numPr>
          <w:ilvl w:val="1"/>
          <w:numId w:val="20"/>
        </w:numPr>
        <w:tabs>
          <w:tab w:pos="2379" w:val="left" w:leader="none"/>
          <w:tab w:pos="2381" w:val="left" w:leader="none"/>
        </w:tabs>
        <w:spacing w:line="249" w:lineRule="auto" w:before="0" w:after="0"/>
        <w:ind w:left="2379" w:right="219" w:hanging="360"/>
        <w:jc w:val="both"/>
        <w:rPr>
          <w:sz w:val="20"/>
        </w:rPr>
      </w:pPr>
      <w:r>
        <w:rPr>
          <w:rFonts w:ascii="Times New Roman"/>
          <w:b/>
          <w:sz w:val="20"/>
        </w:rPr>
        <w:tab/>
      </w:r>
      <w:r>
        <w:rPr>
          <w:sz w:val="20"/>
        </w:rPr>
        <w:t>The amount actually and necessarily expended in repairing or replacing the lost or damaged Covered Property;</w:t>
      </w:r>
    </w:p>
    <w:p>
      <w:pPr>
        <w:pStyle w:val="BodyText"/>
        <w:spacing w:before="6"/>
        <w:rPr>
          <w:sz w:val="17"/>
        </w:rPr>
      </w:pPr>
    </w:p>
    <w:p>
      <w:pPr>
        <w:pStyle w:val="ListParagraph"/>
        <w:numPr>
          <w:ilvl w:val="1"/>
          <w:numId w:val="20"/>
        </w:numPr>
        <w:tabs>
          <w:tab w:pos="2381" w:val="left" w:leader="none"/>
        </w:tabs>
        <w:spacing w:line="240" w:lineRule="auto" w:before="0" w:after="0"/>
        <w:ind w:left="2381" w:right="0" w:hanging="362"/>
        <w:jc w:val="left"/>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on</w:t>
      </w:r>
      <w:r>
        <w:rPr>
          <w:spacing w:val="-4"/>
          <w:sz w:val="20"/>
        </w:rPr>
        <w:t> </w:t>
      </w:r>
      <w:r>
        <w:rPr>
          <w:sz w:val="20"/>
        </w:rPr>
        <w:t>a</w:t>
      </w:r>
      <w:r>
        <w:rPr>
          <w:spacing w:val="-2"/>
          <w:sz w:val="20"/>
        </w:rPr>
        <w:t> </w:t>
      </w:r>
      <w:r>
        <w:rPr>
          <w:sz w:val="20"/>
        </w:rPr>
        <w:t>replacement</w:t>
      </w:r>
      <w:r>
        <w:rPr>
          <w:spacing w:val="-4"/>
          <w:sz w:val="20"/>
        </w:rPr>
        <w:t> </w:t>
      </w:r>
      <w:r>
        <w:rPr>
          <w:sz w:val="20"/>
        </w:rPr>
        <w:t>cost</w:t>
      </w:r>
      <w:r>
        <w:rPr>
          <w:spacing w:val="-4"/>
          <w:sz w:val="20"/>
        </w:rPr>
        <w:t> </w:t>
      </w:r>
      <w:r>
        <w:rPr>
          <w:sz w:val="20"/>
        </w:rPr>
        <w:t>basis</w:t>
      </w:r>
      <w:r>
        <w:rPr>
          <w:spacing w:val="-2"/>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3"/>
          <w:sz w:val="20"/>
        </w:rPr>
        <w:t> </w:t>
      </w:r>
      <w:r>
        <w:rPr>
          <w:spacing w:val="-2"/>
          <w:sz w:val="20"/>
        </w:rPr>
        <w:t>damage:</w:t>
      </w:r>
    </w:p>
    <w:p>
      <w:pPr>
        <w:pStyle w:val="BodyText"/>
        <w:spacing w:before="4"/>
        <w:rPr>
          <w:sz w:val="18"/>
        </w:rPr>
      </w:pPr>
    </w:p>
    <w:p>
      <w:pPr>
        <w:pStyle w:val="ListParagraph"/>
        <w:numPr>
          <w:ilvl w:val="2"/>
          <w:numId w:val="20"/>
        </w:numPr>
        <w:tabs>
          <w:tab w:pos="2739" w:val="left" w:leader="none"/>
          <w:tab w:pos="2741" w:val="left" w:leader="none"/>
        </w:tabs>
        <w:spacing w:line="249" w:lineRule="auto" w:before="0" w:after="0"/>
        <w:ind w:left="2739" w:right="222" w:hanging="360"/>
        <w:jc w:val="both"/>
        <w:rPr>
          <w:sz w:val="20"/>
        </w:rPr>
      </w:pPr>
      <w:r>
        <w:rPr>
          <w:rFonts w:ascii="Times New Roman"/>
          <w:b/>
          <w:sz w:val="20"/>
        </w:rPr>
        <w:tab/>
      </w:r>
      <w:r>
        <w:rPr>
          <w:sz w:val="20"/>
        </w:rPr>
        <w:t>Until the lost or damaged Covered Property is actually repaired or replaced; </w:t>
      </w:r>
      <w:r>
        <w:rPr>
          <w:spacing w:val="-4"/>
          <w:sz w:val="20"/>
        </w:rPr>
        <w:t>and</w:t>
      </w:r>
    </w:p>
    <w:p>
      <w:pPr>
        <w:pStyle w:val="BodyText"/>
        <w:spacing w:before="6"/>
        <w:rPr>
          <w:sz w:val="17"/>
        </w:rPr>
      </w:pPr>
    </w:p>
    <w:p>
      <w:pPr>
        <w:pStyle w:val="ListParagraph"/>
        <w:numPr>
          <w:ilvl w:val="2"/>
          <w:numId w:val="20"/>
        </w:numPr>
        <w:tabs>
          <w:tab w:pos="2739" w:val="left" w:leader="none"/>
          <w:tab w:pos="2751" w:val="left" w:leader="none"/>
        </w:tabs>
        <w:spacing w:line="249" w:lineRule="auto" w:before="0" w:after="0"/>
        <w:ind w:left="2739" w:right="222" w:hanging="360"/>
        <w:jc w:val="both"/>
        <w:rPr>
          <w:sz w:val="20"/>
        </w:rPr>
      </w:pPr>
      <w:r>
        <w:rPr>
          <w:rFonts w:ascii="Times New Roman"/>
          <w:b/>
          <w:sz w:val="20"/>
        </w:rPr>
        <w:tab/>
      </w:r>
      <w:r>
        <w:rPr>
          <w:sz w:val="20"/>
        </w:rPr>
        <w:t>Unless the repairs or replacement are made as soon as reasonably possible after the loss or damage.</w:t>
      </w:r>
    </w:p>
    <w:p>
      <w:pPr>
        <w:pStyle w:val="BodyText"/>
        <w:spacing w:before="5"/>
        <w:rPr>
          <w:sz w:val="17"/>
        </w:rPr>
      </w:pPr>
    </w:p>
    <w:p>
      <w:pPr>
        <w:pStyle w:val="BodyText"/>
        <w:spacing w:line="252" w:lineRule="auto"/>
        <w:ind w:left="2470" w:hanging="92"/>
      </w:pPr>
      <w:r>
        <w:rPr/>
        <w:t>If</w:t>
      </w:r>
      <w:r>
        <w:rPr>
          <w:spacing w:val="36"/>
        </w:rPr>
        <w:t> </w:t>
      </w:r>
      <w:r>
        <w:rPr/>
        <w:t>you</w:t>
      </w:r>
      <w:r>
        <w:rPr>
          <w:spacing w:val="34"/>
        </w:rPr>
        <w:t> </w:t>
      </w:r>
      <w:r>
        <w:rPr/>
        <w:t>do</w:t>
      </w:r>
      <w:r>
        <w:rPr>
          <w:spacing w:val="34"/>
        </w:rPr>
        <w:t> </w:t>
      </w:r>
      <w:r>
        <w:rPr/>
        <w:t>not</w:t>
      </w:r>
      <w:r>
        <w:rPr>
          <w:spacing w:val="31"/>
        </w:rPr>
        <w:t> </w:t>
      </w:r>
      <w:r>
        <w:rPr/>
        <w:t>repair</w:t>
      </w:r>
      <w:r>
        <w:rPr>
          <w:spacing w:val="35"/>
        </w:rPr>
        <w:t> </w:t>
      </w:r>
      <w:r>
        <w:rPr/>
        <w:t>or</w:t>
      </w:r>
      <w:r>
        <w:rPr>
          <w:spacing w:val="32"/>
        </w:rPr>
        <w:t> </w:t>
      </w:r>
      <w:r>
        <w:rPr/>
        <w:t>replace</w:t>
      </w:r>
      <w:r>
        <w:rPr>
          <w:spacing w:val="34"/>
        </w:rPr>
        <w:t> </w:t>
      </w:r>
      <w:r>
        <w:rPr/>
        <w:t>the</w:t>
      </w:r>
      <w:r>
        <w:rPr>
          <w:spacing w:val="31"/>
        </w:rPr>
        <w:t> </w:t>
      </w:r>
      <w:r>
        <w:rPr/>
        <w:t>Covered</w:t>
      </w:r>
      <w:r>
        <w:rPr>
          <w:spacing w:val="34"/>
        </w:rPr>
        <w:t> </w:t>
      </w:r>
      <w:r>
        <w:rPr/>
        <w:t>Property,</w:t>
      </w:r>
      <w:r>
        <w:rPr>
          <w:spacing w:val="36"/>
        </w:rPr>
        <w:t> </w:t>
      </w:r>
      <w:r>
        <w:rPr/>
        <w:t>it</w:t>
      </w:r>
      <w:r>
        <w:rPr>
          <w:spacing w:val="31"/>
        </w:rPr>
        <w:t> </w:t>
      </w:r>
      <w:r>
        <w:rPr/>
        <w:t>shall</w:t>
      </w:r>
      <w:r>
        <w:rPr>
          <w:spacing w:val="33"/>
        </w:rPr>
        <w:t> </w:t>
      </w:r>
      <w:r>
        <w:rPr/>
        <w:t>be</w:t>
      </w:r>
      <w:r>
        <w:rPr>
          <w:spacing w:val="34"/>
        </w:rPr>
        <w:t> </w:t>
      </w:r>
      <w:r>
        <w:rPr/>
        <w:t>valued</w:t>
      </w:r>
      <w:r>
        <w:rPr>
          <w:spacing w:val="34"/>
        </w:rPr>
        <w:t> </w:t>
      </w:r>
      <w:r>
        <w:rPr/>
        <w:t>at</w:t>
      </w:r>
      <w:r>
        <w:rPr>
          <w:spacing w:val="34"/>
        </w:rPr>
        <w:t> </w:t>
      </w:r>
      <w:r>
        <w:rPr/>
        <w:t>its actual cash value on the date of loss.</w:t>
      </w:r>
    </w:p>
    <w:p>
      <w:pPr>
        <w:pStyle w:val="BodyText"/>
        <w:spacing w:before="3"/>
        <w:rPr>
          <w:sz w:val="17"/>
        </w:rPr>
      </w:pPr>
    </w:p>
    <w:p>
      <w:pPr>
        <w:pStyle w:val="BodyText"/>
        <w:spacing w:line="249" w:lineRule="auto" w:before="1"/>
        <w:ind w:left="2378"/>
      </w:pPr>
      <w:r>
        <w:rPr/>
        <w:t>With</w:t>
      </w:r>
      <w:r>
        <w:rPr>
          <w:spacing w:val="40"/>
        </w:rPr>
        <w:t> </w:t>
      </w:r>
      <w:r>
        <w:rPr/>
        <w:t>respect</w:t>
      </w:r>
      <w:r>
        <w:rPr>
          <w:spacing w:val="40"/>
        </w:rPr>
        <w:t> </w:t>
      </w:r>
      <w:r>
        <w:rPr/>
        <w:t>to</w:t>
      </w:r>
      <w:r>
        <w:rPr>
          <w:spacing w:val="40"/>
        </w:rPr>
        <w:t> </w:t>
      </w:r>
      <w:r>
        <w:rPr/>
        <w:t>“tenant’s</w:t>
      </w:r>
      <w:r>
        <w:rPr>
          <w:spacing w:val="40"/>
        </w:rPr>
        <w:t> </w:t>
      </w:r>
      <w:r>
        <w:rPr/>
        <w:t>improvements</w:t>
      </w:r>
      <w:r>
        <w:rPr>
          <w:spacing w:val="40"/>
        </w:rPr>
        <w:t> </w:t>
      </w:r>
      <w:r>
        <w:rPr/>
        <w:t>and</w:t>
      </w:r>
      <w:r>
        <w:rPr>
          <w:spacing w:val="40"/>
        </w:rPr>
        <w:t> </w:t>
      </w:r>
      <w:r>
        <w:rPr/>
        <w:t>betterments”,</w:t>
      </w:r>
      <w:r>
        <w:rPr>
          <w:spacing w:val="40"/>
        </w:rPr>
        <w:t> </w:t>
      </w:r>
      <w:r>
        <w:rPr/>
        <w:t>the</w:t>
      </w:r>
      <w:r>
        <w:rPr>
          <w:spacing w:val="40"/>
        </w:rPr>
        <w:t> </w:t>
      </w:r>
      <w:r>
        <w:rPr/>
        <w:t>following</w:t>
      </w:r>
      <w:r>
        <w:rPr>
          <w:spacing w:val="40"/>
        </w:rPr>
        <w:t> </w:t>
      </w:r>
      <w:r>
        <w:rPr/>
        <w:t>also </w:t>
      </w:r>
      <w:r>
        <w:rPr>
          <w:spacing w:val="-2"/>
        </w:rPr>
        <w:t>apply:</w:t>
      </w:r>
    </w:p>
    <w:p>
      <w:pPr>
        <w:pStyle w:val="BodyText"/>
        <w:spacing w:before="5"/>
        <w:rPr>
          <w:sz w:val="17"/>
        </w:rPr>
      </w:pPr>
    </w:p>
    <w:p>
      <w:pPr>
        <w:pStyle w:val="ListParagraph"/>
        <w:numPr>
          <w:ilvl w:val="0"/>
          <w:numId w:val="21"/>
        </w:numPr>
        <w:tabs>
          <w:tab w:pos="2735" w:val="left" w:leader="none"/>
          <w:tab w:pos="2738" w:val="left" w:leader="none"/>
        </w:tabs>
        <w:spacing w:line="249" w:lineRule="auto" w:before="0" w:after="0"/>
        <w:ind w:left="2738" w:right="220" w:hanging="360"/>
        <w:jc w:val="both"/>
        <w:rPr>
          <w:sz w:val="20"/>
        </w:rPr>
      </w:pPr>
      <w:r>
        <w:rPr>
          <w:sz w:val="20"/>
        </w:rPr>
        <w:t>If the</w:t>
      </w:r>
      <w:r>
        <w:rPr>
          <w:spacing w:val="-2"/>
          <w:sz w:val="20"/>
        </w:rPr>
        <w:t> </w:t>
      </w:r>
      <w:r>
        <w:rPr>
          <w:sz w:val="20"/>
        </w:rPr>
        <w:t>conditions in</w:t>
      </w:r>
      <w:r>
        <w:rPr>
          <w:spacing w:val="-2"/>
          <w:sz w:val="20"/>
        </w:rPr>
        <w:t> </w:t>
      </w:r>
      <w:r>
        <w:rPr>
          <w:b/>
          <w:sz w:val="20"/>
        </w:rPr>
        <w:t>(4)(a) </w:t>
      </w:r>
      <w:r>
        <w:rPr>
          <w:sz w:val="20"/>
        </w:rPr>
        <w:t>and</w:t>
      </w:r>
      <w:r>
        <w:rPr>
          <w:spacing w:val="-2"/>
          <w:sz w:val="20"/>
        </w:rPr>
        <w:t> </w:t>
      </w:r>
      <w:r>
        <w:rPr>
          <w:b/>
          <w:sz w:val="20"/>
        </w:rPr>
        <w:t>(4)(b)</w:t>
      </w:r>
      <w:r>
        <w:rPr>
          <w:b/>
          <w:spacing w:val="40"/>
          <w:sz w:val="20"/>
        </w:rPr>
        <w:t> </w:t>
      </w:r>
      <w:r>
        <w:rPr>
          <w:sz w:val="20"/>
        </w:rPr>
        <w:t>above are not met,</w:t>
      </w:r>
      <w:r>
        <w:rPr>
          <w:spacing w:val="-2"/>
          <w:sz w:val="20"/>
        </w:rPr>
        <w:t> </w:t>
      </w:r>
      <w:r>
        <w:rPr>
          <w:sz w:val="20"/>
        </w:rPr>
        <w:t>the value of “tenants’ improvements and betterments” will be determined as a proportion of your original cost, as set forth in Subparagraph </w:t>
      </w:r>
      <w:r>
        <w:rPr>
          <w:b/>
          <w:sz w:val="20"/>
        </w:rPr>
        <w:t>i. </w:t>
      </w:r>
      <w:r>
        <w:rPr>
          <w:sz w:val="20"/>
        </w:rPr>
        <w:t>below; and</w:t>
      </w:r>
    </w:p>
    <w:p>
      <w:pPr>
        <w:pStyle w:val="BodyText"/>
        <w:spacing w:before="6"/>
        <w:rPr>
          <w:sz w:val="17"/>
        </w:rPr>
      </w:pPr>
    </w:p>
    <w:p>
      <w:pPr>
        <w:pStyle w:val="ListParagraph"/>
        <w:numPr>
          <w:ilvl w:val="0"/>
          <w:numId w:val="21"/>
        </w:numPr>
        <w:tabs>
          <w:tab w:pos="2735" w:val="left" w:leader="none"/>
          <w:tab w:pos="2738" w:val="left" w:leader="none"/>
        </w:tabs>
        <w:spacing w:line="252" w:lineRule="auto" w:before="0" w:after="0"/>
        <w:ind w:left="2738" w:right="221" w:hanging="360"/>
        <w:jc w:val="both"/>
        <w:rPr>
          <w:sz w:val="20"/>
        </w:rPr>
      </w:pPr>
      <w:r>
        <w:rPr>
          <w:sz w:val="20"/>
        </w:rPr>
        <w:t>We will not pay for loss or damage to “tenants’ improvements and betterments” if others pay for repairs or replacement.</w:t>
      </w:r>
    </w:p>
    <w:p>
      <w:pPr>
        <w:pStyle w:val="BodyText"/>
        <w:spacing w:before="3"/>
        <w:rPr>
          <w:sz w:val="17"/>
        </w:rPr>
      </w:pPr>
    </w:p>
    <w:p>
      <w:pPr>
        <w:pStyle w:val="ListParagraph"/>
        <w:numPr>
          <w:ilvl w:val="0"/>
          <w:numId w:val="20"/>
        </w:numPr>
        <w:tabs>
          <w:tab w:pos="2016" w:val="left" w:leader="none"/>
          <w:tab w:pos="2018" w:val="left" w:leader="none"/>
        </w:tabs>
        <w:spacing w:line="249" w:lineRule="auto" w:before="0" w:after="0"/>
        <w:ind w:left="2018" w:right="223" w:hanging="360"/>
        <w:jc w:val="left"/>
        <w:rPr>
          <w:sz w:val="20"/>
        </w:rPr>
      </w:pPr>
      <w:r>
        <w:rPr>
          <w:sz w:val="20"/>
        </w:rPr>
        <w:t>“Stock”</w:t>
      </w:r>
      <w:r>
        <w:rPr>
          <w:spacing w:val="40"/>
          <w:sz w:val="20"/>
        </w:rPr>
        <w:t> </w:t>
      </w:r>
      <w:r>
        <w:rPr>
          <w:sz w:val="20"/>
        </w:rPr>
        <w:t>you</w:t>
      </w:r>
      <w:r>
        <w:rPr>
          <w:spacing w:val="40"/>
          <w:sz w:val="20"/>
        </w:rPr>
        <w:t> </w:t>
      </w:r>
      <w:r>
        <w:rPr>
          <w:sz w:val="20"/>
        </w:rPr>
        <w:t>have</w:t>
      </w:r>
      <w:r>
        <w:rPr>
          <w:spacing w:val="40"/>
          <w:sz w:val="20"/>
        </w:rPr>
        <w:t> </w:t>
      </w:r>
      <w:r>
        <w:rPr>
          <w:sz w:val="20"/>
        </w:rPr>
        <w:t>sold</w:t>
      </w:r>
      <w:r>
        <w:rPr>
          <w:spacing w:val="40"/>
          <w:sz w:val="20"/>
        </w:rPr>
        <w:t> </w:t>
      </w:r>
      <w:r>
        <w:rPr>
          <w:sz w:val="20"/>
        </w:rPr>
        <w:t>but</w:t>
      </w:r>
      <w:r>
        <w:rPr>
          <w:spacing w:val="40"/>
          <w:sz w:val="20"/>
        </w:rPr>
        <w:t> </w:t>
      </w:r>
      <w:r>
        <w:rPr>
          <w:sz w:val="20"/>
        </w:rPr>
        <w:t>not</w:t>
      </w:r>
      <w:r>
        <w:rPr>
          <w:spacing w:val="40"/>
          <w:sz w:val="20"/>
        </w:rPr>
        <w:t> </w:t>
      </w:r>
      <w:r>
        <w:rPr>
          <w:sz w:val="20"/>
        </w:rPr>
        <w:t>delivered</w:t>
      </w:r>
      <w:r>
        <w:rPr>
          <w:spacing w:val="40"/>
          <w:sz w:val="20"/>
        </w:rPr>
        <w:t> </w:t>
      </w:r>
      <w:r>
        <w:rPr>
          <w:sz w:val="20"/>
        </w:rPr>
        <w:t>at</w:t>
      </w:r>
      <w:r>
        <w:rPr>
          <w:spacing w:val="40"/>
          <w:sz w:val="20"/>
        </w:rPr>
        <w:t> </w:t>
      </w:r>
      <w:r>
        <w:rPr>
          <w:sz w:val="20"/>
        </w:rPr>
        <w:t>the</w:t>
      </w:r>
      <w:r>
        <w:rPr>
          <w:spacing w:val="40"/>
          <w:sz w:val="20"/>
        </w:rPr>
        <w:t> </w:t>
      </w:r>
      <w:r>
        <w:rPr>
          <w:sz w:val="20"/>
        </w:rPr>
        <w:t>selling</w:t>
      </w:r>
      <w:r>
        <w:rPr>
          <w:spacing w:val="40"/>
          <w:sz w:val="20"/>
        </w:rPr>
        <w:t> </w:t>
      </w:r>
      <w:r>
        <w:rPr>
          <w:sz w:val="20"/>
        </w:rPr>
        <w:t>price</w:t>
      </w:r>
      <w:r>
        <w:rPr>
          <w:spacing w:val="40"/>
          <w:sz w:val="20"/>
        </w:rPr>
        <w:t> </w:t>
      </w:r>
      <w:r>
        <w:rPr>
          <w:sz w:val="20"/>
        </w:rPr>
        <w:t>less</w:t>
      </w:r>
      <w:r>
        <w:rPr>
          <w:spacing w:val="40"/>
          <w:sz w:val="20"/>
        </w:rPr>
        <w:t> </w:t>
      </w:r>
      <w:r>
        <w:rPr>
          <w:sz w:val="20"/>
        </w:rPr>
        <w:t>discounts</w:t>
      </w:r>
      <w:r>
        <w:rPr>
          <w:spacing w:val="40"/>
          <w:sz w:val="20"/>
        </w:rPr>
        <w:t> </w:t>
      </w:r>
      <w:r>
        <w:rPr>
          <w:sz w:val="20"/>
        </w:rPr>
        <w:t>and expenses you otherwise would have had.</w:t>
      </w:r>
    </w:p>
    <w:p>
      <w:pPr>
        <w:pStyle w:val="BodyText"/>
        <w:spacing w:before="6"/>
        <w:rPr>
          <w:sz w:val="17"/>
        </w:rPr>
      </w:pPr>
    </w:p>
    <w:p>
      <w:pPr>
        <w:pStyle w:val="ListParagraph"/>
        <w:numPr>
          <w:ilvl w:val="0"/>
          <w:numId w:val="20"/>
        </w:numPr>
        <w:tabs>
          <w:tab w:pos="2016" w:val="left" w:leader="none"/>
          <w:tab w:pos="2018" w:val="left" w:leader="none"/>
        </w:tabs>
        <w:spacing w:line="249" w:lineRule="auto" w:before="0" w:after="0"/>
        <w:ind w:left="2018" w:right="219" w:hanging="360"/>
        <w:jc w:val="left"/>
        <w:rPr>
          <w:sz w:val="20"/>
        </w:rPr>
      </w:pPr>
      <w:r>
        <w:rPr>
          <w:sz w:val="20"/>
        </w:rPr>
        <w:t>Labor, materials, and services that you furnish or arrange on property of others are valued based on the actual cost of the labor, materials, and services.</w:t>
      </w:r>
    </w:p>
    <w:p>
      <w:pPr>
        <w:pStyle w:val="BodyText"/>
        <w:spacing w:before="5"/>
        <w:rPr>
          <w:sz w:val="17"/>
        </w:rPr>
      </w:pPr>
    </w:p>
    <w:p>
      <w:pPr>
        <w:pStyle w:val="ListParagraph"/>
        <w:numPr>
          <w:ilvl w:val="0"/>
          <w:numId w:val="20"/>
        </w:numPr>
        <w:tabs>
          <w:tab w:pos="2015" w:val="left" w:leader="none"/>
          <w:tab w:pos="2018" w:val="left" w:leader="none"/>
        </w:tabs>
        <w:spacing w:line="252" w:lineRule="auto" w:before="0" w:after="0"/>
        <w:ind w:left="2018" w:right="219" w:hanging="361"/>
        <w:jc w:val="left"/>
        <w:rPr>
          <w:sz w:val="20"/>
        </w:rPr>
      </w:pPr>
      <w:r>
        <w:rPr>
          <w:sz w:val="20"/>
        </w:rPr>
        <w:t>Fine</w:t>
      </w:r>
      <w:r>
        <w:rPr>
          <w:spacing w:val="39"/>
          <w:sz w:val="20"/>
        </w:rPr>
        <w:t> </w:t>
      </w:r>
      <w:r>
        <w:rPr>
          <w:sz w:val="20"/>
        </w:rPr>
        <w:t>arts</w:t>
      </w:r>
      <w:r>
        <w:rPr>
          <w:spacing w:val="40"/>
          <w:sz w:val="20"/>
        </w:rPr>
        <w:t> </w:t>
      </w:r>
      <w:r>
        <w:rPr>
          <w:sz w:val="20"/>
        </w:rPr>
        <w:t>are</w:t>
      </w:r>
      <w:r>
        <w:rPr>
          <w:spacing w:val="39"/>
          <w:sz w:val="20"/>
        </w:rPr>
        <w:t> </w:t>
      </w:r>
      <w:r>
        <w:rPr>
          <w:sz w:val="20"/>
        </w:rPr>
        <w:t>valued</w:t>
      </w:r>
      <w:r>
        <w:rPr>
          <w:spacing w:val="39"/>
          <w:sz w:val="20"/>
        </w:rPr>
        <w:t> </w:t>
      </w:r>
      <w:r>
        <w:rPr>
          <w:sz w:val="20"/>
        </w:rPr>
        <w:t>at</w:t>
      </w:r>
      <w:r>
        <w:rPr>
          <w:spacing w:val="39"/>
          <w:sz w:val="20"/>
        </w:rPr>
        <w:t> </w:t>
      </w:r>
      <w:r>
        <w:rPr>
          <w:sz w:val="20"/>
        </w:rPr>
        <w:t>the</w:t>
      </w:r>
      <w:r>
        <w:rPr>
          <w:spacing w:val="39"/>
          <w:sz w:val="20"/>
        </w:rPr>
        <w:t> </w:t>
      </w:r>
      <w:r>
        <w:rPr>
          <w:sz w:val="20"/>
        </w:rPr>
        <w:t>appraised</w:t>
      </w:r>
      <w:r>
        <w:rPr>
          <w:spacing w:val="39"/>
          <w:sz w:val="20"/>
        </w:rPr>
        <w:t> </w:t>
      </w:r>
      <w:r>
        <w:rPr>
          <w:sz w:val="20"/>
        </w:rPr>
        <w:t>value</w:t>
      </w:r>
      <w:r>
        <w:rPr>
          <w:spacing w:val="39"/>
          <w:sz w:val="20"/>
        </w:rPr>
        <w:t> </w:t>
      </w:r>
      <w:r>
        <w:rPr>
          <w:sz w:val="20"/>
        </w:rPr>
        <w:t>at</w:t>
      </w:r>
      <w:r>
        <w:rPr>
          <w:spacing w:val="39"/>
          <w:sz w:val="20"/>
        </w:rPr>
        <w:t> </w:t>
      </w:r>
      <w:r>
        <w:rPr>
          <w:sz w:val="20"/>
        </w:rPr>
        <w:t>the</w:t>
      </w:r>
      <w:r>
        <w:rPr>
          <w:spacing w:val="39"/>
          <w:sz w:val="20"/>
        </w:rPr>
        <w:t> </w:t>
      </w:r>
      <w:r>
        <w:rPr>
          <w:sz w:val="20"/>
        </w:rPr>
        <w:t>time</w:t>
      </w:r>
      <w:r>
        <w:rPr>
          <w:spacing w:val="39"/>
          <w:sz w:val="20"/>
        </w:rPr>
        <w:t> </w:t>
      </w:r>
      <w:r>
        <w:rPr>
          <w:sz w:val="20"/>
        </w:rPr>
        <w:t>of</w:t>
      </w:r>
      <w:r>
        <w:rPr>
          <w:spacing w:val="40"/>
          <w:sz w:val="20"/>
        </w:rPr>
        <w:t> </w:t>
      </w:r>
      <w:r>
        <w:rPr>
          <w:sz w:val="20"/>
        </w:rPr>
        <w:t>loss,</w:t>
      </w:r>
      <w:r>
        <w:rPr>
          <w:spacing w:val="39"/>
          <w:sz w:val="20"/>
        </w:rPr>
        <w:t> </w:t>
      </w:r>
      <w:r>
        <w:rPr>
          <w:sz w:val="20"/>
        </w:rPr>
        <w:t>or</w:t>
      </w:r>
      <w:r>
        <w:rPr>
          <w:spacing w:val="40"/>
          <w:sz w:val="20"/>
        </w:rPr>
        <w:t> </w:t>
      </w:r>
      <w:r>
        <w:rPr>
          <w:sz w:val="20"/>
        </w:rPr>
        <w:t>if</w:t>
      </w:r>
      <w:r>
        <w:rPr>
          <w:spacing w:val="40"/>
          <w:sz w:val="20"/>
        </w:rPr>
        <w:t> </w:t>
      </w:r>
      <w:r>
        <w:rPr>
          <w:sz w:val="20"/>
        </w:rPr>
        <w:t>there</w:t>
      </w:r>
      <w:r>
        <w:rPr>
          <w:spacing w:val="39"/>
          <w:sz w:val="20"/>
        </w:rPr>
        <w:t> </w:t>
      </w:r>
      <w:r>
        <w:rPr>
          <w:sz w:val="20"/>
        </w:rPr>
        <w:t>is</w:t>
      </w:r>
      <w:r>
        <w:rPr>
          <w:spacing w:val="40"/>
          <w:sz w:val="20"/>
        </w:rPr>
        <w:t> </w:t>
      </w:r>
      <w:r>
        <w:rPr>
          <w:sz w:val="20"/>
        </w:rPr>
        <w:t>no appraisal at the greater of:</w:t>
      </w:r>
    </w:p>
    <w:p>
      <w:pPr>
        <w:pStyle w:val="BodyText"/>
        <w:spacing w:before="3"/>
        <w:rPr>
          <w:sz w:val="17"/>
        </w:rPr>
      </w:pPr>
    </w:p>
    <w:p>
      <w:pPr>
        <w:pStyle w:val="ListParagraph"/>
        <w:numPr>
          <w:ilvl w:val="1"/>
          <w:numId w:val="20"/>
        </w:numPr>
        <w:tabs>
          <w:tab w:pos="2380" w:val="left" w:leader="none"/>
        </w:tabs>
        <w:spacing w:line="240" w:lineRule="auto" w:before="1" w:after="0"/>
        <w:ind w:left="2380" w:right="0" w:hanging="362"/>
        <w:jc w:val="left"/>
        <w:rPr>
          <w:sz w:val="20"/>
        </w:rPr>
      </w:pPr>
      <w:r>
        <w:rPr>
          <w:sz w:val="20"/>
        </w:rPr>
        <w:t>the</w:t>
      </w:r>
      <w:r>
        <w:rPr>
          <w:spacing w:val="-7"/>
          <w:sz w:val="20"/>
        </w:rPr>
        <w:t> </w:t>
      </w:r>
      <w:r>
        <w:rPr>
          <w:sz w:val="20"/>
        </w:rPr>
        <w:t>original</w:t>
      </w:r>
      <w:r>
        <w:rPr>
          <w:spacing w:val="-7"/>
          <w:sz w:val="20"/>
        </w:rPr>
        <w:t> </w:t>
      </w:r>
      <w:r>
        <w:rPr>
          <w:sz w:val="20"/>
        </w:rPr>
        <w:t>acquisition</w:t>
      </w:r>
      <w:r>
        <w:rPr>
          <w:spacing w:val="-6"/>
          <w:sz w:val="20"/>
        </w:rPr>
        <w:t> </w:t>
      </w:r>
      <w:r>
        <w:rPr>
          <w:sz w:val="20"/>
        </w:rPr>
        <w:t>cost,</w:t>
      </w:r>
      <w:r>
        <w:rPr>
          <w:spacing w:val="-6"/>
          <w:sz w:val="20"/>
        </w:rPr>
        <w:t> </w:t>
      </w:r>
      <w:r>
        <w:rPr>
          <w:spacing w:val="-5"/>
          <w:sz w:val="20"/>
        </w:rPr>
        <w:t>or</w:t>
      </w:r>
    </w:p>
    <w:p>
      <w:pPr>
        <w:pStyle w:val="BodyText"/>
        <w:spacing w:before="2"/>
        <w:rPr>
          <w:sz w:val="18"/>
        </w:rPr>
      </w:pPr>
    </w:p>
    <w:p>
      <w:pPr>
        <w:pStyle w:val="ListParagraph"/>
        <w:numPr>
          <w:ilvl w:val="1"/>
          <w:numId w:val="20"/>
        </w:numPr>
        <w:tabs>
          <w:tab w:pos="2380" w:val="left" w:leader="none"/>
        </w:tabs>
        <w:spacing w:line="240" w:lineRule="auto" w:before="0" w:after="0"/>
        <w:ind w:left="2380" w:right="0" w:hanging="362"/>
        <w:jc w:val="left"/>
        <w:rPr>
          <w:sz w:val="20"/>
        </w:rPr>
      </w:pPr>
      <w:r>
        <w:rPr>
          <w:sz w:val="20"/>
        </w:rPr>
        <w:t>the</w:t>
      </w:r>
      <w:r>
        <w:rPr>
          <w:spacing w:val="-5"/>
          <w:sz w:val="20"/>
        </w:rPr>
        <w:t> </w:t>
      </w:r>
      <w:r>
        <w:rPr>
          <w:sz w:val="20"/>
        </w:rPr>
        <w:t>market</w:t>
      </w:r>
      <w:r>
        <w:rPr>
          <w:spacing w:val="-4"/>
          <w:sz w:val="20"/>
        </w:rPr>
        <w:t> </w:t>
      </w:r>
      <w:r>
        <w:rPr>
          <w:sz w:val="20"/>
        </w:rPr>
        <w:t>value</w:t>
      </w:r>
      <w:r>
        <w:rPr>
          <w:spacing w:val="-3"/>
          <w:sz w:val="20"/>
        </w:rPr>
        <w:t> </w:t>
      </w:r>
      <w:r>
        <w:rPr>
          <w:sz w:val="20"/>
        </w:rPr>
        <w:t>at</w:t>
      </w:r>
      <w:r>
        <w:rPr>
          <w:spacing w:val="-5"/>
          <w:sz w:val="20"/>
        </w:rPr>
        <w:t> </w:t>
      </w:r>
      <w:r>
        <w:rPr>
          <w:sz w:val="20"/>
        </w:rPr>
        <w:t>the</w:t>
      </w:r>
      <w:r>
        <w:rPr>
          <w:spacing w:val="-4"/>
          <w:sz w:val="20"/>
        </w:rPr>
        <w:t> </w:t>
      </w:r>
      <w:r>
        <w:rPr>
          <w:sz w:val="20"/>
        </w:rPr>
        <w:t>time</w:t>
      </w:r>
      <w:r>
        <w:rPr>
          <w:spacing w:val="-4"/>
          <w:sz w:val="20"/>
        </w:rPr>
        <w:t> </w:t>
      </w:r>
      <w:r>
        <w:rPr>
          <w:sz w:val="20"/>
        </w:rPr>
        <w:t>of</w:t>
      </w:r>
      <w:r>
        <w:rPr>
          <w:spacing w:val="-3"/>
          <w:sz w:val="20"/>
        </w:rPr>
        <w:t> </w:t>
      </w:r>
      <w:r>
        <w:rPr>
          <w:spacing w:val="-4"/>
          <w:sz w:val="20"/>
        </w:rPr>
        <w:t>loss.</w:t>
      </w:r>
    </w:p>
    <w:p>
      <w:pPr>
        <w:spacing w:after="0" w:line="240" w:lineRule="auto"/>
        <w:jc w:val="left"/>
        <w:rPr>
          <w:sz w:val="20"/>
        </w:rPr>
        <w:sectPr>
          <w:footerReference w:type="default" r:id="rId20"/>
          <w:pgSz w:w="12240" w:h="15840"/>
          <w:pgMar w:footer="844" w:header="0" w:top="1360" w:bottom="1040" w:left="1220" w:right="1220"/>
        </w:sectPr>
      </w:pPr>
    </w:p>
    <w:p>
      <w:pPr>
        <w:pStyle w:val="ListParagraph"/>
        <w:numPr>
          <w:ilvl w:val="0"/>
          <w:numId w:val="20"/>
        </w:numPr>
        <w:tabs>
          <w:tab w:pos="2018" w:val="left" w:leader="none"/>
        </w:tabs>
        <w:spacing w:line="240" w:lineRule="auto" w:before="64" w:after="0"/>
        <w:ind w:left="2018" w:right="0" w:hanging="358"/>
        <w:jc w:val="left"/>
        <w:rPr>
          <w:sz w:val="20"/>
        </w:rPr>
      </w:pPr>
      <w:r>
        <w:rPr>
          <w:sz w:val="20"/>
        </w:rPr>
        <w:t>Accounts</w:t>
      </w:r>
      <w:r>
        <w:rPr>
          <w:spacing w:val="-6"/>
          <w:sz w:val="20"/>
        </w:rPr>
        <w:t> </w:t>
      </w:r>
      <w:r>
        <w:rPr>
          <w:sz w:val="20"/>
        </w:rPr>
        <w:t>receivable</w:t>
      </w:r>
      <w:r>
        <w:rPr>
          <w:spacing w:val="-7"/>
          <w:sz w:val="20"/>
        </w:rPr>
        <w:t> </w:t>
      </w:r>
      <w:r>
        <w:rPr>
          <w:sz w:val="20"/>
        </w:rPr>
        <w:t>loss</w:t>
      </w:r>
      <w:r>
        <w:rPr>
          <w:spacing w:val="-6"/>
          <w:sz w:val="20"/>
        </w:rPr>
        <w:t> </w:t>
      </w:r>
      <w:r>
        <w:rPr>
          <w:sz w:val="20"/>
        </w:rPr>
        <w:t>payment</w:t>
      </w:r>
      <w:r>
        <w:rPr>
          <w:spacing w:val="-7"/>
          <w:sz w:val="20"/>
        </w:rPr>
        <w:t> </w:t>
      </w:r>
      <w:r>
        <w:rPr>
          <w:sz w:val="20"/>
        </w:rPr>
        <w:t>shall</w:t>
      </w:r>
      <w:r>
        <w:rPr>
          <w:spacing w:val="-7"/>
          <w:sz w:val="20"/>
        </w:rPr>
        <w:t> </w:t>
      </w:r>
      <w:r>
        <w:rPr>
          <w:sz w:val="20"/>
        </w:rPr>
        <w:t>be</w:t>
      </w:r>
      <w:r>
        <w:rPr>
          <w:spacing w:val="-7"/>
          <w:sz w:val="20"/>
        </w:rPr>
        <w:t> </w:t>
      </w:r>
      <w:r>
        <w:rPr>
          <w:sz w:val="20"/>
        </w:rPr>
        <w:t>determined</w:t>
      </w:r>
      <w:r>
        <w:rPr>
          <w:spacing w:val="-7"/>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1"/>
          <w:numId w:val="20"/>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When there is proof that a loss has occurred but you cannot accurately establish the amount of accounts receivable outstanding at the time of the loss, the</w:t>
      </w:r>
      <w:r>
        <w:rPr>
          <w:spacing w:val="40"/>
          <w:sz w:val="20"/>
        </w:rPr>
        <w:t> </w:t>
      </w:r>
      <w:r>
        <w:rPr>
          <w:sz w:val="20"/>
        </w:rPr>
        <w:t>amount</w:t>
      </w:r>
      <w:r>
        <w:rPr>
          <w:spacing w:val="-2"/>
          <w:sz w:val="20"/>
        </w:rPr>
        <w:t> </w:t>
      </w:r>
      <w:r>
        <w:rPr>
          <w:sz w:val="20"/>
        </w:rPr>
        <w:t>of the loss shall be based on your</w:t>
      </w:r>
      <w:r>
        <w:rPr>
          <w:spacing w:val="-1"/>
          <w:sz w:val="20"/>
        </w:rPr>
        <w:t> </w:t>
      </w:r>
      <w:r>
        <w:rPr>
          <w:sz w:val="20"/>
        </w:rPr>
        <w:t>latest</w:t>
      </w:r>
      <w:r>
        <w:rPr>
          <w:spacing w:val="-2"/>
          <w:sz w:val="20"/>
        </w:rPr>
        <w:t> </w:t>
      </w:r>
      <w:r>
        <w:rPr>
          <w:sz w:val="20"/>
        </w:rPr>
        <w:t>monthly</w:t>
      </w:r>
      <w:r>
        <w:rPr>
          <w:spacing w:val="-5"/>
          <w:sz w:val="20"/>
        </w:rPr>
        <w:t> </w:t>
      </w:r>
      <w:r>
        <w:rPr>
          <w:sz w:val="20"/>
        </w:rPr>
        <w:t>statements and</w:t>
      </w:r>
      <w:r>
        <w:rPr>
          <w:spacing w:val="-2"/>
          <w:sz w:val="20"/>
        </w:rPr>
        <w:t> </w:t>
      </w:r>
      <w:r>
        <w:rPr>
          <w:sz w:val="20"/>
        </w:rPr>
        <w:t>shall be computed as follows:</w:t>
      </w:r>
    </w:p>
    <w:p>
      <w:pPr>
        <w:pStyle w:val="BodyText"/>
        <w:spacing w:before="7"/>
        <w:rPr>
          <w:sz w:val="17"/>
        </w:rPr>
      </w:pPr>
    </w:p>
    <w:p>
      <w:pPr>
        <w:pStyle w:val="ListParagraph"/>
        <w:numPr>
          <w:ilvl w:val="2"/>
          <w:numId w:val="20"/>
        </w:numPr>
        <w:tabs>
          <w:tab w:pos="2739" w:val="left" w:leader="none"/>
          <w:tab w:pos="2741" w:val="left" w:leader="none"/>
        </w:tabs>
        <w:spacing w:line="252" w:lineRule="auto" w:before="1" w:after="0"/>
        <w:ind w:left="2739" w:right="217" w:hanging="360"/>
        <w:jc w:val="both"/>
        <w:rPr>
          <w:sz w:val="20"/>
        </w:rPr>
      </w:pPr>
      <w:r>
        <w:rPr>
          <w:rFonts w:ascii="Times New Roman"/>
          <w:b/>
          <w:sz w:val="20"/>
        </w:rPr>
        <w:tab/>
      </w:r>
      <w:r>
        <w:rPr>
          <w:sz w:val="20"/>
        </w:rPr>
        <w:t>Determine the amount of all outstanding accounts receivable at the end of</w:t>
      </w:r>
      <w:r>
        <w:rPr>
          <w:spacing w:val="40"/>
          <w:sz w:val="20"/>
        </w:rPr>
        <w:t> </w:t>
      </w:r>
      <w:r>
        <w:rPr>
          <w:sz w:val="20"/>
        </w:rPr>
        <w:t>the same fiscal month in the year immediately preceding the year in which</w:t>
      </w:r>
      <w:r>
        <w:rPr>
          <w:spacing w:val="40"/>
          <w:sz w:val="20"/>
        </w:rPr>
        <w:t> </w:t>
      </w:r>
      <w:r>
        <w:rPr>
          <w:sz w:val="20"/>
        </w:rPr>
        <w:t>the loss occurs;</w:t>
      </w:r>
    </w:p>
    <w:p>
      <w:pPr>
        <w:pStyle w:val="ListParagraph"/>
        <w:numPr>
          <w:ilvl w:val="2"/>
          <w:numId w:val="20"/>
        </w:numPr>
        <w:tabs>
          <w:tab w:pos="2739" w:val="left" w:leader="none"/>
          <w:tab w:pos="2751" w:val="left" w:leader="none"/>
        </w:tabs>
        <w:spacing w:line="249" w:lineRule="auto" w:before="197" w:after="0"/>
        <w:ind w:left="2739" w:right="217" w:hanging="360"/>
        <w:jc w:val="both"/>
        <w:rPr>
          <w:sz w:val="20"/>
        </w:rPr>
      </w:pPr>
      <w:r>
        <w:rPr>
          <w:rFonts w:ascii="Times New Roman"/>
          <w:b/>
          <w:sz w:val="20"/>
        </w:rPr>
        <w:tab/>
      </w:r>
      <w:r>
        <w:rPr>
          <w:sz w:val="20"/>
        </w:rPr>
        <w:t>Calculate the percentage of increase or decrease in your gross sales of goods and services for the twelve (12) fiscal months immediately preceding the month in which the loss occurred against the twelve (12) months prior to the period determined in step </w:t>
      </w:r>
      <w:r>
        <w:rPr>
          <w:b/>
          <w:sz w:val="20"/>
        </w:rPr>
        <w:t>(a)</w:t>
      </w:r>
      <w:r>
        <w:rPr>
          <w:sz w:val="20"/>
        </w:rPr>
        <w:t>;</w:t>
      </w:r>
    </w:p>
    <w:p>
      <w:pPr>
        <w:pStyle w:val="BodyText"/>
        <w:spacing w:before="7"/>
        <w:rPr>
          <w:sz w:val="17"/>
        </w:rPr>
      </w:pPr>
    </w:p>
    <w:p>
      <w:pPr>
        <w:pStyle w:val="ListParagraph"/>
        <w:numPr>
          <w:ilvl w:val="2"/>
          <w:numId w:val="20"/>
        </w:numPr>
        <w:tabs>
          <w:tab w:pos="2739" w:val="left" w:leader="none"/>
          <w:tab w:pos="2741" w:val="left" w:leader="none"/>
        </w:tabs>
        <w:spacing w:line="249" w:lineRule="auto" w:before="0" w:after="0"/>
        <w:ind w:left="2739" w:right="220" w:hanging="360"/>
        <w:jc w:val="both"/>
        <w:rPr>
          <w:sz w:val="20"/>
        </w:rPr>
      </w:pPr>
      <w:r>
        <w:rPr>
          <w:rFonts w:ascii="Times New Roman"/>
          <w:b/>
          <w:sz w:val="20"/>
        </w:rPr>
        <w:tab/>
      </w:r>
      <w:r>
        <w:rPr>
          <w:sz w:val="20"/>
        </w:rPr>
        <w:t>The</w:t>
      </w:r>
      <w:r>
        <w:rPr>
          <w:spacing w:val="-2"/>
          <w:sz w:val="20"/>
        </w:rPr>
        <w:t> </w:t>
      </w:r>
      <w:r>
        <w:rPr>
          <w:sz w:val="20"/>
        </w:rPr>
        <w:t>total</w:t>
      </w:r>
      <w:r>
        <w:rPr>
          <w:spacing w:val="-3"/>
          <w:sz w:val="20"/>
        </w:rPr>
        <w:t> </w:t>
      </w:r>
      <w:r>
        <w:rPr>
          <w:sz w:val="20"/>
        </w:rPr>
        <w:t>amount of accounts receivable as of the last day</w:t>
      </w:r>
      <w:r>
        <w:rPr>
          <w:spacing w:val="-3"/>
          <w:sz w:val="20"/>
        </w:rPr>
        <w:t> </w:t>
      </w:r>
      <w:r>
        <w:rPr>
          <w:sz w:val="20"/>
        </w:rPr>
        <w:t>of the</w:t>
      </w:r>
      <w:r>
        <w:rPr>
          <w:spacing w:val="-2"/>
          <w:sz w:val="20"/>
        </w:rPr>
        <w:t> </w:t>
      </w:r>
      <w:r>
        <w:rPr>
          <w:sz w:val="20"/>
        </w:rPr>
        <w:t>fiscal</w:t>
      </w:r>
      <w:r>
        <w:rPr>
          <w:spacing w:val="-3"/>
          <w:sz w:val="20"/>
        </w:rPr>
        <w:t> </w:t>
      </w:r>
      <w:r>
        <w:rPr>
          <w:sz w:val="20"/>
        </w:rPr>
        <w:t>month in</w:t>
      </w:r>
      <w:r>
        <w:rPr>
          <w:spacing w:val="-2"/>
          <w:sz w:val="20"/>
        </w:rPr>
        <w:t> </w:t>
      </w:r>
      <w:r>
        <w:rPr>
          <w:sz w:val="20"/>
        </w:rPr>
        <w:t>which</w:t>
      </w:r>
      <w:r>
        <w:rPr>
          <w:spacing w:val="-2"/>
          <w:sz w:val="20"/>
        </w:rPr>
        <w:t> </w:t>
      </w:r>
      <w:r>
        <w:rPr>
          <w:sz w:val="20"/>
        </w:rPr>
        <w:t>the</w:t>
      </w:r>
      <w:r>
        <w:rPr>
          <w:spacing w:val="-2"/>
          <w:sz w:val="20"/>
        </w:rPr>
        <w:t> </w:t>
      </w:r>
      <w:r>
        <w:rPr>
          <w:sz w:val="20"/>
        </w:rPr>
        <w:t>loss</w:t>
      </w:r>
      <w:r>
        <w:rPr>
          <w:spacing w:val="-3"/>
          <w:sz w:val="20"/>
        </w:rPr>
        <w:t> </w:t>
      </w:r>
      <w:r>
        <w:rPr>
          <w:sz w:val="20"/>
        </w:rPr>
        <w:t>occurs</w:t>
      </w:r>
      <w:r>
        <w:rPr>
          <w:spacing w:val="-3"/>
          <w:sz w:val="20"/>
        </w:rPr>
        <w:t> </w:t>
      </w:r>
      <w:r>
        <w:rPr>
          <w:sz w:val="20"/>
        </w:rPr>
        <w:t>shall</w:t>
      </w:r>
      <w:r>
        <w:rPr>
          <w:spacing w:val="-3"/>
          <w:sz w:val="20"/>
        </w:rPr>
        <w:t> </w:t>
      </w:r>
      <w:r>
        <w:rPr>
          <w:sz w:val="20"/>
        </w:rPr>
        <w:t>be</w:t>
      </w:r>
      <w:r>
        <w:rPr>
          <w:spacing w:val="-2"/>
          <w:sz w:val="20"/>
        </w:rPr>
        <w:t> </w:t>
      </w:r>
      <w:r>
        <w:rPr>
          <w:sz w:val="20"/>
        </w:rPr>
        <w:t>the</w:t>
      </w:r>
      <w:r>
        <w:rPr>
          <w:spacing w:val="-2"/>
          <w:sz w:val="20"/>
        </w:rPr>
        <w:t> </w:t>
      </w:r>
      <w:r>
        <w:rPr>
          <w:sz w:val="20"/>
        </w:rPr>
        <w:t>amount</w:t>
      </w:r>
      <w:r>
        <w:rPr>
          <w:spacing w:val="-4"/>
          <w:sz w:val="20"/>
        </w:rPr>
        <w:t> </w:t>
      </w:r>
      <w:r>
        <w:rPr>
          <w:sz w:val="20"/>
        </w:rPr>
        <w:t>determined</w:t>
      </w:r>
      <w:r>
        <w:rPr>
          <w:spacing w:val="-4"/>
          <w:sz w:val="20"/>
        </w:rPr>
        <w:t> </w:t>
      </w:r>
      <w:r>
        <w:rPr>
          <w:sz w:val="20"/>
        </w:rPr>
        <w:t>in</w:t>
      </w:r>
      <w:r>
        <w:rPr>
          <w:spacing w:val="-4"/>
          <w:sz w:val="20"/>
        </w:rPr>
        <w:t> </w:t>
      </w:r>
      <w:r>
        <w:rPr>
          <w:sz w:val="20"/>
        </w:rPr>
        <w:t>step</w:t>
      </w:r>
      <w:r>
        <w:rPr>
          <w:spacing w:val="-4"/>
          <w:sz w:val="20"/>
        </w:rPr>
        <w:t> </w:t>
      </w:r>
      <w:r>
        <w:rPr>
          <w:b/>
          <w:sz w:val="20"/>
        </w:rPr>
        <w:t>(a)</w:t>
      </w:r>
      <w:r>
        <w:rPr>
          <w:b/>
          <w:spacing w:val="-2"/>
          <w:sz w:val="20"/>
        </w:rPr>
        <w:t> </w:t>
      </w:r>
      <w:r>
        <w:rPr>
          <w:sz w:val="20"/>
        </w:rPr>
        <w:t>increased or decreased by the percentage determined in step </w:t>
      </w:r>
      <w:r>
        <w:rPr>
          <w:b/>
          <w:sz w:val="20"/>
        </w:rPr>
        <w:t>(b)</w:t>
      </w:r>
      <w:r>
        <w:rPr>
          <w:sz w:val="20"/>
        </w:rPr>
        <w:t>; and</w:t>
      </w:r>
    </w:p>
    <w:p>
      <w:pPr>
        <w:pStyle w:val="BodyText"/>
        <w:spacing w:before="6"/>
        <w:rPr>
          <w:sz w:val="17"/>
        </w:rPr>
      </w:pPr>
    </w:p>
    <w:p>
      <w:pPr>
        <w:pStyle w:val="ListParagraph"/>
        <w:numPr>
          <w:ilvl w:val="2"/>
          <w:numId w:val="20"/>
        </w:numPr>
        <w:tabs>
          <w:tab w:pos="2739" w:val="left" w:leader="none"/>
          <w:tab w:pos="2751" w:val="left" w:leader="none"/>
        </w:tabs>
        <w:spacing w:line="252" w:lineRule="auto" w:before="0" w:after="0"/>
        <w:ind w:left="2739" w:right="218" w:hanging="360"/>
        <w:jc w:val="both"/>
        <w:rPr>
          <w:sz w:val="20"/>
        </w:rPr>
      </w:pPr>
      <w:r>
        <w:rPr>
          <w:rFonts w:ascii="Times New Roman"/>
          <w:b/>
          <w:sz w:val="20"/>
        </w:rPr>
        <w:tab/>
      </w:r>
      <w:r>
        <w:rPr>
          <w:sz w:val="20"/>
        </w:rPr>
        <w:t>The established monthly</w:t>
      </w:r>
      <w:r>
        <w:rPr>
          <w:spacing w:val="-3"/>
          <w:sz w:val="20"/>
        </w:rPr>
        <w:t> </w:t>
      </w:r>
      <w:r>
        <w:rPr>
          <w:sz w:val="20"/>
        </w:rPr>
        <w:t>amount of accounts receivable shall be adjusted for the normal fluctuation in the amount of accounts receivable in the fiscal month in which the loss occurs;</w:t>
      </w:r>
    </w:p>
    <w:p>
      <w:pPr>
        <w:pStyle w:val="ListParagraph"/>
        <w:numPr>
          <w:ilvl w:val="1"/>
          <w:numId w:val="20"/>
        </w:numPr>
        <w:tabs>
          <w:tab w:pos="2381" w:val="left" w:leader="none"/>
        </w:tabs>
        <w:spacing w:line="240" w:lineRule="auto" w:before="197" w:after="0"/>
        <w:ind w:left="2381" w:right="0" w:hanging="362"/>
        <w:jc w:val="left"/>
        <w:rPr>
          <w:sz w:val="20"/>
        </w:rPr>
      </w:pPr>
      <w:r>
        <w:rPr>
          <w:sz w:val="20"/>
        </w:rPr>
        <w:t>We</w:t>
      </w:r>
      <w:r>
        <w:rPr>
          <w:spacing w:val="-10"/>
          <w:sz w:val="20"/>
        </w:rPr>
        <w:t> </w:t>
      </w:r>
      <w:r>
        <w:rPr>
          <w:sz w:val="20"/>
        </w:rPr>
        <w:t>shall</w:t>
      </w:r>
      <w:r>
        <w:rPr>
          <w:spacing w:val="-8"/>
          <w:sz w:val="20"/>
        </w:rPr>
        <w:t> </w:t>
      </w:r>
      <w:r>
        <w:rPr>
          <w:sz w:val="20"/>
        </w:rPr>
        <w:t>deduct</w:t>
      </w:r>
      <w:r>
        <w:rPr>
          <w:spacing w:val="-6"/>
          <w:sz w:val="20"/>
        </w:rPr>
        <w:t> </w:t>
      </w:r>
      <w:r>
        <w:rPr>
          <w:sz w:val="20"/>
        </w:rPr>
        <w:t>from</w:t>
      </w:r>
      <w:r>
        <w:rPr>
          <w:spacing w:val="-3"/>
          <w:sz w:val="20"/>
        </w:rPr>
        <w:t> </w:t>
      </w:r>
      <w:r>
        <w:rPr>
          <w:sz w:val="20"/>
        </w:rPr>
        <w:t>the</w:t>
      </w:r>
      <w:r>
        <w:rPr>
          <w:spacing w:val="-6"/>
          <w:sz w:val="20"/>
        </w:rPr>
        <w:t> </w:t>
      </w:r>
      <w:r>
        <w:rPr>
          <w:sz w:val="20"/>
        </w:rPr>
        <w:t>established</w:t>
      </w:r>
      <w:r>
        <w:rPr>
          <w:spacing w:val="-5"/>
          <w:sz w:val="20"/>
        </w:rPr>
        <w:t> </w:t>
      </w:r>
      <w:r>
        <w:rPr>
          <w:sz w:val="20"/>
        </w:rPr>
        <w:t>total</w:t>
      </w:r>
      <w:r>
        <w:rPr>
          <w:spacing w:val="-8"/>
          <w:sz w:val="20"/>
        </w:rPr>
        <w:t> </w:t>
      </w:r>
      <w:r>
        <w:rPr>
          <w:sz w:val="20"/>
        </w:rPr>
        <w:t>amount</w:t>
      </w:r>
      <w:r>
        <w:rPr>
          <w:spacing w:val="-5"/>
          <w:sz w:val="20"/>
        </w:rPr>
        <w:t> </w:t>
      </w:r>
      <w:r>
        <w:rPr>
          <w:sz w:val="20"/>
        </w:rPr>
        <w:t>of</w:t>
      </w:r>
      <w:r>
        <w:rPr>
          <w:spacing w:val="-5"/>
          <w:sz w:val="20"/>
        </w:rPr>
        <w:t> </w:t>
      </w:r>
      <w:r>
        <w:rPr>
          <w:sz w:val="20"/>
        </w:rPr>
        <w:t>accounts</w:t>
      </w:r>
      <w:r>
        <w:rPr>
          <w:spacing w:val="-6"/>
          <w:sz w:val="20"/>
        </w:rPr>
        <w:t> </w:t>
      </w:r>
      <w:r>
        <w:rPr>
          <w:spacing w:val="-2"/>
          <w:sz w:val="20"/>
        </w:rPr>
        <w:t>receivable:</w:t>
      </w:r>
    </w:p>
    <w:p>
      <w:pPr>
        <w:pStyle w:val="BodyText"/>
        <w:spacing w:before="3"/>
        <w:rPr>
          <w:sz w:val="18"/>
        </w:rPr>
      </w:pPr>
    </w:p>
    <w:p>
      <w:pPr>
        <w:pStyle w:val="ListParagraph"/>
        <w:numPr>
          <w:ilvl w:val="2"/>
          <w:numId w:val="20"/>
        </w:numPr>
        <w:tabs>
          <w:tab w:pos="2741" w:val="left" w:leader="none"/>
        </w:tabs>
        <w:spacing w:line="240" w:lineRule="auto" w:before="0" w:after="0"/>
        <w:ind w:left="2741" w:right="0" w:hanging="362"/>
        <w:jc w:val="left"/>
        <w:rPr>
          <w:sz w:val="20"/>
        </w:rPr>
      </w:pPr>
      <w:r>
        <w:rPr>
          <w:sz w:val="20"/>
        </w:rPr>
        <w:t>The</w:t>
      </w:r>
      <w:r>
        <w:rPr>
          <w:spacing w:val="-6"/>
          <w:sz w:val="20"/>
        </w:rPr>
        <w:t> </w:t>
      </w:r>
      <w:r>
        <w:rPr>
          <w:sz w:val="20"/>
        </w:rPr>
        <w:t>amount</w:t>
      </w:r>
      <w:r>
        <w:rPr>
          <w:spacing w:val="-5"/>
          <w:sz w:val="20"/>
        </w:rPr>
        <w:t> </w:t>
      </w:r>
      <w:r>
        <w:rPr>
          <w:sz w:val="20"/>
        </w:rPr>
        <w:t>of</w:t>
      </w:r>
      <w:r>
        <w:rPr>
          <w:spacing w:val="-4"/>
          <w:sz w:val="20"/>
        </w:rPr>
        <w:t> </w:t>
      </w:r>
      <w:r>
        <w:rPr>
          <w:sz w:val="20"/>
        </w:rPr>
        <w:t>any</w:t>
      </w:r>
      <w:r>
        <w:rPr>
          <w:spacing w:val="-8"/>
          <w:sz w:val="20"/>
        </w:rPr>
        <w:t> </w:t>
      </w:r>
      <w:r>
        <w:rPr>
          <w:sz w:val="20"/>
        </w:rPr>
        <w:t>accounts</w:t>
      </w:r>
      <w:r>
        <w:rPr>
          <w:spacing w:val="-4"/>
          <w:sz w:val="20"/>
        </w:rPr>
        <w:t> </w:t>
      </w:r>
      <w:r>
        <w:rPr>
          <w:sz w:val="20"/>
        </w:rPr>
        <w:t>evidenced</w:t>
      </w:r>
      <w:r>
        <w:rPr>
          <w:spacing w:val="-6"/>
          <w:sz w:val="20"/>
        </w:rPr>
        <w:t> </w:t>
      </w:r>
      <w:r>
        <w:rPr>
          <w:sz w:val="20"/>
        </w:rPr>
        <w:t>by</w:t>
      </w:r>
      <w:r>
        <w:rPr>
          <w:spacing w:val="-8"/>
          <w:sz w:val="20"/>
        </w:rPr>
        <w:t> </w:t>
      </w:r>
      <w:r>
        <w:rPr>
          <w:sz w:val="20"/>
        </w:rPr>
        <w:t>records</w:t>
      </w:r>
      <w:r>
        <w:rPr>
          <w:spacing w:val="-2"/>
          <w:sz w:val="20"/>
        </w:rPr>
        <w:t> </w:t>
      </w:r>
      <w:r>
        <w:rPr>
          <w:sz w:val="20"/>
        </w:rPr>
        <w:t>not</w:t>
      </w:r>
      <w:r>
        <w:rPr>
          <w:spacing w:val="-3"/>
          <w:sz w:val="20"/>
        </w:rPr>
        <w:t> </w:t>
      </w:r>
      <w:r>
        <w:rPr>
          <w:sz w:val="20"/>
        </w:rPr>
        <w:t>lost</w:t>
      </w:r>
      <w:r>
        <w:rPr>
          <w:spacing w:val="-6"/>
          <w:sz w:val="20"/>
        </w:rPr>
        <w:t> </w:t>
      </w:r>
      <w:r>
        <w:rPr>
          <w:sz w:val="20"/>
        </w:rPr>
        <w:t>or</w:t>
      </w:r>
      <w:r>
        <w:rPr>
          <w:spacing w:val="-4"/>
          <w:sz w:val="20"/>
        </w:rPr>
        <w:t> </w:t>
      </w:r>
      <w:r>
        <w:rPr>
          <w:spacing w:val="-2"/>
          <w:sz w:val="20"/>
        </w:rPr>
        <w:t>damaged;</w:t>
      </w:r>
    </w:p>
    <w:p>
      <w:pPr>
        <w:pStyle w:val="BodyText"/>
        <w:spacing w:before="2"/>
        <w:rPr>
          <w:sz w:val="18"/>
        </w:rPr>
      </w:pPr>
    </w:p>
    <w:p>
      <w:pPr>
        <w:pStyle w:val="ListParagraph"/>
        <w:numPr>
          <w:ilvl w:val="2"/>
          <w:numId w:val="20"/>
        </w:numPr>
        <w:tabs>
          <w:tab w:pos="2751" w:val="left" w:leader="none"/>
        </w:tabs>
        <w:spacing w:line="240" w:lineRule="auto" w:before="0" w:after="0"/>
        <w:ind w:left="2751" w:right="0" w:hanging="372"/>
        <w:jc w:val="left"/>
        <w:rPr>
          <w:sz w:val="20"/>
        </w:rPr>
      </w:pPr>
      <w:r>
        <w:rPr>
          <w:sz w:val="20"/>
        </w:rPr>
        <w:t>Any</w:t>
      </w:r>
      <w:r>
        <w:rPr>
          <w:spacing w:val="-9"/>
          <w:sz w:val="20"/>
        </w:rPr>
        <w:t> </w:t>
      </w:r>
      <w:r>
        <w:rPr>
          <w:sz w:val="20"/>
        </w:rPr>
        <w:t>other</w:t>
      </w:r>
      <w:r>
        <w:rPr>
          <w:spacing w:val="-6"/>
          <w:sz w:val="20"/>
        </w:rPr>
        <w:t> </w:t>
      </w:r>
      <w:r>
        <w:rPr>
          <w:sz w:val="20"/>
        </w:rPr>
        <w:t>amounts</w:t>
      </w:r>
      <w:r>
        <w:rPr>
          <w:spacing w:val="-2"/>
          <w:sz w:val="20"/>
        </w:rPr>
        <w:t> </w:t>
      </w:r>
      <w:r>
        <w:rPr>
          <w:sz w:val="20"/>
        </w:rPr>
        <w:t>you</w:t>
      </w:r>
      <w:r>
        <w:rPr>
          <w:spacing w:val="-5"/>
          <w:sz w:val="20"/>
        </w:rPr>
        <w:t> </w:t>
      </w:r>
      <w:r>
        <w:rPr>
          <w:sz w:val="20"/>
        </w:rPr>
        <w:t>are</w:t>
      </w:r>
      <w:r>
        <w:rPr>
          <w:spacing w:val="-4"/>
          <w:sz w:val="20"/>
        </w:rPr>
        <w:t> </w:t>
      </w:r>
      <w:r>
        <w:rPr>
          <w:sz w:val="20"/>
        </w:rPr>
        <w:t>able</w:t>
      </w:r>
      <w:r>
        <w:rPr>
          <w:spacing w:val="-6"/>
          <w:sz w:val="20"/>
        </w:rPr>
        <w:t> </w:t>
      </w:r>
      <w:r>
        <w:rPr>
          <w:sz w:val="20"/>
        </w:rPr>
        <w:t>to</w:t>
      </w:r>
      <w:r>
        <w:rPr>
          <w:spacing w:val="-5"/>
          <w:sz w:val="20"/>
        </w:rPr>
        <w:t> </w:t>
      </w:r>
      <w:r>
        <w:rPr>
          <w:sz w:val="20"/>
        </w:rPr>
        <w:t>establish</w:t>
      </w:r>
      <w:r>
        <w:rPr>
          <w:spacing w:val="-4"/>
          <w:sz w:val="20"/>
        </w:rPr>
        <w:t> </w:t>
      </w:r>
      <w:r>
        <w:rPr>
          <w:sz w:val="20"/>
        </w:rPr>
        <w:t>or</w:t>
      </w:r>
      <w:r>
        <w:rPr>
          <w:spacing w:val="-5"/>
          <w:sz w:val="20"/>
        </w:rPr>
        <w:t> </w:t>
      </w:r>
      <w:r>
        <w:rPr>
          <w:sz w:val="20"/>
        </w:rPr>
        <w:t>collect;</w:t>
      </w:r>
      <w:r>
        <w:rPr>
          <w:spacing w:val="-5"/>
          <w:sz w:val="20"/>
        </w:rPr>
        <w:t> and</w:t>
      </w:r>
    </w:p>
    <w:p>
      <w:pPr>
        <w:pStyle w:val="BodyText"/>
        <w:spacing w:before="4"/>
        <w:rPr>
          <w:sz w:val="18"/>
        </w:rPr>
      </w:pPr>
    </w:p>
    <w:p>
      <w:pPr>
        <w:pStyle w:val="ListParagraph"/>
        <w:numPr>
          <w:ilvl w:val="2"/>
          <w:numId w:val="20"/>
        </w:numPr>
        <w:tabs>
          <w:tab w:pos="2739" w:val="left" w:leader="none"/>
          <w:tab w:pos="2741" w:val="left" w:leader="none"/>
        </w:tabs>
        <w:spacing w:line="249" w:lineRule="auto" w:before="1" w:after="0"/>
        <w:ind w:left="2739" w:right="220" w:hanging="360"/>
        <w:jc w:val="both"/>
        <w:rPr>
          <w:sz w:val="20"/>
        </w:rPr>
      </w:pPr>
      <w:r>
        <w:rPr>
          <w:rFonts w:ascii="Times New Roman"/>
          <w:b/>
          <w:sz w:val="20"/>
        </w:rPr>
        <w:tab/>
      </w:r>
      <w:r>
        <w:rPr>
          <w:sz w:val="20"/>
        </w:rPr>
        <w:t>An amount to allow for probable bad debts which you normally would have been unable to collect;</w:t>
      </w:r>
    </w:p>
    <w:p>
      <w:pPr>
        <w:pStyle w:val="BodyText"/>
        <w:spacing w:before="5"/>
        <w:rPr>
          <w:sz w:val="17"/>
        </w:rPr>
      </w:pPr>
    </w:p>
    <w:p>
      <w:pPr>
        <w:pStyle w:val="ListParagraph"/>
        <w:numPr>
          <w:ilvl w:val="1"/>
          <w:numId w:val="20"/>
        </w:numPr>
        <w:tabs>
          <w:tab w:pos="2379" w:val="left" w:leader="none"/>
          <w:tab w:pos="2393" w:val="left" w:leader="none"/>
        </w:tabs>
        <w:spacing w:line="249" w:lineRule="auto" w:before="0" w:after="0"/>
        <w:ind w:left="2379" w:right="219" w:hanging="305"/>
        <w:jc w:val="both"/>
        <w:rPr>
          <w:sz w:val="20"/>
        </w:rPr>
      </w:pPr>
      <w:r>
        <w:rPr>
          <w:rFonts w:ascii="Times New Roman"/>
          <w:b/>
          <w:sz w:val="20"/>
        </w:rPr>
        <w:tab/>
      </w:r>
      <w:r>
        <w:rPr>
          <w:sz w:val="20"/>
        </w:rPr>
        <w:t>If you recover the amount of any accounts receivable that were included in the amount of the paid loss, you shall return the recovered amount to us, up to the total</w:t>
      </w:r>
      <w:r>
        <w:rPr>
          <w:spacing w:val="-4"/>
          <w:sz w:val="20"/>
        </w:rPr>
        <w:t> </w:t>
      </w:r>
      <w:r>
        <w:rPr>
          <w:sz w:val="20"/>
        </w:rPr>
        <w:t>amount</w:t>
      </w:r>
      <w:r>
        <w:rPr>
          <w:spacing w:val="-3"/>
          <w:sz w:val="20"/>
        </w:rPr>
        <w:t> </w:t>
      </w:r>
      <w:r>
        <w:rPr>
          <w:sz w:val="20"/>
        </w:rPr>
        <w:t>of the paid loss. You shall keep the amount of any accounts receivable you recover in excess of the amount of the paid loss.</w:t>
      </w:r>
    </w:p>
    <w:p>
      <w:pPr>
        <w:pStyle w:val="BodyText"/>
        <w:spacing w:before="7"/>
        <w:rPr>
          <w:sz w:val="17"/>
        </w:rPr>
      </w:pPr>
    </w:p>
    <w:p>
      <w:pPr>
        <w:pStyle w:val="ListParagraph"/>
        <w:numPr>
          <w:ilvl w:val="0"/>
          <w:numId w:val="20"/>
        </w:numPr>
        <w:tabs>
          <w:tab w:pos="2019" w:val="left" w:leader="none"/>
          <w:tab w:pos="2074" w:val="left" w:leader="none"/>
        </w:tabs>
        <w:spacing w:line="252" w:lineRule="auto" w:before="0" w:after="0"/>
        <w:ind w:left="2019" w:right="218" w:hanging="360"/>
        <w:jc w:val="left"/>
        <w:rPr>
          <w:sz w:val="20"/>
        </w:rPr>
      </w:pPr>
      <w:r>
        <w:rPr>
          <w:b/>
          <w:sz w:val="20"/>
        </w:rPr>
        <w:tab/>
      </w:r>
      <w:r>
        <w:rPr>
          <w:sz w:val="20"/>
        </w:rPr>
        <w:t>“Computer</w:t>
      </w:r>
      <w:r>
        <w:rPr>
          <w:spacing w:val="40"/>
          <w:sz w:val="20"/>
        </w:rPr>
        <w:t> </w:t>
      </w:r>
      <w:r>
        <w:rPr>
          <w:sz w:val="20"/>
        </w:rPr>
        <w:t>equipment”,</w:t>
      </w:r>
      <w:r>
        <w:rPr>
          <w:spacing w:val="39"/>
          <w:sz w:val="20"/>
        </w:rPr>
        <w:t> </w:t>
      </w:r>
      <w:r>
        <w:rPr>
          <w:sz w:val="20"/>
        </w:rPr>
        <w:t>“media”,</w:t>
      </w:r>
      <w:r>
        <w:rPr>
          <w:spacing w:val="39"/>
          <w:sz w:val="20"/>
        </w:rPr>
        <w:t> </w:t>
      </w:r>
      <w:r>
        <w:rPr>
          <w:sz w:val="20"/>
        </w:rPr>
        <w:t>“electronic</w:t>
      </w:r>
      <w:r>
        <w:rPr>
          <w:spacing w:val="40"/>
          <w:sz w:val="20"/>
        </w:rPr>
        <w:t> </w:t>
      </w:r>
      <w:r>
        <w:rPr>
          <w:sz w:val="20"/>
        </w:rPr>
        <w:t>data”,</w:t>
      </w:r>
      <w:r>
        <w:rPr>
          <w:spacing w:val="40"/>
          <w:sz w:val="20"/>
        </w:rPr>
        <w:t> </w:t>
      </w:r>
      <w:r>
        <w:rPr>
          <w:sz w:val="20"/>
        </w:rPr>
        <w:t>and</w:t>
      </w:r>
      <w:r>
        <w:rPr>
          <w:spacing w:val="39"/>
          <w:sz w:val="20"/>
        </w:rPr>
        <w:t> </w:t>
      </w:r>
      <w:r>
        <w:rPr>
          <w:sz w:val="20"/>
        </w:rPr>
        <w:t>“programs”</w:t>
      </w:r>
      <w:r>
        <w:rPr>
          <w:spacing w:val="40"/>
          <w:sz w:val="20"/>
        </w:rPr>
        <w:t> </w:t>
      </w:r>
      <w:r>
        <w:rPr>
          <w:sz w:val="20"/>
        </w:rPr>
        <w:t>loss</w:t>
      </w:r>
      <w:r>
        <w:rPr>
          <w:spacing w:val="40"/>
          <w:sz w:val="20"/>
        </w:rPr>
        <w:t> </w:t>
      </w:r>
      <w:r>
        <w:rPr>
          <w:sz w:val="20"/>
        </w:rPr>
        <w:t>payments shall be</w:t>
      </w:r>
      <w:r>
        <w:rPr>
          <w:spacing w:val="40"/>
          <w:sz w:val="20"/>
        </w:rPr>
        <w:t> </w:t>
      </w:r>
      <w:r>
        <w:rPr>
          <w:sz w:val="20"/>
        </w:rPr>
        <w:t>determined as follows:</w:t>
      </w:r>
    </w:p>
    <w:p>
      <w:pPr>
        <w:pStyle w:val="BodyText"/>
        <w:spacing w:before="3"/>
        <w:rPr>
          <w:sz w:val="17"/>
        </w:rPr>
      </w:pPr>
    </w:p>
    <w:p>
      <w:pPr>
        <w:pStyle w:val="ListParagraph"/>
        <w:numPr>
          <w:ilvl w:val="1"/>
          <w:numId w:val="20"/>
        </w:numPr>
        <w:tabs>
          <w:tab w:pos="2379" w:val="left" w:leader="none"/>
        </w:tabs>
        <w:spacing w:line="249" w:lineRule="auto" w:before="0" w:after="0"/>
        <w:ind w:left="2379" w:right="217" w:hanging="361"/>
        <w:jc w:val="both"/>
        <w:rPr>
          <w:sz w:val="20"/>
        </w:rPr>
      </w:pPr>
      <w:r>
        <w:rPr>
          <w:sz w:val="20"/>
        </w:rPr>
        <w:t>“Computer equipment” is valued at the total cost to repair or replace the</w:t>
      </w:r>
      <w:r>
        <w:rPr>
          <w:spacing w:val="40"/>
          <w:sz w:val="20"/>
        </w:rPr>
        <w:t> </w:t>
      </w:r>
      <w:r>
        <w:rPr>
          <w:sz w:val="20"/>
        </w:rPr>
        <w:t>damaged property without deduction for depreciation.</w:t>
      </w:r>
      <w:r>
        <w:rPr>
          <w:spacing w:val="40"/>
          <w:sz w:val="20"/>
        </w:rPr>
        <w:t> </w:t>
      </w:r>
      <w:r>
        <w:rPr>
          <w:sz w:val="20"/>
        </w:rPr>
        <w:t>However, we will not pay more than the actual cost to repair or replace the lost or damaged property with new property of the same kind, quality and capability on the same site and used for the same purpose.</w:t>
      </w:r>
    </w:p>
    <w:p>
      <w:pPr>
        <w:pStyle w:val="BodyText"/>
        <w:spacing w:before="8"/>
        <w:rPr>
          <w:sz w:val="17"/>
        </w:rPr>
      </w:pPr>
    </w:p>
    <w:p>
      <w:pPr>
        <w:pStyle w:val="ListParagraph"/>
        <w:numPr>
          <w:ilvl w:val="1"/>
          <w:numId w:val="20"/>
        </w:numPr>
        <w:tabs>
          <w:tab w:pos="2379" w:val="left" w:leader="none"/>
          <w:tab w:pos="2381" w:val="left" w:leader="none"/>
        </w:tabs>
        <w:spacing w:line="249" w:lineRule="auto" w:before="0" w:after="0"/>
        <w:ind w:left="2379" w:right="216" w:hanging="360"/>
        <w:jc w:val="both"/>
        <w:rPr>
          <w:sz w:val="20"/>
        </w:rPr>
      </w:pPr>
      <w:r>
        <w:rPr>
          <w:rFonts w:ascii="Times New Roman" w:hAnsi="Times New Roman"/>
          <w:b/>
          <w:sz w:val="20"/>
        </w:rPr>
        <w:tab/>
      </w:r>
      <w:r>
        <w:rPr>
          <w:sz w:val="20"/>
        </w:rPr>
        <w:t>“Electronic data” and “programs” are valued at the actual cost to reproduce the data and programs, if you actually reproduce the data and programs.</w:t>
      </w:r>
      <w:r>
        <w:rPr>
          <w:spacing w:val="80"/>
          <w:sz w:val="20"/>
        </w:rPr>
        <w:t> </w:t>
      </w:r>
      <w:r>
        <w:rPr>
          <w:sz w:val="20"/>
        </w:rPr>
        <w:t>We will also pay any reasonable additional expense that you may incur in reproducing</w:t>
      </w:r>
      <w:r>
        <w:rPr>
          <w:spacing w:val="40"/>
          <w:sz w:val="20"/>
        </w:rPr>
        <w:t> </w:t>
      </w:r>
      <w:r>
        <w:rPr>
          <w:sz w:val="20"/>
        </w:rPr>
        <w:t>the data and programs to continue your normal computer operations.</w:t>
      </w:r>
      <w:r>
        <w:rPr>
          <w:spacing w:val="40"/>
          <w:sz w:val="20"/>
        </w:rPr>
        <w:t> </w:t>
      </w:r>
      <w:r>
        <w:rPr>
          <w:sz w:val="20"/>
        </w:rPr>
        <w:t>The most we will pay for this coverage is the Limit of Insurance shown in the Media, Electronic Data, And Programs Additional Coverage above.</w:t>
      </w:r>
    </w:p>
    <w:p>
      <w:pPr>
        <w:pStyle w:val="BodyText"/>
        <w:spacing w:before="9"/>
        <w:rPr>
          <w:sz w:val="17"/>
        </w:rPr>
      </w:pPr>
    </w:p>
    <w:p>
      <w:pPr>
        <w:pStyle w:val="BodyText"/>
        <w:spacing w:line="252" w:lineRule="auto"/>
        <w:ind w:left="2379"/>
      </w:pPr>
      <w:r>
        <w:rPr/>
        <w:t>We will not pay for data and programs that cannot be reproduced due to lack of backup,</w:t>
      </w:r>
      <w:r>
        <w:rPr>
          <w:spacing w:val="-7"/>
        </w:rPr>
        <w:t> </w:t>
      </w:r>
      <w:r>
        <w:rPr/>
        <w:t>support</w:t>
      </w:r>
      <w:r>
        <w:rPr>
          <w:spacing w:val="-7"/>
        </w:rPr>
        <w:t> </w:t>
      </w:r>
      <w:r>
        <w:rPr/>
        <w:t>documentation</w:t>
      </w:r>
      <w:r>
        <w:rPr>
          <w:spacing w:val="-7"/>
        </w:rPr>
        <w:t> </w:t>
      </w:r>
      <w:r>
        <w:rPr/>
        <w:t>or</w:t>
      </w:r>
      <w:r>
        <w:rPr>
          <w:spacing w:val="-5"/>
        </w:rPr>
        <w:t> </w:t>
      </w:r>
      <w:r>
        <w:rPr/>
        <w:t>records</w:t>
      </w:r>
      <w:r>
        <w:rPr>
          <w:spacing w:val="-5"/>
        </w:rPr>
        <w:t> </w:t>
      </w:r>
      <w:r>
        <w:rPr/>
        <w:t>unless</w:t>
      </w:r>
      <w:r>
        <w:rPr>
          <w:spacing w:val="-5"/>
        </w:rPr>
        <w:t> </w:t>
      </w:r>
      <w:r>
        <w:rPr/>
        <w:t>specified</w:t>
      </w:r>
      <w:r>
        <w:rPr>
          <w:spacing w:val="-7"/>
        </w:rPr>
        <w:t> </w:t>
      </w:r>
      <w:r>
        <w:rPr/>
        <w:t>articles</w:t>
      </w:r>
      <w:r>
        <w:rPr>
          <w:spacing w:val="-5"/>
        </w:rPr>
        <w:t> </w:t>
      </w:r>
      <w:r>
        <w:rPr/>
        <w:t>are</w:t>
      </w:r>
      <w:r>
        <w:rPr>
          <w:spacing w:val="-7"/>
        </w:rPr>
        <w:t> </w:t>
      </w:r>
      <w:r>
        <w:rPr>
          <w:spacing w:val="-2"/>
        </w:rPr>
        <w:t>described</w:t>
      </w:r>
    </w:p>
    <w:p>
      <w:pPr>
        <w:spacing w:after="0" w:line="252" w:lineRule="auto"/>
        <w:sectPr>
          <w:footerReference w:type="default" r:id="rId21"/>
          <w:pgSz w:w="12240" w:h="15840"/>
          <w:pgMar w:footer="844" w:header="0" w:top="1380" w:bottom="1040" w:left="1220" w:right="1220"/>
        </w:sectPr>
      </w:pPr>
    </w:p>
    <w:p>
      <w:pPr>
        <w:pStyle w:val="BodyText"/>
        <w:spacing w:line="249" w:lineRule="auto" w:before="64"/>
        <w:ind w:left="2380"/>
      </w:pPr>
      <w:r>
        <w:rPr/>
        <w:t>and agreed values are shown in the Declarations.</w:t>
      </w:r>
      <w:r>
        <w:rPr>
          <w:spacing w:val="40"/>
        </w:rPr>
        <w:t> </w:t>
      </w:r>
      <w:r>
        <w:rPr/>
        <w:t>If shown, we will pay for each article lost at the agreed value.</w:t>
      </w:r>
    </w:p>
    <w:p>
      <w:pPr>
        <w:pStyle w:val="BodyText"/>
        <w:spacing w:before="5"/>
        <w:rPr>
          <w:sz w:val="17"/>
        </w:rPr>
      </w:pPr>
    </w:p>
    <w:p>
      <w:pPr>
        <w:pStyle w:val="ListParagraph"/>
        <w:numPr>
          <w:ilvl w:val="1"/>
          <w:numId w:val="20"/>
        </w:numPr>
        <w:tabs>
          <w:tab w:pos="2380" w:val="left" w:leader="none"/>
          <w:tab w:pos="2382" w:val="left" w:leader="none"/>
        </w:tabs>
        <w:spacing w:line="249" w:lineRule="auto" w:before="1" w:after="0"/>
        <w:ind w:left="2380" w:right="217" w:hanging="360"/>
        <w:jc w:val="both"/>
        <w:rPr>
          <w:sz w:val="20"/>
        </w:rPr>
      </w:pPr>
      <w:r>
        <w:rPr>
          <w:rFonts w:ascii="Times New Roman" w:hAnsi="Times New Roman"/>
          <w:b/>
          <w:sz w:val="20"/>
        </w:rPr>
        <w:tab/>
      </w:r>
      <w:r>
        <w:rPr>
          <w:sz w:val="20"/>
        </w:rPr>
        <w:t>“Media” items are valued at actual cost to repair or replace with similar like, kind and quality, up to the limit shown in the Media, Electronic Data, And Programs Additional Coverage above.</w:t>
      </w:r>
    </w:p>
    <w:p>
      <w:pPr>
        <w:pStyle w:val="BodyText"/>
        <w:spacing w:before="6"/>
        <w:rPr>
          <w:sz w:val="17"/>
        </w:rPr>
      </w:pPr>
    </w:p>
    <w:p>
      <w:pPr>
        <w:pStyle w:val="ListParagraph"/>
        <w:numPr>
          <w:ilvl w:val="0"/>
          <w:numId w:val="20"/>
        </w:numPr>
        <w:tabs>
          <w:tab w:pos="2017" w:val="left" w:leader="none"/>
          <w:tab w:pos="2020" w:val="left" w:leader="none"/>
        </w:tabs>
        <w:spacing w:line="252" w:lineRule="auto" w:before="0" w:after="0"/>
        <w:ind w:left="2020" w:right="219" w:hanging="361"/>
        <w:jc w:val="both"/>
        <w:rPr>
          <w:sz w:val="20"/>
        </w:rPr>
      </w:pPr>
      <w:r>
        <w:rPr>
          <w:sz w:val="20"/>
        </w:rPr>
        <w:t>At the actual cash value as of the time of loss or damage, if actual cash value is shown in the Declarations.</w:t>
      </w:r>
    </w:p>
    <w:p>
      <w:pPr>
        <w:pStyle w:val="BodyText"/>
        <w:spacing w:before="3"/>
        <w:rPr>
          <w:sz w:val="17"/>
        </w:rPr>
      </w:pPr>
    </w:p>
    <w:p>
      <w:pPr>
        <w:pStyle w:val="ListParagraph"/>
        <w:numPr>
          <w:ilvl w:val="0"/>
          <w:numId w:val="20"/>
        </w:numPr>
        <w:tabs>
          <w:tab w:pos="2018" w:val="left" w:leader="none"/>
        </w:tabs>
        <w:spacing w:line="240" w:lineRule="auto" w:before="0" w:after="0"/>
        <w:ind w:left="2018" w:right="0" w:hanging="358"/>
        <w:jc w:val="left"/>
        <w:rPr>
          <w:sz w:val="20"/>
        </w:rPr>
      </w:pPr>
      <w:r>
        <w:rPr>
          <w:sz w:val="20"/>
        </w:rPr>
        <w:t>Glass</w:t>
      </w:r>
      <w:r>
        <w:rPr>
          <w:spacing w:val="-6"/>
          <w:sz w:val="20"/>
        </w:rPr>
        <w:t> </w:t>
      </w:r>
      <w:r>
        <w:rPr>
          <w:sz w:val="20"/>
        </w:rPr>
        <w:t>at</w:t>
      </w:r>
      <w:r>
        <w:rPr>
          <w:spacing w:val="-6"/>
          <w:sz w:val="20"/>
        </w:rPr>
        <w:t> </w:t>
      </w:r>
      <w:r>
        <w:rPr>
          <w:sz w:val="20"/>
        </w:rPr>
        <w:t>the</w:t>
      </w:r>
      <w:r>
        <w:rPr>
          <w:spacing w:val="-6"/>
          <w:sz w:val="20"/>
        </w:rPr>
        <w:t> </w:t>
      </w:r>
      <w:r>
        <w:rPr>
          <w:sz w:val="20"/>
        </w:rPr>
        <w:t>cost</w:t>
      </w:r>
      <w:r>
        <w:rPr>
          <w:spacing w:val="-6"/>
          <w:sz w:val="20"/>
        </w:rPr>
        <w:t> </w:t>
      </w:r>
      <w:r>
        <w:rPr>
          <w:sz w:val="20"/>
        </w:rPr>
        <w:t>of</w:t>
      </w:r>
      <w:r>
        <w:rPr>
          <w:spacing w:val="-4"/>
          <w:sz w:val="20"/>
        </w:rPr>
        <w:t> </w:t>
      </w:r>
      <w:r>
        <w:rPr>
          <w:sz w:val="20"/>
        </w:rPr>
        <w:t>replacement</w:t>
      </w:r>
      <w:r>
        <w:rPr>
          <w:spacing w:val="-6"/>
          <w:sz w:val="20"/>
        </w:rPr>
        <w:t> </w:t>
      </w:r>
      <w:r>
        <w:rPr>
          <w:sz w:val="20"/>
        </w:rPr>
        <w:t>with</w:t>
      </w:r>
      <w:r>
        <w:rPr>
          <w:spacing w:val="-6"/>
          <w:sz w:val="20"/>
        </w:rPr>
        <w:t> </w:t>
      </w:r>
      <w:r>
        <w:rPr>
          <w:sz w:val="20"/>
        </w:rPr>
        <w:t>safety-glazing</w:t>
      </w:r>
      <w:r>
        <w:rPr>
          <w:spacing w:val="-6"/>
          <w:sz w:val="20"/>
        </w:rPr>
        <w:t> </w:t>
      </w:r>
      <w:r>
        <w:rPr>
          <w:sz w:val="20"/>
        </w:rPr>
        <w:t>material</w:t>
      </w:r>
      <w:r>
        <w:rPr>
          <w:spacing w:val="-6"/>
          <w:sz w:val="20"/>
        </w:rPr>
        <w:t> </w:t>
      </w:r>
      <w:r>
        <w:rPr>
          <w:sz w:val="20"/>
        </w:rPr>
        <w:t>if</w:t>
      </w:r>
      <w:r>
        <w:rPr>
          <w:spacing w:val="-4"/>
          <w:sz w:val="20"/>
        </w:rPr>
        <w:t> </w:t>
      </w:r>
      <w:r>
        <w:rPr>
          <w:sz w:val="20"/>
        </w:rPr>
        <w:t>required</w:t>
      </w:r>
      <w:r>
        <w:rPr>
          <w:spacing w:val="-6"/>
          <w:sz w:val="20"/>
        </w:rPr>
        <w:t> </w:t>
      </w:r>
      <w:r>
        <w:rPr>
          <w:sz w:val="20"/>
        </w:rPr>
        <w:t>by</w:t>
      </w:r>
      <w:r>
        <w:rPr>
          <w:spacing w:val="-7"/>
          <w:sz w:val="20"/>
        </w:rPr>
        <w:t> </w:t>
      </w:r>
      <w:r>
        <w:rPr>
          <w:spacing w:val="-4"/>
          <w:sz w:val="20"/>
        </w:rPr>
        <w:t>law.</w:t>
      </w:r>
    </w:p>
    <w:p>
      <w:pPr>
        <w:pStyle w:val="BodyText"/>
        <w:spacing w:before="2"/>
        <w:rPr>
          <w:sz w:val="18"/>
        </w:rPr>
      </w:pPr>
    </w:p>
    <w:p>
      <w:pPr>
        <w:pStyle w:val="ListParagraph"/>
        <w:numPr>
          <w:ilvl w:val="0"/>
          <w:numId w:val="20"/>
        </w:numPr>
        <w:tabs>
          <w:tab w:pos="2020" w:val="left" w:leader="none"/>
        </w:tabs>
        <w:spacing w:line="240" w:lineRule="auto" w:before="0" w:after="0"/>
        <w:ind w:left="2020" w:right="0" w:hanging="360"/>
        <w:jc w:val="left"/>
        <w:rPr>
          <w:sz w:val="20"/>
        </w:rPr>
      </w:pPr>
      <w:r>
        <w:rPr>
          <w:sz w:val="20"/>
        </w:rPr>
        <w:t>“Tenants'</w:t>
      </w:r>
      <w:r>
        <w:rPr>
          <w:spacing w:val="-11"/>
          <w:sz w:val="20"/>
        </w:rPr>
        <w:t> </w:t>
      </w:r>
      <w:r>
        <w:rPr>
          <w:sz w:val="20"/>
        </w:rPr>
        <w:t>Improvements</w:t>
      </w:r>
      <w:r>
        <w:rPr>
          <w:spacing w:val="-10"/>
          <w:sz w:val="20"/>
        </w:rPr>
        <w:t> </w:t>
      </w:r>
      <w:r>
        <w:rPr>
          <w:sz w:val="20"/>
        </w:rPr>
        <w:t>and</w:t>
      </w:r>
      <w:r>
        <w:rPr>
          <w:spacing w:val="-10"/>
          <w:sz w:val="20"/>
        </w:rPr>
        <w:t> </w:t>
      </w:r>
      <w:r>
        <w:rPr>
          <w:sz w:val="20"/>
        </w:rPr>
        <w:t>Betterments”</w:t>
      </w:r>
      <w:r>
        <w:rPr>
          <w:spacing w:val="-10"/>
          <w:sz w:val="20"/>
        </w:rPr>
        <w:t> </w:t>
      </w:r>
      <w:r>
        <w:rPr>
          <w:spacing w:val="-5"/>
          <w:sz w:val="20"/>
        </w:rPr>
        <w:t>at:</w:t>
      </w:r>
    </w:p>
    <w:p>
      <w:pPr>
        <w:pStyle w:val="BodyText"/>
        <w:spacing w:before="2"/>
        <w:rPr>
          <w:sz w:val="18"/>
        </w:rPr>
      </w:pPr>
    </w:p>
    <w:p>
      <w:pPr>
        <w:pStyle w:val="ListParagraph"/>
        <w:numPr>
          <w:ilvl w:val="1"/>
          <w:numId w:val="20"/>
        </w:numPr>
        <w:tabs>
          <w:tab w:pos="2377" w:val="left" w:leader="none"/>
        </w:tabs>
        <w:spacing w:line="240" w:lineRule="auto" w:before="1" w:after="0"/>
        <w:ind w:left="2377" w:right="0" w:hanging="357"/>
        <w:jc w:val="left"/>
        <w:rPr>
          <w:sz w:val="20"/>
        </w:rPr>
      </w:pPr>
      <w:r>
        <w:rPr>
          <w:sz w:val="20"/>
        </w:rPr>
        <w:t>Actual</w:t>
      </w:r>
      <w:r>
        <w:rPr>
          <w:spacing w:val="-7"/>
          <w:sz w:val="20"/>
        </w:rPr>
        <w:t> </w:t>
      </w:r>
      <w:r>
        <w:rPr>
          <w:sz w:val="20"/>
        </w:rPr>
        <w:t>cash</w:t>
      </w:r>
      <w:r>
        <w:rPr>
          <w:spacing w:val="-5"/>
          <w:sz w:val="20"/>
        </w:rPr>
        <w:t> </w:t>
      </w:r>
      <w:r>
        <w:rPr>
          <w:sz w:val="20"/>
        </w:rPr>
        <w:t>value</w:t>
      </w:r>
      <w:r>
        <w:rPr>
          <w:spacing w:val="-4"/>
          <w:sz w:val="20"/>
        </w:rPr>
        <w:t> </w:t>
      </w:r>
      <w:r>
        <w:rPr>
          <w:sz w:val="20"/>
        </w:rPr>
        <w:t>of</w:t>
      </w:r>
      <w:r>
        <w:rPr>
          <w:spacing w:val="-4"/>
          <w:sz w:val="20"/>
        </w:rPr>
        <w:t> </w:t>
      </w:r>
      <w:r>
        <w:rPr>
          <w:sz w:val="20"/>
        </w:rPr>
        <w:t>the</w:t>
      </w:r>
      <w:r>
        <w:rPr>
          <w:spacing w:val="-4"/>
          <w:sz w:val="20"/>
        </w:rPr>
        <w:t> </w:t>
      </w:r>
      <w:r>
        <w:rPr>
          <w:sz w:val="20"/>
        </w:rPr>
        <w:t>lost</w:t>
      </w:r>
      <w:r>
        <w:rPr>
          <w:spacing w:val="-6"/>
          <w:sz w:val="20"/>
        </w:rPr>
        <w:t> </w:t>
      </w:r>
      <w:r>
        <w:rPr>
          <w:sz w:val="20"/>
        </w:rPr>
        <w:t>or</w:t>
      </w:r>
      <w:r>
        <w:rPr>
          <w:spacing w:val="-5"/>
          <w:sz w:val="20"/>
        </w:rPr>
        <w:t> </w:t>
      </w:r>
      <w:r>
        <w:rPr>
          <w:sz w:val="20"/>
        </w:rPr>
        <w:t>damaged</w:t>
      </w:r>
      <w:r>
        <w:rPr>
          <w:spacing w:val="-5"/>
          <w:sz w:val="20"/>
        </w:rPr>
        <w:t> </w:t>
      </w:r>
      <w:r>
        <w:rPr>
          <w:sz w:val="20"/>
        </w:rPr>
        <w:t>property</w:t>
      </w:r>
      <w:r>
        <w:rPr>
          <w:spacing w:val="-7"/>
          <w:sz w:val="20"/>
        </w:rPr>
        <w:t> </w:t>
      </w:r>
      <w:r>
        <w:rPr>
          <w:sz w:val="20"/>
        </w:rPr>
        <w:t>if</w:t>
      </w:r>
      <w:r>
        <w:rPr>
          <w:spacing w:val="-1"/>
          <w:sz w:val="20"/>
        </w:rPr>
        <w:t> </w:t>
      </w:r>
      <w:r>
        <w:rPr>
          <w:sz w:val="20"/>
        </w:rPr>
        <w:t>you</w:t>
      </w:r>
      <w:r>
        <w:rPr>
          <w:spacing w:val="-6"/>
          <w:sz w:val="20"/>
        </w:rPr>
        <w:t> </w:t>
      </w:r>
      <w:r>
        <w:rPr>
          <w:sz w:val="20"/>
        </w:rPr>
        <w:t>make</w:t>
      </w:r>
      <w:r>
        <w:rPr>
          <w:spacing w:val="-6"/>
          <w:sz w:val="20"/>
        </w:rPr>
        <w:t> </w:t>
      </w:r>
      <w:r>
        <w:rPr>
          <w:sz w:val="20"/>
        </w:rPr>
        <w:t>repairs</w:t>
      </w:r>
      <w:r>
        <w:rPr>
          <w:spacing w:val="-5"/>
          <w:sz w:val="20"/>
        </w:rPr>
        <w:t> </w:t>
      </w:r>
      <w:r>
        <w:rPr>
          <w:spacing w:val="-2"/>
          <w:sz w:val="20"/>
        </w:rPr>
        <w:t>promptly.</w:t>
      </w:r>
    </w:p>
    <w:p>
      <w:pPr>
        <w:pStyle w:val="BodyText"/>
        <w:spacing w:before="4"/>
        <w:rPr>
          <w:sz w:val="18"/>
        </w:rPr>
      </w:pPr>
    </w:p>
    <w:p>
      <w:pPr>
        <w:pStyle w:val="ListParagraph"/>
        <w:numPr>
          <w:ilvl w:val="1"/>
          <w:numId w:val="20"/>
        </w:numPr>
        <w:tabs>
          <w:tab w:pos="2377" w:val="left" w:leader="none"/>
          <w:tab w:pos="2380" w:val="left" w:leader="none"/>
        </w:tabs>
        <w:spacing w:line="249" w:lineRule="auto" w:before="0" w:after="0"/>
        <w:ind w:left="2380" w:right="219" w:hanging="360"/>
        <w:jc w:val="both"/>
        <w:rPr>
          <w:sz w:val="20"/>
        </w:rPr>
      </w:pPr>
      <w:r>
        <w:rPr>
          <w:sz w:val="20"/>
        </w:rPr>
        <w:t>A proportion of your original cost if you do not make repairs promptly. We will determine the proportionate value as follows:</w:t>
      </w:r>
    </w:p>
    <w:p>
      <w:pPr>
        <w:pStyle w:val="BodyText"/>
        <w:spacing w:before="5"/>
        <w:rPr>
          <w:sz w:val="17"/>
        </w:rPr>
      </w:pPr>
    </w:p>
    <w:p>
      <w:pPr>
        <w:pStyle w:val="ListParagraph"/>
        <w:numPr>
          <w:ilvl w:val="2"/>
          <w:numId w:val="20"/>
        </w:numPr>
        <w:tabs>
          <w:tab w:pos="2737" w:val="left" w:leader="none"/>
          <w:tab w:pos="2740" w:val="left" w:leader="none"/>
        </w:tabs>
        <w:spacing w:line="249" w:lineRule="auto" w:before="1" w:after="0"/>
        <w:ind w:left="2740" w:right="220" w:hanging="360"/>
        <w:jc w:val="left"/>
        <w:rPr>
          <w:sz w:val="20"/>
        </w:rPr>
      </w:pPr>
      <w:r>
        <w:rPr>
          <w:sz w:val="20"/>
        </w:rPr>
        <w:t>Multiply the original cost by the number of days from the loss or damage to the expiration of the lease; and</w:t>
      </w:r>
    </w:p>
    <w:p>
      <w:pPr>
        <w:pStyle w:val="BodyText"/>
        <w:spacing w:before="5"/>
        <w:rPr>
          <w:sz w:val="17"/>
        </w:rPr>
      </w:pPr>
    </w:p>
    <w:p>
      <w:pPr>
        <w:pStyle w:val="ListParagraph"/>
        <w:numPr>
          <w:ilvl w:val="2"/>
          <w:numId w:val="20"/>
        </w:numPr>
        <w:tabs>
          <w:tab w:pos="2737" w:val="left" w:leader="none"/>
          <w:tab w:pos="2740" w:val="left" w:leader="none"/>
        </w:tabs>
        <w:spacing w:line="252" w:lineRule="auto" w:before="0" w:after="0"/>
        <w:ind w:left="2740" w:right="215" w:hanging="360"/>
        <w:jc w:val="left"/>
        <w:rPr>
          <w:sz w:val="20"/>
        </w:rPr>
      </w:pPr>
      <w:r>
        <w:rPr>
          <w:sz w:val="20"/>
        </w:rPr>
        <w:t>Divide the amount determined in </w:t>
      </w:r>
      <w:r>
        <w:rPr>
          <w:b/>
          <w:sz w:val="20"/>
        </w:rPr>
        <w:t>(a) </w:t>
      </w:r>
      <w:r>
        <w:rPr>
          <w:sz w:val="20"/>
        </w:rPr>
        <w:t>above by the number of days from the installation of improvements to the expiration of the lease.</w:t>
      </w:r>
    </w:p>
    <w:p>
      <w:pPr>
        <w:pStyle w:val="BodyText"/>
        <w:spacing w:before="3"/>
        <w:rPr>
          <w:sz w:val="17"/>
        </w:rPr>
      </w:pPr>
    </w:p>
    <w:p>
      <w:pPr>
        <w:pStyle w:val="BodyText"/>
        <w:spacing w:line="249" w:lineRule="auto"/>
        <w:ind w:left="2380"/>
      </w:pPr>
      <w:r>
        <w:rPr/>
        <w:t>If</w:t>
      </w:r>
      <w:r>
        <w:rPr>
          <w:spacing w:val="40"/>
        </w:rPr>
        <w:t> </w:t>
      </w:r>
      <w:r>
        <w:rPr/>
        <w:t>your</w:t>
      </w:r>
      <w:r>
        <w:rPr>
          <w:spacing w:val="40"/>
        </w:rPr>
        <w:t> </w:t>
      </w:r>
      <w:r>
        <w:rPr/>
        <w:t>lease</w:t>
      </w:r>
      <w:r>
        <w:rPr>
          <w:spacing w:val="40"/>
        </w:rPr>
        <w:t> </w:t>
      </w:r>
      <w:r>
        <w:rPr/>
        <w:t>contains</w:t>
      </w:r>
      <w:r>
        <w:rPr>
          <w:spacing w:val="40"/>
        </w:rPr>
        <w:t> </w:t>
      </w:r>
      <w:r>
        <w:rPr/>
        <w:t>a</w:t>
      </w:r>
      <w:r>
        <w:rPr>
          <w:spacing w:val="40"/>
        </w:rPr>
        <w:t> </w:t>
      </w:r>
      <w:r>
        <w:rPr/>
        <w:t>renewal</w:t>
      </w:r>
      <w:r>
        <w:rPr>
          <w:spacing w:val="40"/>
        </w:rPr>
        <w:t> </w:t>
      </w:r>
      <w:r>
        <w:rPr/>
        <w:t>option,</w:t>
      </w:r>
      <w:r>
        <w:rPr>
          <w:spacing w:val="40"/>
        </w:rPr>
        <w:t> </w:t>
      </w:r>
      <w:r>
        <w:rPr/>
        <w:t>the</w:t>
      </w:r>
      <w:r>
        <w:rPr>
          <w:spacing w:val="40"/>
        </w:rPr>
        <w:t> </w:t>
      </w:r>
      <w:r>
        <w:rPr/>
        <w:t>expiration</w:t>
      </w:r>
      <w:r>
        <w:rPr>
          <w:spacing w:val="40"/>
        </w:rPr>
        <w:t> </w:t>
      </w:r>
      <w:r>
        <w:rPr/>
        <w:t>of</w:t>
      </w:r>
      <w:r>
        <w:rPr>
          <w:spacing w:val="40"/>
        </w:rPr>
        <w:t> </w:t>
      </w:r>
      <w:r>
        <w:rPr/>
        <w:t>the</w:t>
      </w:r>
      <w:r>
        <w:rPr>
          <w:spacing w:val="40"/>
        </w:rPr>
        <w:t> </w:t>
      </w:r>
      <w:r>
        <w:rPr/>
        <w:t>renewal</w:t>
      </w:r>
      <w:r>
        <w:rPr>
          <w:spacing w:val="40"/>
        </w:rPr>
        <w:t> </w:t>
      </w:r>
      <w:r>
        <w:rPr/>
        <w:t>option period will replace the expiration of the lease in this procedure.</w:t>
      </w:r>
    </w:p>
    <w:p>
      <w:pPr>
        <w:pStyle w:val="BodyText"/>
        <w:spacing w:before="6"/>
        <w:rPr>
          <w:sz w:val="17"/>
        </w:rPr>
      </w:pPr>
    </w:p>
    <w:p>
      <w:pPr>
        <w:pStyle w:val="ListParagraph"/>
        <w:numPr>
          <w:ilvl w:val="1"/>
          <w:numId w:val="20"/>
        </w:numPr>
        <w:tabs>
          <w:tab w:pos="2382" w:val="left" w:leader="none"/>
        </w:tabs>
        <w:spacing w:line="240" w:lineRule="auto" w:before="0" w:after="0"/>
        <w:ind w:left="2382" w:right="0" w:hanging="362"/>
        <w:jc w:val="left"/>
        <w:rPr>
          <w:sz w:val="20"/>
        </w:rPr>
      </w:pPr>
      <w:r>
        <w:rPr>
          <w:sz w:val="20"/>
        </w:rPr>
        <w:t>Nothing</w:t>
      </w:r>
      <w:r>
        <w:rPr>
          <w:spacing w:val="-4"/>
          <w:sz w:val="20"/>
        </w:rPr>
        <w:t> </w:t>
      </w:r>
      <w:r>
        <w:rPr>
          <w:sz w:val="20"/>
        </w:rPr>
        <w:t>if</w:t>
      </w:r>
      <w:r>
        <w:rPr>
          <w:spacing w:val="-4"/>
          <w:sz w:val="20"/>
        </w:rPr>
        <w:t> </w:t>
      </w:r>
      <w:r>
        <w:rPr>
          <w:sz w:val="20"/>
        </w:rPr>
        <w:t>others</w:t>
      </w:r>
      <w:r>
        <w:rPr>
          <w:spacing w:val="-5"/>
          <w:sz w:val="20"/>
        </w:rPr>
        <w:t> </w:t>
      </w:r>
      <w:r>
        <w:rPr>
          <w:sz w:val="20"/>
        </w:rPr>
        <w:t>pay</w:t>
      </w:r>
      <w:r>
        <w:rPr>
          <w:spacing w:val="-9"/>
          <w:sz w:val="20"/>
        </w:rPr>
        <w:t> </w:t>
      </w:r>
      <w:r>
        <w:rPr>
          <w:sz w:val="20"/>
        </w:rPr>
        <w:t>for</w:t>
      </w:r>
      <w:r>
        <w:rPr>
          <w:spacing w:val="-5"/>
          <w:sz w:val="20"/>
        </w:rPr>
        <w:t> </w:t>
      </w:r>
      <w:r>
        <w:rPr>
          <w:sz w:val="20"/>
        </w:rPr>
        <w:t>repairs</w:t>
      </w:r>
      <w:r>
        <w:rPr>
          <w:spacing w:val="-5"/>
          <w:sz w:val="20"/>
        </w:rPr>
        <w:t> </w:t>
      </w:r>
      <w:r>
        <w:rPr>
          <w:sz w:val="20"/>
        </w:rPr>
        <w:t>or</w:t>
      </w:r>
      <w:r>
        <w:rPr>
          <w:spacing w:val="-4"/>
          <w:sz w:val="20"/>
        </w:rPr>
        <w:t> </w:t>
      </w:r>
      <w:r>
        <w:rPr>
          <w:spacing w:val="-2"/>
          <w:sz w:val="20"/>
        </w:rPr>
        <w:t>replacement.</w:t>
      </w:r>
    </w:p>
    <w:p>
      <w:pPr>
        <w:pStyle w:val="BodyText"/>
        <w:spacing w:before="2"/>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b/>
          <w:sz w:val="20"/>
        </w:rPr>
        <w:t>Section</w:t>
      </w:r>
      <w:r>
        <w:rPr>
          <w:b/>
          <w:spacing w:val="-5"/>
          <w:sz w:val="20"/>
        </w:rPr>
        <w:t> </w:t>
      </w:r>
      <w:r>
        <w:rPr>
          <w:b/>
          <w:sz w:val="20"/>
        </w:rPr>
        <w:t>E.</w:t>
      </w:r>
      <w:r>
        <w:rPr>
          <w:b/>
          <w:spacing w:val="-8"/>
          <w:sz w:val="20"/>
        </w:rPr>
        <w:t> </w:t>
      </w:r>
      <w:r>
        <w:rPr>
          <w:b/>
          <w:sz w:val="20"/>
        </w:rPr>
        <w:t>Loss</w:t>
      </w:r>
      <w:r>
        <w:rPr>
          <w:b/>
          <w:spacing w:val="-7"/>
          <w:sz w:val="20"/>
        </w:rPr>
        <w:t> </w:t>
      </w:r>
      <w:r>
        <w:rPr>
          <w:b/>
          <w:sz w:val="20"/>
        </w:rPr>
        <w:t>Conditions</w:t>
      </w:r>
      <w:r>
        <w:rPr>
          <w:b/>
          <w:spacing w:val="-8"/>
          <w:sz w:val="20"/>
        </w:rPr>
        <w:t> </w:t>
      </w:r>
      <w:r>
        <w:rPr>
          <w:sz w:val="20"/>
        </w:rPr>
        <w:t>is</w:t>
      </w:r>
      <w:r>
        <w:rPr>
          <w:spacing w:val="-6"/>
          <w:sz w:val="20"/>
        </w:rPr>
        <w:t> </w:t>
      </w:r>
      <w:r>
        <w:rPr>
          <w:sz w:val="20"/>
        </w:rPr>
        <w:t>amended</w:t>
      </w:r>
      <w:r>
        <w:rPr>
          <w:spacing w:val="-6"/>
          <w:sz w:val="20"/>
        </w:rPr>
        <w:t> </w:t>
      </w:r>
      <w:r>
        <w:rPr>
          <w:sz w:val="20"/>
        </w:rPr>
        <w:t>to</w:t>
      </w:r>
      <w:r>
        <w:rPr>
          <w:spacing w:val="-5"/>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Subparagraphs:</w:t>
      </w:r>
    </w:p>
    <w:p>
      <w:pPr>
        <w:pStyle w:val="Heading1"/>
        <w:spacing w:before="197"/>
      </w:pPr>
      <w:r>
        <w:rPr/>
        <w:t>Branded</w:t>
      </w:r>
      <w:r>
        <w:rPr>
          <w:spacing w:val="-7"/>
        </w:rPr>
        <w:t> </w:t>
      </w:r>
      <w:r>
        <w:rPr/>
        <w:t>or</w:t>
      </w:r>
      <w:r>
        <w:rPr>
          <w:spacing w:val="-8"/>
        </w:rPr>
        <w:t> </w:t>
      </w:r>
      <w:r>
        <w:rPr/>
        <w:t>Labeled</w:t>
      </w:r>
      <w:r>
        <w:rPr>
          <w:spacing w:val="-6"/>
        </w:rPr>
        <w:t> </w:t>
      </w:r>
      <w:r>
        <w:rPr>
          <w:spacing w:val="-2"/>
        </w:rPr>
        <w:t>Merchandise</w:t>
      </w:r>
    </w:p>
    <w:p>
      <w:pPr>
        <w:pStyle w:val="BodyText"/>
        <w:spacing w:before="9"/>
        <w:rPr>
          <w:b/>
          <w:sz w:val="17"/>
        </w:rPr>
      </w:pPr>
    </w:p>
    <w:p>
      <w:pPr>
        <w:pStyle w:val="BodyText"/>
        <w:spacing w:line="249" w:lineRule="auto"/>
        <w:ind w:left="1660" w:right="220"/>
        <w:jc w:val="both"/>
      </w:pPr>
      <w:r>
        <w:rPr/>
        <w:t>If Branded</w:t>
      </w:r>
      <w:r>
        <w:rPr>
          <w:spacing w:val="-2"/>
        </w:rPr>
        <w:t> </w:t>
      </w:r>
      <w:r>
        <w:rPr/>
        <w:t>or</w:t>
      </w:r>
      <w:r>
        <w:rPr>
          <w:spacing w:val="-1"/>
        </w:rPr>
        <w:t> </w:t>
      </w:r>
      <w:r>
        <w:rPr/>
        <w:t>Labeled</w:t>
      </w:r>
      <w:r>
        <w:rPr>
          <w:spacing w:val="-2"/>
        </w:rPr>
        <w:t> </w:t>
      </w:r>
      <w:r>
        <w:rPr/>
        <w:t>merchandise is damaged by</w:t>
      </w:r>
      <w:r>
        <w:rPr>
          <w:spacing w:val="-3"/>
        </w:rPr>
        <w:t> </w:t>
      </w:r>
      <w:r>
        <w:rPr/>
        <w:t>a</w:t>
      </w:r>
      <w:r>
        <w:rPr>
          <w:spacing w:val="-2"/>
        </w:rPr>
        <w:t> </w:t>
      </w:r>
      <w:r>
        <w:rPr/>
        <w:t>Covered</w:t>
      </w:r>
      <w:r>
        <w:rPr>
          <w:spacing w:val="-2"/>
        </w:rPr>
        <w:t> </w:t>
      </w:r>
      <w:r>
        <w:rPr/>
        <w:t>Cause</w:t>
      </w:r>
      <w:r>
        <w:rPr>
          <w:spacing w:val="-2"/>
        </w:rPr>
        <w:t> </w:t>
      </w:r>
      <w:r>
        <w:rPr/>
        <w:t>of Loss, you may</w:t>
      </w:r>
      <w:r>
        <w:rPr>
          <w:spacing w:val="-5"/>
        </w:rPr>
        <w:t> </w:t>
      </w:r>
      <w:r>
        <w:rPr/>
        <w:t>at your own expense:</w:t>
      </w:r>
    </w:p>
    <w:p>
      <w:pPr>
        <w:pStyle w:val="BodyText"/>
        <w:spacing w:before="6"/>
        <w:rPr>
          <w:sz w:val="17"/>
        </w:rPr>
      </w:pPr>
    </w:p>
    <w:p>
      <w:pPr>
        <w:pStyle w:val="ListParagraph"/>
        <w:numPr>
          <w:ilvl w:val="3"/>
          <w:numId w:val="1"/>
        </w:numPr>
        <w:tabs>
          <w:tab w:pos="2018" w:val="left" w:leader="none"/>
          <w:tab w:pos="2020" w:val="left" w:leader="none"/>
        </w:tabs>
        <w:spacing w:line="249" w:lineRule="auto" w:before="0" w:after="0"/>
        <w:ind w:left="2020" w:right="218" w:hanging="360"/>
        <w:jc w:val="both"/>
        <w:rPr>
          <w:sz w:val="20"/>
        </w:rPr>
      </w:pPr>
      <w:r>
        <w:rPr>
          <w:sz w:val="20"/>
        </w:rPr>
        <w:t>Stamp “salvage” on the merchandise or its containers, if the stamp shall not</w:t>
      </w:r>
      <w:r>
        <w:rPr>
          <w:spacing w:val="40"/>
          <w:sz w:val="20"/>
        </w:rPr>
        <w:t> </w:t>
      </w:r>
      <w:r>
        <w:rPr>
          <w:sz w:val="20"/>
        </w:rPr>
        <w:t>physically damage the merchandise, or</w:t>
      </w:r>
    </w:p>
    <w:p>
      <w:pPr>
        <w:pStyle w:val="BodyText"/>
        <w:spacing w:before="5"/>
        <w:rPr>
          <w:sz w:val="17"/>
        </w:rPr>
      </w:pPr>
    </w:p>
    <w:p>
      <w:pPr>
        <w:pStyle w:val="ListParagraph"/>
        <w:numPr>
          <w:ilvl w:val="3"/>
          <w:numId w:val="1"/>
        </w:numPr>
        <w:tabs>
          <w:tab w:pos="2018" w:val="left" w:leader="none"/>
          <w:tab w:pos="2020" w:val="left" w:leader="none"/>
        </w:tabs>
        <w:spacing w:line="252" w:lineRule="auto" w:before="0" w:after="0"/>
        <w:ind w:left="2020" w:right="218" w:hanging="360"/>
        <w:jc w:val="both"/>
        <w:rPr>
          <w:sz w:val="20"/>
        </w:rPr>
      </w:pPr>
      <w:r>
        <w:rPr>
          <w:sz w:val="20"/>
        </w:rPr>
        <w:t>Remove the brands or labels; if doing so shall not physically damage the merchandise. You shall re-label the merchandise or its containers to comply with the </w:t>
      </w:r>
      <w:r>
        <w:rPr>
          <w:spacing w:val="-4"/>
          <w:sz w:val="20"/>
        </w:rPr>
        <w:t>law.</w:t>
      </w:r>
    </w:p>
    <w:p>
      <w:pPr>
        <w:pStyle w:val="BodyText"/>
        <w:spacing w:line="249" w:lineRule="auto" w:before="197"/>
        <w:ind w:left="1660" w:right="217" w:hanging="1"/>
        <w:jc w:val="both"/>
      </w:pPr>
      <w:r>
        <w:rPr/>
        <w:t>If you elect one of these options in Subparagraphs </w:t>
      </w:r>
      <w:r>
        <w:rPr>
          <w:b/>
        </w:rPr>
        <w:t>a.1. </w:t>
      </w:r>
      <w:r>
        <w:rPr/>
        <w:t>or </w:t>
      </w:r>
      <w:r>
        <w:rPr>
          <w:b/>
        </w:rPr>
        <w:t>a.2</w:t>
      </w:r>
      <w:r>
        <w:rPr/>
        <w:t>.</w:t>
      </w:r>
      <w:r>
        <w:rPr>
          <w:b/>
        </w:rPr>
        <w:t>. </w:t>
      </w:r>
      <w:r>
        <w:rPr/>
        <w:t>above, we shall pay the difference between the salvage value of damaged merchandise with the brand or label attached and the salvage value of damaged merchandise with the brand or label </w:t>
      </w:r>
      <w:r>
        <w:rPr>
          <w:spacing w:val="-2"/>
        </w:rPr>
        <w:t>removed.</w:t>
      </w:r>
    </w:p>
    <w:p>
      <w:pPr>
        <w:pStyle w:val="Heading1"/>
        <w:spacing w:before="189"/>
        <w:ind w:left="1300"/>
      </w:pPr>
      <w:r>
        <w:rPr>
          <w:spacing w:val="-2"/>
        </w:rPr>
        <w:t>Consequential</w:t>
      </w:r>
      <w:r>
        <w:rPr>
          <w:spacing w:val="8"/>
        </w:rPr>
        <w:t> </w:t>
      </w:r>
      <w:r>
        <w:rPr>
          <w:spacing w:val="-2"/>
        </w:rPr>
        <w:t>Damages</w:t>
      </w:r>
    </w:p>
    <w:p>
      <w:pPr>
        <w:pStyle w:val="BodyText"/>
        <w:spacing w:before="9"/>
        <w:rPr>
          <w:b/>
          <w:sz w:val="17"/>
        </w:rPr>
      </w:pPr>
    </w:p>
    <w:p>
      <w:pPr>
        <w:pStyle w:val="BodyText"/>
        <w:spacing w:line="249" w:lineRule="auto"/>
        <w:ind w:left="1660" w:right="217"/>
        <w:jc w:val="both"/>
      </w:pPr>
      <w:r>
        <w:rPr/>
        <w:t>We will pay for consequential damages resulting from a partial loss by a Covered Cause of Loss to your Covered Property.</w:t>
      </w:r>
    </w:p>
    <w:p>
      <w:pPr>
        <w:pStyle w:val="BodyText"/>
        <w:spacing w:before="5"/>
        <w:rPr>
          <w:sz w:val="17"/>
        </w:rPr>
      </w:pPr>
    </w:p>
    <w:p>
      <w:pPr>
        <w:pStyle w:val="BodyText"/>
        <w:spacing w:line="252" w:lineRule="auto"/>
        <w:ind w:left="1660" w:right="220"/>
        <w:jc w:val="both"/>
      </w:pPr>
      <w:r>
        <w:rPr/>
        <w:t>Consequential damages means the loss of value of a part or parts of your product that</w:t>
      </w:r>
      <w:r>
        <w:rPr>
          <w:spacing w:val="40"/>
        </w:rPr>
        <w:t> </w:t>
      </w:r>
      <w:r>
        <w:rPr/>
        <w:t>are not physically damaged and are unmarketable as a complete product.</w:t>
      </w:r>
    </w:p>
    <w:p>
      <w:pPr>
        <w:spacing w:after="0" w:line="252" w:lineRule="auto"/>
        <w:jc w:val="both"/>
        <w:sectPr>
          <w:footerReference w:type="default" r:id="rId22"/>
          <w:pgSz w:w="12240" w:h="15840"/>
          <w:pgMar w:footer="844" w:header="0" w:top="1380" w:bottom="1040" w:left="1220" w:right="1220"/>
        </w:sectPr>
      </w:pPr>
    </w:p>
    <w:p>
      <w:pPr>
        <w:pStyle w:val="Heading1"/>
        <w:spacing w:before="70"/>
        <w:ind w:left="1300"/>
      </w:pPr>
      <w:r>
        <w:rPr/>
        <w:t>Pair</w:t>
      </w:r>
      <w:r>
        <w:rPr>
          <w:spacing w:val="-5"/>
        </w:rPr>
        <w:t> </w:t>
      </w:r>
      <w:r>
        <w:rPr/>
        <w:t>or</w:t>
      </w:r>
      <w:r>
        <w:rPr>
          <w:spacing w:val="-2"/>
        </w:rPr>
        <w:t> </w:t>
      </w:r>
      <w:r>
        <w:rPr>
          <w:spacing w:val="-4"/>
        </w:rPr>
        <w:t>Sets</w:t>
      </w:r>
    </w:p>
    <w:p>
      <w:pPr>
        <w:pStyle w:val="BodyText"/>
        <w:spacing w:before="9"/>
        <w:rPr>
          <w:b/>
          <w:sz w:val="17"/>
        </w:rPr>
      </w:pPr>
    </w:p>
    <w:p>
      <w:pPr>
        <w:pStyle w:val="BodyText"/>
        <w:spacing w:line="458" w:lineRule="auto"/>
        <w:ind w:left="1659" w:right="3692"/>
      </w:pPr>
      <w:r>
        <w:rPr/>
        <w:t>We shall pay for loss or damage to a Pair or Set. In</w:t>
      </w:r>
      <w:r>
        <w:rPr>
          <w:spacing w:val="-4"/>
        </w:rPr>
        <w:t> </w:t>
      </w:r>
      <w:r>
        <w:rPr/>
        <w:t>case</w:t>
      </w:r>
      <w:r>
        <w:rPr>
          <w:spacing w:val="-4"/>
        </w:rPr>
        <w:t> </w:t>
      </w:r>
      <w:r>
        <w:rPr/>
        <w:t>of</w:t>
      </w:r>
      <w:r>
        <w:rPr>
          <w:spacing w:val="-2"/>
        </w:rPr>
        <w:t> </w:t>
      </w:r>
      <w:r>
        <w:rPr/>
        <w:t>loss</w:t>
      </w:r>
      <w:r>
        <w:rPr>
          <w:spacing w:val="-3"/>
        </w:rPr>
        <w:t> </w:t>
      </w:r>
      <w:r>
        <w:rPr/>
        <w:t>to</w:t>
      </w:r>
      <w:r>
        <w:rPr>
          <w:spacing w:val="-2"/>
        </w:rPr>
        <w:t> </w:t>
      </w:r>
      <w:r>
        <w:rPr/>
        <w:t>any</w:t>
      </w:r>
      <w:r>
        <w:rPr>
          <w:spacing w:val="-7"/>
        </w:rPr>
        <w:t> </w:t>
      </w:r>
      <w:r>
        <w:rPr/>
        <w:t>part</w:t>
      </w:r>
      <w:r>
        <w:rPr>
          <w:spacing w:val="-4"/>
        </w:rPr>
        <w:t> </w:t>
      </w:r>
      <w:r>
        <w:rPr/>
        <w:t>of</w:t>
      </w:r>
      <w:r>
        <w:rPr>
          <w:spacing w:val="-2"/>
        </w:rPr>
        <w:t> </w:t>
      </w:r>
      <w:r>
        <w:rPr/>
        <w:t>a</w:t>
      </w:r>
      <w:r>
        <w:rPr>
          <w:spacing w:val="-4"/>
        </w:rPr>
        <w:t> </w:t>
      </w:r>
      <w:r>
        <w:rPr/>
        <w:t>pair</w:t>
      </w:r>
      <w:r>
        <w:rPr>
          <w:spacing w:val="-3"/>
        </w:rPr>
        <w:t> </w:t>
      </w:r>
      <w:r>
        <w:rPr/>
        <w:t>or</w:t>
      </w:r>
      <w:r>
        <w:rPr>
          <w:spacing w:val="-3"/>
        </w:rPr>
        <w:t> </w:t>
      </w:r>
      <w:r>
        <w:rPr/>
        <w:t>set we</w:t>
      </w:r>
      <w:r>
        <w:rPr>
          <w:spacing w:val="-4"/>
        </w:rPr>
        <w:t> </w:t>
      </w:r>
      <w:r>
        <w:rPr/>
        <w:t>may:</w:t>
      </w:r>
    </w:p>
    <w:p>
      <w:pPr>
        <w:pStyle w:val="ListParagraph"/>
        <w:numPr>
          <w:ilvl w:val="0"/>
          <w:numId w:val="22"/>
        </w:numPr>
        <w:tabs>
          <w:tab w:pos="2074" w:val="left" w:leader="none"/>
        </w:tabs>
        <w:spacing w:line="240" w:lineRule="auto" w:before="0" w:after="0"/>
        <w:ind w:left="2074" w:right="0" w:hanging="415"/>
        <w:jc w:val="left"/>
        <w:rPr>
          <w:sz w:val="20"/>
        </w:rPr>
      </w:pPr>
      <w:r>
        <w:rPr>
          <w:sz w:val="20"/>
        </w:rPr>
        <w:t>Repair</w:t>
      </w:r>
      <w:r>
        <w:rPr>
          <w:spacing w:val="-5"/>
          <w:sz w:val="20"/>
        </w:rPr>
        <w:t> </w:t>
      </w:r>
      <w:r>
        <w:rPr>
          <w:sz w:val="20"/>
        </w:rPr>
        <w:t>or</w:t>
      </w:r>
      <w:r>
        <w:rPr>
          <w:spacing w:val="-4"/>
          <w:sz w:val="20"/>
        </w:rPr>
        <w:t> </w:t>
      </w:r>
      <w:r>
        <w:rPr>
          <w:sz w:val="20"/>
        </w:rPr>
        <w:t>replace</w:t>
      </w:r>
      <w:r>
        <w:rPr>
          <w:spacing w:val="-3"/>
          <w:sz w:val="20"/>
        </w:rPr>
        <w:t> </w:t>
      </w:r>
      <w:r>
        <w:rPr>
          <w:sz w:val="20"/>
        </w:rPr>
        <w:t>any</w:t>
      </w:r>
      <w:r>
        <w:rPr>
          <w:spacing w:val="-8"/>
          <w:sz w:val="20"/>
        </w:rPr>
        <w:t> </w:t>
      </w:r>
      <w:r>
        <w:rPr>
          <w:sz w:val="20"/>
        </w:rPr>
        <w:t>part</w:t>
      </w:r>
      <w:r>
        <w:rPr>
          <w:spacing w:val="-3"/>
          <w:sz w:val="20"/>
        </w:rPr>
        <w:t> </w:t>
      </w:r>
      <w:r>
        <w:rPr>
          <w:sz w:val="20"/>
        </w:rPr>
        <w:t>to</w:t>
      </w:r>
      <w:r>
        <w:rPr>
          <w:spacing w:val="-5"/>
          <w:sz w:val="20"/>
        </w:rPr>
        <w:t> </w:t>
      </w:r>
      <w:r>
        <w:rPr>
          <w:sz w:val="20"/>
        </w:rPr>
        <w:t>restore</w:t>
      </w:r>
      <w:r>
        <w:rPr>
          <w:spacing w:val="-5"/>
          <w:sz w:val="20"/>
        </w:rPr>
        <w:t> </w:t>
      </w:r>
      <w:r>
        <w:rPr>
          <w:sz w:val="20"/>
        </w:rPr>
        <w:t>the</w:t>
      </w:r>
      <w:r>
        <w:rPr>
          <w:spacing w:val="-3"/>
          <w:sz w:val="20"/>
        </w:rPr>
        <w:t> </w:t>
      </w:r>
      <w:r>
        <w:rPr>
          <w:sz w:val="20"/>
        </w:rPr>
        <w:t>pair</w:t>
      </w:r>
      <w:r>
        <w:rPr>
          <w:spacing w:val="-2"/>
          <w:sz w:val="20"/>
        </w:rPr>
        <w:t> </w:t>
      </w:r>
      <w:r>
        <w:rPr>
          <w:sz w:val="20"/>
        </w:rPr>
        <w:t>or</w:t>
      </w:r>
      <w:r>
        <w:rPr>
          <w:spacing w:val="-4"/>
          <w:sz w:val="20"/>
        </w:rPr>
        <w:t> </w:t>
      </w:r>
      <w:r>
        <w:rPr>
          <w:sz w:val="20"/>
        </w:rPr>
        <w:t>set</w:t>
      </w:r>
      <w:r>
        <w:rPr>
          <w:spacing w:val="-5"/>
          <w:sz w:val="20"/>
        </w:rPr>
        <w:t> </w:t>
      </w:r>
      <w:r>
        <w:rPr>
          <w:sz w:val="20"/>
        </w:rPr>
        <w:t>to</w:t>
      </w:r>
      <w:r>
        <w:rPr>
          <w:spacing w:val="-4"/>
          <w:sz w:val="20"/>
        </w:rPr>
        <w:t> </w:t>
      </w:r>
      <w:r>
        <w:rPr>
          <w:sz w:val="20"/>
        </w:rPr>
        <w:t>its</w:t>
      </w:r>
      <w:r>
        <w:rPr>
          <w:spacing w:val="-4"/>
          <w:sz w:val="20"/>
        </w:rPr>
        <w:t> </w:t>
      </w:r>
      <w:r>
        <w:rPr>
          <w:sz w:val="20"/>
        </w:rPr>
        <w:t>value</w:t>
      </w:r>
      <w:r>
        <w:rPr>
          <w:spacing w:val="-3"/>
          <w:sz w:val="20"/>
        </w:rPr>
        <w:t> </w:t>
      </w:r>
      <w:r>
        <w:rPr>
          <w:sz w:val="20"/>
        </w:rPr>
        <w:t>before</w:t>
      </w:r>
      <w:r>
        <w:rPr>
          <w:spacing w:val="-5"/>
          <w:sz w:val="20"/>
        </w:rPr>
        <w:t> </w:t>
      </w:r>
      <w:r>
        <w:rPr>
          <w:sz w:val="20"/>
        </w:rPr>
        <w:t>the</w:t>
      </w:r>
      <w:r>
        <w:rPr>
          <w:spacing w:val="-5"/>
          <w:sz w:val="20"/>
        </w:rPr>
        <w:t> </w:t>
      </w:r>
      <w:r>
        <w:rPr>
          <w:sz w:val="20"/>
        </w:rPr>
        <w:t>loss;</w:t>
      </w:r>
      <w:r>
        <w:rPr>
          <w:spacing w:val="-5"/>
          <w:sz w:val="20"/>
        </w:rPr>
        <w:t> or</w:t>
      </w:r>
    </w:p>
    <w:p>
      <w:pPr>
        <w:pStyle w:val="BodyText"/>
        <w:spacing w:before="4"/>
        <w:rPr>
          <w:sz w:val="18"/>
        </w:rPr>
      </w:pPr>
    </w:p>
    <w:p>
      <w:pPr>
        <w:pStyle w:val="ListParagraph"/>
        <w:numPr>
          <w:ilvl w:val="0"/>
          <w:numId w:val="22"/>
        </w:numPr>
        <w:tabs>
          <w:tab w:pos="2017" w:val="left" w:leader="none"/>
        </w:tabs>
        <w:spacing w:line="240" w:lineRule="auto" w:before="0" w:after="0"/>
        <w:ind w:left="2017" w:right="0" w:hanging="358"/>
        <w:jc w:val="left"/>
        <w:rPr>
          <w:sz w:val="20"/>
        </w:rPr>
      </w:pPr>
      <w:r>
        <w:rPr>
          <w:sz w:val="20"/>
        </w:rPr>
        <w:t>Pay</w:t>
      </w:r>
      <w:r>
        <w:rPr>
          <w:spacing w:val="-9"/>
          <w:sz w:val="20"/>
        </w:rPr>
        <w:t> </w:t>
      </w:r>
      <w:r>
        <w:rPr>
          <w:sz w:val="20"/>
        </w:rPr>
        <w:t>the</w:t>
      </w:r>
      <w:r>
        <w:rPr>
          <w:spacing w:val="-5"/>
          <w:sz w:val="20"/>
        </w:rPr>
        <w:t> </w:t>
      </w:r>
      <w:r>
        <w:rPr>
          <w:sz w:val="20"/>
        </w:rPr>
        <w:t>difference</w:t>
      </w:r>
      <w:r>
        <w:rPr>
          <w:spacing w:val="-6"/>
          <w:sz w:val="20"/>
        </w:rPr>
        <w:t> </w:t>
      </w:r>
      <w:r>
        <w:rPr>
          <w:sz w:val="20"/>
        </w:rPr>
        <w:t>between</w:t>
      </w:r>
      <w:r>
        <w:rPr>
          <w:spacing w:val="-4"/>
          <w:sz w:val="20"/>
        </w:rPr>
        <w:t> </w:t>
      </w:r>
      <w:r>
        <w:rPr>
          <w:sz w:val="20"/>
        </w:rPr>
        <w:t>the</w:t>
      </w:r>
      <w:r>
        <w:rPr>
          <w:spacing w:val="-4"/>
          <w:sz w:val="20"/>
        </w:rPr>
        <w:t> </w:t>
      </w:r>
      <w:r>
        <w:rPr>
          <w:sz w:val="20"/>
        </w:rPr>
        <w:t>value</w:t>
      </w:r>
      <w:r>
        <w:rPr>
          <w:spacing w:val="-3"/>
          <w:sz w:val="20"/>
        </w:rPr>
        <w:t> </w:t>
      </w:r>
      <w:r>
        <w:rPr>
          <w:sz w:val="20"/>
        </w:rPr>
        <w:t>of</w:t>
      </w:r>
      <w:r>
        <w:rPr>
          <w:spacing w:val="-4"/>
          <w:sz w:val="20"/>
        </w:rPr>
        <w:t> </w:t>
      </w:r>
      <w:r>
        <w:rPr>
          <w:sz w:val="20"/>
        </w:rPr>
        <w:t>the</w:t>
      </w:r>
      <w:r>
        <w:rPr>
          <w:spacing w:val="-4"/>
          <w:sz w:val="20"/>
        </w:rPr>
        <w:t> </w:t>
      </w:r>
      <w:r>
        <w:rPr>
          <w:sz w:val="20"/>
        </w:rPr>
        <w:t>pair</w:t>
      </w:r>
      <w:r>
        <w:rPr>
          <w:spacing w:val="-3"/>
          <w:sz w:val="20"/>
        </w:rPr>
        <w:t> </w:t>
      </w:r>
      <w:r>
        <w:rPr>
          <w:sz w:val="20"/>
        </w:rPr>
        <w:t>or</w:t>
      </w:r>
      <w:r>
        <w:rPr>
          <w:spacing w:val="-4"/>
          <w:sz w:val="20"/>
        </w:rPr>
        <w:t> </w:t>
      </w:r>
      <w:r>
        <w:rPr>
          <w:sz w:val="20"/>
        </w:rPr>
        <w:t>set</w:t>
      </w:r>
      <w:r>
        <w:rPr>
          <w:spacing w:val="-4"/>
          <w:sz w:val="20"/>
        </w:rPr>
        <w:t> </w:t>
      </w:r>
      <w:r>
        <w:rPr>
          <w:sz w:val="20"/>
        </w:rPr>
        <w:t>before</w:t>
      </w:r>
      <w:r>
        <w:rPr>
          <w:spacing w:val="-6"/>
          <w:sz w:val="20"/>
        </w:rPr>
        <w:t> </w:t>
      </w:r>
      <w:r>
        <w:rPr>
          <w:sz w:val="20"/>
        </w:rPr>
        <w:t>and</w:t>
      </w:r>
      <w:r>
        <w:rPr>
          <w:spacing w:val="-5"/>
          <w:sz w:val="20"/>
        </w:rPr>
        <w:t> </w:t>
      </w:r>
      <w:r>
        <w:rPr>
          <w:sz w:val="20"/>
        </w:rPr>
        <w:t>after</w:t>
      </w:r>
      <w:r>
        <w:rPr>
          <w:spacing w:val="-5"/>
          <w:sz w:val="20"/>
        </w:rPr>
        <w:t> </w:t>
      </w:r>
      <w:r>
        <w:rPr>
          <w:sz w:val="20"/>
        </w:rPr>
        <w:t>the</w:t>
      </w:r>
      <w:r>
        <w:rPr>
          <w:spacing w:val="-4"/>
          <w:sz w:val="20"/>
        </w:rPr>
        <w:t> </w:t>
      </w:r>
      <w:r>
        <w:rPr>
          <w:spacing w:val="-2"/>
          <w:sz w:val="20"/>
        </w:rPr>
        <w:t>loss.</w:t>
      </w:r>
    </w:p>
    <w:p>
      <w:pPr>
        <w:pStyle w:val="BodyText"/>
        <w:spacing w:before="2"/>
        <w:rPr>
          <w:sz w:val="18"/>
        </w:rPr>
      </w:pPr>
    </w:p>
    <w:p>
      <w:pPr>
        <w:pStyle w:val="ListParagraph"/>
        <w:numPr>
          <w:ilvl w:val="1"/>
          <w:numId w:val="1"/>
        </w:numPr>
        <w:tabs>
          <w:tab w:pos="938" w:val="left" w:leader="none"/>
        </w:tabs>
        <w:spacing w:line="240" w:lineRule="auto" w:before="1" w:after="0"/>
        <w:ind w:left="938" w:right="0" w:hanging="358"/>
        <w:jc w:val="left"/>
        <w:rPr>
          <w:sz w:val="20"/>
        </w:rPr>
      </w:pPr>
      <w:r>
        <w:rPr>
          <w:b/>
          <w:sz w:val="20"/>
        </w:rPr>
        <w:t>Section</w:t>
      </w:r>
      <w:r>
        <w:rPr>
          <w:b/>
          <w:spacing w:val="-8"/>
          <w:sz w:val="20"/>
        </w:rPr>
        <w:t> </w:t>
      </w:r>
      <w:r>
        <w:rPr>
          <w:b/>
          <w:sz w:val="20"/>
        </w:rPr>
        <w:t>G</w:t>
      </w:r>
      <w:r>
        <w:rPr>
          <w:sz w:val="20"/>
        </w:rPr>
        <w:t>.</w:t>
      </w:r>
      <w:r>
        <w:rPr>
          <w:spacing w:val="-7"/>
          <w:sz w:val="20"/>
        </w:rPr>
        <w:t> </w:t>
      </w:r>
      <w:r>
        <w:rPr>
          <w:b/>
          <w:sz w:val="20"/>
        </w:rPr>
        <w:t>Optional</w:t>
      </w:r>
      <w:r>
        <w:rPr>
          <w:b/>
          <w:spacing w:val="-7"/>
          <w:sz w:val="20"/>
        </w:rPr>
        <w:t> </w:t>
      </w:r>
      <w:r>
        <w:rPr>
          <w:b/>
          <w:sz w:val="20"/>
        </w:rPr>
        <w:t>Coverages</w:t>
      </w:r>
      <w:r>
        <w:rPr>
          <w:b/>
          <w:spacing w:val="-6"/>
          <w:sz w:val="20"/>
        </w:rPr>
        <w:t> </w:t>
      </w:r>
      <w:r>
        <w:rPr>
          <w:sz w:val="20"/>
        </w:rPr>
        <w:t>is</w:t>
      </w:r>
      <w:r>
        <w:rPr>
          <w:spacing w:val="-7"/>
          <w:sz w:val="20"/>
        </w:rPr>
        <w:t> </w:t>
      </w:r>
      <w:r>
        <w:rPr>
          <w:sz w:val="20"/>
        </w:rPr>
        <w:t>amended</w:t>
      </w:r>
      <w:r>
        <w:rPr>
          <w:spacing w:val="-6"/>
          <w:sz w:val="20"/>
        </w:rPr>
        <w:t> </w:t>
      </w:r>
      <w:r>
        <w:rPr>
          <w:sz w:val="20"/>
        </w:rPr>
        <w:t>as</w:t>
      </w:r>
      <w:r>
        <w:rPr>
          <w:spacing w:val="-7"/>
          <w:sz w:val="20"/>
        </w:rPr>
        <w:t> </w:t>
      </w:r>
      <w:r>
        <w:rPr>
          <w:spacing w:val="-2"/>
          <w:sz w:val="20"/>
        </w:rPr>
        <w:t>follows:</w:t>
      </w:r>
    </w:p>
    <w:p>
      <w:pPr>
        <w:pStyle w:val="BodyText"/>
        <w:spacing w:before="2"/>
        <w:rPr>
          <w:sz w:val="18"/>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6"/>
          <w:sz w:val="20"/>
        </w:rPr>
        <w:t> </w:t>
      </w:r>
      <w:r>
        <w:rPr>
          <w:b/>
          <w:sz w:val="20"/>
        </w:rPr>
        <w:t>3.</w:t>
      </w:r>
      <w:r>
        <w:rPr>
          <w:b/>
          <w:spacing w:val="-7"/>
          <w:sz w:val="20"/>
        </w:rPr>
        <w:t> </w:t>
      </w:r>
      <w:r>
        <w:rPr>
          <w:b/>
          <w:sz w:val="20"/>
        </w:rPr>
        <w:t>Replacement</w:t>
      </w:r>
      <w:r>
        <w:rPr>
          <w:b/>
          <w:spacing w:val="-6"/>
          <w:sz w:val="20"/>
        </w:rPr>
        <w:t> </w:t>
      </w:r>
      <w:r>
        <w:rPr>
          <w:b/>
          <w:sz w:val="20"/>
        </w:rPr>
        <w:t>Cost</w:t>
      </w:r>
      <w:r>
        <w:rPr>
          <w:b/>
          <w:spacing w:val="-7"/>
          <w:sz w:val="20"/>
        </w:rPr>
        <w:t> </w:t>
      </w:r>
      <w:r>
        <w:rPr>
          <w:sz w:val="20"/>
        </w:rPr>
        <w:t>is</w:t>
      </w:r>
      <w:r>
        <w:rPr>
          <w:spacing w:val="-6"/>
          <w:sz w:val="20"/>
        </w:rPr>
        <w:t> </w:t>
      </w:r>
      <w:r>
        <w:rPr>
          <w:sz w:val="20"/>
        </w:rPr>
        <w:t>deleted</w:t>
      </w:r>
      <w:r>
        <w:rPr>
          <w:spacing w:val="-5"/>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8"/>
        </w:rPr>
      </w:pPr>
    </w:p>
    <w:p>
      <w:pPr>
        <w:pStyle w:val="ListParagraph"/>
        <w:numPr>
          <w:ilvl w:val="2"/>
          <w:numId w:val="1"/>
        </w:numPr>
        <w:tabs>
          <w:tab w:pos="1297" w:val="left" w:leader="none"/>
          <w:tab w:pos="1299" w:val="left" w:leader="none"/>
        </w:tabs>
        <w:spacing w:line="249" w:lineRule="auto" w:before="1" w:after="0"/>
        <w:ind w:left="1299" w:right="220" w:hanging="360"/>
        <w:jc w:val="left"/>
        <w:rPr>
          <w:sz w:val="20"/>
        </w:rPr>
      </w:pPr>
      <w:r>
        <w:rPr>
          <w:sz w:val="20"/>
        </w:rPr>
        <w:t>Paragraph </w:t>
      </w:r>
      <w:r>
        <w:rPr>
          <w:b/>
          <w:sz w:val="20"/>
        </w:rPr>
        <w:t>4. Extension Of Replacement Cost To Personal Property</w:t>
      </w:r>
      <w:r>
        <w:rPr>
          <w:b/>
          <w:spacing w:val="-2"/>
          <w:sz w:val="20"/>
        </w:rPr>
        <w:t> </w:t>
      </w:r>
      <w:r>
        <w:rPr>
          <w:b/>
          <w:sz w:val="20"/>
        </w:rPr>
        <w:t>Of Others </w:t>
      </w:r>
      <w:r>
        <w:rPr>
          <w:sz w:val="20"/>
        </w:rPr>
        <w:t>is deleted in its entirety.</w:t>
      </w:r>
    </w:p>
    <w:p>
      <w:pPr>
        <w:pStyle w:val="BodyText"/>
        <w:spacing w:before="5"/>
        <w:rPr>
          <w:sz w:val="17"/>
        </w:rPr>
      </w:pPr>
    </w:p>
    <w:p>
      <w:pPr>
        <w:pStyle w:val="ListParagraph"/>
        <w:numPr>
          <w:ilvl w:val="1"/>
          <w:numId w:val="1"/>
        </w:numPr>
        <w:tabs>
          <w:tab w:pos="937" w:val="left" w:leader="none"/>
        </w:tabs>
        <w:spacing w:line="240" w:lineRule="auto" w:before="0" w:after="0"/>
        <w:ind w:left="937" w:right="0" w:hanging="358"/>
        <w:jc w:val="left"/>
        <w:rPr>
          <w:sz w:val="20"/>
        </w:rPr>
      </w:pPr>
      <w:r>
        <w:rPr>
          <w:b/>
          <w:sz w:val="20"/>
        </w:rPr>
        <w:t>Section</w:t>
      </w:r>
      <w:r>
        <w:rPr>
          <w:b/>
          <w:spacing w:val="-7"/>
          <w:sz w:val="20"/>
        </w:rPr>
        <w:t> </w:t>
      </w:r>
      <w:r>
        <w:rPr>
          <w:b/>
          <w:sz w:val="20"/>
        </w:rPr>
        <w:t>H.</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2"/>
        <w:rPr>
          <w:sz w:val="18"/>
        </w:rPr>
      </w:pPr>
    </w:p>
    <w:p>
      <w:pPr>
        <w:pStyle w:val="ListParagraph"/>
        <w:numPr>
          <w:ilvl w:val="0"/>
          <w:numId w:val="23"/>
        </w:numPr>
        <w:tabs>
          <w:tab w:pos="1297" w:val="left" w:leader="none"/>
        </w:tabs>
        <w:spacing w:line="240" w:lineRule="auto" w:before="0" w:after="0"/>
        <w:ind w:left="1297" w:right="0" w:hanging="358"/>
        <w:jc w:val="left"/>
        <w:rPr>
          <w:sz w:val="20"/>
        </w:rPr>
      </w:pPr>
      <w:r>
        <w:rPr>
          <w:b/>
          <w:sz w:val="20"/>
        </w:rPr>
        <w:t>Definitions</w:t>
      </w:r>
      <w:r>
        <w:rPr>
          <w:b/>
          <w:spacing w:val="-8"/>
          <w:sz w:val="20"/>
        </w:rPr>
        <w:t> </w:t>
      </w:r>
      <w:r>
        <w:rPr>
          <w:sz w:val="20"/>
        </w:rPr>
        <w:t>is</w:t>
      </w:r>
      <w:r>
        <w:rPr>
          <w:spacing w:val="-7"/>
          <w:sz w:val="20"/>
        </w:rPr>
        <w:t> </w:t>
      </w:r>
      <w:r>
        <w:rPr>
          <w:sz w:val="20"/>
        </w:rPr>
        <w:t>amended</w:t>
      </w:r>
      <w:r>
        <w:rPr>
          <w:spacing w:val="-8"/>
          <w:sz w:val="20"/>
        </w:rPr>
        <w:t> </w:t>
      </w:r>
      <w:r>
        <w:rPr>
          <w:sz w:val="20"/>
        </w:rPr>
        <w:t>to</w:t>
      </w:r>
      <w:r>
        <w:rPr>
          <w:spacing w:val="-6"/>
          <w:sz w:val="20"/>
        </w:rPr>
        <w:t> </w:t>
      </w:r>
      <w:r>
        <w:rPr>
          <w:sz w:val="20"/>
        </w:rPr>
        <w:t>include</w:t>
      </w:r>
      <w:r>
        <w:rPr>
          <w:spacing w:val="-7"/>
          <w:sz w:val="20"/>
        </w:rPr>
        <w:t> </w:t>
      </w:r>
      <w:r>
        <w:rPr>
          <w:sz w:val="20"/>
        </w:rPr>
        <w:t>the</w:t>
      </w:r>
      <w:r>
        <w:rPr>
          <w:spacing w:val="-8"/>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rPr>
          <w:sz w:val="18"/>
        </w:rPr>
      </w:pPr>
    </w:p>
    <w:p>
      <w:pPr>
        <w:pStyle w:val="BodyText"/>
        <w:spacing w:line="228" w:lineRule="auto"/>
        <w:ind w:left="1299" w:right="217"/>
        <w:jc w:val="both"/>
      </w:pPr>
      <w:r>
        <w:rPr/>
        <w:t>“Computer equipment” means electronic data processing systems including keyboards, display screens, terminals, printers, and related peripheral equipment used solely for data processing operations.</w:t>
      </w:r>
      <w:r>
        <w:rPr>
          <w:spacing w:val="80"/>
        </w:rPr>
        <w:t> </w:t>
      </w:r>
      <w:r>
        <w:rPr/>
        <w:t>“Computer equipment” shall not include such equipment held for</w:t>
      </w:r>
      <w:r>
        <w:rPr>
          <w:spacing w:val="40"/>
        </w:rPr>
        <w:t> </w:t>
      </w:r>
      <w:r>
        <w:rPr/>
        <w:t>sale, distribution, or which is manufactured in the course of your business.</w:t>
      </w:r>
    </w:p>
    <w:p>
      <w:pPr>
        <w:pStyle w:val="BodyText"/>
        <w:spacing w:before="10"/>
        <w:rPr>
          <w:sz w:val="17"/>
        </w:rPr>
      </w:pPr>
    </w:p>
    <w:p>
      <w:pPr>
        <w:pStyle w:val="BodyText"/>
        <w:spacing w:line="228" w:lineRule="auto"/>
        <w:ind w:left="1299" w:right="221"/>
        <w:jc w:val="both"/>
      </w:pPr>
      <w:r>
        <w:rPr/>
        <w:t>“Electronic data” means information, instruction, or “programs” that are recorded on your “media”, including original source material used to enter data.</w:t>
      </w:r>
    </w:p>
    <w:p>
      <w:pPr>
        <w:pStyle w:val="BodyText"/>
        <w:spacing w:before="6"/>
        <w:rPr>
          <w:sz w:val="17"/>
        </w:rPr>
      </w:pPr>
    </w:p>
    <w:p>
      <w:pPr>
        <w:pStyle w:val="BodyText"/>
        <w:spacing w:line="228" w:lineRule="auto"/>
        <w:ind w:left="1299" w:right="221"/>
        <w:jc w:val="both"/>
      </w:pPr>
      <w:r>
        <w:rPr/>
        <w:t>“Media” means magnetic tapes, compact discs, diskettes, disk packs, cards, or other standardized data recording materials which can be read by your “computer equipment”.</w:t>
      </w:r>
    </w:p>
    <w:p>
      <w:pPr>
        <w:pStyle w:val="BodyText"/>
        <w:spacing w:before="2"/>
        <w:rPr>
          <w:sz w:val="18"/>
        </w:rPr>
      </w:pPr>
    </w:p>
    <w:p>
      <w:pPr>
        <w:pStyle w:val="BodyText"/>
        <w:ind w:left="1299"/>
      </w:pPr>
      <w:r>
        <w:rPr/>
        <w:t>“Money”</w:t>
      </w:r>
      <w:r>
        <w:rPr>
          <w:spacing w:val="-11"/>
        </w:rPr>
        <w:t> </w:t>
      </w:r>
      <w:r>
        <w:rPr>
          <w:spacing w:val="-2"/>
        </w:rPr>
        <w:t>means:</w:t>
      </w:r>
    </w:p>
    <w:p>
      <w:pPr>
        <w:pStyle w:val="BodyText"/>
        <w:spacing w:before="2"/>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Currency,</w:t>
      </w:r>
      <w:r>
        <w:rPr>
          <w:spacing w:val="-6"/>
          <w:sz w:val="20"/>
        </w:rPr>
        <w:t> </w:t>
      </w:r>
      <w:r>
        <w:rPr>
          <w:sz w:val="20"/>
        </w:rPr>
        <w:t>coins</w:t>
      </w:r>
      <w:r>
        <w:rPr>
          <w:spacing w:val="-5"/>
          <w:sz w:val="20"/>
        </w:rPr>
        <w:t> </w:t>
      </w:r>
      <w:r>
        <w:rPr>
          <w:sz w:val="20"/>
        </w:rPr>
        <w:t>and</w:t>
      </w:r>
      <w:r>
        <w:rPr>
          <w:spacing w:val="-4"/>
          <w:sz w:val="20"/>
        </w:rPr>
        <w:t> </w:t>
      </w:r>
      <w:r>
        <w:rPr>
          <w:sz w:val="20"/>
        </w:rPr>
        <w:t>bank</w:t>
      </w:r>
      <w:r>
        <w:rPr>
          <w:spacing w:val="-2"/>
          <w:sz w:val="20"/>
        </w:rPr>
        <w:t> </w:t>
      </w:r>
      <w:r>
        <w:rPr>
          <w:sz w:val="20"/>
        </w:rPr>
        <w:t>notes</w:t>
      </w:r>
      <w:r>
        <w:rPr>
          <w:spacing w:val="-5"/>
          <w:sz w:val="20"/>
        </w:rPr>
        <w:t> </w:t>
      </w:r>
      <w:r>
        <w:rPr>
          <w:sz w:val="20"/>
        </w:rPr>
        <w:t>in</w:t>
      </w:r>
      <w:r>
        <w:rPr>
          <w:spacing w:val="-6"/>
          <w:sz w:val="20"/>
        </w:rPr>
        <w:t> </w:t>
      </w:r>
      <w:r>
        <w:rPr>
          <w:sz w:val="20"/>
        </w:rPr>
        <w:t>current</w:t>
      </w:r>
      <w:r>
        <w:rPr>
          <w:spacing w:val="-4"/>
          <w:sz w:val="20"/>
        </w:rPr>
        <w:t> </w:t>
      </w:r>
      <w:r>
        <w:rPr>
          <w:sz w:val="20"/>
        </w:rPr>
        <w:t>use</w:t>
      </w:r>
      <w:r>
        <w:rPr>
          <w:spacing w:val="-6"/>
          <w:sz w:val="20"/>
        </w:rPr>
        <w:t> </w:t>
      </w:r>
      <w:r>
        <w:rPr>
          <w:sz w:val="20"/>
        </w:rPr>
        <w:t>and</w:t>
      </w:r>
      <w:r>
        <w:rPr>
          <w:spacing w:val="-6"/>
          <w:sz w:val="20"/>
        </w:rPr>
        <w:t> </w:t>
      </w:r>
      <w:r>
        <w:rPr>
          <w:sz w:val="20"/>
        </w:rPr>
        <w:t>having</w:t>
      </w:r>
      <w:r>
        <w:rPr>
          <w:spacing w:val="-3"/>
          <w:sz w:val="20"/>
        </w:rPr>
        <w:t> </w:t>
      </w:r>
      <w:r>
        <w:rPr>
          <w:sz w:val="20"/>
        </w:rPr>
        <w:t>a</w:t>
      </w:r>
      <w:r>
        <w:rPr>
          <w:spacing w:val="-6"/>
          <w:sz w:val="20"/>
        </w:rPr>
        <w:t> </w:t>
      </w:r>
      <w:r>
        <w:rPr>
          <w:sz w:val="20"/>
        </w:rPr>
        <w:t>face</w:t>
      </w:r>
      <w:r>
        <w:rPr>
          <w:spacing w:val="-6"/>
          <w:sz w:val="20"/>
        </w:rPr>
        <w:t> </w:t>
      </w:r>
      <w:r>
        <w:rPr>
          <w:sz w:val="20"/>
        </w:rPr>
        <w:t>value;</w:t>
      </w:r>
      <w:r>
        <w:rPr>
          <w:spacing w:val="-6"/>
          <w:sz w:val="20"/>
        </w:rPr>
        <w:t> </w:t>
      </w:r>
      <w:r>
        <w:rPr>
          <w:spacing w:val="-5"/>
          <w:sz w:val="20"/>
        </w:rPr>
        <w:t>and</w:t>
      </w:r>
    </w:p>
    <w:p>
      <w:pPr>
        <w:pStyle w:val="BodyText"/>
        <w:spacing w:before="5"/>
        <w:rPr>
          <w:sz w:val="18"/>
        </w:rPr>
      </w:pPr>
    </w:p>
    <w:p>
      <w:pPr>
        <w:pStyle w:val="ListParagraph"/>
        <w:numPr>
          <w:ilvl w:val="1"/>
          <w:numId w:val="23"/>
        </w:numPr>
        <w:tabs>
          <w:tab w:pos="2016" w:val="left" w:leader="none"/>
        </w:tabs>
        <w:spacing w:line="240" w:lineRule="auto" w:before="0" w:after="0"/>
        <w:ind w:left="2016" w:right="0" w:hanging="357"/>
        <w:jc w:val="left"/>
        <w:rPr>
          <w:sz w:val="20"/>
        </w:rPr>
      </w:pPr>
      <w:r>
        <w:rPr>
          <w:sz w:val="20"/>
        </w:rPr>
        <w:t>Travelers</w:t>
      </w:r>
      <w:r>
        <w:rPr>
          <w:spacing w:val="-6"/>
          <w:sz w:val="20"/>
        </w:rPr>
        <w:t> </w:t>
      </w:r>
      <w:r>
        <w:rPr>
          <w:sz w:val="20"/>
        </w:rPr>
        <w:t>checks,</w:t>
      </w:r>
      <w:r>
        <w:rPr>
          <w:spacing w:val="-6"/>
          <w:sz w:val="20"/>
        </w:rPr>
        <w:t> </w:t>
      </w:r>
      <w:r>
        <w:rPr>
          <w:sz w:val="20"/>
        </w:rPr>
        <w:t>register</w:t>
      </w:r>
      <w:r>
        <w:rPr>
          <w:spacing w:val="-5"/>
          <w:sz w:val="20"/>
        </w:rPr>
        <w:t> </w:t>
      </w:r>
      <w:r>
        <w:rPr>
          <w:sz w:val="20"/>
        </w:rPr>
        <w:t>checks</w:t>
      </w:r>
      <w:r>
        <w:rPr>
          <w:spacing w:val="-5"/>
          <w:sz w:val="20"/>
        </w:rPr>
        <w:t> </w:t>
      </w:r>
      <w:r>
        <w:rPr>
          <w:sz w:val="20"/>
        </w:rPr>
        <w:t>and</w:t>
      </w:r>
      <w:r>
        <w:rPr>
          <w:spacing w:val="-9"/>
          <w:sz w:val="20"/>
        </w:rPr>
        <w:t> </w:t>
      </w:r>
      <w:r>
        <w:rPr>
          <w:sz w:val="20"/>
        </w:rPr>
        <w:t>money</w:t>
      </w:r>
      <w:r>
        <w:rPr>
          <w:spacing w:val="-7"/>
          <w:sz w:val="20"/>
        </w:rPr>
        <w:t> </w:t>
      </w:r>
      <w:r>
        <w:rPr>
          <w:sz w:val="20"/>
        </w:rPr>
        <w:t>orders</w:t>
      </w:r>
      <w:r>
        <w:rPr>
          <w:spacing w:val="-6"/>
          <w:sz w:val="20"/>
        </w:rPr>
        <w:t> </w:t>
      </w:r>
      <w:r>
        <w:rPr>
          <w:sz w:val="20"/>
        </w:rPr>
        <w:t>held</w:t>
      </w:r>
      <w:r>
        <w:rPr>
          <w:spacing w:val="-6"/>
          <w:sz w:val="20"/>
        </w:rPr>
        <w:t> </w:t>
      </w:r>
      <w:r>
        <w:rPr>
          <w:sz w:val="20"/>
        </w:rPr>
        <w:t>for</w:t>
      </w:r>
      <w:r>
        <w:rPr>
          <w:spacing w:val="-5"/>
          <w:sz w:val="20"/>
        </w:rPr>
        <w:t> </w:t>
      </w:r>
      <w:r>
        <w:rPr>
          <w:sz w:val="20"/>
        </w:rPr>
        <w:t>sale</w:t>
      </w:r>
      <w:r>
        <w:rPr>
          <w:spacing w:val="-6"/>
          <w:sz w:val="20"/>
        </w:rPr>
        <w:t> </w:t>
      </w:r>
      <w:r>
        <w:rPr>
          <w:sz w:val="20"/>
        </w:rPr>
        <w:t>to</w:t>
      </w:r>
      <w:r>
        <w:rPr>
          <w:spacing w:val="-4"/>
          <w:sz w:val="20"/>
        </w:rPr>
        <w:t> </w:t>
      </w:r>
      <w:r>
        <w:rPr>
          <w:sz w:val="20"/>
        </w:rPr>
        <w:t>the</w:t>
      </w:r>
      <w:r>
        <w:rPr>
          <w:spacing w:val="-5"/>
          <w:sz w:val="20"/>
        </w:rPr>
        <w:t> </w:t>
      </w:r>
      <w:r>
        <w:rPr>
          <w:spacing w:val="-2"/>
          <w:sz w:val="20"/>
        </w:rPr>
        <w:t>public.</w:t>
      </w:r>
    </w:p>
    <w:p>
      <w:pPr>
        <w:pStyle w:val="BodyText"/>
        <w:spacing w:before="8"/>
        <w:rPr>
          <w:sz w:val="17"/>
        </w:rPr>
      </w:pPr>
    </w:p>
    <w:p>
      <w:pPr>
        <w:pStyle w:val="BodyText"/>
        <w:spacing w:line="228" w:lineRule="auto" w:before="1"/>
        <w:ind w:left="1299" w:right="218"/>
        <w:jc w:val="both"/>
      </w:pPr>
      <w:r>
        <w:rPr/>
        <w:t>“Programs” means software that are purchased or written specifically to be used with “computer equipment”.</w:t>
      </w:r>
    </w:p>
    <w:p>
      <w:pPr>
        <w:pStyle w:val="BodyText"/>
        <w:spacing w:before="1"/>
        <w:rPr>
          <w:sz w:val="18"/>
        </w:rPr>
      </w:pPr>
    </w:p>
    <w:p>
      <w:pPr>
        <w:pStyle w:val="BodyText"/>
        <w:spacing w:line="249" w:lineRule="auto"/>
        <w:ind w:left="1299" w:right="218"/>
        <w:jc w:val="both"/>
      </w:pPr>
      <w:r>
        <w:rPr/>
        <w:t>“Securities” means negotiable and non-negotiable instruments or contracts representing either “money” or property and includes:</w:t>
      </w:r>
    </w:p>
    <w:p>
      <w:pPr>
        <w:pStyle w:val="BodyText"/>
        <w:spacing w:before="6"/>
        <w:rPr>
          <w:sz w:val="17"/>
        </w:rPr>
      </w:pPr>
    </w:p>
    <w:p>
      <w:pPr>
        <w:pStyle w:val="ListParagraph"/>
        <w:numPr>
          <w:ilvl w:val="0"/>
          <w:numId w:val="24"/>
        </w:numPr>
        <w:tabs>
          <w:tab w:pos="2016" w:val="left" w:leader="none"/>
          <w:tab w:pos="2019" w:val="left" w:leader="none"/>
        </w:tabs>
        <w:spacing w:line="249" w:lineRule="auto" w:before="0" w:after="0"/>
        <w:ind w:left="2019" w:right="218" w:hanging="360"/>
        <w:jc w:val="left"/>
        <w:rPr>
          <w:sz w:val="20"/>
        </w:rPr>
      </w:pPr>
      <w:r>
        <w:rPr>
          <w:sz w:val="20"/>
        </w:rPr>
        <w:t>Tokens, tickets, revenue and other stamps (whether represented by</w:t>
      </w:r>
      <w:r>
        <w:rPr>
          <w:spacing w:val="-3"/>
          <w:sz w:val="20"/>
        </w:rPr>
        <w:t> </w:t>
      </w:r>
      <w:r>
        <w:rPr>
          <w:sz w:val="20"/>
        </w:rPr>
        <w:t>actual stamps or unused value in a meter) in current use; and</w:t>
      </w:r>
    </w:p>
    <w:p>
      <w:pPr>
        <w:pStyle w:val="BodyText"/>
        <w:spacing w:before="5"/>
        <w:rPr>
          <w:sz w:val="17"/>
        </w:rPr>
      </w:pPr>
    </w:p>
    <w:p>
      <w:pPr>
        <w:pStyle w:val="ListParagraph"/>
        <w:numPr>
          <w:ilvl w:val="0"/>
          <w:numId w:val="24"/>
        </w:numPr>
        <w:tabs>
          <w:tab w:pos="2016" w:val="left" w:leader="none"/>
          <w:tab w:pos="2019" w:val="left" w:leader="none"/>
        </w:tabs>
        <w:spacing w:line="252" w:lineRule="auto" w:before="0" w:after="0"/>
        <w:ind w:left="2019" w:right="216" w:hanging="360"/>
        <w:jc w:val="left"/>
        <w:rPr>
          <w:sz w:val="20"/>
        </w:rPr>
      </w:pPr>
      <w:r>
        <w:rPr>
          <w:sz w:val="20"/>
        </w:rPr>
        <w:t>Evidences of debt issued in connection with credit or charge cards, which cards are not issued by you;</w:t>
      </w:r>
    </w:p>
    <w:p>
      <w:pPr>
        <w:pStyle w:val="BodyText"/>
        <w:spacing w:before="3"/>
        <w:rPr>
          <w:sz w:val="17"/>
        </w:rPr>
      </w:pPr>
    </w:p>
    <w:p>
      <w:pPr>
        <w:pStyle w:val="BodyText"/>
        <w:ind w:left="1659"/>
      </w:pPr>
      <w:r>
        <w:rPr/>
        <w:t>but</w:t>
      </w:r>
      <w:r>
        <w:rPr>
          <w:spacing w:val="-6"/>
        </w:rPr>
        <w:t> </w:t>
      </w:r>
      <w:r>
        <w:rPr/>
        <w:t>does</w:t>
      </w:r>
      <w:r>
        <w:rPr>
          <w:spacing w:val="-4"/>
        </w:rPr>
        <w:t> </w:t>
      </w:r>
      <w:r>
        <w:rPr/>
        <w:t>not</w:t>
      </w:r>
      <w:r>
        <w:rPr>
          <w:spacing w:val="-5"/>
        </w:rPr>
        <w:t> </w:t>
      </w:r>
      <w:r>
        <w:rPr/>
        <w:t>include</w:t>
      </w:r>
      <w:r>
        <w:rPr>
          <w:spacing w:val="-6"/>
        </w:rPr>
        <w:t> </w:t>
      </w:r>
      <w:r>
        <w:rPr>
          <w:spacing w:val="-2"/>
        </w:rPr>
        <w:t>“money”.</w:t>
      </w:r>
    </w:p>
    <w:p>
      <w:pPr>
        <w:pStyle w:val="BodyText"/>
        <w:spacing w:before="9"/>
        <w:rPr>
          <w:sz w:val="17"/>
        </w:rPr>
      </w:pPr>
    </w:p>
    <w:p>
      <w:pPr>
        <w:pStyle w:val="BodyText"/>
        <w:spacing w:line="228" w:lineRule="auto"/>
        <w:ind w:left="1299" w:right="217" w:hanging="1"/>
        <w:jc w:val="both"/>
      </w:pPr>
      <w:r>
        <w:rPr>
          <w:b/>
        </w:rPr>
        <w:t>“</w:t>
      </w:r>
      <w:r>
        <w:rPr/>
        <w:t>Shipping document</w:t>
      </w:r>
      <w:r>
        <w:rPr>
          <w:b/>
        </w:rPr>
        <w:t>” </w:t>
      </w:r>
      <w:r>
        <w:rPr/>
        <w:t>means a tariff document, bill of lading, shipping receipt, freight bill or contract for services.</w:t>
      </w:r>
    </w:p>
    <w:p>
      <w:pPr>
        <w:pStyle w:val="BodyText"/>
        <w:spacing w:before="8"/>
        <w:rPr>
          <w:sz w:val="17"/>
        </w:rPr>
      </w:pPr>
    </w:p>
    <w:p>
      <w:pPr>
        <w:pStyle w:val="BodyText"/>
        <w:spacing w:line="228" w:lineRule="auto"/>
        <w:ind w:left="1299" w:right="219"/>
        <w:jc w:val="both"/>
      </w:pPr>
      <w:r>
        <w:rPr/>
        <w:t>“Storage document” means a warehouse receipt, storage receipt, inventory</w:t>
      </w:r>
      <w:r>
        <w:rPr>
          <w:spacing w:val="-3"/>
        </w:rPr>
        <w:t> </w:t>
      </w:r>
      <w:r>
        <w:rPr/>
        <w:t>control document or master storage agreement.</w:t>
      </w:r>
    </w:p>
    <w:p>
      <w:pPr>
        <w:spacing w:after="0" w:line="228" w:lineRule="auto"/>
        <w:jc w:val="both"/>
        <w:sectPr>
          <w:footerReference w:type="default" r:id="rId23"/>
          <w:pgSz w:w="12240" w:h="15840"/>
          <w:pgMar w:footer="844" w:header="0" w:top="1360" w:bottom="1040" w:left="1220" w:right="1220"/>
        </w:sectPr>
      </w:pPr>
    </w:p>
    <w:p>
      <w:pPr>
        <w:pStyle w:val="BodyText"/>
        <w:spacing w:line="228" w:lineRule="auto" w:before="79"/>
        <w:ind w:left="1300"/>
      </w:pPr>
      <w:r>
        <w:rPr/>
        <w:t>“Tenants</w:t>
      </w:r>
      <w:r>
        <w:rPr>
          <w:spacing w:val="80"/>
        </w:rPr>
        <w:t> </w:t>
      </w:r>
      <w:r>
        <w:rPr/>
        <w:t>Improvements</w:t>
      </w:r>
      <w:r>
        <w:rPr>
          <w:spacing w:val="80"/>
        </w:rPr>
        <w:t> </w:t>
      </w:r>
      <w:r>
        <w:rPr/>
        <w:t>and</w:t>
      </w:r>
      <w:r>
        <w:rPr>
          <w:spacing w:val="80"/>
        </w:rPr>
        <w:t> </w:t>
      </w:r>
      <w:r>
        <w:rPr/>
        <w:t>Betterments”</w:t>
      </w:r>
      <w:r>
        <w:rPr>
          <w:spacing w:val="80"/>
        </w:rPr>
        <w:t> </w:t>
      </w:r>
      <w:r>
        <w:rPr/>
        <w:t>means</w:t>
      </w:r>
      <w:r>
        <w:rPr>
          <w:spacing w:val="80"/>
        </w:rPr>
        <w:t> </w:t>
      </w:r>
      <w:r>
        <w:rPr/>
        <w:t>fixtures,</w:t>
      </w:r>
      <w:r>
        <w:rPr>
          <w:spacing w:val="80"/>
        </w:rPr>
        <w:t> </w:t>
      </w:r>
      <w:r>
        <w:rPr/>
        <w:t>alterations,</w:t>
      </w:r>
      <w:r>
        <w:rPr>
          <w:spacing w:val="80"/>
        </w:rPr>
        <w:t> </w:t>
      </w:r>
      <w:r>
        <w:rPr/>
        <w:t>installations</w:t>
      </w:r>
      <w:r>
        <w:rPr>
          <w:spacing w:val="80"/>
        </w:rPr>
        <w:t> </w:t>
      </w:r>
      <w:r>
        <w:rPr/>
        <w:t>or </w:t>
      </w:r>
      <w:r>
        <w:rPr>
          <w:spacing w:val="-2"/>
        </w:rPr>
        <w:t>additions:</w:t>
      </w:r>
    </w:p>
    <w:p>
      <w:pPr>
        <w:pStyle w:val="ListParagraph"/>
        <w:numPr>
          <w:ilvl w:val="0"/>
          <w:numId w:val="25"/>
        </w:numPr>
        <w:tabs>
          <w:tab w:pos="2017" w:val="left" w:leader="none"/>
        </w:tabs>
        <w:spacing w:line="224" w:lineRule="exact" w:before="192" w:after="0"/>
        <w:ind w:left="2017" w:right="0" w:hanging="358"/>
        <w:jc w:val="left"/>
        <w:rPr>
          <w:sz w:val="20"/>
        </w:rPr>
      </w:pPr>
      <w:r>
        <w:rPr>
          <w:sz w:val="20"/>
        </w:rPr>
        <w:t>made</w:t>
      </w:r>
      <w:r>
        <w:rPr>
          <w:spacing w:val="-5"/>
          <w:sz w:val="20"/>
        </w:rPr>
        <w:t> </w:t>
      </w:r>
      <w:r>
        <w:rPr>
          <w:sz w:val="20"/>
        </w:rPr>
        <w:t>a</w:t>
      </w:r>
      <w:r>
        <w:rPr>
          <w:spacing w:val="-5"/>
          <w:sz w:val="20"/>
        </w:rPr>
        <w:t> </w:t>
      </w:r>
      <w:r>
        <w:rPr>
          <w:sz w:val="20"/>
        </w:rPr>
        <w:t>part</w:t>
      </w:r>
      <w:r>
        <w:rPr>
          <w:spacing w:val="-5"/>
          <w:sz w:val="20"/>
        </w:rPr>
        <w:t> </w:t>
      </w:r>
      <w:r>
        <w:rPr>
          <w:sz w:val="20"/>
        </w:rPr>
        <w:t>of</w:t>
      </w:r>
      <w:r>
        <w:rPr>
          <w:spacing w:val="-3"/>
          <w:sz w:val="20"/>
        </w:rPr>
        <w:t> </w:t>
      </w:r>
      <w:r>
        <w:rPr>
          <w:sz w:val="20"/>
        </w:rPr>
        <w:t>a</w:t>
      </w:r>
      <w:r>
        <w:rPr>
          <w:spacing w:val="-5"/>
          <w:sz w:val="20"/>
        </w:rPr>
        <w:t> </w:t>
      </w:r>
      <w:r>
        <w:rPr>
          <w:sz w:val="20"/>
        </w:rPr>
        <w:t>building you</w:t>
      </w:r>
      <w:r>
        <w:rPr>
          <w:spacing w:val="-5"/>
          <w:sz w:val="20"/>
        </w:rPr>
        <w:t> </w:t>
      </w:r>
      <w:r>
        <w:rPr>
          <w:sz w:val="20"/>
        </w:rPr>
        <w:t>occupy,</w:t>
      </w:r>
      <w:r>
        <w:rPr>
          <w:spacing w:val="-3"/>
          <w:sz w:val="20"/>
        </w:rPr>
        <w:t> </w:t>
      </w:r>
      <w:r>
        <w:rPr>
          <w:sz w:val="20"/>
        </w:rPr>
        <w:t>but</w:t>
      </w:r>
      <w:r>
        <w:rPr>
          <w:spacing w:val="-3"/>
          <w:sz w:val="20"/>
        </w:rPr>
        <w:t> </w:t>
      </w:r>
      <w:r>
        <w:rPr>
          <w:sz w:val="20"/>
        </w:rPr>
        <w:t>do</w:t>
      </w:r>
      <w:r>
        <w:rPr>
          <w:spacing w:val="-5"/>
          <w:sz w:val="20"/>
        </w:rPr>
        <w:t> </w:t>
      </w:r>
      <w:r>
        <w:rPr>
          <w:sz w:val="20"/>
        </w:rPr>
        <w:t>not</w:t>
      </w:r>
      <w:r>
        <w:rPr>
          <w:spacing w:val="-5"/>
          <w:sz w:val="20"/>
        </w:rPr>
        <w:t> </w:t>
      </w:r>
      <w:r>
        <w:rPr>
          <w:sz w:val="20"/>
        </w:rPr>
        <w:t>own;</w:t>
      </w:r>
      <w:r>
        <w:rPr>
          <w:spacing w:val="-3"/>
          <w:sz w:val="20"/>
        </w:rPr>
        <w:t> </w:t>
      </w:r>
      <w:r>
        <w:rPr>
          <w:spacing w:val="-5"/>
          <w:sz w:val="20"/>
        </w:rPr>
        <w:t>and</w:t>
      </w:r>
    </w:p>
    <w:p>
      <w:pPr>
        <w:pStyle w:val="ListParagraph"/>
        <w:numPr>
          <w:ilvl w:val="0"/>
          <w:numId w:val="25"/>
        </w:numPr>
        <w:tabs>
          <w:tab w:pos="2017" w:val="left" w:leader="none"/>
        </w:tabs>
        <w:spacing w:line="224" w:lineRule="exact" w:before="0" w:after="0"/>
        <w:ind w:left="2017" w:right="0" w:hanging="358"/>
        <w:jc w:val="left"/>
        <w:rPr>
          <w:sz w:val="20"/>
        </w:rPr>
      </w:pPr>
      <w:r>
        <w:rPr>
          <w:sz w:val="20"/>
        </w:rPr>
        <w:t>you</w:t>
      </w:r>
      <w:r>
        <w:rPr>
          <w:spacing w:val="-5"/>
          <w:sz w:val="20"/>
        </w:rPr>
        <w:t> </w:t>
      </w:r>
      <w:r>
        <w:rPr>
          <w:sz w:val="20"/>
        </w:rPr>
        <w:t>acquired</w:t>
      </w:r>
      <w:r>
        <w:rPr>
          <w:spacing w:val="-4"/>
          <w:sz w:val="20"/>
        </w:rPr>
        <w:t> </w:t>
      </w:r>
      <w:r>
        <w:rPr>
          <w:sz w:val="20"/>
        </w:rPr>
        <w:t>or</w:t>
      </w:r>
      <w:r>
        <w:rPr>
          <w:spacing w:val="-6"/>
          <w:sz w:val="20"/>
        </w:rPr>
        <w:t> </w:t>
      </w:r>
      <w:r>
        <w:rPr>
          <w:sz w:val="20"/>
        </w:rPr>
        <w:t>made</w:t>
      </w:r>
      <w:r>
        <w:rPr>
          <w:spacing w:val="-6"/>
          <w:sz w:val="20"/>
        </w:rPr>
        <w:t> </w:t>
      </w:r>
      <w:r>
        <w:rPr>
          <w:sz w:val="20"/>
        </w:rPr>
        <w:t>at</w:t>
      </w:r>
      <w:r>
        <w:rPr>
          <w:spacing w:val="-2"/>
          <w:sz w:val="20"/>
        </w:rPr>
        <w:t> </w:t>
      </w:r>
      <w:r>
        <w:rPr>
          <w:sz w:val="20"/>
        </w:rPr>
        <w:t>your</w:t>
      </w:r>
      <w:r>
        <w:rPr>
          <w:spacing w:val="-5"/>
          <w:sz w:val="20"/>
        </w:rPr>
        <w:t> </w:t>
      </w:r>
      <w:r>
        <w:rPr>
          <w:sz w:val="20"/>
        </w:rPr>
        <w:t>expense</w:t>
      </w:r>
      <w:r>
        <w:rPr>
          <w:spacing w:val="-5"/>
          <w:sz w:val="20"/>
        </w:rPr>
        <w:t> </w:t>
      </w:r>
      <w:r>
        <w:rPr>
          <w:sz w:val="20"/>
        </w:rPr>
        <w:t>but</w:t>
      </w:r>
      <w:r>
        <w:rPr>
          <w:spacing w:val="-4"/>
          <w:sz w:val="20"/>
        </w:rPr>
        <w:t> </w:t>
      </w:r>
      <w:r>
        <w:rPr>
          <w:sz w:val="20"/>
        </w:rPr>
        <w:t>cannot</w:t>
      </w:r>
      <w:r>
        <w:rPr>
          <w:spacing w:val="-7"/>
          <w:sz w:val="20"/>
        </w:rPr>
        <w:t> </w:t>
      </w:r>
      <w:r>
        <w:rPr>
          <w:sz w:val="20"/>
        </w:rPr>
        <w:t>legally</w:t>
      </w:r>
      <w:r>
        <w:rPr>
          <w:spacing w:val="-9"/>
          <w:sz w:val="20"/>
        </w:rPr>
        <w:t> </w:t>
      </w:r>
      <w:r>
        <w:rPr>
          <w:spacing w:val="-2"/>
          <w:sz w:val="20"/>
        </w:rPr>
        <w:t>remove.</w:t>
      </w:r>
    </w:p>
    <w:p>
      <w:pPr>
        <w:pStyle w:val="BodyText"/>
        <w:rPr>
          <w:sz w:val="22"/>
        </w:rPr>
      </w:pPr>
    </w:p>
    <w:p>
      <w:pPr>
        <w:pStyle w:val="ListParagraph"/>
        <w:numPr>
          <w:ilvl w:val="0"/>
          <w:numId w:val="1"/>
        </w:numPr>
        <w:tabs>
          <w:tab w:pos="577" w:val="left" w:leader="none"/>
        </w:tabs>
        <w:spacing w:line="240" w:lineRule="auto" w:before="167" w:after="0"/>
        <w:ind w:left="577" w:right="0" w:hanging="357"/>
        <w:jc w:val="left"/>
        <w:rPr>
          <w:sz w:val="20"/>
        </w:rPr>
      </w:pPr>
      <w:r>
        <w:rPr>
          <w:sz w:val="20"/>
        </w:rPr>
        <w:t>The</w:t>
      </w:r>
      <w:r>
        <w:rPr>
          <w:spacing w:val="-7"/>
          <w:sz w:val="20"/>
        </w:rPr>
        <w:t> </w:t>
      </w:r>
      <w:r>
        <w:rPr>
          <w:b/>
          <w:sz w:val="20"/>
        </w:rPr>
        <w:t>BUSINESS</w:t>
      </w:r>
      <w:r>
        <w:rPr>
          <w:b/>
          <w:spacing w:val="-8"/>
          <w:sz w:val="20"/>
        </w:rPr>
        <w:t> </w:t>
      </w:r>
      <w:r>
        <w:rPr>
          <w:b/>
          <w:sz w:val="20"/>
        </w:rPr>
        <w:t>INCOME</w:t>
      </w:r>
      <w:r>
        <w:rPr>
          <w:b/>
          <w:spacing w:val="-8"/>
          <w:sz w:val="20"/>
        </w:rPr>
        <w:t> </w:t>
      </w:r>
      <w:r>
        <w:rPr>
          <w:b/>
          <w:sz w:val="20"/>
        </w:rPr>
        <w:t>(AND</w:t>
      </w:r>
      <w:r>
        <w:rPr>
          <w:b/>
          <w:spacing w:val="-5"/>
          <w:sz w:val="20"/>
        </w:rPr>
        <w:t> </w:t>
      </w:r>
      <w:r>
        <w:rPr>
          <w:b/>
          <w:sz w:val="20"/>
        </w:rPr>
        <w:t>EXTRA</w:t>
      </w:r>
      <w:r>
        <w:rPr>
          <w:b/>
          <w:spacing w:val="-8"/>
          <w:sz w:val="20"/>
        </w:rPr>
        <w:t> </w:t>
      </w:r>
      <w:r>
        <w:rPr>
          <w:b/>
          <w:sz w:val="20"/>
        </w:rPr>
        <w:t>EXPENSE)</w:t>
      </w:r>
      <w:r>
        <w:rPr>
          <w:b/>
          <w:spacing w:val="-7"/>
          <w:sz w:val="20"/>
        </w:rPr>
        <w:t> </w:t>
      </w:r>
      <w:r>
        <w:rPr>
          <w:b/>
          <w:sz w:val="20"/>
        </w:rPr>
        <w:t>COVERAGE</w:t>
      </w:r>
      <w:r>
        <w:rPr>
          <w:b/>
          <w:spacing w:val="-7"/>
          <w:sz w:val="20"/>
        </w:rPr>
        <w:t> </w:t>
      </w:r>
      <w:r>
        <w:rPr>
          <w:b/>
          <w:sz w:val="20"/>
        </w:rPr>
        <w:t>FORM</w:t>
      </w:r>
      <w:r>
        <w:rPr>
          <w:b/>
          <w:spacing w:val="-4"/>
          <w:sz w:val="20"/>
        </w:rPr>
        <w:t> </w:t>
      </w:r>
      <w:r>
        <w:rPr>
          <w:sz w:val="20"/>
        </w:rPr>
        <w:t>is</w:t>
      </w:r>
      <w:r>
        <w:rPr>
          <w:spacing w:val="-6"/>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1"/>
          <w:numId w:val="1"/>
        </w:numPr>
        <w:tabs>
          <w:tab w:pos="938" w:val="left" w:leader="none"/>
        </w:tabs>
        <w:spacing w:line="240" w:lineRule="auto" w:before="1" w:after="0"/>
        <w:ind w:left="938" w:right="0" w:hanging="358"/>
        <w:jc w:val="left"/>
        <w:rPr>
          <w:sz w:val="20"/>
        </w:rPr>
      </w:pPr>
      <w:r>
        <w:rPr>
          <w:b/>
          <w:sz w:val="20"/>
        </w:rPr>
        <w:t>Section</w:t>
      </w:r>
      <w:r>
        <w:rPr>
          <w:b/>
          <w:spacing w:val="-3"/>
          <w:sz w:val="20"/>
        </w:rPr>
        <w:t> </w:t>
      </w:r>
      <w:r>
        <w:rPr>
          <w:b/>
          <w:sz w:val="20"/>
        </w:rPr>
        <w:t>A.</w:t>
      </w:r>
      <w:r>
        <w:rPr>
          <w:b/>
          <w:spacing w:val="-6"/>
          <w:sz w:val="20"/>
        </w:rPr>
        <w:t> </w:t>
      </w:r>
      <w:r>
        <w:rPr>
          <w:b/>
          <w:sz w:val="20"/>
        </w:rPr>
        <w:t>Coverage</w:t>
      </w:r>
      <w:r>
        <w:rPr>
          <w:b/>
          <w:spacing w:val="-6"/>
          <w:sz w:val="20"/>
        </w:rPr>
        <w:t> </w:t>
      </w:r>
      <w:r>
        <w:rPr>
          <w:sz w:val="20"/>
        </w:rPr>
        <w:t>is</w:t>
      </w:r>
      <w:r>
        <w:rPr>
          <w:spacing w:val="-6"/>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4"/>
        <w:rPr>
          <w:sz w:val="17"/>
        </w:rPr>
      </w:pPr>
    </w:p>
    <w:p>
      <w:pPr>
        <w:pStyle w:val="ListParagraph"/>
        <w:numPr>
          <w:ilvl w:val="2"/>
          <w:numId w:val="1"/>
        </w:numPr>
        <w:tabs>
          <w:tab w:pos="1297" w:val="left" w:leader="none"/>
        </w:tabs>
        <w:spacing w:line="240" w:lineRule="auto" w:before="0" w:after="0"/>
        <w:ind w:left="1297" w:right="0" w:hanging="358"/>
        <w:jc w:val="left"/>
        <w:rPr>
          <w:sz w:val="20"/>
        </w:rPr>
      </w:pPr>
      <w:r>
        <w:rPr>
          <w:sz w:val="20"/>
        </w:rPr>
        <w:t>Paragraph</w:t>
      </w:r>
      <w:r>
        <w:rPr>
          <w:spacing w:val="-5"/>
          <w:sz w:val="20"/>
        </w:rPr>
        <w:t> </w:t>
      </w:r>
      <w:r>
        <w:rPr>
          <w:b/>
          <w:sz w:val="20"/>
        </w:rPr>
        <w:t>1.</w:t>
      </w:r>
      <w:r>
        <w:rPr>
          <w:b/>
          <w:spacing w:val="-7"/>
          <w:sz w:val="20"/>
        </w:rPr>
        <w:t> </w:t>
      </w:r>
      <w:r>
        <w:rPr>
          <w:b/>
          <w:sz w:val="20"/>
        </w:rPr>
        <w:t>Business</w:t>
      </w:r>
      <w:r>
        <w:rPr>
          <w:b/>
          <w:spacing w:val="-6"/>
          <w:sz w:val="20"/>
        </w:rPr>
        <w:t> </w:t>
      </w:r>
      <w:r>
        <w:rPr>
          <w:b/>
          <w:sz w:val="20"/>
        </w:rPr>
        <w:t>Income</w:t>
      </w:r>
      <w:r>
        <w:rPr>
          <w:b/>
          <w:spacing w:val="-6"/>
          <w:sz w:val="20"/>
        </w:rPr>
        <w:t> </w:t>
      </w:r>
      <w:r>
        <w:rPr>
          <w:sz w:val="20"/>
        </w:rPr>
        <w:t>is</w:t>
      </w:r>
      <w:r>
        <w:rPr>
          <w:spacing w:val="-6"/>
          <w:sz w:val="20"/>
        </w:rPr>
        <w:t> </w:t>
      </w:r>
      <w:r>
        <w:rPr>
          <w:sz w:val="20"/>
        </w:rPr>
        <w:t>deleted</w:t>
      </w:r>
      <w:r>
        <w:rPr>
          <w:spacing w:val="-5"/>
          <w:sz w:val="20"/>
        </w:rPr>
        <w:t> </w:t>
      </w:r>
      <w:r>
        <w:rPr>
          <w:sz w:val="20"/>
        </w:rPr>
        <w:t>in</w:t>
      </w:r>
      <w:r>
        <w:rPr>
          <w:spacing w:val="-4"/>
          <w:sz w:val="20"/>
        </w:rPr>
        <w:t> </w:t>
      </w:r>
      <w:r>
        <w:rPr>
          <w:sz w:val="20"/>
        </w:rPr>
        <w:t>its</w:t>
      </w:r>
      <w:r>
        <w:rPr>
          <w:spacing w:val="-6"/>
          <w:sz w:val="20"/>
        </w:rPr>
        <w:t> </w:t>
      </w:r>
      <w:r>
        <w:rPr>
          <w:sz w:val="20"/>
        </w:rPr>
        <w:t>entirety</w:t>
      </w:r>
      <w:r>
        <w:rPr>
          <w:spacing w:val="-7"/>
          <w:sz w:val="20"/>
        </w:rPr>
        <w:t> </w:t>
      </w:r>
      <w:r>
        <w:rPr>
          <w:sz w:val="20"/>
        </w:rPr>
        <w:t>replaced</w:t>
      </w:r>
      <w:r>
        <w:rPr>
          <w:spacing w:val="-5"/>
          <w:sz w:val="20"/>
        </w:rPr>
        <w:t> </w:t>
      </w:r>
      <w:r>
        <w:rPr>
          <w:sz w:val="20"/>
        </w:rPr>
        <w:t>with</w:t>
      </w:r>
      <w:r>
        <w:rPr>
          <w:spacing w:val="-6"/>
          <w:sz w:val="20"/>
        </w:rPr>
        <w:t> </w:t>
      </w:r>
      <w:r>
        <w:rPr>
          <w:sz w:val="20"/>
        </w:rPr>
        <w:t>the</w:t>
      </w:r>
      <w:r>
        <w:rPr>
          <w:spacing w:val="-7"/>
          <w:sz w:val="20"/>
        </w:rPr>
        <w:t> </w:t>
      </w:r>
      <w:r>
        <w:rPr>
          <w:spacing w:val="-2"/>
          <w:sz w:val="20"/>
        </w:rPr>
        <w:t>following:</w:t>
      </w:r>
    </w:p>
    <w:p>
      <w:pPr>
        <w:pStyle w:val="BodyText"/>
        <w:spacing w:before="4"/>
        <w:rPr>
          <w:sz w:val="17"/>
        </w:rPr>
      </w:pPr>
    </w:p>
    <w:p>
      <w:pPr>
        <w:pStyle w:val="Heading1"/>
        <w:numPr>
          <w:ilvl w:val="3"/>
          <w:numId w:val="1"/>
        </w:numPr>
        <w:tabs>
          <w:tab w:pos="1657" w:val="left" w:leader="none"/>
        </w:tabs>
        <w:spacing w:line="240" w:lineRule="auto" w:before="0" w:after="0"/>
        <w:ind w:left="1657" w:right="0" w:hanging="358"/>
        <w:jc w:val="left"/>
      </w:pPr>
      <w:r>
        <w:rPr/>
        <w:t>Business</w:t>
      </w:r>
      <w:r>
        <w:rPr>
          <w:spacing w:val="-11"/>
        </w:rPr>
        <w:t> </w:t>
      </w:r>
      <w:r>
        <w:rPr>
          <w:spacing w:val="-2"/>
        </w:rPr>
        <w:t>Income</w:t>
      </w:r>
    </w:p>
    <w:p>
      <w:pPr>
        <w:pStyle w:val="BodyText"/>
        <w:spacing w:before="6"/>
        <w:rPr>
          <w:b/>
          <w:sz w:val="17"/>
        </w:rPr>
      </w:pPr>
    </w:p>
    <w:p>
      <w:pPr>
        <w:pStyle w:val="BodyText"/>
        <w:spacing w:before="1"/>
        <w:ind w:left="1659"/>
        <w:jc w:val="both"/>
      </w:pPr>
      <w:r>
        <w:rPr/>
        <w:t>Business</w:t>
      </w:r>
      <w:r>
        <w:rPr>
          <w:spacing w:val="-7"/>
        </w:rPr>
        <w:t> </w:t>
      </w:r>
      <w:r>
        <w:rPr/>
        <w:t>Income</w:t>
      </w:r>
      <w:r>
        <w:rPr>
          <w:spacing w:val="-10"/>
        </w:rPr>
        <w:t> </w:t>
      </w:r>
      <w:r>
        <w:rPr/>
        <w:t>means</w:t>
      </w:r>
      <w:r>
        <w:rPr>
          <w:spacing w:val="-6"/>
        </w:rPr>
        <w:t> </w:t>
      </w:r>
      <w:r>
        <w:rPr>
          <w:spacing w:val="-4"/>
        </w:rPr>
        <w:t>the:</w:t>
      </w:r>
    </w:p>
    <w:p>
      <w:pPr>
        <w:pStyle w:val="ListParagraph"/>
        <w:numPr>
          <w:ilvl w:val="0"/>
          <w:numId w:val="26"/>
        </w:numPr>
        <w:tabs>
          <w:tab w:pos="2017" w:val="left" w:leader="none"/>
          <w:tab w:pos="2019" w:val="left" w:leader="none"/>
        </w:tabs>
        <w:spacing w:line="242" w:lineRule="auto" w:before="197" w:after="0"/>
        <w:ind w:left="2019" w:right="220" w:hanging="360"/>
        <w:jc w:val="left"/>
        <w:rPr>
          <w:sz w:val="20"/>
        </w:rPr>
      </w:pPr>
      <w:r>
        <w:rPr>
          <w:sz w:val="20"/>
        </w:rPr>
        <w:t>Net Income (Net Profit or Loss before income taxes) that would have been earned or incurred; and</w:t>
      </w:r>
    </w:p>
    <w:p>
      <w:pPr>
        <w:pStyle w:val="ListParagraph"/>
        <w:numPr>
          <w:ilvl w:val="0"/>
          <w:numId w:val="26"/>
        </w:numPr>
        <w:tabs>
          <w:tab w:pos="2017" w:val="left" w:leader="none"/>
        </w:tabs>
        <w:spacing w:line="240" w:lineRule="auto" w:before="188" w:after="0"/>
        <w:ind w:left="2017" w:right="0" w:hanging="358"/>
        <w:jc w:val="left"/>
        <w:rPr>
          <w:sz w:val="20"/>
        </w:rPr>
      </w:pPr>
      <w:r>
        <w:rPr>
          <w:sz w:val="20"/>
        </w:rPr>
        <w:t>Continuing</w:t>
      </w:r>
      <w:r>
        <w:rPr>
          <w:spacing w:val="-8"/>
          <w:sz w:val="20"/>
        </w:rPr>
        <w:t> </w:t>
      </w:r>
      <w:r>
        <w:rPr>
          <w:sz w:val="20"/>
        </w:rPr>
        <w:t>normal</w:t>
      </w:r>
      <w:r>
        <w:rPr>
          <w:spacing w:val="-11"/>
          <w:sz w:val="20"/>
        </w:rPr>
        <w:t> </w:t>
      </w:r>
      <w:r>
        <w:rPr>
          <w:sz w:val="20"/>
        </w:rPr>
        <w:t>operating</w:t>
      </w:r>
      <w:r>
        <w:rPr>
          <w:spacing w:val="-9"/>
          <w:sz w:val="20"/>
        </w:rPr>
        <w:t> </w:t>
      </w:r>
      <w:r>
        <w:rPr>
          <w:sz w:val="20"/>
        </w:rPr>
        <w:t>expenses</w:t>
      </w:r>
      <w:r>
        <w:rPr>
          <w:spacing w:val="-9"/>
          <w:sz w:val="20"/>
        </w:rPr>
        <w:t> </w:t>
      </w:r>
      <w:r>
        <w:rPr>
          <w:sz w:val="20"/>
        </w:rPr>
        <w:t>incurred,</w:t>
      </w:r>
      <w:r>
        <w:rPr>
          <w:spacing w:val="-10"/>
          <w:sz w:val="20"/>
        </w:rPr>
        <w:t> </w:t>
      </w:r>
      <w:r>
        <w:rPr>
          <w:sz w:val="20"/>
        </w:rPr>
        <w:t>including</w:t>
      </w:r>
      <w:r>
        <w:rPr>
          <w:spacing w:val="-8"/>
          <w:sz w:val="20"/>
        </w:rPr>
        <w:t> </w:t>
      </w:r>
      <w:r>
        <w:rPr>
          <w:spacing w:val="-2"/>
          <w:sz w:val="20"/>
        </w:rPr>
        <w:t>payroll.</w:t>
      </w:r>
    </w:p>
    <w:p>
      <w:pPr>
        <w:pStyle w:val="BodyText"/>
        <w:spacing w:before="190"/>
        <w:ind w:left="1659"/>
        <w:jc w:val="both"/>
      </w:pPr>
      <w:r>
        <w:rPr/>
        <w:t>For</w:t>
      </w:r>
      <w:r>
        <w:rPr>
          <w:spacing w:val="-6"/>
        </w:rPr>
        <w:t> </w:t>
      </w:r>
      <w:r>
        <w:rPr/>
        <w:t>manufacturing</w:t>
      </w:r>
      <w:r>
        <w:rPr>
          <w:spacing w:val="-7"/>
        </w:rPr>
        <w:t> </w:t>
      </w:r>
      <w:r>
        <w:rPr/>
        <w:t>risks,</w:t>
      </w:r>
      <w:r>
        <w:rPr>
          <w:spacing w:val="-6"/>
        </w:rPr>
        <w:t> </w:t>
      </w:r>
      <w:r>
        <w:rPr/>
        <w:t>Net</w:t>
      </w:r>
      <w:r>
        <w:rPr>
          <w:spacing w:val="-7"/>
        </w:rPr>
        <w:t> </w:t>
      </w:r>
      <w:r>
        <w:rPr/>
        <w:t>Income</w:t>
      </w:r>
      <w:r>
        <w:rPr>
          <w:spacing w:val="-6"/>
        </w:rPr>
        <w:t> </w:t>
      </w:r>
      <w:r>
        <w:rPr/>
        <w:t>includes</w:t>
      </w:r>
      <w:r>
        <w:rPr>
          <w:spacing w:val="-6"/>
        </w:rPr>
        <w:t> </w:t>
      </w:r>
      <w:r>
        <w:rPr/>
        <w:t>the</w:t>
      </w:r>
      <w:r>
        <w:rPr>
          <w:spacing w:val="-7"/>
        </w:rPr>
        <w:t> </w:t>
      </w:r>
      <w:r>
        <w:rPr/>
        <w:t>net</w:t>
      </w:r>
      <w:r>
        <w:rPr>
          <w:spacing w:val="-4"/>
        </w:rPr>
        <w:t> </w:t>
      </w:r>
      <w:r>
        <w:rPr/>
        <w:t>sales</w:t>
      </w:r>
      <w:r>
        <w:rPr>
          <w:spacing w:val="-6"/>
        </w:rPr>
        <w:t> </w:t>
      </w:r>
      <w:r>
        <w:rPr/>
        <w:t>value</w:t>
      </w:r>
      <w:r>
        <w:rPr>
          <w:spacing w:val="-7"/>
        </w:rPr>
        <w:t> </w:t>
      </w:r>
      <w:r>
        <w:rPr/>
        <w:t>of</w:t>
      </w:r>
      <w:r>
        <w:rPr>
          <w:spacing w:val="-5"/>
        </w:rPr>
        <w:t> </w:t>
      </w:r>
      <w:r>
        <w:rPr>
          <w:spacing w:val="-2"/>
        </w:rPr>
        <w:t>production.</w:t>
      </w:r>
    </w:p>
    <w:p>
      <w:pPr>
        <w:pStyle w:val="BodyText"/>
        <w:spacing w:before="4"/>
        <w:rPr>
          <w:sz w:val="17"/>
        </w:rPr>
      </w:pPr>
    </w:p>
    <w:p>
      <w:pPr>
        <w:pStyle w:val="BodyText"/>
        <w:spacing w:line="228" w:lineRule="auto"/>
        <w:ind w:left="1659"/>
      </w:pPr>
      <w:r>
        <w:rPr/>
        <w:t>Coverage</w:t>
      </w:r>
      <w:r>
        <w:rPr>
          <w:spacing w:val="29"/>
        </w:rPr>
        <w:t> </w:t>
      </w:r>
      <w:r>
        <w:rPr/>
        <w:t>is</w:t>
      </w:r>
      <w:r>
        <w:rPr>
          <w:spacing w:val="28"/>
        </w:rPr>
        <w:t> </w:t>
      </w:r>
      <w:r>
        <w:rPr/>
        <w:t>provided</w:t>
      </w:r>
      <w:r>
        <w:rPr>
          <w:spacing w:val="26"/>
        </w:rPr>
        <w:t> </w:t>
      </w:r>
      <w:r>
        <w:rPr/>
        <w:t>as</w:t>
      </w:r>
      <w:r>
        <w:rPr>
          <w:spacing w:val="28"/>
        </w:rPr>
        <w:t> </w:t>
      </w:r>
      <w:r>
        <w:rPr/>
        <w:t>described</w:t>
      </w:r>
      <w:r>
        <w:rPr>
          <w:spacing w:val="26"/>
        </w:rPr>
        <w:t> </w:t>
      </w:r>
      <w:r>
        <w:rPr/>
        <w:t>and</w:t>
      </w:r>
      <w:r>
        <w:rPr>
          <w:spacing w:val="26"/>
        </w:rPr>
        <w:t> </w:t>
      </w:r>
      <w:r>
        <w:rPr/>
        <w:t>limited</w:t>
      </w:r>
      <w:r>
        <w:rPr>
          <w:spacing w:val="26"/>
        </w:rPr>
        <w:t> </w:t>
      </w:r>
      <w:r>
        <w:rPr/>
        <w:t>below</w:t>
      </w:r>
      <w:r>
        <w:rPr>
          <w:spacing w:val="27"/>
        </w:rPr>
        <w:t> </w:t>
      </w:r>
      <w:r>
        <w:rPr/>
        <w:t>for</w:t>
      </w:r>
      <w:r>
        <w:rPr>
          <w:spacing w:val="28"/>
        </w:rPr>
        <w:t> </w:t>
      </w:r>
      <w:r>
        <w:rPr/>
        <w:t>one</w:t>
      </w:r>
      <w:r>
        <w:rPr>
          <w:spacing w:val="26"/>
        </w:rPr>
        <w:t> </w:t>
      </w:r>
      <w:r>
        <w:rPr/>
        <w:t>or</w:t>
      </w:r>
      <w:r>
        <w:rPr>
          <w:spacing w:val="25"/>
        </w:rPr>
        <w:t> </w:t>
      </w:r>
      <w:r>
        <w:rPr/>
        <w:t>more</w:t>
      </w:r>
      <w:r>
        <w:rPr>
          <w:spacing w:val="26"/>
        </w:rPr>
        <w:t> </w:t>
      </w:r>
      <w:r>
        <w:rPr/>
        <w:t>of</w:t>
      </w:r>
      <w:r>
        <w:rPr>
          <w:spacing w:val="29"/>
        </w:rPr>
        <w:t> </w:t>
      </w:r>
      <w:r>
        <w:rPr/>
        <w:t>the</w:t>
      </w:r>
      <w:r>
        <w:rPr>
          <w:spacing w:val="26"/>
        </w:rPr>
        <w:t> </w:t>
      </w:r>
      <w:r>
        <w:rPr/>
        <w:t>following options</w:t>
      </w:r>
      <w:r>
        <w:rPr>
          <w:spacing w:val="37"/>
        </w:rPr>
        <w:t> </w:t>
      </w:r>
      <w:r>
        <w:rPr/>
        <w:t>for which a Limit of Insurance is shown in the Declarations:</w:t>
      </w:r>
    </w:p>
    <w:p>
      <w:pPr>
        <w:pStyle w:val="ListParagraph"/>
        <w:numPr>
          <w:ilvl w:val="1"/>
          <w:numId w:val="26"/>
        </w:numPr>
        <w:tabs>
          <w:tab w:pos="2372" w:val="left" w:leader="none"/>
        </w:tabs>
        <w:spacing w:line="240" w:lineRule="auto" w:before="194" w:after="0"/>
        <w:ind w:left="2372" w:right="0" w:hanging="353"/>
        <w:jc w:val="left"/>
        <w:rPr>
          <w:sz w:val="20"/>
        </w:rPr>
      </w:pPr>
      <w:r>
        <w:rPr>
          <w:sz w:val="20"/>
        </w:rPr>
        <w:t>Business</w:t>
      </w:r>
      <w:r>
        <w:rPr>
          <w:spacing w:val="-8"/>
          <w:sz w:val="20"/>
        </w:rPr>
        <w:t> </w:t>
      </w:r>
      <w:r>
        <w:rPr>
          <w:sz w:val="20"/>
        </w:rPr>
        <w:t>Income</w:t>
      </w:r>
      <w:r>
        <w:rPr>
          <w:spacing w:val="-9"/>
          <w:sz w:val="20"/>
        </w:rPr>
        <w:t> </w:t>
      </w:r>
      <w:r>
        <w:rPr>
          <w:sz w:val="20"/>
        </w:rPr>
        <w:t>Including</w:t>
      </w:r>
      <w:r>
        <w:rPr>
          <w:spacing w:val="-9"/>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Business</w:t>
      </w:r>
      <w:r>
        <w:rPr>
          <w:spacing w:val="-7"/>
          <w:sz w:val="20"/>
        </w:rPr>
        <w:t> </w:t>
      </w:r>
      <w:r>
        <w:rPr>
          <w:sz w:val="20"/>
        </w:rPr>
        <w:t>Income</w:t>
      </w:r>
      <w:r>
        <w:rPr>
          <w:spacing w:val="-7"/>
          <w:sz w:val="20"/>
        </w:rPr>
        <w:t> </w:t>
      </w:r>
      <w:r>
        <w:rPr>
          <w:sz w:val="20"/>
        </w:rPr>
        <w:t>Other</w:t>
      </w:r>
      <w:r>
        <w:rPr>
          <w:spacing w:val="-7"/>
          <w:sz w:val="20"/>
        </w:rPr>
        <w:t> </w:t>
      </w:r>
      <w:r>
        <w:rPr>
          <w:sz w:val="20"/>
        </w:rPr>
        <w:t>Than</w:t>
      </w:r>
      <w:r>
        <w:rPr>
          <w:spacing w:val="-7"/>
          <w:sz w:val="20"/>
        </w:rPr>
        <w:t> </w:t>
      </w:r>
      <w:r>
        <w:rPr>
          <w:sz w:val="20"/>
        </w:rPr>
        <w:t>"Rental</w:t>
      </w:r>
      <w:r>
        <w:rPr>
          <w:spacing w:val="-8"/>
          <w:sz w:val="20"/>
        </w:rPr>
        <w:t> </w:t>
      </w:r>
      <w:r>
        <w:rPr>
          <w:spacing w:val="-2"/>
          <w:sz w:val="20"/>
        </w:rPr>
        <w:t>Value".</w:t>
      </w:r>
    </w:p>
    <w:p>
      <w:pPr>
        <w:pStyle w:val="ListParagraph"/>
        <w:numPr>
          <w:ilvl w:val="1"/>
          <w:numId w:val="26"/>
        </w:numPr>
        <w:tabs>
          <w:tab w:pos="2372" w:val="left" w:leader="none"/>
        </w:tabs>
        <w:spacing w:line="240" w:lineRule="auto" w:before="190" w:after="0"/>
        <w:ind w:left="2372" w:right="0" w:hanging="353"/>
        <w:jc w:val="left"/>
        <w:rPr>
          <w:sz w:val="20"/>
        </w:rPr>
      </w:pPr>
      <w:r>
        <w:rPr>
          <w:sz w:val="20"/>
        </w:rPr>
        <w:t>"Rental</w:t>
      </w:r>
      <w:r>
        <w:rPr>
          <w:spacing w:val="-9"/>
          <w:sz w:val="20"/>
        </w:rPr>
        <w:t> </w:t>
      </w:r>
      <w:r>
        <w:rPr>
          <w:spacing w:val="-2"/>
          <w:sz w:val="20"/>
        </w:rPr>
        <w:t>Value".</w:t>
      </w:r>
    </w:p>
    <w:p>
      <w:pPr>
        <w:pStyle w:val="BodyText"/>
        <w:spacing w:before="4"/>
        <w:rPr>
          <w:sz w:val="17"/>
        </w:rPr>
      </w:pPr>
    </w:p>
    <w:p>
      <w:pPr>
        <w:pStyle w:val="BodyText"/>
        <w:spacing w:line="228" w:lineRule="auto"/>
        <w:ind w:left="1659"/>
      </w:pPr>
      <w:r>
        <w:rPr/>
        <w:t>If option </w:t>
      </w:r>
      <w:r>
        <w:rPr>
          <w:b/>
        </w:rPr>
        <w:t>(1) </w:t>
      </w:r>
      <w:r>
        <w:rPr/>
        <w:t>above is selected, the term Business Income will include "Rental Value". If</w:t>
      </w:r>
      <w:r>
        <w:rPr>
          <w:spacing w:val="40"/>
        </w:rPr>
        <w:t> </w:t>
      </w:r>
      <w:r>
        <w:rPr/>
        <w:t>option </w:t>
      </w:r>
      <w:r>
        <w:rPr>
          <w:b/>
        </w:rPr>
        <w:t>(3) </w:t>
      </w:r>
      <w:r>
        <w:rPr/>
        <w:t>above is selected, the term Business Income will mean "Rental Value" only.</w:t>
      </w:r>
    </w:p>
    <w:p>
      <w:pPr>
        <w:pStyle w:val="BodyText"/>
        <w:spacing w:before="8"/>
        <w:rPr>
          <w:sz w:val="17"/>
        </w:rPr>
      </w:pPr>
    </w:p>
    <w:p>
      <w:pPr>
        <w:pStyle w:val="BodyText"/>
        <w:spacing w:line="228" w:lineRule="auto"/>
        <w:ind w:left="1659"/>
      </w:pPr>
      <w:r>
        <w:rPr/>
        <w:t>If</w:t>
      </w:r>
      <w:r>
        <w:rPr>
          <w:spacing w:val="65"/>
        </w:rPr>
        <w:t> </w:t>
      </w:r>
      <w:r>
        <w:rPr/>
        <w:t>Limits</w:t>
      </w:r>
      <w:r>
        <w:rPr>
          <w:spacing w:val="64"/>
        </w:rPr>
        <w:t> </w:t>
      </w:r>
      <w:r>
        <w:rPr/>
        <w:t>of</w:t>
      </w:r>
      <w:r>
        <w:rPr>
          <w:spacing w:val="65"/>
        </w:rPr>
        <w:t> </w:t>
      </w:r>
      <w:r>
        <w:rPr/>
        <w:t>Insurance</w:t>
      </w:r>
      <w:r>
        <w:rPr>
          <w:spacing w:val="62"/>
        </w:rPr>
        <w:t> </w:t>
      </w:r>
      <w:r>
        <w:rPr/>
        <w:t>are</w:t>
      </w:r>
      <w:r>
        <w:rPr>
          <w:spacing w:val="62"/>
        </w:rPr>
        <w:t> </w:t>
      </w:r>
      <w:r>
        <w:rPr/>
        <w:t>shown</w:t>
      </w:r>
      <w:r>
        <w:rPr>
          <w:spacing w:val="65"/>
        </w:rPr>
        <w:t> </w:t>
      </w:r>
      <w:r>
        <w:rPr/>
        <w:t>under</w:t>
      </w:r>
      <w:r>
        <w:rPr>
          <w:spacing w:val="64"/>
        </w:rPr>
        <w:t> </w:t>
      </w:r>
      <w:r>
        <w:rPr/>
        <w:t>more</w:t>
      </w:r>
      <w:r>
        <w:rPr>
          <w:spacing w:val="62"/>
        </w:rPr>
        <w:t> </w:t>
      </w:r>
      <w:r>
        <w:rPr/>
        <w:t>than</w:t>
      </w:r>
      <w:r>
        <w:rPr>
          <w:spacing w:val="62"/>
        </w:rPr>
        <w:t> </w:t>
      </w:r>
      <w:r>
        <w:rPr/>
        <w:t>one</w:t>
      </w:r>
      <w:r>
        <w:rPr>
          <w:spacing w:val="65"/>
        </w:rPr>
        <w:t> </w:t>
      </w:r>
      <w:r>
        <w:rPr/>
        <w:t>of</w:t>
      </w:r>
      <w:r>
        <w:rPr>
          <w:spacing w:val="65"/>
        </w:rPr>
        <w:t> </w:t>
      </w:r>
      <w:r>
        <w:rPr/>
        <w:t>the</w:t>
      </w:r>
      <w:r>
        <w:rPr>
          <w:spacing w:val="62"/>
        </w:rPr>
        <w:t> </w:t>
      </w:r>
      <w:r>
        <w:rPr/>
        <w:t>above</w:t>
      </w:r>
      <w:r>
        <w:rPr>
          <w:spacing w:val="65"/>
        </w:rPr>
        <w:t> </w:t>
      </w:r>
      <w:r>
        <w:rPr/>
        <w:t>options,</w:t>
      </w:r>
      <w:r>
        <w:rPr>
          <w:spacing w:val="63"/>
        </w:rPr>
        <w:t> </w:t>
      </w:r>
      <w:r>
        <w:rPr/>
        <w:t>the provisions of this Coverage Part apply separately to each.</w:t>
      </w:r>
    </w:p>
    <w:p>
      <w:pPr>
        <w:pStyle w:val="BodyText"/>
        <w:spacing w:before="6"/>
        <w:rPr>
          <w:sz w:val="17"/>
        </w:rPr>
      </w:pPr>
    </w:p>
    <w:p>
      <w:pPr>
        <w:pStyle w:val="BodyText"/>
        <w:ind w:left="1659" w:right="215"/>
        <w:jc w:val="both"/>
      </w:pPr>
      <w:r>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 and for which a Business Income Limit Of Insurance is shown in the Declarations.</w:t>
      </w:r>
      <w:r>
        <w:rPr>
          <w:spacing w:val="40"/>
        </w:rPr>
        <w:t> </w:t>
      </w:r>
      <w:r>
        <w:rPr/>
        <w:t>The loss or damage must be caused by or result from a Covered Cause of Loss. With respect to loss of or damage to personal property in the open or personal property in a vehicle, the described premises include the area within 1,000 feet of such premises.</w:t>
      </w:r>
    </w:p>
    <w:p>
      <w:pPr>
        <w:pStyle w:val="BodyText"/>
        <w:spacing w:before="5"/>
        <w:rPr>
          <w:sz w:val="17"/>
        </w:rPr>
      </w:pPr>
    </w:p>
    <w:p>
      <w:pPr>
        <w:pStyle w:val="BodyText"/>
        <w:spacing w:line="228" w:lineRule="auto"/>
        <w:ind w:left="1659" w:right="243"/>
      </w:pPr>
      <w:r>
        <w:rPr/>
        <w:t>With respect to the requirements set forth in the preceding paragraph, if you occupy only part of a building, your premises means:</w:t>
      </w:r>
    </w:p>
    <w:p>
      <w:pPr>
        <w:pStyle w:val="ListParagraph"/>
        <w:numPr>
          <w:ilvl w:val="2"/>
          <w:numId w:val="26"/>
        </w:numPr>
        <w:tabs>
          <w:tab w:pos="2736" w:val="left" w:leader="none"/>
        </w:tabs>
        <w:spacing w:line="240" w:lineRule="auto" w:before="194" w:after="0"/>
        <w:ind w:left="2736" w:right="0" w:hanging="357"/>
        <w:jc w:val="left"/>
        <w:rPr>
          <w:sz w:val="20"/>
        </w:rPr>
      </w:pPr>
      <w:r>
        <w:rPr>
          <w:sz w:val="20"/>
        </w:rPr>
        <w:t>The</w:t>
      </w:r>
      <w:r>
        <w:rPr>
          <w:spacing w:val="-6"/>
          <w:sz w:val="20"/>
        </w:rPr>
        <w:t> </w:t>
      </w:r>
      <w:r>
        <w:rPr>
          <w:sz w:val="20"/>
        </w:rPr>
        <w:t>portion</w:t>
      </w:r>
      <w:r>
        <w:rPr>
          <w:spacing w:val="-6"/>
          <w:sz w:val="20"/>
        </w:rPr>
        <w:t> </w:t>
      </w:r>
      <w:r>
        <w:rPr>
          <w:sz w:val="20"/>
        </w:rPr>
        <w:t>of</w:t>
      </w:r>
      <w:r>
        <w:rPr>
          <w:spacing w:val="-4"/>
          <w:sz w:val="20"/>
        </w:rPr>
        <w:t> </w:t>
      </w:r>
      <w:r>
        <w:rPr>
          <w:sz w:val="20"/>
        </w:rPr>
        <w:t>the</w:t>
      </w:r>
      <w:r>
        <w:rPr>
          <w:spacing w:val="-4"/>
          <w:sz w:val="20"/>
        </w:rPr>
        <w:t> </w:t>
      </w:r>
      <w:r>
        <w:rPr>
          <w:sz w:val="20"/>
        </w:rPr>
        <w:t>building</w:t>
      </w:r>
      <w:r>
        <w:rPr>
          <w:spacing w:val="-4"/>
          <w:sz w:val="20"/>
        </w:rPr>
        <w:t> </w:t>
      </w:r>
      <w:r>
        <w:rPr>
          <w:sz w:val="20"/>
        </w:rPr>
        <w:t>which</w:t>
      </w:r>
      <w:r>
        <w:rPr>
          <w:spacing w:val="-2"/>
          <w:sz w:val="20"/>
        </w:rPr>
        <w:t> </w:t>
      </w:r>
      <w:r>
        <w:rPr>
          <w:sz w:val="20"/>
        </w:rPr>
        <w:t>you</w:t>
      </w:r>
      <w:r>
        <w:rPr>
          <w:spacing w:val="-5"/>
          <w:sz w:val="20"/>
        </w:rPr>
        <w:t> </w:t>
      </w:r>
      <w:r>
        <w:rPr>
          <w:sz w:val="20"/>
        </w:rPr>
        <w:t>rent,</w:t>
      </w:r>
      <w:r>
        <w:rPr>
          <w:spacing w:val="-6"/>
          <w:sz w:val="20"/>
        </w:rPr>
        <w:t> </w:t>
      </w:r>
      <w:r>
        <w:rPr>
          <w:sz w:val="20"/>
        </w:rPr>
        <w:t>lease</w:t>
      </w:r>
      <w:r>
        <w:rPr>
          <w:spacing w:val="-6"/>
          <w:sz w:val="20"/>
        </w:rPr>
        <w:t> </w:t>
      </w:r>
      <w:r>
        <w:rPr>
          <w:sz w:val="20"/>
        </w:rPr>
        <w:t>or</w:t>
      </w:r>
      <w:r>
        <w:rPr>
          <w:spacing w:val="-3"/>
          <w:sz w:val="20"/>
        </w:rPr>
        <w:t> </w:t>
      </w:r>
      <w:r>
        <w:rPr>
          <w:spacing w:val="-2"/>
          <w:sz w:val="20"/>
        </w:rPr>
        <w:t>occupy;</w:t>
      </w:r>
    </w:p>
    <w:p>
      <w:pPr>
        <w:pStyle w:val="BodyText"/>
        <w:spacing w:before="4"/>
        <w:rPr>
          <w:sz w:val="17"/>
        </w:rPr>
      </w:pPr>
    </w:p>
    <w:p>
      <w:pPr>
        <w:pStyle w:val="ListParagraph"/>
        <w:numPr>
          <w:ilvl w:val="2"/>
          <w:numId w:val="26"/>
        </w:numPr>
        <w:tabs>
          <w:tab w:pos="2736" w:val="left" w:leader="none"/>
          <w:tab w:pos="2739" w:val="left" w:leader="none"/>
        </w:tabs>
        <w:spacing w:line="228" w:lineRule="auto" w:before="0" w:after="0"/>
        <w:ind w:left="2739" w:right="220" w:hanging="360"/>
        <w:jc w:val="both"/>
        <w:rPr>
          <w:sz w:val="20"/>
        </w:rPr>
      </w:pPr>
      <w:r>
        <w:rPr>
          <w:sz w:val="20"/>
        </w:rPr>
        <w:t>The area within 1,000 feet of the building or within 1,000 feet of the premises described in the Declarations, whichever distance is greater (with respect to loss of or damage to personal property in the open or personal property in a vehicle); and</w:t>
      </w:r>
    </w:p>
    <w:p>
      <w:pPr>
        <w:spacing w:after="0" w:line="228" w:lineRule="auto"/>
        <w:jc w:val="both"/>
        <w:rPr>
          <w:sz w:val="20"/>
        </w:rPr>
        <w:sectPr>
          <w:footerReference w:type="default" r:id="rId24"/>
          <w:pgSz w:w="12240" w:h="15840"/>
          <w:pgMar w:footer="844" w:header="0" w:top="1360" w:bottom="1040" w:left="1220" w:right="1220"/>
        </w:sectPr>
      </w:pPr>
    </w:p>
    <w:p>
      <w:pPr>
        <w:pStyle w:val="ListParagraph"/>
        <w:numPr>
          <w:ilvl w:val="2"/>
          <w:numId w:val="26"/>
        </w:numPr>
        <w:tabs>
          <w:tab w:pos="2736" w:val="left" w:leader="none"/>
          <w:tab w:pos="2739" w:val="left" w:leader="none"/>
        </w:tabs>
        <w:spacing w:line="228" w:lineRule="auto" w:before="79" w:after="0"/>
        <w:ind w:left="2739" w:right="218" w:hanging="360"/>
        <w:jc w:val="both"/>
        <w:rPr>
          <w:sz w:val="20"/>
        </w:rPr>
      </w:pPr>
      <w:r>
        <w:rPr>
          <w:sz w:val="20"/>
        </w:rPr>
        <w:t>Any area within the building or at the described premises, if that area services, or is used to gain access to, the portion of the building which you rent, lease or occupy.</w:t>
      </w:r>
    </w:p>
    <w:p>
      <w:pPr>
        <w:pStyle w:val="BodyText"/>
        <w:spacing w:before="6"/>
        <w:rPr>
          <w:sz w:val="17"/>
        </w:rPr>
      </w:pPr>
    </w:p>
    <w:p>
      <w:pPr>
        <w:pStyle w:val="ListParagraph"/>
        <w:numPr>
          <w:ilvl w:val="2"/>
          <w:numId w:val="1"/>
        </w:numPr>
        <w:tabs>
          <w:tab w:pos="1296" w:val="left" w:leader="none"/>
          <w:tab w:pos="1299" w:val="left" w:leader="none"/>
        </w:tabs>
        <w:spacing w:line="240" w:lineRule="auto" w:before="0" w:after="0"/>
        <w:ind w:left="1299" w:right="220" w:hanging="361"/>
        <w:jc w:val="left"/>
        <w:rPr>
          <w:sz w:val="20"/>
        </w:rPr>
      </w:pPr>
      <w:r>
        <w:rPr>
          <w:sz w:val="20"/>
        </w:rPr>
        <w:t>Paragraph </w:t>
      </w:r>
      <w:r>
        <w:rPr>
          <w:b/>
          <w:sz w:val="20"/>
        </w:rPr>
        <w:t>4. Additional Limitation – Interruption Of Computer Operations </w:t>
      </w:r>
      <w:r>
        <w:rPr>
          <w:sz w:val="20"/>
        </w:rPr>
        <w:t>is deleted in</w:t>
      </w:r>
      <w:r>
        <w:rPr>
          <w:spacing w:val="40"/>
          <w:sz w:val="20"/>
        </w:rPr>
        <w:t> </w:t>
      </w:r>
      <w:r>
        <w:rPr>
          <w:sz w:val="20"/>
        </w:rPr>
        <w:t>its entirety and replaced with the following:</w:t>
      </w:r>
    </w:p>
    <w:p>
      <w:pPr>
        <w:pStyle w:val="Heading1"/>
        <w:numPr>
          <w:ilvl w:val="0"/>
          <w:numId w:val="27"/>
        </w:numPr>
        <w:tabs>
          <w:tab w:pos="1658" w:val="left" w:leader="none"/>
        </w:tabs>
        <w:spacing w:line="240" w:lineRule="auto" w:before="193" w:after="0"/>
        <w:ind w:left="1658" w:right="0" w:hanging="358"/>
        <w:jc w:val="left"/>
      </w:pPr>
      <w:r>
        <w:rPr/>
        <w:t>Additional</w:t>
      </w:r>
      <w:r>
        <w:rPr>
          <w:spacing w:val="-9"/>
        </w:rPr>
        <w:t> </w:t>
      </w:r>
      <w:r>
        <w:rPr/>
        <w:t>Limitation</w:t>
      </w:r>
      <w:r>
        <w:rPr>
          <w:spacing w:val="-9"/>
        </w:rPr>
        <w:t> </w:t>
      </w:r>
      <w:r>
        <w:rPr/>
        <w:t>–</w:t>
      </w:r>
      <w:r>
        <w:rPr>
          <w:spacing w:val="-10"/>
        </w:rPr>
        <w:t> </w:t>
      </w:r>
      <w:r>
        <w:rPr/>
        <w:t>Interruption</w:t>
      </w:r>
      <w:r>
        <w:rPr>
          <w:spacing w:val="-9"/>
        </w:rPr>
        <w:t> </w:t>
      </w:r>
      <w:r>
        <w:rPr/>
        <w:t>Of</w:t>
      </w:r>
      <w:r>
        <w:rPr>
          <w:spacing w:val="-9"/>
        </w:rPr>
        <w:t> </w:t>
      </w:r>
      <w:r>
        <w:rPr/>
        <w:t>Computer</w:t>
      </w:r>
      <w:r>
        <w:rPr>
          <w:spacing w:val="-11"/>
        </w:rPr>
        <w:t> </w:t>
      </w:r>
      <w:r>
        <w:rPr>
          <w:spacing w:val="-2"/>
        </w:rPr>
        <w:t>Operations</w:t>
      </w:r>
    </w:p>
    <w:p>
      <w:pPr>
        <w:pStyle w:val="BodyText"/>
        <w:spacing w:before="4"/>
        <w:rPr>
          <w:b/>
          <w:sz w:val="17"/>
        </w:rPr>
      </w:pPr>
    </w:p>
    <w:p>
      <w:pPr>
        <w:pStyle w:val="ListParagraph"/>
        <w:numPr>
          <w:ilvl w:val="1"/>
          <w:numId w:val="27"/>
        </w:numPr>
        <w:tabs>
          <w:tab w:pos="2018" w:val="left" w:leader="none"/>
          <w:tab w:pos="2020" w:val="left" w:leader="none"/>
        </w:tabs>
        <w:spacing w:line="228" w:lineRule="auto" w:before="0" w:after="0"/>
        <w:ind w:left="2020" w:right="217" w:hanging="360"/>
        <w:jc w:val="both"/>
        <w:rPr>
          <w:sz w:val="20"/>
        </w:rPr>
      </w:pPr>
      <w:r>
        <w:rPr>
          <w:sz w:val="20"/>
        </w:rPr>
        <w:t>Coverage</w:t>
      </w:r>
      <w:r>
        <w:rPr>
          <w:spacing w:val="-2"/>
          <w:sz w:val="20"/>
        </w:rPr>
        <w:t> </w:t>
      </w:r>
      <w:r>
        <w:rPr>
          <w:sz w:val="20"/>
        </w:rPr>
        <w:t>for</w:t>
      </w:r>
      <w:r>
        <w:rPr>
          <w:spacing w:val="-3"/>
          <w:sz w:val="20"/>
        </w:rPr>
        <w:t> </w:t>
      </w:r>
      <w:r>
        <w:rPr>
          <w:sz w:val="20"/>
        </w:rPr>
        <w:t>Business</w:t>
      </w:r>
      <w:r>
        <w:rPr>
          <w:spacing w:val="-3"/>
          <w:sz w:val="20"/>
        </w:rPr>
        <w:t> </w:t>
      </w:r>
      <w:r>
        <w:rPr>
          <w:sz w:val="20"/>
        </w:rPr>
        <w:t>Income</w:t>
      </w:r>
      <w:r>
        <w:rPr>
          <w:spacing w:val="-4"/>
          <w:sz w:val="20"/>
        </w:rPr>
        <w:t> </w:t>
      </w:r>
      <w:r>
        <w:rPr>
          <w:sz w:val="20"/>
        </w:rPr>
        <w:t>does</w:t>
      </w:r>
      <w:r>
        <w:rPr>
          <w:spacing w:val="-3"/>
          <w:sz w:val="20"/>
        </w:rPr>
        <w:t> </w:t>
      </w:r>
      <w:r>
        <w:rPr>
          <w:sz w:val="20"/>
        </w:rPr>
        <w:t>not</w:t>
      </w:r>
      <w:r>
        <w:rPr>
          <w:spacing w:val="-2"/>
          <w:sz w:val="20"/>
        </w:rPr>
        <w:t> </w:t>
      </w:r>
      <w:r>
        <w:rPr>
          <w:sz w:val="20"/>
        </w:rPr>
        <w:t>apply</w:t>
      </w:r>
      <w:r>
        <w:rPr>
          <w:spacing w:val="-5"/>
          <w:sz w:val="20"/>
        </w:rPr>
        <w:t> </w:t>
      </w:r>
      <w:r>
        <w:rPr>
          <w:sz w:val="20"/>
        </w:rPr>
        <w:t>when</w:t>
      </w:r>
      <w:r>
        <w:rPr>
          <w:spacing w:val="-2"/>
          <w:sz w:val="20"/>
        </w:rPr>
        <w:t> </w:t>
      </w:r>
      <w:r>
        <w:rPr>
          <w:sz w:val="20"/>
        </w:rPr>
        <w:t>a</w:t>
      </w:r>
      <w:r>
        <w:rPr>
          <w:spacing w:val="-2"/>
          <w:sz w:val="20"/>
        </w:rPr>
        <w:t> </w:t>
      </w:r>
      <w:r>
        <w:rPr>
          <w:sz w:val="20"/>
        </w:rPr>
        <w:t>"suspension"</w:t>
      </w:r>
      <w:r>
        <w:rPr>
          <w:spacing w:val="-3"/>
          <w:sz w:val="20"/>
        </w:rPr>
        <w:t> </w:t>
      </w:r>
      <w:r>
        <w:rPr>
          <w:sz w:val="20"/>
        </w:rPr>
        <w:t>of</w:t>
      </w:r>
      <w:r>
        <w:rPr>
          <w:spacing w:val="-2"/>
          <w:sz w:val="20"/>
        </w:rPr>
        <w:t> </w:t>
      </w:r>
      <w:r>
        <w:rPr>
          <w:sz w:val="20"/>
        </w:rPr>
        <w:t>"operations"</w:t>
      </w:r>
      <w:r>
        <w:rPr>
          <w:spacing w:val="-5"/>
          <w:sz w:val="20"/>
        </w:rPr>
        <w:t> </w:t>
      </w:r>
      <w:r>
        <w:rPr>
          <w:sz w:val="20"/>
        </w:rPr>
        <w:t>is caused by destruction or corruption of “electronic data”, or any loss or damage to “electronic data”, except as provided under the Additional Coverage, Interruption Of Computer Operations.</w:t>
      </w:r>
    </w:p>
    <w:p>
      <w:pPr>
        <w:pStyle w:val="BodyText"/>
        <w:spacing w:before="10"/>
        <w:rPr>
          <w:sz w:val="17"/>
        </w:rPr>
      </w:pPr>
    </w:p>
    <w:p>
      <w:pPr>
        <w:pStyle w:val="ListParagraph"/>
        <w:numPr>
          <w:ilvl w:val="1"/>
          <w:numId w:val="27"/>
        </w:numPr>
        <w:tabs>
          <w:tab w:pos="2018" w:val="left" w:leader="none"/>
          <w:tab w:pos="2020" w:val="left" w:leader="none"/>
        </w:tabs>
        <w:spacing w:line="228" w:lineRule="auto" w:before="0" w:after="0"/>
        <w:ind w:left="2020" w:right="217" w:hanging="360"/>
        <w:jc w:val="both"/>
        <w:rPr>
          <w:sz w:val="20"/>
        </w:rPr>
      </w:pPr>
      <w:r>
        <w:rPr>
          <w:sz w:val="20"/>
        </w:rPr>
        <w:t>Coverage for Extra Expense does not apply when action is taken to avoid or</w:t>
      </w:r>
      <w:r>
        <w:rPr>
          <w:spacing w:val="40"/>
          <w:sz w:val="20"/>
        </w:rPr>
        <w:t> </w:t>
      </w:r>
      <w:r>
        <w:rPr>
          <w:sz w:val="20"/>
        </w:rPr>
        <w:t>minimize a "suspension" of "operations" caused by destruction or corruption of “electronic data”, or any loss or damage to “electronic data”, except as provided</w:t>
      </w:r>
      <w:r>
        <w:rPr>
          <w:spacing w:val="40"/>
          <w:sz w:val="20"/>
        </w:rPr>
        <w:t> </w:t>
      </w:r>
      <w:r>
        <w:rPr>
          <w:sz w:val="20"/>
        </w:rPr>
        <w:t>under the Additional Coverage, Interruption Of Computer Operations.</w:t>
      </w:r>
    </w:p>
    <w:p>
      <w:pPr>
        <w:pStyle w:val="BodyText"/>
        <w:spacing w:before="10"/>
        <w:rPr>
          <w:sz w:val="17"/>
        </w:rPr>
      </w:pPr>
    </w:p>
    <w:p>
      <w:pPr>
        <w:pStyle w:val="ListParagraph"/>
        <w:numPr>
          <w:ilvl w:val="1"/>
          <w:numId w:val="27"/>
        </w:numPr>
        <w:tabs>
          <w:tab w:pos="2018" w:val="left" w:leader="none"/>
          <w:tab w:pos="2020" w:val="left" w:leader="none"/>
        </w:tabs>
        <w:spacing w:line="228" w:lineRule="auto" w:before="0" w:after="0"/>
        <w:ind w:left="2020" w:right="218" w:hanging="360"/>
        <w:jc w:val="both"/>
        <w:rPr>
          <w:sz w:val="20"/>
        </w:rPr>
      </w:pPr>
      <w:r>
        <w:rPr>
          <w:sz w:val="20"/>
        </w:rPr>
        <w:t>This Additional Limitation does not apply when loss or damage to “electronic data” involves only “electronic data” which is integrated in and operates or controls a building's elevator, lighting, heating, ventilation, air conditioning or security system.</w:t>
      </w:r>
    </w:p>
    <w:p>
      <w:pPr>
        <w:pStyle w:val="BodyText"/>
        <w:spacing w:before="6"/>
        <w:rPr>
          <w:sz w:val="17"/>
        </w:rPr>
      </w:pPr>
    </w:p>
    <w:p>
      <w:pPr>
        <w:pStyle w:val="ListParagraph"/>
        <w:numPr>
          <w:ilvl w:val="2"/>
          <w:numId w:val="1"/>
        </w:numPr>
        <w:tabs>
          <w:tab w:pos="1298" w:val="left" w:leader="none"/>
          <w:tab w:pos="1300" w:val="left" w:leader="none"/>
        </w:tabs>
        <w:spacing w:line="240" w:lineRule="auto" w:before="0" w:after="0"/>
        <w:ind w:left="1300" w:right="218" w:hanging="36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Subparagraph</w:t>
      </w:r>
      <w:r>
        <w:rPr>
          <w:spacing w:val="40"/>
          <w:sz w:val="20"/>
        </w:rPr>
        <w:t> </w:t>
      </w:r>
      <w:r>
        <w:rPr>
          <w:b/>
          <w:sz w:val="20"/>
        </w:rPr>
        <w:t>b.</w:t>
      </w:r>
      <w:r>
        <w:rPr>
          <w:b/>
          <w:spacing w:val="40"/>
          <w:sz w:val="20"/>
        </w:rPr>
        <w:t> </w:t>
      </w:r>
      <w:r>
        <w:rPr>
          <w:b/>
          <w:sz w:val="20"/>
        </w:rPr>
        <w:t>Alterations</w:t>
      </w:r>
      <w:r>
        <w:rPr>
          <w:b/>
          <w:spacing w:val="40"/>
          <w:sz w:val="20"/>
        </w:rPr>
        <w:t> </w:t>
      </w:r>
      <w:r>
        <w:rPr>
          <w:b/>
          <w:sz w:val="20"/>
        </w:rPr>
        <w:t>And</w:t>
      </w:r>
      <w:r>
        <w:rPr>
          <w:b/>
          <w:spacing w:val="40"/>
          <w:sz w:val="20"/>
        </w:rPr>
        <w:t> </w:t>
      </w:r>
      <w:r>
        <w:rPr>
          <w:b/>
          <w:sz w:val="20"/>
        </w:rPr>
        <w:t>New</w:t>
      </w:r>
      <w:r>
        <w:rPr>
          <w:b/>
          <w:spacing w:val="40"/>
          <w:sz w:val="20"/>
        </w:rPr>
        <w:t> </w:t>
      </w:r>
      <w:r>
        <w:rPr>
          <w:b/>
          <w:sz w:val="20"/>
        </w:rPr>
        <w:t>Buildings</w:t>
      </w:r>
      <w:r>
        <w:rPr>
          <w:b/>
          <w:spacing w:val="40"/>
          <w:sz w:val="20"/>
        </w:rPr>
        <w:t> </w:t>
      </w:r>
      <w:r>
        <w:rPr>
          <w:sz w:val="20"/>
        </w:rPr>
        <w:t>of</w:t>
      </w:r>
      <w:r>
        <w:rPr>
          <w:spacing w:val="40"/>
          <w:sz w:val="20"/>
        </w:rPr>
        <w:t> </w:t>
      </w:r>
      <w:r>
        <w:rPr>
          <w:sz w:val="20"/>
        </w:rPr>
        <w:t>Paragraph</w:t>
      </w:r>
      <w:r>
        <w:rPr>
          <w:spacing w:val="40"/>
          <w:sz w:val="20"/>
        </w:rPr>
        <w:t> </w:t>
      </w:r>
      <w:r>
        <w:rPr>
          <w:b/>
          <w:sz w:val="20"/>
        </w:rPr>
        <w:t>5. Additional Coverages </w:t>
      </w:r>
      <w:r>
        <w:rPr>
          <w:sz w:val="20"/>
        </w:rPr>
        <w:t>is deleted in its entirety and replaced with the following:</w:t>
      </w:r>
    </w:p>
    <w:p>
      <w:pPr>
        <w:pStyle w:val="BodyText"/>
        <w:spacing w:before="5"/>
        <w:rPr>
          <w:sz w:val="17"/>
        </w:rPr>
      </w:pPr>
    </w:p>
    <w:p>
      <w:pPr>
        <w:pStyle w:val="ListParagraph"/>
        <w:numPr>
          <w:ilvl w:val="0"/>
          <w:numId w:val="28"/>
        </w:numPr>
        <w:tabs>
          <w:tab w:pos="1626" w:val="left" w:leader="none"/>
          <w:tab w:pos="1660" w:val="left" w:leader="none"/>
        </w:tabs>
        <w:spacing w:line="240" w:lineRule="auto" w:before="0" w:after="0"/>
        <w:ind w:left="1660" w:right="220" w:hanging="360"/>
        <w:jc w:val="both"/>
        <w:rPr>
          <w:sz w:val="20"/>
        </w:rPr>
      </w:pPr>
      <w:r>
        <w:rPr>
          <w:sz w:val="20"/>
        </w:rPr>
        <w:t>Machinery, equipment, supplies or building materials located on or within 1,000 feet of</w:t>
      </w:r>
      <w:r>
        <w:rPr>
          <w:spacing w:val="80"/>
          <w:sz w:val="20"/>
        </w:rPr>
        <w:t> </w:t>
      </w:r>
      <w:r>
        <w:rPr>
          <w:sz w:val="20"/>
        </w:rPr>
        <w:t>the described premises and:</w:t>
      </w:r>
    </w:p>
    <w:p>
      <w:pPr>
        <w:pStyle w:val="BodyText"/>
        <w:spacing w:before="4"/>
        <w:rPr>
          <w:sz w:val="17"/>
        </w:rPr>
      </w:pPr>
    </w:p>
    <w:p>
      <w:pPr>
        <w:pStyle w:val="ListParagraph"/>
        <w:numPr>
          <w:ilvl w:val="1"/>
          <w:numId w:val="28"/>
        </w:numPr>
        <w:tabs>
          <w:tab w:pos="2017" w:val="left" w:leader="none"/>
        </w:tabs>
        <w:spacing w:line="240" w:lineRule="auto" w:before="1" w:after="0"/>
        <w:ind w:left="2017" w:right="0" w:hanging="357"/>
        <w:jc w:val="left"/>
        <w:rPr>
          <w:sz w:val="20"/>
        </w:rPr>
      </w:pPr>
      <w:r>
        <w:rPr>
          <w:sz w:val="20"/>
        </w:rPr>
        <w:t>Used</w:t>
      </w:r>
      <w:r>
        <w:rPr>
          <w:spacing w:val="-8"/>
          <w:sz w:val="20"/>
        </w:rPr>
        <w:t> </w:t>
      </w:r>
      <w:r>
        <w:rPr>
          <w:sz w:val="20"/>
        </w:rPr>
        <w:t>in</w:t>
      </w:r>
      <w:r>
        <w:rPr>
          <w:spacing w:val="-8"/>
          <w:sz w:val="20"/>
        </w:rPr>
        <w:t> </w:t>
      </w:r>
      <w:r>
        <w:rPr>
          <w:sz w:val="20"/>
        </w:rPr>
        <w:t>the</w:t>
      </w:r>
      <w:r>
        <w:rPr>
          <w:spacing w:val="-7"/>
          <w:sz w:val="20"/>
        </w:rPr>
        <w:t> </w:t>
      </w:r>
      <w:r>
        <w:rPr>
          <w:sz w:val="20"/>
        </w:rPr>
        <w:t>construction,</w:t>
      </w:r>
      <w:r>
        <w:rPr>
          <w:spacing w:val="-6"/>
          <w:sz w:val="20"/>
        </w:rPr>
        <w:t> </w:t>
      </w:r>
      <w:r>
        <w:rPr>
          <w:sz w:val="20"/>
        </w:rPr>
        <w:t>alterations</w:t>
      </w:r>
      <w:r>
        <w:rPr>
          <w:spacing w:val="-7"/>
          <w:sz w:val="20"/>
        </w:rPr>
        <w:t> </w:t>
      </w:r>
      <w:r>
        <w:rPr>
          <w:sz w:val="20"/>
        </w:rPr>
        <w:t>or</w:t>
      </w:r>
      <w:r>
        <w:rPr>
          <w:spacing w:val="-7"/>
          <w:sz w:val="20"/>
        </w:rPr>
        <w:t> </w:t>
      </w:r>
      <w:r>
        <w:rPr>
          <w:sz w:val="20"/>
        </w:rPr>
        <w:t>additions;</w:t>
      </w:r>
      <w:r>
        <w:rPr>
          <w:spacing w:val="-7"/>
          <w:sz w:val="20"/>
        </w:rPr>
        <w:t> </w:t>
      </w:r>
      <w:r>
        <w:rPr>
          <w:spacing w:val="-5"/>
          <w:sz w:val="20"/>
        </w:rPr>
        <w:t>or</w:t>
      </w:r>
    </w:p>
    <w:p>
      <w:pPr>
        <w:pStyle w:val="BodyText"/>
        <w:spacing w:before="4"/>
        <w:rPr>
          <w:sz w:val="17"/>
        </w:rPr>
      </w:pPr>
    </w:p>
    <w:p>
      <w:pPr>
        <w:pStyle w:val="ListParagraph"/>
        <w:numPr>
          <w:ilvl w:val="1"/>
          <w:numId w:val="28"/>
        </w:numPr>
        <w:tabs>
          <w:tab w:pos="2017" w:val="left" w:leader="none"/>
        </w:tabs>
        <w:spacing w:line="240" w:lineRule="auto" w:before="0" w:after="0"/>
        <w:ind w:left="2017" w:right="0" w:hanging="357"/>
        <w:jc w:val="left"/>
        <w:rPr>
          <w:sz w:val="20"/>
        </w:rPr>
      </w:pPr>
      <w:r>
        <w:rPr>
          <w:sz w:val="20"/>
        </w:rPr>
        <w:t>Incidental</w:t>
      </w:r>
      <w:r>
        <w:rPr>
          <w:spacing w:val="-7"/>
          <w:sz w:val="20"/>
        </w:rPr>
        <w:t> </w:t>
      </w:r>
      <w:r>
        <w:rPr>
          <w:sz w:val="20"/>
        </w:rPr>
        <w:t>to</w:t>
      </w:r>
      <w:r>
        <w:rPr>
          <w:spacing w:val="-4"/>
          <w:sz w:val="20"/>
        </w:rPr>
        <w:t> </w:t>
      </w:r>
      <w:r>
        <w:rPr>
          <w:sz w:val="20"/>
        </w:rPr>
        <w:t>the</w:t>
      </w:r>
      <w:r>
        <w:rPr>
          <w:spacing w:val="-5"/>
          <w:sz w:val="20"/>
        </w:rPr>
        <w:t> </w:t>
      </w:r>
      <w:r>
        <w:rPr>
          <w:sz w:val="20"/>
        </w:rPr>
        <w:t>occupancy</w:t>
      </w:r>
      <w:r>
        <w:rPr>
          <w:spacing w:val="-6"/>
          <w:sz w:val="20"/>
        </w:rPr>
        <w:t> </w:t>
      </w:r>
      <w:r>
        <w:rPr>
          <w:sz w:val="20"/>
        </w:rPr>
        <w:t>of</w:t>
      </w:r>
      <w:r>
        <w:rPr>
          <w:spacing w:val="-5"/>
          <w:sz w:val="20"/>
        </w:rPr>
        <w:t> </w:t>
      </w:r>
      <w:r>
        <w:rPr>
          <w:sz w:val="20"/>
        </w:rPr>
        <w:t>new</w:t>
      </w:r>
      <w:r>
        <w:rPr>
          <w:spacing w:val="-7"/>
          <w:sz w:val="20"/>
        </w:rPr>
        <w:t> </w:t>
      </w:r>
      <w:r>
        <w:rPr>
          <w:spacing w:val="-2"/>
          <w:sz w:val="20"/>
        </w:rPr>
        <w:t>buildings.</w:t>
      </w:r>
    </w:p>
    <w:p>
      <w:pPr>
        <w:pStyle w:val="BodyText"/>
        <w:spacing w:before="6"/>
        <w:rPr>
          <w:sz w:val="17"/>
        </w:rPr>
      </w:pPr>
    </w:p>
    <w:p>
      <w:pPr>
        <w:pStyle w:val="ListParagraph"/>
        <w:numPr>
          <w:ilvl w:val="2"/>
          <w:numId w:val="1"/>
        </w:numPr>
        <w:tabs>
          <w:tab w:pos="1298" w:val="left" w:leader="none"/>
        </w:tabs>
        <w:spacing w:line="229" w:lineRule="exact" w:before="0" w:after="0"/>
        <w:ind w:left="1298" w:right="0" w:hanging="358"/>
        <w:jc w:val="left"/>
        <w:rPr>
          <w:sz w:val="20"/>
        </w:rPr>
      </w:pPr>
      <w:r>
        <w:rPr>
          <w:sz w:val="20"/>
        </w:rPr>
        <w:t>Subparagraph</w:t>
      </w:r>
      <w:r>
        <w:rPr>
          <w:spacing w:val="10"/>
          <w:sz w:val="20"/>
        </w:rPr>
        <w:t> </w:t>
      </w:r>
      <w:r>
        <w:rPr>
          <w:b/>
          <w:sz w:val="20"/>
        </w:rPr>
        <w:t>(4)</w:t>
      </w:r>
      <w:r>
        <w:rPr>
          <w:b/>
          <w:spacing w:val="11"/>
          <w:sz w:val="20"/>
        </w:rPr>
        <w:t> </w:t>
      </w:r>
      <w:r>
        <w:rPr>
          <w:sz w:val="20"/>
        </w:rPr>
        <w:t>of</w:t>
      </w:r>
      <w:r>
        <w:rPr>
          <w:spacing w:val="13"/>
          <w:sz w:val="20"/>
        </w:rPr>
        <w:t> </w:t>
      </w:r>
      <w:r>
        <w:rPr>
          <w:sz w:val="20"/>
        </w:rPr>
        <w:t>Subparagraph</w:t>
      </w:r>
      <w:r>
        <w:rPr>
          <w:spacing w:val="10"/>
          <w:sz w:val="20"/>
        </w:rPr>
        <w:t> </w:t>
      </w:r>
      <w:r>
        <w:rPr>
          <w:b/>
          <w:sz w:val="20"/>
        </w:rPr>
        <w:t>d.</w:t>
      </w:r>
      <w:r>
        <w:rPr>
          <w:b/>
          <w:spacing w:val="11"/>
          <w:sz w:val="20"/>
        </w:rPr>
        <w:t> </w:t>
      </w:r>
      <w:r>
        <w:rPr>
          <w:b/>
          <w:sz w:val="20"/>
        </w:rPr>
        <w:t>Interruption</w:t>
      </w:r>
      <w:r>
        <w:rPr>
          <w:b/>
          <w:spacing w:val="11"/>
          <w:sz w:val="20"/>
        </w:rPr>
        <w:t> </w:t>
      </w:r>
      <w:r>
        <w:rPr>
          <w:b/>
          <w:sz w:val="20"/>
        </w:rPr>
        <w:t>of</w:t>
      </w:r>
      <w:r>
        <w:rPr>
          <w:b/>
          <w:spacing w:val="11"/>
          <w:sz w:val="20"/>
        </w:rPr>
        <w:t> </w:t>
      </w:r>
      <w:r>
        <w:rPr>
          <w:b/>
          <w:sz w:val="20"/>
        </w:rPr>
        <w:t>Computer</w:t>
      </w:r>
      <w:r>
        <w:rPr>
          <w:b/>
          <w:spacing w:val="10"/>
          <w:sz w:val="20"/>
        </w:rPr>
        <w:t> </w:t>
      </w:r>
      <w:r>
        <w:rPr>
          <w:b/>
          <w:sz w:val="20"/>
        </w:rPr>
        <w:t>Operations</w:t>
      </w:r>
      <w:r>
        <w:rPr>
          <w:b/>
          <w:spacing w:val="13"/>
          <w:sz w:val="20"/>
        </w:rPr>
        <w:t> </w:t>
      </w:r>
      <w:r>
        <w:rPr>
          <w:sz w:val="20"/>
        </w:rPr>
        <w:t>of</w:t>
      </w:r>
      <w:r>
        <w:rPr>
          <w:spacing w:val="13"/>
          <w:sz w:val="20"/>
        </w:rPr>
        <w:t> </w:t>
      </w:r>
      <w:r>
        <w:rPr>
          <w:spacing w:val="-2"/>
          <w:sz w:val="20"/>
        </w:rPr>
        <w:t>Paragraph</w:t>
      </w:r>
    </w:p>
    <w:p>
      <w:pPr>
        <w:pStyle w:val="ListParagraph"/>
        <w:numPr>
          <w:ilvl w:val="0"/>
          <w:numId w:val="27"/>
        </w:numPr>
        <w:tabs>
          <w:tab w:pos="1524" w:val="left" w:leader="none"/>
        </w:tabs>
        <w:spacing w:line="229" w:lineRule="exact" w:before="0" w:after="0"/>
        <w:ind w:left="1524" w:right="0" w:hanging="224"/>
        <w:jc w:val="left"/>
        <w:rPr>
          <w:sz w:val="20"/>
        </w:rPr>
      </w:pPr>
      <w:r>
        <w:rPr>
          <w:b/>
          <w:sz w:val="20"/>
        </w:rPr>
        <w:t>Additional</w:t>
      </w:r>
      <w:r>
        <w:rPr>
          <w:b/>
          <w:spacing w:val="-8"/>
          <w:sz w:val="20"/>
        </w:rPr>
        <w:t> </w:t>
      </w:r>
      <w:r>
        <w:rPr>
          <w:b/>
          <w:sz w:val="20"/>
        </w:rPr>
        <w:t>Coverages</w:t>
      </w:r>
      <w:r>
        <w:rPr>
          <w:b/>
          <w:spacing w:val="-6"/>
          <w:sz w:val="20"/>
        </w:rPr>
        <w:t> </w:t>
      </w:r>
      <w:r>
        <w:rPr>
          <w:sz w:val="20"/>
        </w:rPr>
        <w:t>is</w:t>
      </w:r>
      <w:r>
        <w:rPr>
          <w:spacing w:val="-7"/>
          <w:sz w:val="20"/>
        </w:rPr>
        <w:t> </w:t>
      </w:r>
      <w:r>
        <w:rPr>
          <w:sz w:val="20"/>
        </w:rPr>
        <w:t>deleted</w:t>
      </w:r>
      <w:r>
        <w:rPr>
          <w:spacing w:val="-6"/>
          <w:sz w:val="20"/>
        </w:rPr>
        <w:t> </w:t>
      </w:r>
      <w:r>
        <w:rPr>
          <w:sz w:val="20"/>
        </w:rPr>
        <w:t>in</w:t>
      </w:r>
      <w:r>
        <w:rPr>
          <w:spacing w:val="-6"/>
          <w:sz w:val="20"/>
        </w:rPr>
        <w:t> </w:t>
      </w:r>
      <w:r>
        <w:rPr>
          <w:sz w:val="20"/>
        </w:rPr>
        <w:t>its</w:t>
      </w:r>
      <w:r>
        <w:rPr>
          <w:spacing w:val="-7"/>
          <w:sz w:val="20"/>
        </w:rPr>
        <w:t> </w:t>
      </w:r>
      <w:r>
        <w:rPr>
          <w:sz w:val="20"/>
        </w:rPr>
        <w:t>entirety</w:t>
      </w:r>
      <w:r>
        <w:rPr>
          <w:spacing w:val="-8"/>
          <w:sz w:val="20"/>
        </w:rPr>
        <w:t> </w:t>
      </w:r>
      <w:r>
        <w:rPr>
          <w:sz w:val="20"/>
        </w:rPr>
        <w:t>and</w:t>
      </w:r>
      <w:r>
        <w:rPr>
          <w:spacing w:val="-4"/>
          <w:sz w:val="20"/>
        </w:rPr>
        <w:t> </w:t>
      </w:r>
      <w:r>
        <w:rPr>
          <w:sz w:val="20"/>
        </w:rPr>
        <w:t>replaced</w:t>
      </w:r>
      <w:r>
        <w:rPr>
          <w:spacing w:val="-6"/>
          <w:sz w:val="20"/>
        </w:rPr>
        <w:t> </w:t>
      </w:r>
      <w:r>
        <w:rPr>
          <w:sz w:val="20"/>
        </w:rPr>
        <w:t>with</w:t>
      </w:r>
      <w:r>
        <w:rPr>
          <w:spacing w:val="-7"/>
          <w:sz w:val="20"/>
        </w:rPr>
        <w:t> </w:t>
      </w:r>
      <w:r>
        <w:rPr>
          <w:sz w:val="20"/>
        </w:rPr>
        <w:t>the</w:t>
      </w:r>
      <w:r>
        <w:rPr>
          <w:spacing w:val="-8"/>
          <w:sz w:val="20"/>
        </w:rPr>
        <w:t> </w:t>
      </w:r>
      <w:r>
        <w:rPr>
          <w:spacing w:val="-2"/>
          <w:sz w:val="20"/>
        </w:rPr>
        <w:t>following:</w:t>
      </w:r>
    </w:p>
    <w:p>
      <w:pPr>
        <w:pStyle w:val="BodyText"/>
        <w:spacing w:before="7"/>
        <w:rPr>
          <w:sz w:val="17"/>
        </w:rPr>
      </w:pPr>
    </w:p>
    <w:p>
      <w:pPr>
        <w:pStyle w:val="ListParagraph"/>
        <w:numPr>
          <w:ilvl w:val="0"/>
          <w:numId w:val="28"/>
        </w:numPr>
        <w:tabs>
          <w:tab w:pos="1657" w:val="left" w:leader="none"/>
          <w:tab w:pos="1660" w:val="left" w:leader="none"/>
        </w:tabs>
        <w:spacing w:line="240" w:lineRule="auto" w:before="0" w:after="0"/>
        <w:ind w:left="1660" w:right="216" w:hanging="360"/>
        <w:jc w:val="both"/>
        <w:rPr>
          <w:sz w:val="20"/>
        </w:rPr>
      </w:pPr>
      <w:r>
        <w:rPr>
          <w:sz w:val="20"/>
        </w:rPr>
        <w:t>The most we will pay under this Additional Coverage, Interruption Of Computer Operations, is the</w:t>
      </w:r>
      <w:r>
        <w:rPr>
          <w:spacing w:val="-1"/>
          <w:sz w:val="20"/>
        </w:rPr>
        <w:t> </w:t>
      </w:r>
      <w:r>
        <w:rPr>
          <w:sz w:val="20"/>
        </w:rPr>
        <w:t>Interruption</w:t>
      </w:r>
      <w:r>
        <w:rPr>
          <w:spacing w:val="-1"/>
          <w:sz w:val="20"/>
        </w:rPr>
        <w:t> </w:t>
      </w:r>
      <w:r>
        <w:rPr>
          <w:sz w:val="20"/>
        </w:rPr>
        <w:t>Of Computer Operations – Business Income limit shown in </w:t>
      </w:r>
      <w:r>
        <w:rPr>
          <w:b/>
          <w:sz w:val="20"/>
        </w:rPr>
        <w:t>Section I.B.</w:t>
      </w:r>
      <w:r>
        <w:rPr>
          <w:sz w:val="20"/>
        </w:rPr>
        <w:t>,</w:t>
      </w:r>
      <w:r>
        <w:rPr>
          <w:spacing w:val="40"/>
          <w:sz w:val="20"/>
        </w:rPr>
        <w:t> </w:t>
      </w:r>
      <w:r>
        <w:rPr>
          <w:sz w:val="2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w:t>
      </w:r>
      <w:r>
        <w:rPr>
          <w:spacing w:val="40"/>
          <w:sz w:val="20"/>
        </w:rPr>
        <w:t> </w:t>
      </w:r>
      <w:r>
        <w:rPr>
          <w:sz w:val="20"/>
        </w:rPr>
        <w:t>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pPr>
        <w:pStyle w:val="BodyText"/>
        <w:rPr>
          <w:sz w:val="18"/>
        </w:rPr>
      </w:pPr>
    </w:p>
    <w:p>
      <w:pPr>
        <w:pStyle w:val="ListParagraph"/>
        <w:numPr>
          <w:ilvl w:val="2"/>
          <w:numId w:val="1"/>
        </w:numPr>
        <w:tabs>
          <w:tab w:pos="1298" w:val="left" w:leader="none"/>
          <w:tab w:pos="1300" w:val="left" w:leader="none"/>
        </w:tabs>
        <w:spacing w:line="249" w:lineRule="auto" w:before="0" w:after="0"/>
        <w:ind w:left="1300" w:right="219" w:hanging="360"/>
        <w:jc w:val="left"/>
        <w:rPr>
          <w:sz w:val="20"/>
        </w:rPr>
      </w:pPr>
      <w:r>
        <w:rPr>
          <w:sz w:val="20"/>
        </w:rPr>
        <w:t>Subparagraph</w:t>
      </w:r>
      <w:r>
        <w:rPr>
          <w:spacing w:val="40"/>
          <w:sz w:val="20"/>
        </w:rPr>
        <w:t> </w:t>
      </w:r>
      <w:r>
        <w:rPr>
          <w:b/>
          <w:sz w:val="20"/>
        </w:rPr>
        <w:t>b.</w:t>
      </w:r>
      <w:r>
        <w:rPr>
          <w:b/>
          <w:spacing w:val="40"/>
          <w:sz w:val="20"/>
        </w:rPr>
        <w:t> </w:t>
      </w:r>
      <w:r>
        <w:rPr>
          <w:sz w:val="20"/>
        </w:rPr>
        <w:t>of</w:t>
      </w:r>
      <w:r>
        <w:rPr>
          <w:spacing w:val="40"/>
          <w:sz w:val="20"/>
        </w:rPr>
        <w:t> </w:t>
      </w:r>
      <w:r>
        <w:rPr>
          <w:sz w:val="20"/>
        </w:rPr>
        <w:t>Paragraph</w:t>
      </w:r>
      <w:r>
        <w:rPr>
          <w:spacing w:val="40"/>
          <w:sz w:val="20"/>
        </w:rPr>
        <w:t> </w:t>
      </w:r>
      <w:r>
        <w:rPr>
          <w:b/>
          <w:sz w:val="20"/>
        </w:rPr>
        <w:t>6.</w:t>
      </w:r>
      <w:r>
        <w:rPr>
          <w:b/>
          <w:spacing w:val="40"/>
          <w:sz w:val="20"/>
        </w:rPr>
        <w:t> </w:t>
      </w:r>
      <w:r>
        <w:rPr>
          <w:b/>
          <w:sz w:val="20"/>
        </w:rPr>
        <w:t>Coverage</w:t>
      </w:r>
      <w:r>
        <w:rPr>
          <w:b/>
          <w:spacing w:val="40"/>
          <w:sz w:val="20"/>
        </w:rPr>
        <w:t> </w:t>
      </w:r>
      <w:r>
        <w:rPr>
          <w:b/>
          <w:sz w:val="20"/>
        </w:rPr>
        <w:t>Extension</w:t>
      </w:r>
      <w:r>
        <w:rPr>
          <w:b/>
          <w:spacing w:val="40"/>
          <w:sz w:val="20"/>
        </w:rPr>
        <w:t> </w:t>
      </w:r>
      <w:r>
        <w:rPr>
          <w:b/>
          <w:sz w:val="20"/>
        </w:rPr>
        <w:t>(Newly</w:t>
      </w:r>
      <w:r>
        <w:rPr>
          <w:b/>
          <w:spacing w:val="40"/>
          <w:sz w:val="20"/>
        </w:rPr>
        <w:t> </w:t>
      </w:r>
      <w:r>
        <w:rPr>
          <w:b/>
          <w:sz w:val="20"/>
        </w:rPr>
        <w:t>Acquired</w:t>
      </w:r>
      <w:r>
        <w:rPr>
          <w:b/>
          <w:spacing w:val="40"/>
          <w:sz w:val="20"/>
        </w:rPr>
        <w:t> </w:t>
      </w:r>
      <w:r>
        <w:rPr>
          <w:b/>
          <w:sz w:val="20"/>
        </w:rPr>
        <w:t>Locations)</w:t>
      </w:r>
      <w:r>
        <w:rPr>
          <w:b/>
          <w:spacing w:val="40"/>
          <w:sz w:val="20"/>
        </w:rPr>
        <w:t> </w:t>
      </w:r>
      <w:r>
        <w:rPr>
          <w:sz w:val="20"/>
        </w:rPr>
        <w:t>is deleted in its entirety and replaced with the following:</w:t>
      </w:r>
    </w:p>
    <w:p>
      <w:pPr>
        <w:pStyle w:val="BodyText"/>
        <w:spacing w:line="228" w:lineRule="auto" w:before="196"/>
        <w:ind w:left="1660" w:right="217" w:hanging="360"/>
        <w:jc w:val="both"/>
      </w:pPr>
      <w:r>
        <w:rPr>
          <w:b/>
        </w:rPr>
        <w:t>b</w:t>
      </w:r>
      <w:r>
        <w:rPr/>
        <w:t>.</w:t>
      </w:r>
      <w:r>
        <w:rPr>
          <w:spacing w:val="80"/>
        </w:rPr>
        <w:t> </w:t>
      </w:r>
      <w:r>
        <w:rPr/>
        <w:t>The most we</w:t>
      </w:r>
      <w:r>
        <w:rPr>
          <w:spacing w:val="31"/>
        </w:rPr>
        <w:t> </w:t>
      </w:r>
      <w:r>
        <w:rPr/>
        <w:t>will pay under this Extension, for the sum</w:t>
      </w:r>
      <w:r>
        <w:rPr>
          <w:spacing w:val="34"/>
        </w:rPr>
        <w:t> </w:t>
      </w:r>
      <w:r>
        <w:rPr/>
        <w:t>of Business Income loss and Extra Expense incurred, is the Newly Acquired Locations – Business Income limit shown in </w:t>
      </w:r>
      <w:r>
        <w:rPr>
          <w:b/>
        </w:rPr>
        <w:t>Section I.C. </w:t>
      </w:r>
      <w:r>
        <w:rPr/>
        <w:t>at each location.</w:t>
      </w:r>
    </w:p>
    <w:p>
      <w:pPr>
        <w:spacing w:after="0" w:line="228" w:lineRule="auto"/>
        <w:jc w:val="both"/>
        <w:sectPr>
          <w:footerReference w:type="default" r:id="rId25"/>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21" w:hanging="360"/>
        <w:jc w:val="left"/>
        <w:rPr>
          <w:sz w:val="20"/>
        </w:rPr>
      </w:pPr>
      <w:r>
        <w:rPr>
          <w:sz w:val="20"/>
        </w:rPr>
        <w:t>Subparagraph </w:t>
      </w:r>
      <w:r>
        <w:rPr>
          <w:b/>
          <w:sz w:val="20"/>
        </w:rPr>
        <w:t>c.(2) </w:t>
      </w:r>
      <w:r>
        <w:rPr>
          <w:sz w:val="20"/>
        </w:rPr>
        <w:t>of Paragraph </w:t>
      </w:r>
      <w:r>
        <w:rPr>
          <w:b/>
          <w:sz w:val="20"/>
        </w:rPr>
        <w:t>6. Coverage Extension (Newly Acquired Locations) </w:t>
      </w:r>
      <w:r>
        <w:rPr>
          <w:sz w:val="20"/>
        </w:rPr>
        <w:t>is deleted in its entirety and replaced with the following:</w:t>
      </w:r>
    </w:p>
    <w:p>
      <w:pPr>
        <w:pStyle w:val="BodyText"/>
        <w:spacing w:line="228" w:lineRule="auto" w:before="196"/>
        <w:ind w:left="2019" w:right="243" w:hanging="360"/>
      </w:pPr>
      <w:r>
        <w:rPr>
          <w:b/>
        </w:rPr>
        <w:t>(2)</w:t>
      </w:r>
      <w:r>
        <w:rPr>
          <w:b/>
          <w:spacing w:val="40"/>
        </w:rPr>
        <w:t> </w:t>
      </w:r>
      <w:r>
        <w:rPr/>
        <w:t>The number of days (shown in </w:t>
      </w:r>
      <w:r>
        <w:rPr>
          <w:b/>
        </w:rPr>
        <w:t>Section I.A. </w:t>
      </w:r>
      <w:r>
        <w:rPr/>
        <w:t>for Newly Acquired or Constructed Property</w:t>
      </w:r>
      <w:r>
        <w:rPr>
          <w:spacing w:val="-8"/>
        </w:rPr>
        <w:t> </w:t>
      </w:r>
      <w:r>
        <w:rPr/>
        <w:t>–</w:t>
      </w:r>
      <w:r>
        <w:rPr>
          <w:spacing w:val="-3"/>
        </w:rPr>
        <w:t> </w:t>
      </w:r>
      <w:r>
        <w:rPr/>
        <w:t>Business</w:t>
      </w:r>
      <w:r>
        <w:rPr>
          <w:spacing w:val="-4"/>
        </w:rPr>
        <w:t> </w:t>
      </w:r>
      <w:r>
        <w:rPr/>
        <w:t>Income)</w:t>
      </w:r>
      <w:r>
        <w:rPr>
          <w:spacing w:val="-4"/>
        </w:rPr>
        <w:t> </w:t>
      </w:r>
      <w:r>
        <w:rPr/>
        <w:t>expires</w:t>
      </w:r>
      <w:r>
        <w:rPr>
          <w:spacing w:val="-4"/>
        </w:rPr>
        <w:t> </w:t>
      </w:r>
      <w:r>
        <w:rPr/>
        <w:t>after you</w:t>
      </w:r>
      <w:r>
        <w:rPr>
          <w:spacing w:val="-3"/>
        </w:rPr>
        <w:t> </w:t>
      </w:r>
      <w:r>
        <w:rPr/>
        <w:t>acquire</w:t>
      </w:r>
      <w:r>
        <w:rPr>
          <w:spacing w:val="-3"/>
        </w:rPr>
        <w:t> </w:t>
      </w:r>
      <w:r>
        <w:rPr/>
        <w:t>or</w:t>
      </w:r>
      <w:r>
        <w:rPr>
          <w:spacing w:val="-4"/>
        </w:rPr>
        <w:t> </w:t>
      </w:r>
      <w:r>
        <w:rPr/>
        <w:t>begin</w:t>
      </w:r>
      <w:r>
        <w:rPr>
          <w:spacing w:val="-3"/>
        </w:rPr>
        <w:t> </w:t>
      </w:r>
      <w:r>
        <w:rPr/>
        <w:t>to</w:t>
      </w:r>
      <w:r>
        <w:rPr>
          <w:spacing w:val="-5"/>
        </w:rPr>
        <w:t> </w:t>
      </w:r>
      <w:r>
        <w:rPr/>
        <w:t>construct</w:t>
      </w:r>
      <w:r>
        <w:rPr>
          <w:spacing w:val="-5"/>
        </w:rPr>
        <w:t> </w:t>
      </w:r>
      <w:r>
        <w:rPr/>
        <w:t>the property; or</w:t>
      </w:r>
    </w:p>
    <w:p>
      <w:pPr>
        <w:pStyle w:val="BodyText"/>
        <w:spacing w:before="6"/>
        <w:rPr>
          <w:sz w:val="17"/>
        </w:rPr>
      </w:pPr>
    </w:p>
    <w:p>
      <w:pPr>
        <w:pStyle w:val="ListParagraph"/>
        <w:numPr>
          <w:ilvl w:val="2"/>
          <w:numId w:val="1"/>
        </w:numPr>
        <w:tabs>
          <w:tab w:pos="1297" w:val="left" w:leader="none"/>
          <w:tab w:pos="1299" w:val="left" w:leader="none"/>
        </w:tabs>
        <w:spacing w:line="240" w:lineRule="auto" w:before="0" w:after="0"/>
        <w:ind w:left="1299" w:right="220" w:hanging="360"/>
        <w:jc w:val="left"/>
        <w:rPr>
          <w:sz w:val="20"/>
        </w:rPr>
      </w:pPr>
      <w:r>
        <w:rPr>
          <w:sz w:val="20"/>
        </w:rPr>
        <w:t>Paragraph</w:t>
      </w:r>
      <w:r>
        <w:rPr>
          <w:spacing w:val="80"/>
          <w:sz w:val="20"/>
        </w:rPr>
        <w:t> </w:t>
      </w:r>
      <w:r>
        <w:rPr>
          <w:b/>
          <w:sz w:val="20"/>
        </w:rPr>
        <w:t>6.</w:t>
      </w:r>
      <w:r>
        <w:rPr>
          <w:b/>
          <w:spacing w:val="80"/>
          <w:sz w:val="20"/>
        </w:rPr>
        <w:t> </w:t>
      </w:r>
      <w:r>
        <w:rPr>
          <w:b/>
          <w:sz w:val="20"/>
        </w:rPr>
        <w:t>Coverage</w:t>
      </w:r>
      <w:r>
        <w:rPr>
          <w:b/>
          <w:spacing w:val="80"/>
          <w:sz w:val="20"/>
        </w:rPr>
        <w:t> </w:t>
      </w:r>
      <w:r>
        <w:rPr>
          <w:b/>
          <w:sz w:val="20"/>
        </w:rPr>
        <w:t>Extension</w:t>
      </w:r>
      <w:r>
        <w:rPr>
          <w:b/>
          <w:spacing w:val="80"/>
          <w:sz w:val="20"/>
        </w:rPr>
        <w:t> </w:t>
      </w:r>
      <w:r>
        <w:rPr>
          <w:sz w:val="20"/>
        </w:rPr>
        <w:t>is</w:t>
      </w:r>
      <w:r>
        <w:rPr>
          <w:spacing w:val="80"/>
          <w:sz w:val="20"/>
        </w:rPr>
        <w:t> </w:t>
      </w:r>
      <w:r>
        <w:rPr>
          <w:sz w:val="20"/>
        </w:rPr>
        <w:t>amended</w:t>
      </w:r>
      <w:r>
        <w:rPr>
          <w:spacing w:val="80"/>
          <w:sz w:val="20"/>
        </w:rPr>
        <w:t> </w:t>
      </w:r>
      <w:r>
        <w:rPr>
          <w:sz w:val="20"/>
        </w:rPr>
        <w:t>to</w:t>
      </w:r>
      <w:r>
        <w:rPr>
          <w:spacing w:val="80"/>
          <w:sz w:val="20"/>
        </w:rPr>
        <w:t> </w:t>
      </w:r>
      <w:r>
        <w:rPr>
          <w:sz w:val="20"/>
        </w:rPr>
        <w:t>include</w:t>
      </w:r>
      <w:r>
        <w:rPr>
          <w:spacing w:val="80"/>
          <w:sz w:val="20"/>
        </w:rPr>
        <w:t> </w:t>
      </w:r>
      <w:r>
        <w:rPr>
          <w:sz w:val="20"/>
        </w:rPr>
        <w:t>the</w:t>
      </w:r>
      <w:r>
        <w:rPr>
          <w:spacing w:val="80"/>
          <w:sz w:val="20"/>
        </w:rPr>
        <w:t> </w:t>
      </w:r>
      <w:r>
        <w:rPr>
          <w:sz w:val="20"/>
        </w:rPr>
        <w:t>following</w:t>
      </w:r>
      <w:r>
        <w:rPr>
          <w:spacing w:val="80"/>
          <w:sz w:val="20"/>
        </w:rPr>
        <w:t> </w:t>
      </w:r>
      <w:r>
        <w:rPr>
          <w:sz w:val="20"/>
        </w:rPr>
        <w:t>additional</w:t>
      </w:r>
      <w:r>
        <w:rPr>
          <w:spacing w:val="40"/>
          <w:sz w:val="20"/>
        </w:rPr>
        <w:t> </w:t>
      </w:r>
      <w:r>
        <w:rPr>
          <w:spacing w:val="-2"/>
          <w:sz w:val="20"/>
        </w:rPr>
        <w:t>Subparagraphs:</w:t>
      </w:r>
    </w:p>
    <w:p>
      <w:pPr>
        <w:pStyle w:val="BodyText"/>
        <w:rPr>
          <w:sz w:val="18"/>
        </w:rPr>
      </w:pPr>
    </w:p>
    <w:p>
      <w:pPr>
        <w:pStyle w:val="Heading1"/>
      </w:pPr>
      <w:r>
        <w:rPr/>
        <w:t>Dependent</w:t>
      </w:r>
      <w:r>
        <w:rPr>
          <w:spacing w:val="-14"/>
        </w:rPr>
        <w:t> </w:t>
      </w:r>
      <w:r>
        <w:rPr>
          <w:spacing w:val="-2"/>
        </w:rPr>
        <w:t>Property</w:t>
      </w:r>
    </w:p>
    <w:p>
      <w:pPr>
        <w:pStyle w:val="BodyText"/>
        <w:spacing w:before="5"/>
        <w:rPr>
          <w:b/>
          <w:sz w:val="18"/>
        </w:rPr>
      </w:pPr>
    </w:p>
    <w:p>
      <w:pPr>
        <w:pStyle w:val="ListParagraph"/>
        <w:numPr>
          <w:ilvl w:val="0"/>
          <w:numId w:val="29"/>
        </w:numPr>
        <w:tabs>
          <w:tab w:pos="2016" w:val="left" w:leader="none"/>
          <w:tab w:pos="2019" w:val="left" w:leader="none"/>
        </w:tabs>
        <w:spacing w:line="249" w:lineRule="auto" w:before="0" w:after="0"/>
        <w:ind w:left="2019" w:right="215" w:hanging="360"/>
        <w:jc w:val="both"/>
        <w:rPr>
          <w:sz w:val="20"/>
        </w:rPr>
      </w:pPr>
      <w:r>
        <w:rPr>
          <w:sz w:val="20"/>
        </w:rPr>
        <w:t>We will pay for the actual loss of business income you sustain due to the necessary “suspension”</w:t>
      </w:r>
      <w:r>
        <w:rPr>
          <w:spacing w:val="-1"/>
          <w:sz w:val="20"/>
        </w:rPr>
        <w:t> </w:t>
      </w:r>
      <w:r>
        <w:rPr>
          <w:sz w:val="20"/>
        </w:rPr>
        <w:t>of your</w:t>
      </w:r>
      <w:r>
        <w:rPr>
          <w:spacing w:val="-4"/>
          <w:sz w:val="20"/>
        </w:rPr>
        <w:t> </w:t>
      </w:r>
      <w:r>
        <w:rPr>
          <w:sz w:val="20"/>
        </w:rPr>
        <w:t>“operations”</w:t>
      </w:r>
      <w:r>
        <w:rPr>
          <w:spacing w:val="-4"/>
          <w:sz w:val="20"/>
        </w:rPr>
        <w:t> </w:t>
      </w:r>
      <w:r>
        <w:rPr>
          <w:sz w:val="20"/>
        </w:rPr>
        <w:t>during</w:t>
      </w:r>
      <w:r>
        <w:rPr>
          <w:spacing w:val="-5"/>
          <w:sz w:val="20"/>
        </w:rPr>
        <w:t> </w:t>
      </w:r>
      <w:r>
        <w:rPr>
          <w:sz w:val="20"/>
        </w:rPr>
        <w:t>the</w:t>
      </w:r>
      <w:r>
        <w:rPr>
          <w:spacing w:val="-5"/>
          <w:sz w:val="20"/>
        </w:rPr>
        <w:t> </w:t>
      </w:r>
      <w:r>
        <w:rPr>
          <w:sz w:val="20"/>
        </w:rPr>
        <w:t>“period</w:t>
      </w:r>
      <w:r>
        <w:rPr>
          <w:spacing w:val="-3"/>
          <w:sz w:val="20"/>
        </w:rPr>
        <w:t> </w:t>
      </w:r>
      <w:r>
        <w:rPr>
          <w:sz w:val="20"/>
        </w:rPr>
        <w:t>of</w:t>
      </w:r>
      <w:r>
        <w:rPr>
          <w:spacing w:val="-3"/>
          <w:sz w:val="20"/>
        </w:rPr>
        <w:t> </w:t>
      </w:r>
      <w:r>
        <w:rPr>
          <w:sz w:val="20"/>
        </w:rPr>
        <w:t>restoration”.</w:t>
      </w:r>
      <w:r>
        <w:rPr>
          <w:spacing w:val="40"/>
          <w:sz w:val="20"/>
        </w:rPr>
        <w:t> </w:t>
      </w:r>
      <w:r>
        <w:rPr>
          <w:sz w:val="20"/>
        </w:rPr>
        <w:t>The</w:t>
      </w:r>
      <w:r>
        <w:rPr>
          <w:spacing w:val="-5"/>
          <w:sz w:val="20"/>
        </w:rPr>
        <w:t> </w:t>
      </w:r>
      <w:r>
        <w:rPr>
          <w:sz w:val="20"/>
        </w:rPr>
        <w:t>“suspension” must be caused by direct physical loss of or damage to dependent property caused by or resulting from a Covered Cause of Loss.</w:t>
      </w:r>
    </w:p>
    <w:p>
      <w:pPr>
        <w:pStyle w:val="BodyText"/>
        <w:spacing w:before="7"/>
        <w:rPr>
          <w:sz w:val="17"/>
        </w:rPr>
      </w:pPr>
    </w:p>
    <w:p>
      <w:pPr>
        <w:pStyle w:val="BodyText"/>
        <w:spacing w:line="249" w:lineRule="auto"/>
        <w:ind w:left="2019" w:right="217"/>
        <w:jc w:val="both"/>
      </w:pPr>
      <w:r>
        <w:rPr/>
        <w:t>However, coverage under this Coverage Extension does not apply when the only</w:t>
      </w:r>
      <w:r>
        <w:rPr>
          <w:spacing w:val="40"/>
        </w:rPr>
        <w:t> </w:t>
      </w:r>
      <w:r>
        <w:rPr/>
        <w:t>loss to dependent property is loss or damage to “electronic data”, including destruction or corruption of “electronic data”.</w:t>
      </w:r>
      <w:r>
        <w:rPr>
          <w:spacing w:val="40"/>
        </w:rPr>
        <w:t> </w:t>
      </w:r>
      <w:r>
        <w:rPr/>
        <w:t>If the dependent property sustains loss or damage to “electronic data” and other property, coverage under this Coverage Extension will not continue once the other property is repaired, rebuilt or replaced.</w:t>
      </w:r>
    </w:p>
    <w:p>
      <w:pPr>
        <w:pStyle w:val="BodyText"/>
        <w:spacing w:before="8"/>
        <w:rPr>
          <w:sz w:val="17"/>
        </w:rPr>
      </w:pPr>
    </w:p>
    <w:p>
      <w:pPr>
        <w:pStyle w:val="ListParagraph"/>
        <w:numPr>
          <w:ilvl w:val="0"/>
          <w:numId w:val="29"/>
        </w:numPr>
        <w:tabs>
          <w:tab w:pos="2016" w:val="left" w:leader="none"/>
        </w:tabs>
        <w:spacing w:line="240" w:lineRule="auto" w:before="0" w:after="0"/>
        <w:ind w:left="2016" w:right="0" w:hanging="357"/>
        <w:jc w:val="left"/>
        <w:rPr>
          <w:sz w:val="20"/>
        </w:rPr>
      </w:pPr>
      <w:r>
        <w:rPr>
          <w:sz w:val="20"/>
        </w:rPr>
        <w:t>Dependent</w:t>
      </w:r>
      <w:r>
        <w:rPr>
          <w:spacing w:val="-6"/>
          <w:sz w:val="20"/>
        </w:rPr>
        <w:t> </w:t>
      </w:r>
      <w:r>
        <w:rPr>
          <w:sz w:val="20"/>
        </w:rPr>
        <w:t>Property</w:t>
      </w:r>
      <w:r>
        <w:rPr>
          <w:spacing w:val="-9"/>
          <w:sz w:val="20"/>
        </w:rPr>
        <w:t> </w:t>
      </w:r>
      <w:r>
        <w:rPr>
          <w:sz w:val="20"/>
        </w:rPr>
        <w:t>means</w:t>
      </w:r>
      <w:r>
        <w:rPr>
          <w:spacing w:val="-6"/>
          <w:sz w:val="20"/>
        </w:rPr>
        <w:t> </w:t>
      </w:r>
      <w:r>
        <w:rPr>
          <w:sz w:val="20"/>
        </w:rPr>
        <w:t>property</w:t>
      </w:r>
      <w:r>
        <w:rPr>
          <w:spacing w:val="-10"/>
          <w:sz w:val="20"/>
        </w:rPr>
        <w:t> </w:t>
      </w:r>
      <w:r>
        <w:rPr>
          <w:sz w:val="20"/>
        </w:rPr>
        <w:t>operated</w:t>
      </w:r>
      <w:r>
        <w:rPr>
          <w:spacing w:val="-5"/>
          <w:sz w:val="20"/>
        </w:rPr>
        <w:t> </w:t>
      </w:r>
      <w:r>
        <w:rPr>
          <w:sz w:val="20"/>
        </w:rPr>
        <w:t>by</w:t>
      </w:r>
      <w:r>
        <w:rPr>
          <w:spacing w:val="-8"/>
          <w:sz w:val="20"/>
        </w:rPr>
        <w:t> </w:t>
      </w:r>
      <w:r>
        <w:rPr>
          <w:sz w:val="20"/>
        </w:rPr>
        <w:t>others</w:t>
      </w:r>
      <w:r>
        <w:rPr>
          <w:spacing w:val="-6"/>
          <w:sz w:val="20"/>
        </w:rPr>
        <w:t> </w:t>
      </w:r>
      <w:r>
        <w:rPr>
          <w:sz w:val="20"/>
        </w:rPr>
        <w:t>which</w:t>
      </w:r>
      <w:r>
        <w:rPr>
          <w:spacing w:val="-3"/>
          <w:sz w:val="20"/>
        </w:rPr>
        <w:t> </w:t>
      </w:r>
      <w:r>
        <w:rPr>
          <w:sz w:val="20"/>
        </w:rPr>
        <w:t>you</w:t>
      </w:r>
      <w:r>
        <w:rPr>
          <w:spacing w:val="-5"/>
          <w:sz w:val="20"/>
        </w:rPr>
        <w:t> </w:t>
      </w:r>
      <w:r>
        <w:rPr>
          <w:sz w:val="20"/>
        </w:rPr>
        <w:t>depend</w:t>
      </w:r>
      <w:r>
        <w:rPr>
          <w:spacing w:val="-7"/>
          <w:sz w:val="20"/>
        </w:rPr>
        <w:t> </w:t>
      </w:r>
      <w:r>
        <w:rPr>
          <w:sz w:val="20"/>
        </w:rPr>
        <w:t>on</w:t>
      </w:r>
      <w:r>
        <w:rPr>
          <w:spacing w:val="-7"/>
          <w:sz w:val="20"/>
        </w:rPr>
        <w:t> </w:t>
      </w:r>
      <w:r>
        <w:rPr>
          <w:spacing w:val="-5"/>
          <w:sz w:val="20"/>
        </w:rPr>
        <w:t>to:</w:t>
      </w:r>
    </w:p>
    <w:p>
      <w:pPr>
        <w:pStyle w:val="BodyText"/>
        <w:spacing w:before="5"/>
        <w:rPr>
          <w:sz w:val="18"/>
        </w:rPr>
      </w:pPr>
    </w:p>
    <w:p>
      <w:pPr>
        <w:pStyle w:val="ListParagraph"/>
        <w:numPr>
          <w:ilvl w:val="1"/>
          <w:numId w:val="29"/>
        </w:numPr>
        <w:tabs>
          <w:tab w:pos="2379" w:val="left" w:leader="none"/>
          <w:tab w:pos="2381" w:val="left" w:leader="none"/>
        </w:tabs>
        <w:spacing w:line="249" w:lineRule="auto" w:before="0" w:after="0"/>
        <w:ind w:left="2379" w:right="220" w:hanging="360"/>
        <w:jc w:val="both"/>
        <w:rPr>
          <w:sz w:val="20"/>
        </w:rPr>
      </w:pPr>
      <w:r>
        <w:rPr>
          <w:rFonts w:ascii="Times New Roman"/>
          <w:b/>
          <w:sz w:val="20"/>
        </w:rPr>
        <w:tab/>
      </w:r>
      <w:r>
        <w:rPr>
          <w:sz w:val="20"/>
        </w:rPr>
        <w:t>Deliver materials or services to you, or to others for your account (Contributing Locations).</w:t>
      </w:r>
      <w:r>
        <w:rPr>
          <w:spacing w:val="40"/>
          <w:sz w:val="20"/>
        </w:rPr>
        <w:t> </w:t>
      </w:r>
      <w:r>
        <w:rPr>
          <w:sz w:val="20"/>
        </w:rPr>
        <w:t>These services shall not include water supply, wastewater removal, communication supply (including internet access or access to any electronic network), or power supply services;</w:t>
      </w:r>
    </w:p>
    <w:p>
      <w:pPr>
        <w:pStyle w:val="BodyText"/>
        <w:spacing w:before="7"/>
        <w:rPr>
          <w:sz w:val="17"/>
        </w:rPr>
      </w:pPr>
    </w:p>
    <w:p>
      <w:pPr>
        <w:pStyle w:val="ListParagraph"/>
        <w:numPr>
          <w:ilvl w:val="1"/>
          <w:numId w:val="29"/>
        </w:numPr>
        <w:tabs>
          <w:tab w:pos="2391" w:val="left" w:leader="none"/>
        </w:tabs>
        <w:spacing w:line="240" w:lineRule="auto" w:before="0" w:after="0"/>
        <w:ind w:left="2391" w:right="0" w:hanging="372"/>
        <w:jc w:val="left"/>
        <w:rPr>
          <w:sz w:val="20"/>
        </w:rPr>
      </w:pPr>
      <w:r>
        <w:rPr>
          <w:sz w:val="20"/>
        </w:rPr>
        <w:t>Accept</w:t>
      </w:r>
      <w:r>
        <w:rPr>
          <w:spacing w:val="-5"/>
          <w:sz w:val="20"/>
        </w:rPr>
        <w:t> </w:t>
      </w:r>
      <w:r>
        <w:rPr>
          <w:sz w:val="20"/>
        </w:rPr>
        <w:t>your</w:t>
      </w:r>
      <w:r>
        <w:rPr>
          <w:spacing w:val="-7"/>
          <w:sz w:val="20"/>
        </w:rPr>
        <w:t> </w:t>
      </w:r>
      <w:r>
        <w:rPr>
          <w:sz w:val="20"/>
        </w:rPr>
        <w:t>products</w:t>
      </w:r>
      <w:r>
        <w:rPr>
          <w:spacing w:val="-8"/>
          <w:sz w:val="20"/>
        </w:rPr>
        <w:t> </w:t>
      </w:r>
      <w:r>
        <w:rPr>
          <w:sz w:val="20"/>
        </w:rPr>
        <w:t>or</w:t>
      </w:r>
      <w:r>
        <w:rPr>
          <w:spacing w:val="-9"/>
          <w:sz w:val="20"/>
        </w:rPr>
        <w:t> </w:t>
      </w:r>
      <w:r>
        <w:rPr>
          <w:sz w:val="20"/>
        </w:rPr>
        <w:t>services</w:t>
      </w:r>
      <w:r>
        <w:rPr>
          <w:spacing w:val="-8"/>
          <w:sz w:val="20"/>
        </w:rPr>
        <w:t> </w:t>
      </w:r>
      <w:r>
        <w:rPr>
          <w:sz w:val="20"/>
        </w:rPr>
        <w:t>(Recipient</w:t>
      </w:r>
      <w:r>
        <w:rPr>
          <w:spacing w:val="-7"/>
          <w:sz w:val="20"/>
        </w:rPr>
        <w:t> </w:t>
      </w:r>
      <w:r>
        <w:rPr>
          <w:spacing w:val="-2"/>
          <w:sz w:val="20"/>
        </w:rPr>
        <w:t>Locations);</w:t>
      </w:r>
    </w:p>
    <w:p>
      <w:pPr>
        <w:pStyle w:val="BodyText"/>
        <w:spacing w:before="2"/>
        <w:rPr>
          <w:sz w:val="18"/>
        </w:rPr>
      </w:pPr>
    </w:p>
    <w:p>
      <w:pPr>
        <w:pStyle w:val="ListParagraph"/>
        <w:numPr>
          <w:ilvl w:val="1"/>
          <w:numId w:val="29"/>
        </w:numPr>
        <w:tabs>
          <w:tab w:pos="2379" w:val="left" w:leader="none"/>
          <w:tab w:pos="2381" w:val="left" w:leader="none"/>
        </w:tabs>
        <w:spacing w:line="252" w:lineRule="auto" w:before="0" w:after="0"/>
        <w:ind w:left="2379" w:right="216" w:hanging="360"/>
        <w:jc w:val="both"/>
        <w:rPr>
          <w:sz w:val="20"/>
        </w:rPr>
      </w:pPr>
      <w:r>
        <w:rPr>
          <w:rFonts w:ascii="Times New Roman"/>
          <w:b/>
          <w:sz w:val="20"/>
        </w:rPr>
        <w:tab/>
      </w:r>
      <w:r>
        <w:rPr>
          <w:sz w:val="20"/>
        </w:rPr>
        <w:t>Manufacture products for delivery to your customers under contract of sale (Manufacturing Locations); or</w:t>
      </w:r>
    </w:p>
    <w:p>
      <w:pPr>
        <w:pStyle w:val="BodyText"/>
        <w:spacing w:before="3"/>
        <w:rPr>
          <w:sz w:val="17"/>
        </w:rPr>
      </w:pPr>
    </w:p>
    <w:p>
      <w:pPr>
        <w:pStyle w:val="ListParagraph"/>
        <w:numPr>
          <w:ilvl w:val="1"/>
          <w:numId w:val="29"/>
        </w:numPr>
        <w:tabs>
          <w:tab w:pos="2391" w:val="left" w:leader="none"/>
        </w:tabs>
        <w:spacing w:line="240" w:lineRule="auto" w:before="1" w:after="0"/>
        <w:ind w:left="2391" w:right="0" w:hanging="372"/>
        <w:jc w:val="left"/>
        <w:rPr>
          <w:sz w:val="20"/>
        </w:rPr>
      </w:pPr>
      <w:r>
        <w:rPr>
          <w:sz w:val="20"/>
        </w:rPr>
        <w:t>Attract</w:t>
      </w:r>
      <w:r>
        <w:rPr>
          <w:spacing w:val="-9"/>
          <w:sz w:val="20"/>
        </w:rPr>
        <w:t> </w:t>
      </w:r>
      <w:r>
        <w:rPr>
          <w:sz w:val="20"/>
        </w:rPr>
        <w:t>customers</w:t>
      </w:r>
      <w:r>
        <w:rPr>
          <w:spacing w:val="-7"/>
          <w:sz w:val="20"/>
        </w:rPr>
        <w:t> </w:t>
      </w:r>
      <w:r>
        <w:rPr>
          <w:sz w:val="20"/>
        </w:rPr>
        <w:t>to</w:t>
      </w:r>
      <w:r>
        <w:rPr>
          <w:spacing w:val="-6"/>
          <w:sz w:val="20"/>
        </w:rPr>
        <w:t> </w:t>
      </w:r>
      <w:r>
        <w:rPr>
          <w:sz w:val="20"/>
        </w:rPr>
        <w:t>your</w:t>
      </w:r>
      <w:r>
        <w:rPr>
          <w:spacing w:val="-7"/>
          <w:sz w:val="20"/>
        </w:rPr>
        <w:t> </w:t>
      </w:r>
      <w:r>
        <w:rPr>
          <w:sz w:val="20"/>
        </w:rPr>
        <w:t>business</w:t>
      </w:r>
      <w:r>
        <w:rPr>
          <w:spacing w:val="-8"/>
          <w:sz w:val="20"/>
        </w:rPr>
        <w:t> </w:t>
      </w:r>
      <w:r>
        <w:rPr>
          <w:sz w:val="20"/>
        </w:rPr>
        <w:t>(Leader</w:t>
      </w:r>
      <w:r>
        <w:rPr>
          <w:spacing w:val="-7"/>
          <w:sz w:val="20"/>
        </w:rPr>
        <w:t> </w:t>
      </w:r>
      <w:r>
        <w:rPr>
          <w:spacing w:val="-2"/>
          <w:sz w:val="20"/>
        </w:rPr>
        <w:t>Locations).</w:t>
      </w:r>
    </w:p>
    <w:p>
      <w:pPr>
        <w:pStyle w:val="BodyText"/>
        <w:spacing w:before="2"/>
        <w:rPr>
          <w:sz w:val="18"/>
        </w:rPr>
      </w:pPr>
    </w:p>
    <w:p>
      <w:pPr>
        <w:pStyle w:val="ListParagraph"/>
        <w:numPr>
          <w:ilvl w:val="0"/>
          <w:numId w:val="29"/>
        </w:numPr>
        <w:tabs>
          <w:tab w:pos="2015" w:val="left" w:leader="none"/>
          <w:tab w:pos="2018" w:val="left" w:leader="none"/>
        </w:tabs>
        <w:spacing w:line="249" w:lineRule="auto" w:before="0" w:after="0"/>
        <w:ind w:left="2018" w:right="221" w:hanging="360"/>
        <w:jc w:val="both"/>
        <w:rPr>
          <w:sz w:val="20"/>
        </w:rPr>
      </w:pPr>
      <w:r>
        <w:rPr>
          <w:sz w:val="20"/>
        </w:rPr>
        <w:t>For the purposes of this Dependent Property</w:t>
      </w:r>
      <w:r>
        <w:rPr>
          <w:spacing w:val="-1"/>
          <w:sz w:val="20"/>
        </w:rPr>
        <w:t> </w:t>
      </w:r>
      <w:r>
        <w:rPr>
          <w:sz w:val="20"/>
        </w:rPr>
        <w:t>Coverage Extension only, the definition of “period of restoration” is deleted in its entirety and replaced with the following:</w:t>
      </w:r>
    </w:p>
    <w:p>
      <w:pPr>
        <w:pStyle w:val="BodyText"/>
        <w:spacing w:before="5"/>
        <w:rPr>
          <w:sz w:val="17"/>
        </w:rPr>
      </w:pPr>
    </w:p>
    <w:p>
      <w:pPr>
        <w:pStyle w:val="BodyText"/>
        <w:ind w:left="2018"/>
        <w:jc w:val="both"/>
      </w:pPr>
      <w:r>
        <w:rPr/>
        <w:t>"Period</w:t>
      </w:r>
      <w:r>
        <w:rPr>
          <w:spacing w:val="-6"/>
        </w:rPr>
        <w:t> </w:t>
      </w:r>
      <w:r>
        <w:rPr/>
        <w:t>of</w:t>
      </w:r>
      <w:r>
        <w:rPr>
          <w:spacing w:val="-5"/>
        </w:rPr>
        <w:t> </w:t>
      </w:r>
      <w:r>
        <w:rPr/>
        <w:t>Restoration"</w:t>
      </w:r>
      <w:r>
        <w:rPr>
          <w:spacing w:val="-8"/>
        </w:rPr>
        <w:t> </w:t>
      </w:r>
      <w:r>
        <w:rPr/>
        <w:t>means</w:t>
      </w:r>
      <w:r>
        <w:rPr>
          <w:spacing w:val="-6"/>
        </w:rPr>
        <w:t> </w:t>
      </w:r>
      <w:r>
        <w:rPr/>
        <w:t>the</w:t>
      </w:r>
      <w:r>
        <w:rPr>
          <w:spacing w:val="-6"/>
        </w:rPr>
        <w:t> </w:t>
      </w:r>
      <w:r>
        <w:rPr/>
        <w:t>period</w:t>
      </w:r>
      <w:r>
        <w:rPr>
          <w:spacing w:val="-5"/>
        </w:rPr>
        <w:t> </w:t>
      </w:r>
      <w:r>
        <w:rPr/>
        <w:t>of</w:t>
      </w:r>
      <w:r>
        <w:rPr>
          <w:spacing w:val="-5"/>
        </w:rPr>
        <w:t> </w:t>
      </w:r>
      <w:r>
        <w:rPr/>
        <w:t>time</w:t>
      </w:r>
      <w:r>
        <w:rPr>
          <w:spacing w:val="-7"/>
        </w:rPr>
        <w:t> </w:t>
      </w:r>
      <w:r>
        <w:rPr>
          <w:spacing w:val="-2"/>
        </w:rPr>
        <w:t>that:</w:t>
      </w:r>
    </w:p>
    <w:p>
      <w:pPr>
        <w:pStyle w:val="BodyText"/>
        <w:spacing w:before="5"/>
        <w:rPr>
          <w:sz w:val="18"/>
        </w:rPr>
      </w:pPr>
    </w:p>
    <w:p>
      <w:pPr>
        <w:pStyle w:val="ListParagraph"/>
        <w:numPr>
          <w:ilvl w:val="1"/>
          <w:numId w:val="29"/>
        </w:numPr>
        <w:tabs>
          <w:tab w:pos="2375" w:val="left" w:leader="none"/>
          <w:tab w:pos="2378" w:val="left" w:leader="none"/>
        </w:tabs>
        <w:spacing w:line="249" w:lineRule="auto" w:before="0" w:after="0"/>
        <w:ind w:left="2378" w:right="216" w:hanging="360"/>
        <w:jc w:val="both"/>
        <w:rPr>
          <w:sz w:val="20"/>
        </w:rPr>
      </w:pPr>
      <w:r>
        <w:rPr>
          <w:sz w:val="20"/>
        </w:rPr>
        <w:t>Begins</w:t>
      </w:r>
      <w:r>
        <w:rPr>
          <w:spacing w:val="40"/>
          <w:sz w:val="20"/>
        </w:rPr>
        <w:t> </w:t>
      </w:r>
      <w:r>
        <w:rPr>
          <w:sz w:val="20"/>
        </w:rPr>
        <w:t>the number of hours (shown in </w:t>
      </w:r>
      <w:r>
        <w:rPr>
          <w:b/>
          <w:sz w:val="20"/>
        </w:rPr>
        <w:t>Section I.C. </w:t>
      </w:r>
      <w:r>
        <w:rPr>
          <w:sz w:val="20"/>
        </w:rPr>
        <w:t>for Dependent Property</w:t>
      </w:r>
      <w:r>
        <w:rPr>
          <w:spacing w:val="-3"/>
          <w:sz w:val="20"/>
        </w:rPr>
        <w:t> </w:t>
      </w:r>
      <w:r>
        <w:rPr>
          <w:sz w:val="20"/>
        </w:rPr>
        <w:t>after the time of direct physical loss or damage caused by or resulting from any Covered Cause of Loss at the premises of the dependent property; and</w:t>
      </w:r>
    </w:p>
    <w:p>
      <w:pPr>
        <w:pStyle w:val="BodyText"/>
        <w:spacing w:before="6"/>
        <w:rPr>
          <w:sz w:val="17"/>
        </w:rPr>
      </w:pPr>
    </w:p>
    <w:p>
      <w:pPr>
        <w:pStyle w:val="ListParagraph"/>
        <w:numPr>
          <w:ilvl w:val="1"/>
          <w:numId w:val="29"/>
        </w:numPr>
        <w:tabs>
          <w:tab w:pos="2375" w:val="left" w:leader="none"/>
          <w:tab w:pos="2378" w:val="left" w:leader="none"/>
        </w:tabs>
        <w:spacing w:line="249" w:lineRule="auto" w:before="0" w:after="0"/>
        <w:ind w:left="2378" w:right="218" w:hanging="360"/>
        <w:jc w:val="both"/>
        <w:rPr>
          <w:sz w:val="20"/>
        </w:rPr>
      </w:pPr>
      <w:r>
        <w:rPr>
          <w:sz w:val="20"/>
        </w:rPr>
        <w:t>Ends on the date when the property at the premises of the dependent property should be repaired, rebuilt or replaced with reasonable speed and similar quality.</w:t>
      </w:r>
    </w:p>
    <w:p>
      <w:pPr>
        <w:pStyle w:val="BodyText"/>
        <w:spacing w:before="5"/>
        <w:rPr>
          <w:sz w:val="17"/>
        </w:rPr>
      </w:pPr>
    </w:p>
    <w:p>
      <w:pPr>
        <w:pStyle w:val="BodyText"/>
        <w:spacing w:line="252" w:lineRule="auto" w:before="1"/>
        <w:ind w:left="2018" w:right="220"/>
        <w:jc w:val="both"/>
      </w:pPr>
      <w:r>
        <w:rPr/>
        <w:t>"Period of restoration" does not include any increased period required due to the enforcement of any ordinance or law that:</w:t>
      </w:r>
    </w:p>
    <w:p>
      <w:pPr>
        <w:pStyle w:val="BodyText"/>
        <w:spacing w:before="3"/>
        <w:rPr>
          <w:sz w:val="17"/>
        </w:rPr>
      </w:pPr>
    </w:p>
    <w:p>
      <w:pPr>
        <w:pStyle w:val="ListParagraph"/>
        <w:numPr>
          <w:ilvl w:val="0"/>
          <w:numId w:val="30"/>
        </w:numPr>
        <w:tabs>
          <w:tab w:pos="2375" w:val="left" w:leader="none"/>
          <w:tab w:pos="2378" w:val="left" w:leader="none"/>
        </w:tabs>
        <w:spacing w:line="249" w:lineRule="auto" w:before="0" w:after="0"/>
        <w:ind w:left="2378" w:right="218" w:hanging="360"/>
        <w:jc w:val="both"/>
        <w:rPr>
          <w:sz w:val="20"/>
        </w:rPr>
      </w:pPr>
      <w:r>
        <w:rPr>
          <w:sz w:val="20"/>
        </w:rPr>
        <w:t>Regulates the construction, use or repair, or requires the tearing down, of any property; or</w:t>
      </w:r>
    </w:p>
    <w:p>
      <w:pPr>
        <w:spacing w:after="0" w:line="249" w:lineRule="auto"/>
        <w:jc w:val="both"/>
        <w:rPr>
          <w:sz w:val="20"/>
        </w:rPr>
        <w:sectPr>
          <w:footerReference w:type="default" r:id="rId26"/>
          <w:pgSz w:w="12240" w:h="15840"/>
          <w:pgMar w:footer="844" w:header="0" w:top="1380" w:bottom="1040" w:left="1220" w:right="1220"/>
        </w:sectPr>
      </w:pPr>
    </w:p>
    <w:p>
      <w:pPr>
        <w:pStyle w:val="ListParagraph"/>
        <w:numPr>
          <w:ilvl w:val="0"/>
          <w:numId w:val="30"/>
        </w:numPr>
        <w:tabs>
          <w:tab w:pos="2376" w:val="left" w:leader="none"/>
          <w:tab w:pos="2379" w:val="left" w:leader="none"/>
        </w:tabs>
        <w:spacing w:line="249" w:lineRule="auto" w:before="64" w:after="0"/>
        <w:ind w:left="2379" w:right="217" w:hanging="360"/>
        <w:jc w:val="both"/>
        <w:rPr>
          <w:sz w:val="20"/>
        </w:rPr>
      </w:pPr>
      <w:r>
        <w:rPr>
          <w:sz w:val="20"/>
        </w:rPr>
        <w:t>Requires any insured or others to test for, monitor, clean up, remove, contain, treat, detoxify or neutralize, or in any way respond to or assess the effects of </w:t>
      </w:r>
      <w:r>
        <w:rPr>
          <w:spacing w:val="-2"/>
          <w:sz w:val="20"/>
        </w:rPr>
        <w:t>"pollutants".</w:t>
      </w:r>
    </w:p>
    <w:p>
      <w:pPr>
        <w:pStyle w:val="BodyText"/>
        <w:spacing w:before="6"/>
        <w:rPr>
          <w:sz w:val="17"/>
        </w:rPr>
      </w:pPr>
    </w:p>
    <w:p>
      <w:pPr>
        <w:pStyle w:val="BodyText"/>
        <w:ind w:left="2020"/>
      </w:pPr>
      <w:r>
        <w:rPr/>
        <w:t>The</w:t>
      </w:r>
      <w:r>
        <w:rPr>
          <w:spacing w:val="-6"/>
        </w:rPr>
        <w:t> </w:t>
      </w:r>
      <w:r>
        <w:rPr/>
        <w:t>expiration</w:t>
      </w:r>
      <w:r>
        <w:rPr>
          <w:spacing w:val="-4"/>
        </w:rPr>
        <w:t> </w:t>
      </w:r>
      <w:r>
        <w:rPr/>
        <w:t>date</w:t>
      </w:r>
      <w:r>
        <w:rPr>
          <w:spacing w:val="-4"/>
        </w:rPr>
        <w:t> </w:t>
      </w:r>
      <w:r>
        <w:rPr/>
        <w:t>of</w:t>
      </w:r>
      <w:r>
        <w:rPr>
          <w:spacing w:val="-4"/>
        </w:rPr>
        <w:t> </w:t>
      </w:r>
      <w:r>
        <w:rPr/>
        <w:t>this</w:t>
      </w:r>
      <w:r>
        <w:rPr>
          <w:spacing w:val="-2"/>
        </w:rPr>
        <w:t> </w:t>
      </w:r>
      <w:r>
        <w:rPr/>
        <w:t>policy</w:t>
      </w:r>
      <w:r>
        <w:rPr>
          <w:spacing w:val="-6"/>
        </w:rPr>
        <w:t> </w:t>
      </w:r>
      <w:r>
        <w:rPr/>
        <w:t>will</w:t>
      </w:r>
      <w:r>
        <w:rPr>
          <w:spacing w:val="-7"/>
        </w:rPr>
        <w:t> </w:t>
      </w:r>
      <w:r>
        <w:rPr/>
        <w:t>not</w:t>
      </w:r>
      <w:r>
        <w:rPr>
          <w:spacing w:val="-6"/>
        </w:rPr>
        <w:t> </w:t>
      </w:r>
      <w:r>
        <w:rPr/>
        <w:t>cut</w:t>
      </w:r>
      <w:r>
        <w:rPr>
          <w:spacing w:val="-5"/>
        </w:rPr>
        <w:t> </w:t>
      </w:r>
      <w:r>
        <w:rPr/>
        <w:t>short</w:t>
      </w:r>
      <w:r>
        <w:rPr>
          <w:spacing w:val="-6"/>
        </w:rPr>
        <w:t> </w:t>
      </w:r>
      <w:r>
        <w:rPr/>
        <w:t>the</w:t>
      </w:r>
      <w:r>
        <w:rPr>
          <w:spacing w:val="-4"/>
        </w:rPr>
        <w:t> </w:t>
      </w:r>
      <w:r>
        <w:rPr/>
        <w:t>"period</w:t>
      </w:r>
      <w:r>
        <w:rPr>
          <w:spacing w:val="-4"/>
        </w:rPr>
        <w:t> </w:t>
      </w:r>
      <w:r>
        <w:rPr/>
        <w:t>of</w:t>
      </w:r>
      <w:r>
        <w:rPr>
          <w:spacing w:val="-4"/>
        </w:rPr>
        <w:t> </w:t>
      </w:r>
      <w:r>
        <w:rPr>
          <w:spacing w:val="-2"/>
        </w:rPr>
        <w:t>restoration".</w:t>
      </w:r>
    </w:p>
    <w:p>
      <w:pPr>
        <w:pStyle w:val="BodyText"/>
        <w:spacing w:before="2"/>
        <w:rPr>
          <w:sz w:val="18"/>
        </w:rPr>
      </w:pPr>
    </w:p>
    <w:p>
      <w:pPr>
        <w:pStyle w:val="BodyText"/>
        <w:spacing w:line="252" w:lineRule="auto" w:before="1"/>
        <w:ind w:left="1660" w:right="219"/>
        <w:jc w:val="both"/>
      </w:pPr>
      <w:r>
        <w:rPr/>
        <w:t>The most we will pay for loss or damage under this Coverage Extension is the</w:t>
      </w:r>
      <w:r>
        <w:rPr>
          <w:spacing w:val="40"/>
        </w:rPr>
        <w:t> </w:t>
      </w:r>
      <w:r>
        <w:rPr/>
        <w:t>Dependent Property – Business Income limit shown in </w:t>
      </w:r>
      <w:r>
        <w:rPr>
          <w:b/>
        </w:rPr>
        <w:t>Section I. C.</w:t>
      </w:r>
      <w:r>
        <w:rPr>
          <w:b/>
          <w:spacing w:val="40"/>
        </w:rPr>
        <w:t> </w:t>
      </w:r>
      <w:r>
        <w:rPr/>
        <w:t>The Dependent Property – Business Income limit is separate from any Business Income Limit of Insurance in this Policy applicable when direct physical loss or damage occurs at your </w:t>
      </w:r>
      <w:r>
        <w:rPr>
          <w:spacing w:val="-2"/>
        </w:rPr>
        <w:t>premises.</w:t>
      </w:r>
    </w:p>
    <w:p>
      <w:pPr>
        <w:pStyle w:val="Heading1"/>
        <w:spacing w:before="194"/>
      </w:pPr>
      <w:r>
        <w:rPr/>
        <w:t>Off</w:t>
      </w:r>
      <w:r>
        <w:rPr>
          <w:spacing w:val="-6"/>
        </w:rPr>
        <w:t> </w:t>
      </w:r>
      <w:r>
        <w:rPr/>
        <w:t>Premises</w:t>
      </w:r>
      <w:r>
        <w:rPr>
          <w:spacing w:val="-7"/>
        </w:rPr>
        <w:t> </w:t>
      </w:r>
      <w:r>
        <w:rPr/>
        <w:t>Utility</w:t>
      </w:r>
      <w:r>
        <w:rPr>
          <w:spacing w:val="-9"/>
        </w:rPr>
        <w:t> </w:t>
      </w:r>
      <w:r>
        <w:rPr>
          <w:spacing w:val="-2"/>
        </w:rPr>
        <w:t>Failure</w:t>
      </w:r>
    </w:p>
    <w:p>
      <w:pPr>
        <w:pStyle w:val="BodyText"/>
        <w:spacing w:before="2"/>
        <w:rPr>
          <w:b/>
          <w:sz w:val="18"/>
        </w:rPr>
      </w:pPr>
    </w:p>
    <w:p>
      <w:pPr>
        <w:pStyle w:val="ListParagraph"/>
        <w:numPr>
          <w:ilvl w:val="0"/>
          <w:numId w:val="31"/>
        </w:numPr>
        <w:tabs>
          <w:tab w:pos="2016" w:val="left" w:leader="none"/>
          <w:tab w:pos="2019" w:val="left" w:leader="none"/>
        </w:tabs>
        <w:spacing w:line="249" w:lineRule="auto" w:before="0" w:after="0"/>
        <w:ind w:left="2019" w:right="217" w:hanging="360"/>
        <w:jc w:val="both"/>
        <w:rPr>
          <w:sz w:val="20"/>
        </w:rPr>
      </w:pPr>
      <w:r>
        <w:rPr>
          <w:sz w:val="20"/>
        </w:rPr>
        <w:t>Your coverage for Business Income and/or Extra Expense is extended to apply to a “suspension” of “operations” at the described premises caused by an interruption in utility service to that premises.</w:t>
      </w:r>
      <w:r>
        <w:rPr>
          <w:spacing w:val="40"/>
          <w:sz w:val="20"/>
        </w:rPr>
        <w:t> </w:t>
      </w:r>
      <w:r>
        <w:rPr>
          <w:sz w:val="20"/>
        </w:rPr>
        <w:t>The interruption in utility service must result from direct physical loss or damage by a Covered Cause of Loss to the following property not on your premises but used to supply you with utility services:</w:t>
      </w:r>
    </w:p>
    <w:p>
      <w:pPr>
        <w:pStyle w:val="BodyText"/>
        <w:spacing w:before="8"/>
        <w:rPr>
          <w:sz w:val="17"/>
        </w:rPr>
      </w:pPr>
    </w:p>
    <w:p>
      <w:pPr>
        <w:pStyle w:val="ListParagraph"/>
        <w:numPr>
          <w:ilvl w:val="1"/>
          <w:numId w:val="31"/>
        </w:numPr>
        <w:tabs>
          <w:tab w:pos="2376" w:val="left" w:leader="none"/>
          <w:tab w:pos="2379" w:val="left" w:leader="none"/>
        </w:tabs>
        <w:spacing w:line="252" w:lineRule="auto" w:before="0" w:after="0"/>
        <w:ind w:left="2379" w:right="220" w:hanging="360"/>
        <w:jc w:val="both"/>
        <w:rPr>
          <w:sz w:val="20"/>
        </w:rPr>
      </w:pPr>
      <w:r>
        <w:rPr>
          <w:sz w:val="20"/>
        </w:rPr>
        <w:t>Water Supply Property, meaning the following types of property supplying water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Pumping</w:t>
      </w:r>
      <w:r>
        <w:rPr>
          <w:spacing w:val="-10"/>
          <w:sz w:val="20"/>
        </w:rPr>
        <w:t> </w:t>
      </w:r>
      <w:r>
        <w:rPr>
          <w:sz w:val="20"/>
        </w:rPr>
        <w:t>stations;</w:t>
      </w:r>
      <w:r>
        <w:rPr>
          <w:spacing w:val="-9"/>
          <w:sz w:val="20"/>
        </w:rPr>
        <w:t> </w:t>
      </w:r>
      <w:r>
        <w:rPr>
          <w:spacing w:val="-5"/>
          <w:sz w:val="20"/>
        </w:rPr>
        <w:t>and</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Water</w:t>
      </w:r>
      <w:r>
        <w:rPr>
          <w:spacing w:val="-7"/>
          <w:sz w:val="20"/>
        </w:rPr>
        <w:t> </w:t>
      </w:r>
      <w:r>
        <w:rPr>
          <w:spacing w:val="-2"/>
          <w:sz w:val="20"/>
        </w:rPr>
        <w:t>mains.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18" w:hanging="360"/>
        <w:jc w:val="both"/>
        <w:rPr>
          <w:sz w:val="20"/>
        </w:rPr>
      </w:pPr>
      <w:r>
        <w:rPr>
          <w:sz w:val="20"/>
        </w:rPr>
        <w:t>Wastewater</w:t>
      </w:r>
      <w:r>
        <w:rPr>
          <w:spacing w:val="-2"/>
          <w:sz w:val="20"/>
        </w:rPr>
        <w:t> </w:t>
      </w:r>
      <w:r>
        <w:rPr>
          <w:sz w:val="20"/>
        </w:rPr>
        <w:t>Removal</w:t>
      </w:r>
      <w:r>
        <w:rPr>
          <w:spacing w:val="-1"/>
          <w:sz w:val="20"/>
        </w:rPr>
        <w:t> </w:t>
      </w:r>
      <w:r>
        <w:rPr>
          <w:sz w:val="20"/>
        </w:rPr>
        <w:t>Property,</w:t>
      </w:r>
      <w:r>
        <w:rPr>
          <w:spacing w:val="-3"/>
          <w:sz w:val="20"/>
        </w:rPr>
        <w:t> </w:t>
      </w:r>
      <w:r>
        <w:rPr>
          <w:sz w:val="20"/>
        </w:rPr>
        <w:t>meaning</w:t>
      </w:r>
      <w:r>
        <w:rPr>
          <w:spacing w:val="-3"/>
          <w:sz w:val="20"/>
        </w:rPr>
        <w:t> </w:t>
      </w:r>
      <w:r>
        <w:rPr>
          <w:sz w:val="20"/>
        </w:rPr>
        <w:t>a</w:t>
      </w:r>
      <w:r>
        <w:rPr>
          <w:spacing w:val="-3"/>
          <w:sz w:val="20"/>
        </w:rPr>
        <w:t> </w:t>
      </w:r>
      <w:r>
        <w:rPr>
          <w:sz w:val="20"/>
        </w:rPr>
        <w:t>utility</w:t>
      </w:r>
      <w:r>
        <w:rPr>
          <w:spacing w:val="-8"/>
          <w:sz w:val="20"/>
        </w:rPr>
        <w:t> </w:t>
      </w:r>
      <w:r>
        <w:rPr>
          <w:sz w:val="20"/>
        </w:rPr>
        <w:t>system</w:t>
      </w:r>
      <w:r>
        <w:rPr>
          <w:spacing w:val="-3"/>
          <w:sz w:val="20"/>
        </w:rPr>
        <w:t> </w:t>
      </w:r>
      <w:r>
        <w:rPr>
          <w:sz w:val="20"/>
        </w:rPr>
        <w:t>for</w:t>
      </w:r>
      <w:r>
        <w:rPr>
          <w:spacing w:val="-2"/>
          <w:sz w:val="20"/>
        </w:rPr>
        <w:t> </w:t>
      </w:r>
      <w:r>
        <w:rPr>
          <w:sz w:val="20"/>
        </w:rPr>
        <w:t>removing</w:t>
      </w:r>
      <w:r>
        <w:rPr>
          <w:spacing w:val="-3"/>
          <w:sz w:val="20"/>
        </w:rPr>
        <w:t> </w:t>
      </w:r>
      <w:r>
        <w:rPr>
          <w:sz w:val="20"/>
        </w:rPr>
        <w:t>wastewater and sewage from the described premises, other than a system designed</w:t>
      </w:r>
      <w:r>
        <w:rPr>
          <w:spacing w:val="40"/>
          <w:sz w:val="20"/>
        </w:rPr>
        <w:t> </w:t>
      </w:r>
      <w:r>
        <w:rPr>
          <w:sz w:val="20"/>
        </w:rPr>
        <w:t>primarily for draining storm water.</w:t>
      </w:r>
      <w:r>
        <w:rPr>
          <w:spacing w:val="40"/>
          <w:sz w:val="20"/>
        </w:rPr>
        <w:t> </w:t>
      </w:r>
      <w:r>
        <w:rPr>
          <w:sz w:val="20"/>
        </w:rPr>
        <w:t>The utility property includes sewer mains, pumping stations and similar equipment for moving the effluent to a holding, treatment or disposal facility, and includes such facilities.</w:t>
      </w:r>
      <w:r>
        <w:rPr>
          <w:spacing w:val="40"/>
          <w:sz w:val="20"/>
        </w:rPr>
        <w:t> </w:t>
      </w:r>
      <w:r>
        <w:rPr>
          <w:sz w:val="20"/>
        </w:rPr>
        <w:t>Coverage under this Coverage Extension does not apply to interruption in service caused by or resulting from a discharge of water or sewage due to heavy rainfall or flooding.</w:t>
      </w:r>
    </w:p>
    <w:p>
      <w:pPr>
        <w:pStyle w:val="ListParagraph"/>
        <w:numPr>
          <w:ilvl w:val="1"/>
          <w:numId w:val="31"/>
        </w:numPr>
        <w:tabs>
          <w:tab w:pos="2376" w:val="left" w:leader="none"/>
          <w:tab w:pos="2379" w:val="left" w:leader="none"/>
        </w:tabs>
        <w:spacing w:line="249" w:lineRule="auto" w:before="192" w:after="0"/>
        <w:ind w:left="2379" w:right="220" w:hanging="360"/>
        <w:jc w:val="both"/>
        <w:rPr>
          <w:sz w:val="20"/>
        </w:rPr>
      </w:pPr>
      <w:r>
        <w:rPr>
          <w:sz w:val="20"/>
        </w:rPr>
        <w:t>Communication Supply Property, meaning property supplying communications services, including telephone, radio, microwave or television services, to the described premises, such as:</w:t>
      </w:r>
    </w:p>
    <w:p>
      <w:pPr>
        <w:pStyle w:val="BodyText"/>
        <w:spacing w:before="6"/>
        <w:rPr>
          <w:sz w:val="17"/>
        </w:rPr>
      </w:pPr>
    </w:p>
    <w:p>
      <w:pPr>
        <w:pStyle w:val="ListParagraph"/>
        <w:numPr>
          <w:ilvl w:val="2"/>
          <w:numId w:val="31"/>
        </w:numPr>
        <w:tabs>
          <w:tab w:pos="2736" w:val="left" w:leader="none"/>
        </w:tabs>
        <w:spacing w:line="240" w:lineRule="auto" w:before="0" w:after="0"/>
        <w:ind w:left="2736" w:right="0" w:hanging="357"/>
        <w:jc w:val="left"/>
        <w:rPr>
          <w:sz w:val="20"/>
        </w:rPr>
      </w:pPr>
      <w:r>
        <w:rPr>
          <w:sz w:val="20"/>
        </w:rPr>
        <w:t>Communication</w:t>
      </w:r>
      <w:r>
        <w:rPr>
          <w:spacing w:val="-11"/>
          <w:sz w:val="20"/>
        </w:rPr>
        <w:t> </w:t>
      </w:r>
      <w:r>
        <w:rPr>
          <w:sz w:val="20"/>
        </w:rPr>
        <w:t>transmission</w:t>
      </w:r>
      <w:r>
        <w:rPr>
          <w:spacing w:val="-10"/>
          <w:sz w:val="20"/>
        </w:rPr>
        <w:t> </w:t>
      </w:r>
      <w:r>
        <w:rPr>
          <w:sz w:val="20"/>
        </w:rPr>
        <w:t>lines,</w:t>
      </w:r>
      <w:r>
        <w:rPr>
          <w:spacing w:val="-10"/>
          <w:sz w:val="20"/>
        </w:rPr>
        <w:t> </w:t>
      </w:r>
      <w:r>
        <w:rPr>
          <w:sz w:val="20"/>
        </w:rPr>
        <w:t>including</w:t>
      </w:r>
      <w:r>
        <w:rPr>
          <w:spacing w:val="-10"/>
          <w:sz w:val="20"/>
        </w:rPr>
        <w:t> </w:t>
      </w:r>
      <w:r>
        <w:rPr>
          <w:sz w:val="20"/>
        </w:rPr>
        <w:t>optic</w:t>
      </w:r>
      <w:r>
        <w:rPr>
          <w:spacing w:val="-10"/>
          <w:sz w:val="20"/>
        </w:rPr>
        <w:t> </w:t>
      </w:r>
      <w:r>
        <w:rPr>
          <w:sz w:val="20"/>
        </w:rPr>
        <w:t>fiber</w:t>
      </w:r>
      <w:r>
        <w:rPr>
          <w:spacing w:val="-9"/>
          <w:sz w:val="20"/>
        </w:rPr>
        <w:t> </w:t>
      </w:r>
      <w:r>
        <w:rPr>
          <w:sz w:val="20"/>
        </w:rPr>
        <w:t>transmission</w:t>
      </w:r>
      <w:r>
        <w:rPr>
          <w:spacing w:val="-11"/>
          <w:sz w:val="20"/>
        </w:rPr>
        <w:t> </w:t>
      </w:r>
      <w:r>
        <w:rPr>
          <w:spacing w:val="-2"/>
          <w:sz w:val="20"/>
        </w:rPr>
        <w:t>lines;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Coaxial</w:t>
      </w:r>
      <w:r>
        <w:rPr>
          <w:spacing w:val="-11"/>
          <w:sz w:val="20"/>
        </w:rPr>
        <w:t> </w:t>
      </w:r>
      <w:r>
        <w:rPr>
          <w:sz w:val="20"/>
        </w:rPr>
        <w:t>cables;</w:t>
      </w:r>
      <w:r>
        <w:rPr>
          <w:spacing w:val="-6"/>
          <w:sz w:val="20"/>
        </w:rPr>
        <w:t> </w:t>
      </w:r>
      <w:r>
        <w:rPr>
          <w:spacing w:val="-5"/>
          <w:sz w:val="20"/>
        </w:rPr>
        <w:t>and</w:t>
      </w:r>
    </w:p>
    <w:p>
      <w:pPr>
        <w:pStyle w:val="BodyText"/>
        <w:spacing w:before="5"/>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Microwave</w:t>
      </w:r>
      <w:r>
        <w:rPr>
          <w:spacing w:val="-8"/>
          <w:sz w:val="20"/>
        </w:rPr>
        <w:t> </w:t>
      </w:r>
      <w:r>
        <w:rPr>
          <w:sz w:val="20"/>
        </w:rPr>
        <w:t>radio</w:t>
      </w:r>
      <w:r>
        <w:rPr>
          <w:spacing w:val="-8"/>
          <w:sz w:val="20"/>
        </w:rPr>
        <w:t> </w:t>
      </w:r>
      <w:r>
        <w:rPr>
          <w:sz w:val="20"/>
        </w:rPr>
        <w:t>relays,</w:t>
      </w:r>
      <w:r>
        <w:rPr>
          <w:spacing w:val="-6"/>
          <w:sz w:val="20"/>
        </w:rPr>
        <w:t> </w:t>
      </w:r>
      <w:r>
        <w:rPr>
          <w:sz w:val="20"/>
        </w:rPr>
        <w:t>except</w:t>
      </w:r>
      <w:r>
        <w:rPr>
          <w:spacing w:val="-8"/>
          <w:sz w:val="20"/>
        </w:rPr>
        <w:t> </w:t>
      </w:r>
      <w:r>
        <w:rPr>
          <w:spacing w:val="-2"/>
          <w:sz w:val="20"/>
        </w:rPr>
        <w:t>satellites.</w:t>
      </w:r>
    </w:p>
    <w:p>
      <w:pPr>
        <w:pStyle w:val="BodyText"/>
        <w:spacing w:before="2"/>
        <w:rPr>
          <w:sz w:val="18"/>
        </w:rPr>
      </w:pPr>
    </w:p>
    <w:p>
      <w:pPr>
        <w:pStyle w:val="BodyText"/>
        <w:ind w:left="804" w:right="985"/>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2"/>
        <w:rPr>
          <w:sz w:val="18"/>
        </w:rPr>
      </w:pPr>
    </w:p>
    <w:p>
      <w:pPr>
        <w:pStyle w:val="ListParagraph"/>
        <w:numPr>
          <w:ilvl w:val="1"/>
          <w:numId w:val="31"/>
        </w:numPr>
        <w:tabs>
          <w:tab w:pos="2376" w:val="left" w:leader="none"/>
          <w:tab w:pos="2379" w:val="left" w:leader="none"/>
        </w:tabs>
        <w:spacing w:line="252" w:lineRule="auto" w:before="0" w:after="0"/>
        <w:ind w:left="2379" w:right="221" w:hanging="360"/>
        <w:jc w:val="both"/>
        <w:rPr>
          <w:sz w:val="20"/>
        </w:rPr>
      </w:pPr>
      <w:r>
        <w:rPr>
          <w:sz w:val="20"/>
        </w:rPr>
        <w:t>Power Supply Property, meaning the following types of property supplying electricity, steam, or gas to the described premises:</w:t>
      </w:r>
    </w:p>
    <w:p>
      <w:pPr>
        <w:pStyle w:val="BodyText"/>
        <w:spacing w:before="3"/>
        <w:rPr>
          <w:sz w:val="17"/>
        </w:rPr>
      </w:pPr>
    </w:p>
    <w:p>
      <w:pPr>
        <w:pStyle w:val="ListParagraph"/>
        <w:numPr>
          <w:ilvl w:val="2"/>
          <w:numId w:val="31"/>
        </w:numPr>
        <w:tabs>
          <w:tab w:pos="2736" w:val="left" w:leader="none"/>
        </w:tabs>
        <w:spacing w:line="240" w:lineRule="auto" w:before="1" w:after="0"/>
        <w:ind w:left="2736" w:right="0" w:hanging="357"/>
        <w:jc w:val="left"/>
        <w:rPr>
          <w:sz w:val="20"/>
        </w:rPr>
      </w:pPr>
      <w:r>
        <w:rPr>
          <w:sz w:val="20"/>
        </w:rPr>
        <w:t>Utility</w:t>
      </w:r>
      <w:r>
        <w:rPr>
          <w:spacing w:val="-11"/>
          <w:sz w:val="20"/>
        </w:rPr>
        <w:t> </w:t>
      </w:r>
      <w:r>
        <w:rPr>
          <w:sz w:val="20"/>
        </w:rPr>
        <w:t>generating</w:t>
      </w:r>
      <w:r>
        <w:rPr>
          <w:spacing w:val="-9"/>
          <w:sz w:val="20"/>
        </w:rPr>
        <w:t> </w:t>
      </w:r>
      <w:r>
        <w:rPr>
          <w:spacing w:val="-2"/>
          <w:sz w:val="20"/>
        </w:rPr>
        <w:t>plants;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z w:val="20"/>
        </w:rPr>
        <w:t>Switching</w:t>
      </w:r>
      <w:r>
        <w:rPr>
          <w:spacing w:val="-12"/>
          <w:sz w:val="20"/>
        </w:rPr>
        <w:t> </w:t>
      </w:r>
      <w:r>
        <w:rPr>
          <w:spacing w:val="-2"/>
          <w:sz w:val="20"/>
        </w:rPr>
        <w:t>stations;</w:t>
      </w:r>
    </w:p>
    <w:p>
      <w:pPr>
        <w:pStyle w:val="BodyText"/>
        <w:spacing w:before="2"/>
        <w:rPr>
          <w:sz w:val="18"/>
        </w:rPr>
      </w:pPr>
    </w:p>
    <w:p>
      <w:pPr>
        <w:pStyle w:val="ListParagraph"/>
        <w:numPr>
          <w:ilvl w:val="2"/>
          <w:numId w:val="31"/>
        </w:numPr>
        <w:tabs>
          <w:tab w:pos="2735" w:val="left" w:leader="none"/>
        </w:tabs>
        <w:spacing w:line="240" w:lineRule="auto" w:before="0" w:after="0"/>
        <w:ind w:left="2735" w:right="0" w:hanging="356"/>
        <w:jc w:val="left"/>
        <w:rPr>
          <w:sz w:val="20"/>
        </w:rPr>
      </w:pPr>
      <w:r>
        <w:rPr>
          <w:spacing w:val="-2"/>
          <w:sz w:val="20"/>
        </w:rPr>
        <w:t>Substations;</w:t>
      </w:r>
    </w:p>
    <w:p>
      <w:pPr>
        <w:spacing w:after="0" w:line="240" w:lineRule="auto"/>
        <w:jc w:val="left"/>
        <w:rPr>
          <w:sz w:val="20"/>
        </w:rPr>
        <w:sectPr>
          <w:footerReference w:type="default" r:id="rId27"/>
          <w:pgSz w:w="12240" w:h="15840"/>
          <w:pgMar w:footer="844" w:header="0" w:top="1380" w:bottom="1040" w:left="1220" w:right="1220"/>
        </w:sectPr>
      </w:pPr>
    </w:p>
    <w:p>
      <w:pPr>
        <w:pStyle w:val="ListParagraph"/>
        <w:numPr>
          <w:ilvl w:val="2"/>
          <w:numId w:val="31"/>
        </w:numPr>
        <w:tabs>
          <w:tab w:pos="2737" w:val="left" w:leader="none"/>
        </w:tabs>
        <w:spacing w:line="240" w:lineRule="auto" w:before="64" w:after="0"/>
        <w:ind w:left="2737" w:right="0" w:hanging="357"/>
        <w:jc w:val="left"/>
        <w:rPr>
          <w:sz w:val="20"/>
        </w:rPr>
      </w:pPr>
      <w:r>
        <w:rPr>
          <w:sz w:val="20"/>
        </w:rPr>
        <w:t>Transformers;</w:t>
      </w:r>
      <w:r>
        <w:rPr>
          <w:spacing w:val="-14"/>
          <w:sz w:val="20"/>
        </w:rPr>
        <w:t> </w:t>
      </w:r>
      <w:r>
        <w:rPr>
          <w:spacing w:val="-5"/>
          <w:sz w:val="20"/>
        </w:rPr>
        <w:t>and</w:t>
      </w:r>
    </w:p>
    <w:p>
      <w:pPr>
        <w:pStyle w:val="BodyText"/>
        <w:spacing w:before="2"/>
        <w:rPr>
          <w:sz w:val="18"/>
        </w:rPr>
      </w:pPr>
    </w:p>
    <w:p>
      <w:pPr>
        <w:pStyle w:val="ListParagraph"/>
        <w:numPr>
          <w:ilvl w:val="2"/>
          <w:numId w:val="31"/>
        </w:numPr>
        <w:tabs>
          <w:tab w:pos="2737" w:val="left" w:leader="none"/>
        </w:tabs>
        <w:spacing w:line="240" w:lineRule="auto" w:before="0" w:after="0"/>
        <w:ind w:left="2737" w:right="0" w:hanging="358"/>
        <w:jc w:val="left"/>
        <w:rPr>
          <w:sz w:val="20"/>
        </w:rPr>
      </w:pPr>
      <w:r>
        <w:rPr>
          <w:spacing w:val="-2"/>
          <w:sz w:val="20"/>
        </w:rPr>
        <w:t>Transmission</w:t>
      </w:r>
      <w:r>
        <w:rPr>
          <w:spacing w:val="8"/>
          <w:sz w:val="20"/>
        </w:rPr>
        <w:t> </w:t>
      </w:r>
      <w:r>
        <w:rPr>
          <w:spacing w:val="-2"/>
          <w:sz w:val="20"/>
        </w:rPr>
        <w:t>lines.</w:t>
      </w:r>
    </w:p>
    <w:p>
      <w:pPr>
        <w:pStyle w:val="BodyText"/>
        <w:spacing w:before="2"/>
        <w:rPr>
          <w:sz w:val="18"/>
        </w:rPr>
      </w:pPr>
    </w:p>
    <w:p>
      <w:pPr>
        <w:pStyle w:val="BodyText"/>
        <w:spacing w:before="1"/>
        <w:ind w:left="805" w:right="985"/>
        <w:jc w:val="center"/>
      </w:pPr>
      <w:r>
        <w:rPr/>
        <w:t>This</w:t>
      </w:r>
      <w:r>
        <w:rPr>
          <w:spacing w:val="-9"/>
        </w:rPr>
        <w:t> </w:t>
      </w:r>
      <w:r>
        <w:rPr/>
        <w:t>shall</w:t>
      </w:r>
      <w:r>
        <w:rPr>
          <w:spacing w:val="-8"/>
        </w:rPr>
        <w:t> </w:t>
      </w:r>
      <w:r>
        <w:rPr/>
        <w:t>not</w:t>
      </w:r>
      <w:r>
        <w:rPr>
          <w:spacing w:val="-7"/>
        </w:rPr>
        <w:t> </w:t>
      </w:r>
      <w:r>
        <w:rPr/>
        <w:t>include</w:t>
      </w:r>
      <w:r>
        <w:rPr>
          <w:spacing w:val="-8"/>
        </w:rPr>
        <w:t> </w:t>
      </w:r>
      <w:r>
        <w:rPr/>
        <w:t>above-ground</w:t>
      </w:r>
      <w:r>
        <w:rPr>
          <w:spacing w:val="-9"/>
        </w:rPr>
        <w:t> </w:t>
      </w:r>
      <w:r>
        <w:rPr/>
        <w:t>transmission</w:t>
      </w:r>
      <w:r>
        <w:rPr>
          <w:spacing w:val="-9"/>
        </w:rPr>
        <w:t> </w:t>
      </w:r>
      <w:r>
        <w:rPr>
          <w:spacing w:val="-2"/>
        </w:rPr>
        <w:t>lines.</w:t>
      </w:r>
    </w:p>
    <w:p>
      <w:pPr>
        <w:pStyle w:val="BodyText"/>
        <w:spacing w:before="11"/>
        <w:rPr>
          <w:sz w:val="17"/>
        </w:rPr>
      </w:pPr>
    </w:p>
    <w:p>
      <w:pPr>
        <w:pStyle w:val="ListParagraph"/>
        <w:numPr>
          <w:ilvl w:val="0"/>
          <w:numId w:val="31"/>
        </w:numPr>
        <w:tabs>
          <w:tab w:pos="2019" w:val="left" w:leader="none"/>
          <w:tab w:pos="2021" w:val="left" w:leader="none"/>
        </w:tabs>
        <w:spacing w:line="228" w:lineRule="auto" w:before="0" w:after="0"/>
        <w:ind w:left="2019" w:right="217" w:hanging="360"/>
        <w:jc w:val="both"/>
        <w:rPr>
          <w:sz w:val="20"/>
        </w:rPr>
      </w:pPr>
      <w:r>
        <w:rPr>
          <w:rFonts w:ascii="Times New Roman"/>
          <w:b/>
          <w:sz w:val="20"/>
        </w:rPr>
        <w:tab/>
      </w:r>
      <w:r>
        <w:rPr>
          <w:sz w:val="20"/>
        </w:rPr>
        <w:t>As used in this Coverage Extension, the term transmission lines includes all lines which serve to transmit communication service or power, including lines which may be identified as distribution lines.</w:t>
      </w:r>
    </w:p>
    <w:p>
      <w:pPr>
        <w:pStyle w:val="BodyText"/>
        <w:spacing w:before="8"/>
        <w:rPr>
          <w:sz w:val="17"/>
        </w:rPr>
      </w:pPr>
    </w:p>
    <w:p>
      <w:pPr>
        <w:pStyle w:val="ListParagraph"/>
        <w:numPr>
          <w:ilvl w:val="0"/>
          <w:numId w:val="31"/>
        </w:numPr>
        <w:tabs>
          <w:tab w:pos="2019" w:val="left" w:leader="none"/>
          <w:tab w:pos="2021" w:val="left" w:leader="none"/>
        </w:tabs>
        <w:spacing w:line="228" w:lineRule="auto" w:before="0" w:after="0"/>
        <w:ind w:left="2019" w:right="218" w:hanging="360"/>
        <w:jc w:val="both"/>
        <w:rPr>
          <w:sz w:val="20"/>
        </w:rPr>
      </w:pPr>
      <w:r>
        <w:rPr>
          <w:rFonts w:ascii="Times New Roman" w:hAnsi="Times New Roman"/>
          <w:b/>
          <w:sz w:val="20"/>
        </w:rPr>
        <w:tab/>
      </w:r>
      <w:r>
        <w:rPr>
          <w:sz w:val="20"/>
        </w:rPr>
        <w:t>Coverage under this Coverage Extension does not apply to Business Income loss or Extra</w:t>
      </w:r>
      <w:r>
        <w:rPr>
          <w:spacing w:val="-4"/>
          <w:sz w:val="20"/>
        </w:rPr>
        <w:t> </w:t>
      </w:r>
      <w:r>
        <w:rPr>
          <w:sz w:val="20"/>
        </w:rPr>
        <w:t>Expense</w:t>
      </w:r>
      <w:r>
        <w:rPr>
          <w:spacing w:val="-4"/>
          <w:sz w:val="20"/>
        </w:rPr>
        <w:t> </w:t>
      </w:r>
      <w:r>
        <w:rPr>
          <w:sz w:val="20"/>
        </w:rPr>
        <w:t>related</w:t>
      </w:r>
      <w:r>
        <w:rPr>
          <w:spacing w:val="-4"/>
          <w:sz w:val="20"/>
        </w:rPr>
        <w:t> </w:t>
      </w:r>
      <w:r>
        <w:rPr>
          <w:sz w:val="20"/>
        </w:rPr>
        <w:t>to</w:t>
      </w:r>
      <w:r>
        <w:rPr>
          <w:spacing w:val="-4"/>
          <w:sz w:val="20"/>
        </w:rPr>
        <w:t> </w:t>
      </w:r>
      <w:r>
        <w:rPr>
          <w:sz w:val="20"/>
        </w:rPr>
        <w:t>interruption</w:t>
      </w:r>
      <w:r>
        <w:rPr>
          <w:spacing w:val="-2"/>
          <w:sz w:val="20"/>
        </w:rPr>
        <w:t> </w:t>
      </w:r>
      <w:r>
        <w:rPr>
          <w:sz w:val="20"/>
        </w:rPr>
        <w:t>in</w:t>
      </w:r>
      <w:r>
        <w:rPr>
          <w:spacing w:val="-2"/>
          <w:sz w:val="20"/>
        </w:rPr>
        <w:t> </w:t>
      </w:r>
      <w:r>
        <w:rPr>
          <w:sz w:val="20"/>
        </w:rPr>
        <w:t>utility</w:t>
      </w:r>
      <w:r>
        <w:rPr>
          <w:spacing w:val="-7"/>
          <w:sz w:val="20"/>
        </w:rPr>
        <w:t> </w:t>
      </w:r>
      <w:r>
        <w:rPr>
          <w:sz w:val="20"/>
        </w:rPr>
        <w:t>service which</w:t>
      </w:r>
      <w:r>
        <w:rPr>
          <w:spacing w:val="-4"/>
          <w:sz w:val="20"/>
        </w:rPr>
        <w:t> </w:t>
      </w:r>
      <w:r>
        <w:rPr>
          <w:sz w:val="20"/>
        </w:rPr>
        <w:t>causes</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to “electronic data”, including destruction or corruption of “electronic data”.</w:t>
      </w:r>
    </w:p>
    <w:p>
      <w:pPr>
        <w:pStyle w:val="BodyText"/>
        <w:spacing w:before="1"/>
        <w:rPr>
          <w:sz w:val="18"/>
        </w:rPr>
      </w:pPr>
    </w:p>
    <w:p>
      <w:pPr>
        <w:pStyle w:val="ListParagraph"/>
        <w:numPr>
          <w:ilvl w:val="0"/>
          <w:numId w:val="31"/>
        </w:numPr>
        <w:tabs>
          <w:tab w:pos="2019" w:val="left" w:leader="none"/>
          <w:tab w:pos="2021" w:val="left" w:leader="none"/>
        </w:tabs>
        <w:spacing w:line="252" w:lineRule="auto" w:before="1" w:after="0"/>
        <w:ind w:left="2019" w:right="215" w:hanging="360"/>
        <w:jc w:val="both"/>
        <w:rPr>
          <w:sz w:val="20"/>
        </w:rPr>
      </w:pPr>
      <w:r>
        <w:rPr>
          <w:rFonts w:ascii="Times New Roman" w:hAnsi="Times New Roman"/>
          <w:b/>
          <w:sz w:val="20"/>
        </w:rPr>
        <w:tab/>
      </w:r>
      <w:r>
        <w:rPr>
          <w:sz w:val="20"/>
        </w:rPr>
        <w:t>The most we will pay is the Off Premises Utility Failure – Business Income limit</w:t>
      </w:r>
      <w:r>
        <w:rPr>
          <w:spacing w:val="40"/>
          <w:sz w:val="20"/>
        </w:rPr>
        <w:t> </w:t>
      </w:r>
      <w:r>
        <w:rPr>
          <w:sz w:val="20"/>
        </w:rPr>
        <w:t>shown in </w:t>
      </w:r>
      <w:r>
        <w:rPr>
          <w:b/>
          <w:sz w:val="20"/>
        </w:rPr>
        <w:t>Section I.C.</w:t>
      </w:r>
      <w:r>
        <w:rPr>
          <w:b/>
          <w:spacing w:val="40"/>
          <w:sz w:val="20"/>
        </w:rPr>
        <w:t> </w:t>
      </w:r>
      <w:r>
        <w:rPr>
          <w:sz w:val="20"/>
        </w:rPr>
        <w:t>for loss you incur after the number of hours (also shown in </w:t>
      </w:r>
      <w:r>
        <w:rPr>
          <w:b/>
          <w:sz w:val="20"/>
        </w:rPr>
        <w:t>Section I.C.</w:t>
      </w:r>
      <w:r>
        <w:rPr>
          <w:sz w:val="20"/>
        </w:rPr>
        <w:t>) following direct physical loss or damage by a Covered Cause of Loss that disrupted the services provided by the utility services described above.</w:t>
      </w:r>
    </w:p>
    <w:p>
      <w:pPr>
        <w:pStyle w:val="Heading1"/>
        <w:spacing w:before="195"/>
      </w:pPr>
      <w:r>
        <w:rPr/>
        <w:t>Lease</w:t>
      </w:r>
      <w:r>
        <w:rPr>
          <w:spacing w:val="-9"/>
        </w:rPr>
        <w:t> </w:t>
      </w:r>
      <w:r>
        <w:rPr/>
        <w:t>Cancellation</w:t>
      </w:r>
      <w:r>
        <w:rPr>
          <w:spacing w:val="-10"/>
        </w:rPr>
        <w:t> </w:t>
      </w:r>
      <w:r>
        <w:rPr/>
        <w:t>Moving</w:t>
      </w:r>
      <w:r>
        <w:rPr>
          <w:spacing w:val="-9"/>
        </w:rPr>
        <w:t> </w:t>
      </w:r>
      <w:r>
        <w:rPr>
          <w:spacing w:val="-2"/>
        </w:rPr>
        <w:t>Expense</w:t>
      </w:r>
    </w:p>
    <w:p>
      <w:pPr>
        <w:pStyle w:val="BodyText"/>
        <w:spacing w:before="9"/>
        <w:rPr>
          <w:b/>
          <w:sz w:val="17"/>
        </w:rPr>
      </w:pPr>
    </w:p>
    <w:p>
      <w:pPr>
        <w:pStyle w:val="BodyText"/>
        <w:ind w:left="1659" w:right="220"/>
        <w:jc w:val="both"/>
      </w:pPr>
      <w:r>
        <w:rPr/>
        <w:t>Extra Expense coverage is extended to include any moving expenses incurred by you, that result from the cancellation of a lease at your premises described in the</w:t>
      </w:r>
      <w:r>
        <w:rPr>
          <w:spacing w:val="40"/>
        </w:rPr>
        <w:t> </w:t>
      </w:r>
      <w:r>
        <w:rPr/>
        <w:t>Declarations, provided that such lease cancellation occurs as a result of direct physical loss or damage to such premises by a Covered Cause of Loss.</w:t>
      </w:r>
    </w:p>
    <w:p>
      <w:pPr>
        <w:pStyle w:val="BodyText"/>
        <w:spacing w:before="11"/>
        <w:rPr>
          <w:sz w:val="17"/>
        </w:rPr>
      </w:pPr>
    </w:p>
    <w:p>
      <w:pPr>
        <w:pStyle w:val="BodyText"/>
        <w:spacing w:line="249" w:lineRule="auto"/>
        <w:ind w:left="1659" w:right="220"/>
        <w:jc w:val="both"/>
        <w:rPr>
          <w:b/>
        </w:rPr>
      </w:pPr>
      <w:r>
        <w:rPr/>
        <w:t>The most we will pay for loss or damage under this Coverage Extension is the Lease Cancellation Moving Expense – Business Income limit shown in </w:t>
      </w:r>
      <w:r>
        <w:rPr>
          <w:b/>
        </w:rPr>
        <w:t>Section I. C.</w:t>
      </w:r>
    </w:p>
    <w:p>
      <w:pPr>
        <w:pStyle w:val="BodyText"/>
        <w:spacing w:before="5"/>
        <w:rPr>
          <w:b/>
          <w:sz w:val="17"/>
        </w:rPr>
      </w:pPr>
    </w:p>
    <w:p>
      <w:pPr>
        <w:pStyle w:val="Heading1"/>
      </w:pPr>
      <w:r>
        <w:rPr/>
        <w:t>Contract</w:t>
      </w:r>
      <w:r>
        <w:rPr>
          <w:spacing w:val="-12"/>
        </w:rPr>
        <w:t> </w:t>
      </w:r>
      <w:r>
        <w:rPr>
          <w:spacing w:val="-2"/>
        </w:rPr>
        <w:t>Penalty</w:t>
      </w:r>
    </w:p>
    <w:p>
      <w:pPr>
        <w:pStyle w:val="BodyText"/>
        <w:spacing w:before="2"/>
        <w:rPr>
          <w:b/>
          <w:sz w:val="18"/>
        </w:rPr>
      </w:pPr>
    </w:p>
    <w:p>
      <w:pPr>
        <w:pStyle w:val="BodyText"/>
        <w:spacing w:line="252" w:lineRule="auto" w:before="1"/>
        <w:ind w:left="1659" w:right="218"/>
        <w:jc w:val="both"/>
      </w:pPr>
      <w:r>
        <w:rPr/>
        <w:t>We will pay for the actual loss that</w:t>
      </w:r>
      <w:r>
        <w:rPr>
          <w:spacing w:val="14"/>
        </w:rPr>
        <w:t> </w:t>
      </w:r>
      <w:r>
        <w:rPr/>
        <w:t>you are assessed, or are required to pay, as a result</w:t>
      </w:r>
      <w:r>
        <w:rPr>
          <w:spacing w:val="40"/>
        </w:rPr>
        <w:t> </w:t>
      </w:r>
      <w:r>
        <w:rPr/>
        <w:t>of failure to provide your product, or service, in accordance with contract terms or conditions.</w:t>
      </w:r>
      <w:r>
        <w:rPr>
          <w:spacing w:val="40"/>
        </w:rPr>
        <w:t> </w:t>
      </w:r>
      <w:r>
        <w:rPr/>
        <w:t>Your inability to provide your product or service must be the direct result of physical loss or damage to Covered Property by a Covered Cause of Loss.</w:t>
      </w:r>
    </w:p>
    <w:p>
      <w:pPr>
        <w:pStyle w:val="BodyText"/>
        <w:spacing w:line="249" w:lineRule="auto" w:before="195"/>
        <w:ind w:left="1659" w:right="220"/>
        <w:jc w:val="both"/>
        <w:rPr>
          <w:b/>
        </w:rPr>
      </w:pPr>
      <w:r>
        <w:rPr/>
        <w:t>The most we will pay for loss or damage under this Coverage Extension is the Contract Penalty limit shown in </w:t>
      </w:r>
      <w:r>
        <w:rPr>
          <w:b/>
        </w:rPr>
        <w:t>Section I.C.</w:t>
      </w:r>
    </w:p>
    <w:p>
      <w:pPr>
        <w:pStyle w:val="BodyText"/>
        <w:spacing w:before="6"/>
        <w:rPr>
          <w:b/>
          <w:sz w:val="17"/>
        </w:rPr>
      </w:pPr>
    </w:p>
    <w:p>
      <w:pPr>
        <w:pStyle w:val="Heading1"/>
      </w:pPr>
      <w:r>
        <w:rPr/>
        <w:t>Increased</w:t>
      </w:r>
      <w:r>
        <w:rPr>
          <w:spacing w:val="-9"/>
        </w:rPr>
        <w:t> </w:t>
      </w:r>
      <w:r>
        <w:rPr/>
        <w:t>Real</w:t>
      </w:r>
      <w:r>
        <w:rPr>
          <w:spacing w:val="-7"/>
        </w:rPr>
        <w:t> </w:t>
      </w:r>
      <w:r>
        <w:rPr/>
        <w:t>Estate</w:t>
      </w:r>
      <w:r>
        <w:rPr>
          <w:spacing w:val="-9"/>
        </w:rPr>
        <w:t> </w:t>
      </w:r>
      <w:r>
        <w:rPr/>
        <w:t>Tax</w:t>
      </w:r>
      <w:r>
        <w:rPr>
          <w:spacing w:val="-5"/>
        </w:rPr>
        <w:t> </w:t>
      </w:r>
      <w:r>
        <w:rPr/>
        <w:t>Assessment</w:t>
      </w:r>
      <w:r>
        <w:rPr>
          <w:spacing w:val="-8"/>
        </w:rPr>
        <w:t> </w:t>
      </w:r>
      <w:r>
        <w:rPr>
          <w:spacing w:val="-2"/>
        </w:rPr>
        <w:t>Expense</w:t>
      </w:r>
    </w:p>
    <w:p>
      <w:pPr>
        <w:pStyle w:val="BodyText"/>
        <w:spacing w:before="1"/>
        <w:rPr>
          <w:b/>
          <w:sz w:val="18"/>
        </w:rPr>
      </w:pPr>
    </w:p>
    <w:p>
      <w:pPr>
        <w:pStyle w:val="BodyText"/>
        <w:spacing w:line="252" w:lineRule="auto"/>
        <w:ind w:left="1660" w:right="220" w:hanging="1"/>
        <w:jc w:val="both"/>
      </w:pPr>
      <w:r>
        <w:rPr/>
        <w:t>We will pay for the </w:t>
      </w:r>
      <w:r>
        <w:rPr>
          <w:u w:val="single"/>
        </w:rPr>
        <w:t>first</w:t>
      </w:r>
      <w:r>
        <w:rPr/>
        <w:t> increase in Real Estate Tax after a covered loss if such increase</w:t>
      </w:r>
      <w:r>
        <w:rPr>
          <w:spacing w:val="40"/>
        </w:rPr>
        <w:t> </w:t>
      </w:r>
      <w:r>
        <w:rPr/>
        <w:t>is directly</w:t>
      </w:r>
      <w:r>
        <w:rPr>
          <w:spacing w:val="-1"/>
        </w:rPr>
        <w:t> </w:t>
      </w:r>
      <w:r>
        <w:rPr/>
        <w:t>attributable to an increased real estate tax assessed to the premises described</w:t>
      </w:r>
    </w:p>
    <w:p>
      <w:pPr>
        <w:pStyle w:val="BodyText"/>
        <w:spacing w:before="3"/>
        <w:rPr>
          <w:sz w:val="17"/>
        </w:rPr>
      </w:pPr>
    </w:p>
    <w:p>
      <w:pPr>
        <w:pStyle w:val="BodyText"/>
        <w:spacing w:line="249" w:lineRule="auto" w:before="1"/>
        <w:ind w:left="1660" w:right="243"/>
      </w:pPr>
      <w:r>
        <w:rPr/>
        <w:t>in</w:t>
      </w:r>
      <w:r>
        <w:rPr>
          <w:spacing w:val="-4"/>
        </w:rPr>
        <w:t> </w:t>
      </w:r>
      <w:r>
        <w:rPr/>
        <w:t>the</w:t>
      </w:r>
      <w:r>
        <w:rPr>
          <w:spacing w:val="-4"/>
        </w:rPr>
        <w:t> </w:t>
      </w:r>
      <w:r>
        <w:rPr/>
        <w:t>Declarations</w:t>
      </w:r>
      <w:r>
        <w:rPr>
          <w:spacing w:val="-3"/>
        </w:rPr>
        <w:t> </w:t>
      </w:r>
      <w:r>
        <w:rPr/>
        <w:t>due</w:t>
      </w:r>
      <w:r>
        <w:rPr>
          <w:spacing w:val="-2"/>
        </w:rPr>
        <w:t> </w:t>
      </w:r>
      <w:r>
        <w:rPr/>
        <w:t>to</w:t>
      </w:r>
      <w:r>
        <w:rPr>
          <w:spacing w:val="-4"/>
        </w:rPr>
        <w:t> </w:t>
      </w:r>
      <w:r>
        <w:rPr/>
        <w:t>the</w:t>
      </w:r>
      <w:r>
        <w:rPr>
          <w:spacing w:val="-4"/>
        </w:rPr>
        <w:t> </w:t>
      </w:r>
      <w:r>
        <w:rPr/>
        <w:t>repair</w:t>
      </w:r>
      <w:r>
        <w:rPr>
          <w:spacing w:val="-3"/>
        </w:rPr>
        <w:t> </w:t>
      </w:r>
      <w:r>
        <w:rPr/>
        <w:t>or</w:t>
      </w:r>
      <w:r>
        <w:rPr>
          <w:spacing w:val="-3"/>
        </w:rPr>
        <w:t> </w:t>
      </w:r>
      <w:r>
        <w:rPr/>
        <w:t>reconstruction</w:t>
      </w:r>
      <w:r>
        <w:rPr>
          <w:spacing w:val="-2"/>
        </w:rPr>
        <w:t> </w:t>
      </w:r>
      <w:r>
        <w:rPr/>
        <w:t>of</w:t>
      </w:r>
      <w:r>
        <w:rPr>
          <w:spacing w:val="-2"/>
        </w:rPr>
        <w:t> </w:t>
      </w:r>
      <w:r>
        <w:rPr/>
        <w:t>Covered</w:t>
      </w:r>
      <w:r>
        <w:rPr>
          <w:spacing w:val="-4"/>
        </w:rPr>
        <w:t> </w:t>
      </w:r>
      <w:r>
        <w:rPr/>
        <w:t>Property</w:t>
      </w:r>
      <w:r>
        <w:rPr>
          <w:spacing w:val="-7"/>
        </w:rPr>
        <w:t> </w:t>
      </w:r>
      <w:r>
        <w:rPr/>
        <w:t>at</w:t>
      </w:r>
      <w:r>
        <w:rPr>
          <w:spacing w:val="-2"/>
        </w:rPr>
        <w:t> </w:t>
      </w:r>
      <w:r>
        <w:rPr/>
        <w:t>such premises following a covered loss.</w:t>
      </w:r>
      <w:r>
        <w:rPr>
          <w:spacing w:val="40"/>
        </w:rPr>
        <w:t> </w:t>
      </w:r>
      <w:r>
        <w:rPr/>
        <w:t>This Coverage Extension will apply only if:</w:t>
      </w:r>
    </w:p>
    <w:p>
      <w:pPr>
        <w:pStyle w:val="BodyText"/>
        <w:spacing w:before="5"/>
        <w:rPr>
          <w:sz w:val="17"/>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7"/>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charged</w:t>
      </w:r>
      <w:r>
        <w:rPr>
          <w:spacing w:val="-6"/>
          <w:sz w:val="20"/>
        </w:rPr>
        <w:t> </w:t>
      </w:r>
      <w:r>
        <w:rPr>
          <w:sz w:val="20"/>
        </w:rPr>
        <w:t>to</w:t>
      </w:r>
      <w:r>
        <w:rPr>
          <w:spacing w:val="-2"/>
          <w:sz w:val="20"/>
        </w:rPr>
        <w:t> </w:t>
      </w:r>
      <w:r>
        <w:rPr>
          <w:sz w:val="20"/>
        </w:rPr>
        <w:t>you</w:t>
      </w:r>
      <w:r>
        <w:rPr>
          <w:spacing w:val="-6"/>
          <w:sz w:val="20"/>
        </w:rPr>
        <w:t> </w:t>
      </w:r>
      <w:r>
        <w:rPr>
          <w:sz w:val="20"/>
        </w:rPr>
        <w:t>during</w:t>
      </w:r>
      <w:r>
        <w:rPr>
          <w:spacing w:val="-4"/>
          <w:sz w:val="20"/>
        </w:rPr>
        <w:t> </w:t>
      </w:r>
      <w:r>
        <w:rPr>
          <w:sz w:val="20"/>
        </w:rPr>
        <w:t>the</w:t>
      </w:r>
      <w:r>
        <w:rPr>
          <w:spacing w:val="-5"/>
          <w:sz w:val="20"/>
        </w:rPr>
        <w:t> </w:t>
      </w:r>
      <w:r>
        <w:rPr>
          <w:sz w:val="20"/>
        </w:rPr>
        <w:t>policy</w:t>
      </w:r>
      <w:r>
        <w:rPr>
          <w:spacing w:val="-9"/>
          <w:sz w:val="20"/>
        </w:rPr>
        <w:t> </w:t>
      </w:r>
      <w:r>
        <w:rPr>
          <w:sz w:val="20"/>
        </w:rPr>
        <w:t>period;</w:t>
      </w:r>
      <w:r>
        <w:rPr>
          <w:spacing w:val="-4"/>
          <w:sz w:val="20"/>
        </w:rPr>
        <w:t> </w:t>
      </w:r>
      <w:r>
        <w:rPr>
          <w:spacing w:val="-5"/>
          <w:sz w:val="20"/>
        </w:rPr>
        <w:t>and</w:t>
      </w:r>
    </w:p>
    <w:p>
      <w:pPr>
        <w:pStyle w:val="BodyText"/>
        <w:spacing w:before="2"/>
        <w:rPr>
          <w:sz w:val="18"/>
        </w:rPr>
      </w:pPr>
    </w:p>
    <w:p>
      <w:pPr>
        <w:pStyle w:val="ListParagraph"/>
        <w:numPr>
          <w:ilvl w:val="0"/>
          <w:numId w:val="32"/>
        </w:numPr>
        <w:tabs>
          <w:tab w:pos="2110" w:val="left" w:leader="none"/>
        </w:tabs>
        <w:spacing w:line="240" w:lineRule="auto" w:before="0" w:after="0"/>
        <w:ind w:left="2110" w:right="0" w:hanging="451"/>
        <w:jc w:val="left"/>
        <w:rPr>
          <w:sz w:val="20"/>
        </w:rPr>
      </w:pPr>
      <w:r>
        <w:rPr>
          <w:sz w:val="20"/>
        </w:rPr>
        <w:t>The</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increase</w:t>
      </w:r>
      <w:r>
        <w:rPr>
          <w:spacing w:val="-5"/>
          <w:sz w:val="20"/>
        </w:rPr>
        <w:t> </w:t>
      </w:r>
      <w:r>
        <w:rPr>
          <w:sz w:val="20"/>
        </w:rPr>
        <w:t>is</w:t>
      </w:r>
      <w:r>
        <w:rPr>
          <w:spacing w:val="-5"/>
          <w:sz w:val="20"/>
        </w:rPr>
        <w:t> </w:t>
      </w:r>
      <w:r>
        <w:rPr>
          <w:sz w:val="20"/>
        </w:rPr>
        <w:t>assessed</w:t>
      </w:r>
      <w:r>
        <w:rPr>
          <w:spacing w:val="-4"/>
          <w:sz w:val="20"/>
        </w:rPr>
        <w:t> </w:t>
      </w:r>
      <w:r>
        <w:rPr>
          <w:sz w:val="20"/>
        </w:rPr>
        <w:t>within</w:t>
      </w:r>
      <w:r>
        <w:rPr>
          <w:spacing w:val="-4"/>
          <w:sz w:val="20"/>
        </w:rPr>
        <w:t> </w:t>
      </w:r>
      <w:r>
        <w:rPr>
          <w:sz w:val="20"/>
        </w:rPr>
        <w:t>2</w:t>
      </w:r>
      <w:r>
        <w:rPr>
          <w:spacing w:val="-4"/>
          <w:sz w:val="20"/>
        </w:rPr>
        <w:t> </w:t>
      </w:r>
      <w:r>
        <w:rPr>
          <w:sz w:val="20"/>
        </w:rPr>
        <w:t>years</w:t>
      </w:r>
      <w:r>
        <w:rPr>
          <w:spacing w:val="-5"/>
          <w:sz w:val="20"/>
        </w:rPr>
        <w:t> </w:t>
      </w:r>
      <w:r>
        <w:rPr>
          <w:sz w:val="20"/>
        </w:rPr>
        <w:t>of</w:t>
      </w:r>
      <w:r>
        <w:rPr>
          <w:spacing w:val="-4"/>
          <w:sz w:val="20"/>
        </w:rPr>
        <w:t> </w:t>
      </w:r>
      <w:r>
        <w:rPr>
          <w:sz w:val="20"/>
        </w:rPr>
        <w:t>the</w:t>
      </w:r>
      <w:r>
        <w:rPr>
          <w:spacing w:val="-6"/>
          <w:sz w:val="20"/>
        </w:rPr>
        <w:t> </w:t>
      </w:r>
      <w:r>
        <w:rPr>
          <w:sz w:val="20"/>
        </w:rPr>
        <w:t>covered</w:t>
      </w:r>
      <w:r>
        <w:rPr>
          <w:spacing w:val="-4"/>
          <w:sz w:val="20"/>
        </w:rPr>
        <w:t> </w:t>
      </w:r>
      <w:r>
        <w:rPr>
          <w:sz w:val="20"/>
        </w:rPr>
        <w:t>loss;</w:t>
      </w:r>
      <w:r>
        <w:rPr>
          <w:spacing w:val="-6"/>
          <w:sz w:val="20"/>
        </w:rPr>
        <w:t> </w:t>
      </w:r>
      <w:r>
        <w:rPr>
          <w:spacing w:val="-5"/>
          <w:sz w:val="20"/>
        </w:rPr>
        <w:t>and</w:t>
      </w:r>
    </w:p>
    <w:p>
      <w:pPr>
        <w:pStyle w:val="BodyText"/>
        <w:spacing w:before="5"/>
        <w:rPr>
          <w:sz w:val="18"/>
        </w:rPr>
      </w:pPr>
    </w:p>
    <w:p>
      <w:pPr>
        <w:pStyle w:val="ListParagraph"/>
        <w:numPr>
          <w:ilvl w:val="0"/>
          <w:numId w:val="32"/>
        </w:numPr>
        <w:tabs>
          <w:tab w:pos="2107" w:val="left" w:leader="none"/>
          <w:tab w:pos="2110" w:val="left" w:leader="none"/>
        </w:tabs>
        <w:spacing w:line="249" w:lineRule="auto" w:before="0" w:after="0"/>
        <w:ind w:left="2110" w:right="215" w:hanging="452"/>
        <w:jc w:val="both"/>
        <w:rPr>
          <w:sz w:val="20"/>
        </w:rPr>
      </w:pPr>
      <w:r>
        <w:rPr>
          <w:sz w:val="20"/>
        </w:rPr>
        <w:t>The repair or reconstruction of Covered Property at the premises can be shown to</w:t>
      </w:r>
      <w:r>
        <w:rPr>
          <w:spacing w:val="40"/>
          <w:sz w:val="20"/>
        </w:rPr>
        <w:t> </w:t>
      </w:r>
      <w:r>
        <w:rPr>
          <w:sz w:val="20"/>
        </w:rPr>
        <w:t>be the cause of such real estate tax increase.</w:t>
      </w:r>
    </w:p>
    <w:p>
      <w:pPr>
        <w:spacing w:after="0" w:line="249" w:lineRule="auto"/>
        <w:jc w:val="both"/>
        <w:rPr>
          <w:sz w:val="20"/>
        </w:rPr>
        <w:sectPr>
          <w:footerReference w:type="default" r:id="rId28"/>
          <w:pgSz w:w="12240" w:h="15840"/>
          <w:pgMar w:footer="844" w:header="0" w:top="1380" w:bottom="1040" w:left="1220" w:right="1220"/>
        </w:sectPr>
      </w:pPr>
    </w:p>
    <w:p>
      <w:pPr>
        <w:pStyle w:val="BodyText"/>
        <w:spacing w:before="64"/>
        <w:ind w:left="555" w:right="985"/>
        <w:jc w:val="center"/>
      </w:pPr>
      <w:r>
        <w:rPr/>
        <w:t>The</w:t>
      </w:r>
      <w:r>
        <w:rPr>
          <w:spacing w:val="-9"/>
        </w:rPr>
        <w:t> </w:t>
      </w:r>
      <w:r>
        <w:rPr/>
        <w:t>most</w:t>
      </w:r>
      <w:r>
        <w:rPr>
          <w:spacing w:val="-6"/>
        </w:rPr>
        <w:t> </w:t>
      </w:r>
      <w:r>
        <w:rPr/>
        <w:t>we</w:t>
      </w:r>
      <w:r>
        <w:rPr>
          <w:spacing w:val="-3"/>
        </w:rPr>
        <w:t> </w:t>
      </w:r>
      <w:r>
        <w:rPr/>
        <w:t>will</w:t>
      </w:r>
      <w:r>
        <w:rPr>
          <w:spacing w:val="-7"/>
        </w:rPr>
        <w:t> </w:t>
      </w:r>
      <w:r>
        <w:rPr/>
        <w:t>pay</w:t>
      </w:r>
      <w:r>
        <w:rPr>
          <w:spacing w:val="-6"/>
        </w:rPr>
        <w:t> </w:t>
      </w:r>
      <w:r>
        <w:rPr/>
        <w:t>under</w:t>
      </w:r>
      <w:r>
        <w:rPr>
          <w:spacing w:val="-3"/>
        </w:rPr>
        <w:t> </w:t>
      </w:r>
      <w:r>
        <w:rPr/>
        <w:t>this</w:t>
      </w:r>
      <w:r>
        <w:rPr>
          <w:spacing w:val="-5"/>
        </w:rPr>
        <w:t> </w:t>
      </w:r>
      <w:r>
        <w:rPr/>
        <w:t>Coverage</w:t>
      </w:r>
      <w:r>
        <w:rPr>
          <w:spacing w:val="-4"/>
        </w:rPr>
        <w:t> </w:t>
      </w:r>
      <w:r>
        <w:rPr/>
        <w:t>Extension</w:t>
      </w:r>
      <w:r>
        <w:rPr>
          <w:spacing w:val="-6"/>
        </w:rPr>
        <w:t> </w:t>
      </w:r>
      <w:r>
        <w:rPr/>
        <w:t>is</w:t>
      </w:r>
      <w:r>
        <w:rPr>
          <w:spacing w:val="-2"/>
        </w:rPr>
        <w:t> </w:t>
      </w:r>
      <w:r>
        <w:rPr/>
        <w:t>the</w:t>
      </w:r>
      <w:r>
        <w:rPr>
          <w:spacing w:val="-3"/>
        </w:rPr>
        <w:t> </w:t>
      </w:r>
      <w:r>
        <w:rPr/>
        <w:t>lesser</w:t>
      </w:r>
      <w:r>
        <w:rPr>
          <w:spacing w:val="-5"/>
        </w:rPr>
        <w:t> of:</w:t>
      </w:r>
    </w:p>
    <w:p>
      <w:pPr>
        <w:pStyle w:val="BodyText"/>
        <w:spacing w:before="2"/>
        <w:rPr>
          <w:sz w:val="18"/>
        </w:rPr>
      </w:pPr>
    </w:p>
    <w:p>
      <w:pPr>
        <w:pStyle w:val="ListParagraph"/>
        <w:numPr>
          <w:ilvl w:val="0"/>
          <w:numId w:val="33"/>
        </w:numPr>
        <w:tabs>
          <w:tab w:pos="2017" w:val="left" w:leader="none"/>
        </w:tabs>
        <w:spacing w:line="240" w:lineRule="auto" w:before="0" w:after="0"/>
        <w:ind w:left="2017" w:right="0" w:hanging="357"/>
        <w:jc w:val="left"/>
        <w:rPr>
          <w:sz w:val="20"/>
        </w:rPr>
      </w:pPr>
      <w:r>
        <w:rPr>
          <w:sz w:val="20"/>
        </w:rPr>
        <w:t>The</w:t>
      </w:r>
      <w:r>
        <w:rPr>
          <w:spacing w:val="-7"/>
          <w:sz w:val="20"/>
        </w:rPr>
        <w:t> </w:t>
      </w:r>
      <w:r>
        <w:rPr>
          <w:sz w:val="20"/>
        </w:rPr>
        <w:t>first</w:t>
      </w:r>
      <w:r>
        <w:rPr>
          <w:spacing w:val="-6"/>
          <w:sz w:val="20"/>
        </w:rPr>
        <w:t> </w:t>
      </w:r>
      <w:r>
        <w:rPr>
          <w:sz w:val="20"/>
        </w:rPr>
        <w:t>increased</w:t>
      </w:r>
      <w:r>
        <w:rPr>
          <w:spacing w:val="-6"/>
          <w:sz w:val="20"/>
        </w:rPr>
        <w:t> </w:t>
      </w:r>
      <w:r>
        <w:rPr>
          <w:sz w:val="20"/>
        </w:rPr>
        <w:t>real</w:t>
      </w:r>
      <w:r>
        <w:rPr>
          <w:spacing w:val="-7"/>
          <w:sz w:val="20"/>
        </w:rPr>
        <w:t> </w:t>
      </w:r>
      <w:r>
        <w:rPr>
          <w:sz w:val="20"/>
        </w:rPr>
        <w:t>estate</w:t>
      </w:r>
      <w:r>
        <w:rPr>
          <w:spacing w:val="-6"/>
          <w:sz w:val="20"/>
        </w:rPr>
        <w:t> </w:t>
      </w:r>
      <w:r>
        <w:rPr>
          <w:sz w:val="20"/>
        </w:rPr>
        <w:t>tax</w:t>
      </w:r>
      <w:r>
        <w:rPr>
          <w:spacing w:val="-5"/>
          <w:sz w:val="20"/>
        </w:rPr>
        <w:t> </w:t>
      </w:r>
      <w:r>
        <w:rPr>
          <w:sz w:val="20"/>
        </w:rPr>
        <w:t>assessment;</w:t>
      </w:r>
      <w:r>
        <w:rPr>
          <w:spacing w:val="-7"/>
          <w:sz w:val="20"/>
        </w:rPr>
        <w:t> </w:t>
      </w:r>
      <w:r>
        <w:rPr>
          <w:spacing w:val="-5"/>
          <w:sz w:val="20"/>
        </w:rPr>
        <w:t>or</w:t>
      </w:r>
    </w:p>
    <w:p>
      <w:pPr>
        <w:pStyle w:val="BodyText"/>
        <w:spacing w:before="2"/>
        <w:rPr>
          <w:sz w:val="18"/>
        </w:rPr>
      </w:pPr>
    </w:p>
    <w:p>
      <w:pPr>
        <w:pStyle w:val="ListParagraph"/>
        <w:numPr>
          <w:ilvl w:val="0"/>
          <w:numId w:val="33"/>
        </w:numPr>
        <w:tabs>
          <w:tab w:pos="2017" w:val="left" w:leader="none"/>
        </w:tabs>
        <w:spacing w:line="240" w:lineRule="auto" w:before="1" w:after="0"/>
        <w:ind w:left="2017" w:right="0" w:hanging="357"/>
        <w:jc w:val="left"/>
        <w:rPr>
          <w:b/>
          <w:sz w:val="20"/>
        </w:rPr>
      </w:pPr>
      <w:r>
        <w:rPr>
          <w:sz w:val="20"/>
        </w:rPr>
        <w:t>The</w:t>
      </w:r>
      <w:r>
        <w:rPr>
          <w:spacing w:val="-7"/>
          <w:sz w:val="20"/>
        </w:rPr>
        <w:t> </w:t>
      </w:r>
      <w:r>
        <w:rPr>
          <w:sz w:val="20"/>
        </w:rPr>
        <w:t>Increased</w:t>
      </w:r>
      <w:r>
        <w:rPr>
          <w:spacing w:val="-7"/>
          <w:sz w:val="20"/>
        </w:rPr>
        <w:t> </w:t>
      </w:r>
      <w:r>
        <w:rPr>
          <w:sz w:val="20"/>
        </w:rPr>
        <w:t>Real</w:t>
      </w:r>
      <w:r>
        <w:rPr>
          <w:spacing w:val="-6"/>
          <w:sz w:val="20"/>
        </w:rPr>
        <w:t> </w:t>
      </w:r>
      <w:r>
        <w:rPr>
          <w:sz w:val="20"/>
        </w:rPr>
        <w:t>Estate</w:t>
      </w:r>
      <w:r>
        <w:rPr>
          <w:spacing w:val="-5"/>
          <w:sz w:val="20"/>
        </w:rPr>
        <w:t> </w:t>
      </w:r>
      <w:r>
        <w:rPr>
          <w:sz w:val="20"/>
        </w:rPr>
        <w:t>Tax</w:t>
      </w:r>
      <w:r>
        <w:rPr>
          <w:spacing w:val="-6"/>
          <w:sz w:val="20"/>
        </w:rPr>
        <w:t> </w:t>
      </w:r>
      <w:r>
        <w:rPr>
          <w:sz w:val="20"/>
        </w:rPr>
        <w:t>Assessment</w:t>
      </w:r>
      <w:r>
        <w:rPr>
          <w:spacing w:val="-6"/>
          <w:sz w:val="20"/>
        </w:rPr>
        <w:t> </w:t>
      </w:r>
      <w:r>
        <w:rPr>
          <w:sz w:val="20"/>
        </w:rPr>
        <w:t>Expense</w:t>
      </w:r>
      <w:r>
        <w:rPr>
          <w:spacing w:val="-5"/>
          <w:sz w:val="20"/>
        </w:rPr>
        <w:t> </w:t>
      </w:r>
      <w:r>
        <w:rPr>
          <w:sz w:val="20"/>
        </w:rPr>
        <w:t>limit</w:t>
      </w:r>
      <w:r>
        <w:rPr>
          <w:spacing w:val="-7"/>
          <w:sz w:val="20"/>
        </w:rPr>
        <w:t> </w:t>
      </w:r>
      <w:r>
        <w:rPr>
          <w:sz w:val="20"/>
        </w:rPr>
        <w:t>shown</w:t>
      </w:r>
      <w:r>
        <w:rPr>
          <w:spacing w:val="-7"/>
          <w:sz w:val="20"/>
        </w:rPr>
        <w:t> </w:t>
      </w:r>
      <w:r>
        <w:rPr>
          <w:sz w:val="20"/>
        </w:rPr>
        <w:t>in</w:t>
      </w:r>
      <w:r>
        <w:rPr>
          <w:spacing w:val="-7"/>
          <w:sz w:val="20"/>
        </w:rPr>
        <w:t> </w:t>
      </w:r>
      <w:r>
        <w:rPr>
          <w:b/>
          <w:sz w:val="20"/>
        </w:rPr>
        <w:t>Section</w:t>
      </w:r>
      <w:r>
        <w:rPr>
          <w:b/>
          <w:spacing w:val="-6"/>
          <w:sz w:val="20"/>
        </w:rPr>
        <w:t> </w:t>
      </w:r>
      <w:r>
        <w:rPr>
          <w:b/>
          <w:spacing w:val="-4"/>
          <w:sz w:val="20"/>
        </w:rPr>
        <w:t>I.C.</w:t>
      </w:r>
    </w:p>
    <w:p>
      <w:pPr>
        <w:pStyle w:val="BodyText"/>
        <w:spacing w:before="4"/>
        <w:rPr>
          <w:b/>
          <w:sz w:val="18"/>
        </w:rPr>
      </w:pPr>
    </w:p>
    <w:p>
      <w:pPr>
        <w:pStyle w:val="ListParagraph"/>
        <w:numPr>
          <w:ilvl w:val="1"/>
          <w:numId w:val="1"/>
        </w:numPr>
        <w:tabs>
          <w:tab w:pos="938" w:val="left" w:leader="none"/>
        </w:tabs>
        <w:spacing w:line="240" w:lineRule="auto" w:before="0" w:after="0"/>
        <w:ind w:left="938" w:right="0" w:hanging="358"/>
        <w:jc w:val="left"/>
        <w:rPr>
          <w:sz w:val="20"/>
        </w:rPr>
      </w:pPr>
      <w:r>
        <w:rPr>
          <w:b/>
          <w:sz w:val="20"/>
        </w:rPr>
        <w:t>Section</w:t>
      </w:r>
      <w:r>
        <w:rPr>
          <w:b/>
          <w:spacing w:val="-6"/>
          <w:sz w:val="20"/>
        </w:rPr>
        <w:t> </w:t>
      </w:r>
      <w:r>
        <w:rPr>
          <w:b/>
          <w:sz w:val="20"/>
        </w:rPr>
        <w:t>E.</w:t>
      </w:r>
      <w:r>
        <w:rPr>
          <w:b/>
          <w:spacing w:val="-8"/>
          <w:sz w:val="20"/>
        </w:rPr>
        <w:t> </w:t>
      </w:r>
      <w:r>
        <w:rPr>
          <w:b/>
          <w:sz w:val="20"/>
        </w:rPr>
        <w:t>Optional</w:t>
      </w:r>
      <w:r>
        <w:rPr>
          <w:b/>
          <w:spacing w:val="-8"/>
          <w:sz w:val="20"/>
        </w:rPr>
        <w:t> </w:t>
      </w:r>
      <w:r>
        <w:rPr>
          <w:b/>
          <w:sz w:val="20"/>
        </w:rPr>
        <w:t>Coverages</w:t>
      </w:r>
      <w:r>
        <w:rPr>
          <w:b/>
          <w:spacing w:val="-6"/>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195"/>
        <w:ind w:left="939"/>
      </w:pPr>
      <w:r>
        <w:rPr/>
        <w:t>Paragraph</w:t>
      </w:r>
      <w:r>
        <w:rPr>
          <w:spacing w:val="-5"/>
        </w:rPr>
        <w:t> </w:t>
      </w:r>
      <w:r>
        <w:rPr>
          <w:b/>
        </w:rPr>
        <w:t>4.</w:t>
      </w:r>
      <w:r>
        <w:rPr>
          <w:b/>
          <w:spacing w:val="-4"/>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7"/>
        </w:rPr>
        <w:t> </w:t>
      </w:r>
      <w:r>
        <w:rPr/>
        <w:t>and</w:t>
      </w:r>
      <w:r>
        <w:rPr>
          <w:spacing w:val="-6"/>
        </w:rPr>
        <w:t> </w:t>
      </w:r>
      <w:r>
        <w:rPr/>
        <w:t>replaced</w:t>
      </w:r>
      <w:r>
        <w:rPr>
          <w:spacing w:val="-4"/>
        </w:rPr>
        <w:t> </w:t>
      </w:r>
      <w:r>
        <w:rPr/>
        <w:t>with</w:t>
      </w:r>
      <w:r>
        <w:rPr>
          <w:spacing w:val="-4"/>
        </w:rPr>
        <w:t> </w:t>
      </w:r>
      <w:r>
        <w:rPr/>
        <w:t>the</w:t>
      </w:r>
      <w:r>
        <w:rPr>
          <w:spacing w:val="-6"/>
        </w:rPr>
        <w:t> </w:t>
      </w:r>
      <w:r>
        <w:rPr>
          <w:spacing w:val="-2"/>
        </w:rPr>
        <w:t>following:</w:t>
      </w:r>
    </w:p>
    <w:p>
      <w:pPr>
        <w:pStyle w:val="Heading1"/>
        <w:spacing w:before="190"/>
        <w:ind w:left="939"/>
      </w:pPr>
      <w:r>
        <w:rPr/>
        <w:t>4.</w:t>
      </w:r>
      <w:r>
        <w:rPr>
          <w:spacing w:val="34"/>
        </w:rPr>
        <w:t>  </w:t>
      </w:r>
      <w:r>
        <w:rPr/>
        <w:t>Extended</w:t>
      </w:r>
      <w:r>
        <w:rPr>
          <w:spacing w:val="-1"/>
        </w:rPr>
        <w:t> </w:t>
      </w:r>
      <w:r>
        <w:rPr/>
        <w:t>Period</w:t>
      </w:r>
      <w:r>
        <w:rPr>
          <w:spacing w:val="-3"/>
        </w:rPr>
        <w:t> </w:t>
      </w:r>
      <w:r>
        <w:rPr/>
        <w:t>Of</w:t>
      </w:r>
      <w:r>
        <w:rPr>
          <w:spacing w:val="-4"/>
        </w:rPr>
        <w:t> </w:t>
      </w:r>
      <w:r>
        <w:rPr>
          <w:spacing w:val="-2"/>
        </w:rPr>
        <w:t>Indemnity</w:t>
      </w:r>
    </w:p>
    <w:p>
      <w:pPr>
        <w:pStyle w:val="BodyText"/>
        <w:spacing w:before="4"/>
        <w:rPr>
          <w:b/>
          <w:sz w:val="17"/>
        </w:rPr>
      </w:pPr>
    </w:p>
    <w:p>
      <w:pPr>
        <w:spacing w:line="228" w:lineRule="auto" w:before="0"/>
        <w:ind w:left="1299" w:right="219" w:firstLine="0"/>
        <w:jc w:val="both"/>
        <w:rPr>
          <w:sz w:val="20"/>
        </w:rPr>
      </w:pPr>
      <w:r>
        <w:rPr>
          <w:sz w:val="20"/>
        </w:rPr>
        <w:t>Under Subparagraph </w:t>
      </w:r>
      <w:r>
        <w:rPr>
          <w:b/>
          <w:sz w:val="20"/>
        </w:rPr>
        <w:t>A.5.c. Extended Business Income, </w:t>
      </w:r>
      <w:r>
        <w:rPr>
          <w:sz w:val="20"/>
        </w:rPr>
        <w:t>the number 60 in Subparagraphs </w:t>
      </w:r>
      <w:r>
        <w:rPr>
          <w:b/>
          <w:sz w:val="20"/>
        </w:rPr>
        <w:t>(1)(b)(ii) </w:t>
      </w:r>
      <w:r>
        <w:rPr>
          <w:sz w:val="20"/>
        </w:rPr>
        <w:t>and </w:t>
      </w:r>
      <w:r>
        <w:rPr>
          <w:b/>
          <w:sz w:val="20"/>
        </w:rPr>
        <w:t>(2)(b)(ii) </w:t>
      </w:r>
      <w:r>
        <w:rPr>
          <w:sz w:val="20"/>
        </w:rPr>
        <w:t>is replaced with the number of days (shown in </w:t>
      </w:r>
      <w:r>
        <w:rPr>
          <w:b/>
          <w:sz w:val="20"/>
        </w:rPr>
        <w:t>Section I.A. </w:t>
      </w:r>
      <w:r>
        <w:rPr>
          <w:sz w:val="20"/>
        </w:rPr>
        <w:t>for Extended Period of Indemnity).</w:t>
      </w:r>
    </w:p>
    <w:p>
      <w:pPr>
        <w:pStyle w:val="BodyText"/>
        <w:spacing w:before="8"/>
        <w:rPr>
          <w:sz w:val="17"/>
        </w:rPr>
      </w:pPr>
    </w:p>
    <w:p>
      <w:pPr>
        <w:pStyle w:val="ListParagraph"/>
        <w:numPr>
          <w:ilvl w:val="1"/>
          <w:numId w:val="1"/>
        </w:numPr>
        <w:tabs>
          <w:tab w:pos="937" w:val="left" w:leader="none"/>
          <w:tab w:pos="939" w:val="left" w:leader="none"/>
        </w:tabs>
        <w:spacing w:line="228" w:lineRule="auto" w:before="0" w:after="0"/>
        <w:ind w:left="939" w:right="220" w:hanging="360"/>
        <w:jc w:val="left"/>
        <w:rPr>
          <w:sz w:val="20"/>
        </w:rPr>
      </w:pPr>
      <w:r>
        <w:rPr>
          <w:sz w:val="20"/>
        </w:rPr>
        <w:t>Subparagraph </w:t>
      </w:r>
      <w:r>
        <w:rPr>
          <w:b/>
          <w:sz w:val="20"/>
        </w:rPr>
        <w:t>a. </w:t>
      </w:r>
      <w:r>
        <w:rPr>
          <w:sz w:val="20"/>
        </w:rPr>
        <w:t>of Paragraph </w:t>
      </w:r>
      <w:r>
        <w:rPr>
          <w:b/>
          <w:sz w:val="20"/>
        </w:rPr>
        <w:t>3. </w:t>
      </w:r>
      <w:r>
        <w:rPr>
          <w:sz w:val="20"/>
        </w:rPr>
        <w:t>“Period of restoration” of </w:t>
      </w:r>
      <w:r>
        <w:rPr>
          <w:b/>
          <w:sz w:val="20"/>
        </w:rPr>
        <w:t>Section F. Definitions </w:t>
      </w:r>
      <w:r>
        <w:rPr>
          <w:sz w:val="20"/>
        </w:rPr>
        <w:t>is amended to include the following:</w:t>
      </w:r>
    </w:p>
    <w:p>
      <w:pPr>
        <w:pStyle w:val="ListParagraph"/>
        <w:numPr>
          <w:ilvl w:val="0"/>
          <w:numId w:val="33"/>
        </w:numPr>
        <w:tabs>
          <w:tab w:pos="2021" w:val="left" w:leader="none"/>
        </w:tabs>
        <w:spacing w:line="240" w:lineRule="auto" w:before="194" w:after="0"/>
        <w:ind w:left="2021" w:right="0" w:hanging="362"/>
        <w:jc w:val="left"/>
        <w:rPr>
          <w:sz w:val="20"/>
        </w:rPr>
      </w:pPr>
      <w:r>
        <w:rPr>
          <w:sz w:val="20"/>
        </w:rPr>
        <w:t>For</w:t>
      </w:r>
      <w:r>
        <w:rPr>
          <w:spacing w:val="-8"/>
          <w:sz w:val="20"/>
        </w:rPr>
        <w:t> </w:t>
      </w:r>
      <w:r>
        <w:rPr>
          <w:sz w:val="20"/>
        </w:rPr>
        <w:t>equipment</w:t>
      </w:r>
      <w:r>
        <w:rPr>
          <w:spacing w:val="-8"/>
          <w:sz w:val="20"/>
        </w:rPr>
        <w:t> </w:t>
      </w:r>
      <w:r>
        <w:rPr>
          <w:spacing w:val="-2"/>
          <w:sz w:val="20"/>
        </w:rPr>
        <w:t>breakdown:</w:t>
      </w:r>
    </w:p>
    <w:p>
      <w:pPr>
        <w:pStyle w:val="ListParagraph"/>
        <w:numPr>
          <w:ilvl w:val="1"/>
          <w:numId w:val="33"/>
        </w:numPr>
        <w:tabs>
          <w:tab w:pos="2381" w:val="left" w:leader="none"/>
        </w:tabs>
        <w:spacing w:line="240" w:lineRule="auto" w:before="190" w:after="0"/>
        <w:ind w:left="2381" w:right="0" w:hanging="362"/>
        <w:jc w:val="left"/>
        <w:rPr>
          <w:sz w:val="20"/>
        </w:rPr>
      </w:pPr>
      <w:r>
        <w:rPr>
          <w:b/>
          <w:sz w:val="20"/>
        </w:rPr>
        <w:t>(1)</w:t>
      </w:r>
      <w:r>
        <w:rPr>
          <w:b/>
          <w:spacing w:val="-5"/>
          <w:sz w:val="20"/>
        </w:rPr>
        <w:t> </w:t>
      </w:r>
      <w:r>
        <w:rPr>
          <w:sz w:val="20"/>
        </w:rPr>
        <w:t>and</w:t>
      </w:r>
      <w:r>
        <w:rPr>
          <w:spacing w:val="-5"/>
          <w:sz w:val="20"/>
        </w:rPr>
        <w:t> </w:t>
      </w:r>
      <w:r>
        <w:rPr>
          <w:b/>
          <w:sz w:val="20"/>
        </w:rPr>
        <w:t>(2)</w:t>
      </w:r>
      <w:r>
        <w:rPr>
          <w:b/>
          <w:spacing w:val="-3"/>
          <w:sz w:val="20"/>
        </w:rPr>
        <w:t> </w:t>
      </w:r>
      <w:r>
        <w:rPr>
          <w:sz w:val="20"/>
        </w:rPr>
        <w:t>above</w:t>
      </w:r>
      <w:r>
        <w:rPr>
          <w:spacing w:val="-5"/>
          <w:sz w:val="20"/>
        </w:rPr>
        <w:t> </w:t>
      </w:r>
      <w:r>
        <w:rPr>
          <w:sz w:val="20"/>
        </w:rPr>
        <w:t>shall</w:t>
      </w:r>
      <w:r>
        <w:rPr>
          <w:spacing w:val="-6"/>
          <w:sz w:val="20"/>
        </w:rPr>
        <w:t> </w:t>
      </w:r>
      <w:r>
        <w:rPr>
          <w:sz w:val="20"/>
        </w:rPr>
        <w:t>apply,</w:t>
      </w:r>
      <w:r>
        <w:rPr>
          <w:spacing w:val="-4"/>
          <w:sz w:val="20"/>
        </w:rPr>
        <w:t> </w:t>
      </w:r>
      <w:r>
        <w:rPr>
          <w:spacing w:val="-2"/>
          <w:sz w:val="20"/>
        </w:rPr>
        <w:t>except;</w:t>
      </w:r>
    </w:p>
    <w:p>
      <w:pPr>
        <w:pStyle w:val="BodyText"/>
        <w:spacing w:before="2"/>
        <w:rPr>
          <w:sz w:val="18"/>
        </w:rPr>
      </w:pPr>
    </w:p>
    <w:p>
      <w:pPr>
        <w:pStyle w:val="ListParagraph"/>
        <w:numPr>
          <w:ilvl w:val="1"/>
          <w:numId w:val="33"/>
        </w:numPr>
        <w:tabs>
          <w:tab w:pos="2379" w:val="left" w:leader="none"/>
          <w:tab w:pos="2391" w:val="left" w:leader="none"/>
        </w:tabs>
        <w:spacing w:line="249" w:lineRule="auto" w:before="1" w:after="0"/>
        <w:ind w:left="2379" w:right="219" w:hanging="360"/>
        <w:jc w:val="both"/>
        <w:rPr>
          <w:sz w:val="20"/>
        </w:rPr>
      </w:pPr>
      <w:r>
        <w:rPr>
          <w:rFonts w:ascii="Times New Roman" w:hAnsi="Times New Roman"/>
          <w:b/>
          <w:sz w:val="20"/>
        </w:rPr>
        <w:tab/>
      </w:r>
      <w:r>
        <w:rPr>
          <w:sz w:val="20"/>
        </w:rPr>
        <w:t>If a</w:t>
      </w:r>
      <w:r>
        <w:rPr>
          <w:spacing w:val="-1"/>
          <w:sz w:val="20"/>
        </w:rPr>
        <w:t> </w:t>
      </w:r>
      <w:r>
        <w:rPr>
          <w:sz w:val="20"/>
        </w:rPr>
        <w:t>time</w:t>
      </w:r>
      <w:r>
        <w:rPr>
          <w:spacing w:val="-1"/>
          <w:sz w:val="20"/>
        </w:rPr>
        <w:t> </w:t>
      </w:r>
      <w:r>
        <w:rPr>
          <w:sz w:val="20"/>
        </w:rPr>
        <w:t>deductible is shown</w:t>
      </w:r>
      <w:r>
        <w:rPr>
          <w:spacing w:val="-1"/>
          <w:sz w:val="20"/>
        </w:rPr>
        <w:t> </w:t>
      </w:r>
      <w:r>
        <w:rPr>
          <w:sz w:val="20"/>
        </w:rPr>
        <w:t>in</w:t>
      </w:r>
      <w:r>
        <w:rPr>
          <w:spacing w:val="-1"/>
          <w:sz w:val="20"/>
        </w:rPr>
        <w:t> </w:t>
      </w:r>
      <w:r>
        <w:rPr>
          <w:sz w:val="20"/>
        </w:rPr>
        <w:t>the</w:t>
      </w:r>
      <w:r>
        <w:rPr>
          <w:spacing w:val="-1"/>
          <w:sz w:val="20"/>
        </w:rPr>
        <w:t> </w:t>
      </w:r>
      <w:r>
        <w:rPr>
          <w:sz w:val="20"/>
        </w:rPr>
        <w:t>Declarations, we will not be liable for any</w:t>
      </w:r>
      <w:r>
        <w:rPr>
          <w:spacing w:val="-2"/>
          <w:sz w:val="20"/>
        </w:rPr>
        <w:t> </w:t>
      </w:r>
      <w:r>
        <w:rPr>
          <w:sz w:val="20"/>
        </w:rPr>
        <w:t>loss occurring during the specified number of hours or days immediately</w:t>
      </w:r>
      <w:r>
        <w:rPr>
          <w:spacing w:val="-1"/>
          <w:sz w:val="20"/>
        </w:rPr>
        <w:t> </w:t>
      </w:r>
      <w:r>
        <w:rPr>
          <w:sz w:val="20"/>
        </w:rPr>
        <w:t>following the “accident”.</w:t>
      </w:r>
      <w:r>
        <w:rPr>
          <w:spacing w:val="80"/>
          <w:sz w:val="20"/>
        </w:rPr>
        <w:t> </w:t>
      </w:r>
      <w:r>
        <w:rPr>
          <w:sz w:val="20"/>
        </w:rPr>
        <w:t>If a time deductible is expressed in days, each day shall mean twenty-four (24) consecutive hours; or</w:t>
      </w:r>
    </w:p>
    <w:p>
      <w:pPr>
        <w:pStyle w:val="ListParagraph"/>
        <w:numPr>
          <w:ilvl w:val="1"/>
          <w:numId w:val="33"/>
        </w:numPr>
        <w:tabs>
          <w:tab w:pos="2379" w:val="left" w:leader="none"/>
          <w:tab w:pos="2381" w:val="left" w:leader="none"/>
        </w:tabs>
        <w:spacing w:line="228" w:lineRule="auto" w:before="192" w:after="0"/>
        <w:ind w:left="2379" w:right="221" w:hanging="360"/>
        <w:jc w:val="both"/>
        <w:rPr>
          <w:sz w:val="20"/>
        </w:rPr>
      </w:pPr>
      <w:r>
        <w:rPr>
          <w:rFonts w:ascii="Times New Roman"/>
          <w:b/>
          <w:sz w:val="20"/>
        </w:rPr>
        <w:tab/>
      </w:r>
      <w:r>
        <w:rPr>
          <w:sz w:val="20"/>
        </w:rPr>
        <w:t>If a deductible is expressed as a number times ADV, that amount will be calculated as follows:</w:t>
      </w:r>
    </w:p>
    <w:p>
      <w:pPr>
        <w:pStyle w:val="BodyText"/>
        <w:spacing w:before="7"/>
        <w:rPr>
          <w:sz w:val="18"/>
        </w:rPr>
      </w:pPr>
    </w:p>
    <w:p>
      <w:pPr>
        <w:pStyle w:val="BodyText"/>
        <w:spacing w:line="249" w:lineRule="auto"/>
        <w:ind w:left="2379" w:right="217"/>
        <w:jc w:val="both"/>
      </w:pPr>
      <w:r>
        <w:rPr/>
        <w:t>The ADV (Average Daily Value) will be the Business Income (as defined in any Business Income coverage that is part of the policy) that would have been</w:t>
      </w:r>
      <w:r>
        <w:rPr>
          <w:spacing w:val="40"/>
        </w:rPr>
        <w:t> </w:t>
      </w:r>
      <w:r>
        <w:rPr/>
        <w:t>earned during the period of interruption of business had no “accident” occurred, divided by the number of working days in that period.</w:t>
      </w:r>
      <w:r>
        <w:rPr>
          <w:spacing w:val="80"/>
        </w:rPr>
        <w:t> </w:t>
      </w:r>
      <w:r>
        <w:rPr/>
        <w:t>No reduction shall be made for the Business Income not being earned, or in the number of working days, because of the “accident” or any other scheduled or unscheduled shutdowns during the period of interruption.</w:t>
      </w:r>
      <w:r>
        <w:rPr>
          <w:spacing w:val="40"/>
        </w:rPr>
        <w:t> </w:t>
      </w:r>
      <w:r>
        <w:rPr/>
        <w:t>The ADV applies to the Business Income value of the entire location, whether or not the loss affects the entire location.</w:t>
      </w:r>
      <w:r>
        <w:rPr>
          <w:spacing w:val="40"/>
        </w:rPr>
        <w:t> </w:t>
      </w:r>
      <w:r>
        <w:rPr/>
        <w:t>If more than one location is included in the valuation of the loss, the</w:t>
      </w:r>
    </w:p>
    <w:p>
      <w:pPr>
        <w:pStyle w:val="BodyText"/>
        <w:rPr>
          <w:sz w:val="18"/>
        </w:rPr>
      </w:pPr>
    </w:p>
    <w:p>
      <w:pPr>
        <w:pStyle w:val="BodyText"/>
        <w:spacing w:line="252" w:lineRule="auto"/>
        <w:ind w:left="2379" w:right="219" w:hanging="1"/>
        <w:jc w:val="both"/>
      </w:pPr>
      <w:r>
        <w:rPr/>
        <w:t>ADV will be the combined value of all affected locations.</w:t>
      </w:r>
      <w:r>
        <w:rPr>
          <w:spacing w:val="40"/>
        </w:rPr>
        <w:t> </w:t>
      </w:r>
      <w:r>
        <w:rPr/>
        <w:t>For purposes of this calculation, the period of interruption may not extend beyond the “period of </w:t>
      </w:r>
      <w:r>
        <w:rPr>
          <w:spacing w:val="-2"/>
        </w:rPr>
        <w:t>restoration”.</w:t>
      </w:r>
    </w:p>
    <w:p>
      <w:pPr>
        <w:pStyle w:val="BodyText"/>
        <w:spacing w:line="249" w:lineRule="auto" w:before="197"/>
        <w:ind w:left="2379" w:right="221"/>
        <w:jc w:val="both"/>
      </w:pPr>
      <w:r>
        <w:rPr/>
        <w:t>The number indicated in the Declarations will be multiplied by the ADV as determined above.</w:t>
      </w:r>
      <w:r>
        <w:rPr>
          <w:spacing w:val="40"/>
        </w:rPr>
        <w:t> </w:t>
      </w:r>
      <w:r>
        <w:rPr/>
        <w:t>The result shall be used as the applicable deductible; or</w:t>
      </w:r>
    </w:p>
    <w:p>
      <w:pPr>
        <w:pStyle w:val="BodyText"/>
        <w:spacing w:before="5"/>
        <w:rPr>
          <w:sz w:val="17"/>
        </w:rPr>
      </w:pPr>
    </w:p>
    <w:p>
      <w:pPr>
        <w:pStyle w:val="ListParagraph"/>
        <w:numPr>
          <w:ilvl w:val="1"/>
          <w:numId w:val="33"/>
        </w:numPr>
        <w:tabs>
          <w:tab w:pos="2379" w:val="left" w:leader="none"/>
          <w:tab w:pos="2391" w:val="left" w:leader="none"/>
        </w:tabs>
        <w:spacing w:line="249" w:lineRule="auto" w:before="0" w:after="0"/>
        <w:ind w:left="2379" w:right="220" w:hanging="360"/>
        <w:jc w:val="both"/>
        <w:rPr>
          <w:sz w:val="20"/>
        </w:rPr>
      </w:pPr>
      <w:r>
        <w:rPr>
          <w:rFonts w:ascii="Times New Roman" w:hAnsi="Times New Roman"/>
          <w:b/>
          <w:sz w:val="20"/>
        </w:rPr>
        <w:tab/>
      </w:r>
      <w:r>
        <w:rPr>
          <w:sz w:val="20"/>
        </w:rPr>
        <w:t>If a deductible for Equipment Breakdown is shown in the Equipment Breakdown</w:t>
      </w:r>
      <w:r>
        <w:rPr>
          <w:spacing w:val="40"/>
          <w:sz w:val="20"/>
        </w:rPr>
        <w:t> </w:t>
      </w:r>
      <w:r>
        <w:rPr>
          <w:sz w:val="20"/>
        </w:rPr>
        <w:t>– Other Conditions Endorsement, then as respects Equipment Breakdown Coverage, the “period of restoration” will begin immediately after the “accident”, and the deductible shown in the Equipment Breakdown – Other Conditions Endorsement will apply.</w:t>
      </w:r>
    </w:p>
    <w:p>
      <w:pPr>
        <w:spacing w:after="0" w:line="249" w:lineRule="auto"/>
        <w:jc w:val="both"/>
        <w:rPr>
          <w:sz w:val="20"/>
        </w:rPr>
        <w:sectPr>
          <w:footerReference w:type="default" r:id="rId29"/>
          <w:pgSz w:w="12240" w:h="15840"/>
          <w:pgMar w:footer="844" w:header="0" w:top="1380" w:bottom="1040" w:left="1220" w:right="1220"/>
        </w:sectPr>
      </w:pPr>
    </w:p>
    <w:p>
      <w:pPr>
        <w:pStyle w:val="ListParagraph"/>
        <w:numPr>
          <w:ilvl w:val="0"/>
          <w:numId w:val="34"/>
        </w:numPr>
        <w:tabs>
          <w:tab w:pos="938" w:val="left" w:leader="none"/>
        </w:tabs>
        <w:spacing w:line="240" w:lineRule="auto" w:before="70" w:after="0"/>
        <w:ind w:left="938" w:right="0" w:hanging="358"/>
        <w:jc w:val="left"/>
        <w:rPr>
          <w:sz w:val="20"/>
        </w:rPr>
      </w:pPr>
      <w:r>
        <w:rPr>
          <w:b/>
          <w:sz w:val="20"/>
        </w:rPr>
        <w:t>Section</w:t>
      </w:r>
      <w:r>
        <w:rPr>
          <w:b/>
          <w:spacing w:val="-7"/>
          <w:sz w:val="20"/>
        </w:rPr>
        <w:t> </w:t>
      </w:r>
      <w:r>
        <w:rPr>
          <w:b/>
          <w:sz w:val="20"/>
        </w:rPr>
        <w:t>F.</w:t>
      </w:r>
      <w:r>
        <w:rPr>
          <w:b/>
          <w:spacing w:val="-6"/>
          <w:sz w:val="20"/>
        </w:rPr>
        <w:t> </w:t>
      </w:r>
      <w:r>
        <w:rPr>
          <w:b/>
          <w:sz w:val="20"/>
        </w:rPr>
        <w:t>Definitions</w:t>
      </w:r>
      <w:r>
        <w:rPr>
          <w:b/>
          <w:spacing w:val="-6"/>
          <w:sz w:val="20"/>
        </w:rPr>
        <w:t> </w:t>
      </w:r>
      <w:r>
        <w:rPr>
          <w:sz w:val="20"/>
        </w:rPr>
        <w:t>is</w:t>
      </w:r>
      <w:r>
        <w:rPr>
          <w:spacing w:val="-7"/>
          <w:sz w:val="20"/>
        </w:rPr>
        <w:t> </w:t>
      </w:r>
      <w:r>
        <w:rPr>
          <w:sz w:val="20"/>
        </w:rPr>
        <w:t>amended</w:t>
      </w:r>
      <w:r>
        <w:rPr>
          <w:spacing w:val="-7"/>
          <w:sz w:val="20"/>
        </w:rPr>
        <w:t> </w:t>
      </w:r>
      <w:r>
        <w:rPr>
          <w:sz w:val="20"/>
        </w:rPr>
        <w:t>to</w:t>
      </w:r>
      <w:r>
        <w:rPr>
          <w:spacing w:val="-8"/>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7"/>
          <w:sz w:val="20"/>
        </w:rPr>
        <w:t> </w:t>
      </w:r>
      <w:r>
        <w:rPr>
          <w:spacing w:val="-2"/>
          <w:sz w:val="20"/>
        </w:rPr>
        <w:t>definitions:</w:t>
      </w:r>
    </w:p>
    <w:p>
      <w:pPr>
        <w:pStyle w:val="BodyText"/>
        <w:spacing w:before="9"/>
        <w:rPr>
          <w:sz w:val="17"/>
        </w:rPr>
      </w:pPr>
    </w:p>
    <w:p>
      <w:pPr>
        <w:pStyle w:val="BodyText"/>
        <w:spacing w:line="249" w:lineRule="auto"/>
        <w:ind w:left="939" w:right="216"/>
        <w:jc w:val="both"/>
      </w:pPr>
      <w:r>
        <w:rPr>
          <w:b/>
        </w:rPr>
        <w:t>“</w:t>
      </w:r>
      <w:r>
        <w:rPr/>
        <w:t>Accident</w:t>
      </w:r>
      <w:r>
        <w:rPr>
          <w:b/>
        </w:rPr>
        <w:t>” </w:t>
      </w:r>
      <w:r>
        <w:rPr/>
        <w:t>means a fortuitous event that causes direct physical damage to “covered equipment”. The event must be one of the following:</w:t>
      </w:r>
    </w:p>
    <w:p>
      <w:pPr>
        <w:pStyle w:val="BodyText"/>
        <w:spacing w:before="5"/>
        <w:rPr>
          <w:sz w:val="17"/>
        </w:rPr>
      </w:pPr>
    </w:p>
    <w:p>
      <w:pPr>
        <w:pStyle w:val="ListParagraph"/>
        <w:numPr>
          <w:ilvl w:val="1"/>
          <w:numId w:val="34"/>
        </w:numPr>
        <w:tabs>
          <w:tab w:pos="1657" w:val="left" w:leader="none"/>
        </w:tabs>
        <w:spacing w:line="240" w:lineRule="auto" w:before="0" w:after="0"/>
        <w:ind w:left="1657"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2"/>
        <w:rPr>
          <w:sz w:val="18"/>
        </w:rPr>
      </w:pPr>
    </w:p>
    <w:p>
      <w:pPr>
        <w:pStyle w:val="ListParagraph"/>
        <w:numPr>
          <w:ilvl w:val="1"/>
          <w:numId w:val="34"/>
        </w:numPr>
        <w:tabs>
          <w:tab w:pos="1656" w:val="left" w:leader="none"/>
          <w:tab w:pos="1659" w:val="left" w:leader="none"/>
        </w:tabs>
        <w:spacing w:line="252" w:lineRule="auto" w:before="0" w:after="0"/>
        <w:ind w:left="1659" w:right="220"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3"/>
        <w:rPr>
          <w:sz w:val="17"/>
        </w:rPr>
      </w:pPr>
    </w:p>
    <w:p>
      <w:pPr>
        <w:pStyle w:val="ListParagraph"/>
        <w:numPr>
          <w:ilvl w:val="1"/>
          <w:numId w:val="34"/>
        </w:numPr>
        <w:tabs>
          <w:tab w:pos="1657" w:val="left" w:leader="none"/>
          <w:tab w:pos="1659" w:val="left" w:leader="none"/>
        </w:tabs>
        <w:spacing w:line="249" w:lineRule="auto" w:before="1" w:after="0"/>
        <w:ind w:left="1659" w:right="222"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34"/>
        </w:numPr>
        <w:tabs>
          <w:tab w:pos="1656" w:val="left" w:leader="none"/>
          <w:tab w:pos="1659" w:val="left" w:leader="none"/>
        </w:tabs>
        <w:spacing w:line="249" w:lineRule="auto" w:before="0" w:after="0"/>
        <w:ind w:left="1659" w:right="219"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5"/>
        <w:rPr>
          <w:sz w:val="17"/>
        </w:rPr>
      </w:pPr>
    </w:p>
    <w:p>
      <w:pPr>
        <w:pStyle w:val="ListParagraph"/>
        <w:numPr>
          <w:ilvl w:val="1"/>
          <w:numId w:val="34"/>
        </w:numPr>
        <w:tabs>
          <w:tab w:pos="1657" w:val="left" w:leader="none"/>
          <w:tab w:pos="1659" w:val="left" w:leader="none"/>
        </w:tabs>
        <w:spacing w:line="252" w:lineRule="auto" w:before="0" w:after="0"/>
        <w:ind w:left="1659" w:right="222"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pStyle w:val="BodyText"/>
        <w:spacing w:before="4"/>
        <w:rPr>
          <w:sz w:val="17"/>
        </w:rPr>
      </w:pPr>
    </w:p>
    <w:p>
      <w:pPr>
        <w:pStyle w:val="BodyText"/>
        <w:spacing w:line="249" w:lineRule="auto"/>
        <w:ind w:left="1299"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line="228" w:lineRule="auto" w:before="196"/>
        <w:ind w:left="939" w:right="217"/>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3"/>
        <w:rPr>
          <w:sz w:val="18"/>
        </w:rPr>
      </w:pPr>
    </w:p>
    <w:p>
      <w:pPr>
        <w:pStyle w:val="BodyText"/>
        <w:spacing w:before="1"/>
        <w:ind w:left="939"/>
        <w:jc w:val="both"/>
      </w:pPr>
      <w:r>
        <w:rPr/>
        <w:t>“Covered</w:t>
      </w:r>
      <w:r>
        <w:rPr>
          <w:spacing w:val="-12"/>
        </w:rPr>
        <w:t> </w:t>
      </w:r>
      <w:r>
        <w:rPr>
          <w:spacing w:val="-2"/>
        </w:rPr>
        <w:t>equipment”</w:t>
      </w:r>
    </w:p>
    <w:p>
      <w:pPr>
        <w:pStyle w:val="BodyText"/>
        <w:spacing w:before="2"/>
        <w:rPr>
          <w:sz w:val="18"/>
        </w:rPr>
      </w:pPr>
    </w:p>
    <w:p>
      <w:pPr>
        <w:pStyle w:val="ListParagraph"/>
        <w:numPr>
          <w:ilvl w:val="0"/>
          <w:numId w:val="35"/>
        </w:numPr>
        <w:tabs>
          <w:tab w:pos="1656" w:val="left" w:leader="none"/>
          <w:tab w:pos="1659" w:val="left" w:leader="none"/>
        </w:tabs>
        <w:spacing w:line="252" w:lineRule="auto" w:before="0" w:after="0"/>
        <w:ind w:left="1659"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35"/>
        </w:numPr>
        <w:tabs>
          <w:tab w:pos="2016" w:val="left" w:leader="none"/>
        </w:tabs>
        <w:spacing w:line="240" w:lineRule="auto" w:before="194" w:after="0"/>
        <w:ind w:left="2016"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19"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spacing w:before="1"/>
        <w:ind w:left="1659"/>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9"/>
        <w:rPr>
          <w:sz w:val="17"/>
        </w:rPr>
      </w:pPr>
    </w:p>
    <w:p>
      <w:pPr>
        <w:pStyle w:val="ListParagraph"/>
        <w:numPr>
          <w:ilvl w:val="0"/>
          <w:numId w:val="35"/>
        </w:numPr>
        <w:tabs>
          <w:tab w:pos="1657" w:val="left" w:leader="none"/>
        </w:tabs>
        <w:spacing w:line="240" w:lineRule="auto" w:before="0" w:after="0"/>
        <w:ind w:left="1657" w:right="0" w:hanging="358"/>
        <w:jc w:val="lef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spacing w:before="9"/>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1" w:after="0"/>
        <w:ind w:left="2019" w:right="216" w:hanging="360"/>
        <w:jc w:val="both"/>
        <w:rPr>
          <w:sz w:val="20"/>
        </w:rPr>
      </w:pPr>
      <w:r>
        <w:rPr>
          <w:sz w:val="20"/>
        </w:rPr>
        <w:t>sewer piping, buried vessels or piping, or piping forming a part of a sprinkler or fire suppression system;</w:t>
      </w:r>
    </w:p>
    <w:p>
      <w:pPr>
        <w:pStyle w:val="BodyText"/>
        <w:spacing w:before="4"/>
        <w:rPr>
          <w:sz w:val="17"/>
        </w:rPr>
      </w:pPr>
    </w:p>
    <w:p>
      <w:pPr>
        <w:pStyle w:val="ListParagraph"/>
        <w:numPr>
          <w:ilvl w:val="1"/>
          <w:numId w:val="35"/>
        </w:numPr>
        <w:tabs>
          <w:tab w:pos="2016" w:val="left" w:leader="none"/>
          <w:tab w:pos="2019" w:val="left" w:leader="none"/>
        </w:tabs>
        <w:spacing w:line="240" w:lineRule="auto" w:before="0" w:after="0"/>
        <w:ind w:left="2019" w:right="220"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5"/>
        <w:rPr>
          <w:sz w:val="17"/>
        </w:rPr>
      </w:pPr>
    </w:p>
    <w:p>
      <w:pPr>
        <w:pStyle w:val="ListParagraph"/>
        <w:numPr>
          <w:ilvl w:val="1"/>
          <w:numId w:val="35"/>
        </w:numPr>
        <w:tabs>
          <w:tab w:pos="2016" w:val="left" w:leader="none"/>
          <w:tab w:pos="2019" w:val="left" w:leader="none"/>
        </w:tabs>
        <w:spacing w:line="240" w:lineRule="auto" w:before="0" w:after="0"/>
        <w:ind w:left="2019" w:right="218"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spacing w:after="0" w:line="240" w:lineRule="auto"/>
        <w:jc w:val="both"/>
        <w:rPr>
          <w:sz w:val="20"/>
        </w:rPr>
        <w:sectPr>
          <w:footerReference w:type="default" r:id="rId30"/>
          <w:pgSz w:w="12240" w:h="15840"/>
          <w:pgMar w:footer="844" w:header="0" w:top="1360" w:bottom="1040" w:left="1220" w:right="1220"/>
        </w:sectPr>
      </w:pPr>
    </w:p>
    <w:p>
      <w:pPr>
        <w:pStyle w:val="ListParagraph"/>
        <w:numPr>
          <w:ilvl w:val="1"/>
          <w:numId w:val="35"/>
        </w:numPr>
        <w:tabs>
          <w:tab w:pos="2017" w:val="left" w:leader="none"/>
        </w:tabs>
        <w:spacing w:line="240" w:lineRule="auto" w:before="79"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4"/>
        <w:rPr>
          <w:sz w:val="17"/>
        </w:rPr>
      </w:pPr>
    </w:p>
    <w:p>
      <w:pPr>
        <w:pStyle w:val="ListParagraph"/>
        <w:numPr>
          <w:ilvl w:val="1"/>
          <w:numId w:val="35"/>
        </w:numPr>
        <w:tabs>
          <w:tab w:pos="2016" w:val="left" w:leader="none"/>
        </w:tabs>
        <w:spacing w:line="240" w:lineRule="auto" w:before="1"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35"/>
        </w:numPr>
        <w:tabs>
          <w:tab w:pos="2016" w:val="left" w:leader="none"/>
        </w:tabs>
        <w:spacing w:line="240" w:lineRule="auto" w:before="0" w:after="0"/>
        <w:ind w:left="2016" w:right="0" w:hanging="357"/>
        <w:jc w:val="lef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3"/>
        <w:rPr>
          <w:sz w:val="17"/>
        </w:rPr>
      </w:pPr>
    </w:p>
    <w:p>
      <w:pPr>
        <w:pStyle w:val="BodyText"/>
        <w:spacing w:line="228" w:lineRule="auto" w:before="1"/>
        <w:ind w:left="939"/>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before="8"/>
        <w:rPr>
          <w:sz w:val="17"/>
        </w:rPr>
      </w:pPr>
    </w:p>
    <w:p>
      <w:pPr>
        <w:pStyle w:val="BodyText"/>
        <w:spacing w:line="228" w:lineRule="auto"/>
        <w:ind w:left="939"/>
      </w:pPr>
      <w:r>
        <w:rPr/>
        <w:t>“Media”</w:t>
      </w:r>
      <w:r>
        <w:rPr>
          <w:spacing w:val="80"/>
        </w:rPr>
        <w:t> </w:t>
      </w:r>
      <w:r>
        <w:rPr/>
        <w:t>means</w:t>
      </w:r>
      <w:r>
        <w:rPr>
          <w:spacing w:val="80"/>
        </w:rPr>
        <w:t> </w:t>
      </w:r>
      <w:r>
        <w:rPr/>
        <w:t>magnetic</w:t>
      </w:r>
      <w:r>
        <w:rPr>
          <w:spacing w:val="80"/>
        </w:rPr>
        <w:t> </w:t>
      </w:r>
      <w:r>
        <w:rPr/>
        <w:t>tapes,</w:t>
      </w:r>
      <w:r>
        <w:rPr>
          <w:spacing w:val="80"/>
        </w:rPr>
        <w:t> </w:t>
      </w:r>
      <w:r>
        <w:rPr/>
        <w:t>compact</w:t>
      </w:r>
      <w:r>
        <w:rPr>
          <w:spacing w:val="80"/>
        </w:rPr>
        <w:t> </w:t>
      </w:r>
      <w:r>
        <w:rPr/>
        <w:t>discs,</w:t>
      </w:r>
      <w:r>
        <w:rPr>
          <w:spacing w:val="80"/>
        </w:rPr>
        <w:t> </w:t>
      </w:r>
      <w:r>
        <w:rPr/>
        <w:t>diskettes,</w:t>
      </w:r>
      <w:r>
        <w:rPr>
          <w:spacing w:val="80"/>
        </w:rPr>
        <w:t> </w:t>
      </w:r>
      <w:r>
        <w:rPr/>
        <w:t>disk</w:t>
      </w:r>
      <w:r>
        <w:rPr>
          <w:spacing w:val="80"/>
        </w:rPr>
        <w:t> </w:t>
      </w:r>
      <w:r>
        <w:rPr/>
        <w:t>packs,</w:t>
      </w:r>
      <w:r>
        <w:rPr>
          <w:spacing w:val="80"/>
        </w:rPr>
        <w:t> </w:t>
      </w:r>
      <w:r>
        <w:rPr/>
        <w:t>cards,</w:t>
      </w:r>
      <w:r>
        <w:rPr>
          <w:spacing w:val="80"/>
        </w:rPr>
        <w:t> </w:t>
      </w:r>
      <w:r>
        <w:rPr/>
        <w:t>or</w:t>
      </w:r>
      <w:r>
        <w:rPr>
          <w:spacing w:val="80"/>
        </w:rPr>
        <w:t> </w:t>
      </w:r>
      <w:r>
        <w:rPr/>
        <w:t>other</w:t>
      </w:r>
      <w:r>
        <w:rPr>
          <w:spacing w:val="40"/>
        </w:rPr>
        <w:t> </w:t>
      </w:r>
      <w:r>
        <w:rPr/>
        <w:t>standardized data recording materials which can be read by your “computer equipment”.</w:t>
      </w:r>
    </w:p>
    <w:p>
      <w:pPr>
        <w:pStyle w:val="BodyText"/>
        <w:spacing w:before="5"/>
        <w:rPr>
          <w:sz w:val="17"/>
        </w:rPr>
      </w:pPr>
    </w:p>
    <w:p>
      <w:pPr>
        <w:pStyle w:val="BodyText"/>
        <w:spacing w:line="228" w:lineRule="auto" w:before="1"/>
        <w:ind w:left="939"/>
      </w:pPr>
      <w:r>
        <w:rPr/>
        <w:t>“Programs” means software that are purchased or written specifically to be used with “computer </w:t>
      </w:r>
      <w:r>
        <w:rPr>
          <w:spacing w:val="-2"/>
        </w:rPr>
        <w:t>equipment”.</w:t>
      </w:r>
    </w:p>
    <w:p>
      <w:pPr>
        <w:pStyle w:val="ListParagraph"/>
        <w:numPr>
          <w:ilvl w:val="0"/>
          <w:numId w:val="1"/>
        </w:numPr>
        <w:tabs>
          <w:tab w:pos="577" w:val="left" w:leader="none"/>
        </w:tabs>
        <w:spacing w:line="240" w:lineRule="auto" w:before="194" w:after="0"/>
        <w:ind w:left="577" w:right="0" w:hanging="358"/>
        <w:jc w:val="left"/>
        <w:rPr>
          <w:sz w:val="20"/>
        </w:rPr>
      </w:pPr>
      <w:r>
        <w:rPr>
          <w:sz w:val="20"/>
        </w:rPr>
        <w:t>The</w:t>
      </w:r>
      <w:r>
        <w:rPr>
          <w:spacing w:val="-6"/>
          <w:sz w:val="20"/>
        </w:rPr>
        <w:t> </w:t>
      </w:r>
      <w:r>
        <w:rPr>
          <w:b/>
          <w:sz w:val="20"/>
        </w:rPr>
        <w:t>CAUSES</w:t>
      </w:r>
      <w:r>
        <w:rPr>
          <w:b/>
          <w:spacing w:val="-7"/>
          <w:sz w:val="20"/>
        </w:rPr>
        <w:t> </w:t>
      </w:r>
      <w:r>
        <w:rPr>
          <w:b/>
          <w:sz w:val="20"/>
        </w:rPr>
        <w:t>OF</w:t>
      </w:r>
      <w:r>
        <w:rPr>
          <w:b/>
          <w:spacing w:val="-5"/>
          <w:sz w:val="20"/>
        </w:rPr>
        <w:t> </w:t>
      </w:r>
      <w:r>
        <w:rPr>
          <w:b/>
          <w:sz w:val="20"/>
        </w:rPr>
        <w:t>LOSS</w:t>
      </w:r>
      <w:r>
        <w:rPr>
          <w:b/>
          <w:spacing w:val="-4"/>
          <w:sz w:val="20"/>
        </w:rPr>
        <w:t> </w:t>
      </w:r>
      <w:r>
        <w:rPr>
          <w:b/>
          <w:sz w:val="20"/>
        </w:rPr>
        <w:t>–</w:t>
      </w:r>
      <w:r>
        <w:rPr>
          <w:b/>
          <w:spacing w:val="-4"/>
          <w:sz w:val="20"/>
        </w:rPr>
        <w:t> </w:t>
      </w:r>
      <w:r>
        <w:rPr>
          <w:b/>
          <w:sz w:val="20"/>
        </w:rPr>
        <w:t>SPECIAL</w:t>
      </w:r>
      <w:r>
        <w:rPr>
          <w:b/>
          <w:spacing w:val="-4"/>
          <w:sz w:val="20"/>
        </w:rPr>
        <w:t> </w:t>
      </w:r>
      <w:r>
        <w:rPr>
          <w:b/>
          <w:sz w:val="20"/>
        </w:rPr>
        <w:t>FORM</w:t>
      </w:r>
      <w:r>
        <w:rPr>
          <w:b/>
          <w:spacing w:val="-3"/>
          <w:sz w:val="20"/>
        </w:rPr>
        <w:t> </w:t>
      </w:r>
      <w:r>
        <w:rPr>
          <w:sz w:val="20"/>
        </w:rPr>
        <w:t>is</w:t>
      </w:r>
      <w:r>
        <w:rPr>
          <w:spacing w:val="-4"/>
          <w:sz w:val="20"/>
        </w:rPr>
        <w:t> </w:t>
      </w:r>
      <w:r>
        <w:rPr>
          <w:sz w:val="20"/>
        </w:rPr>
        <w:t>amended</w:t>
      </w:r>
      <w:r>
        <w:rPr>
          <w:spacing w:val="-6"/>
          <w:sz w:val="20"/>
        </w:rPr>
        <w:t> </w:t>
      </w:r>
      <w:r>
        <w:rPr>
          <w:sz w:val="20"/>
        </w:rPr>
        <w:t>as</w:t>
      </w:r>
      <w:r>
        <w:rPr>
          <w:spacing w:val="-5"/>
          <w:sz w:val="20"/>
        </w:rPr>
        <w:t> </w:t>
      </w:r>
      <w:r>
        <w:rPr>
          <w:spacing w:val="-2"/>
          <w:sz w:val="20"/>
        </w:rPr>
        <w:t>follows:</w:t>
      </w:r>
    </w:p>
    <w:p>
      <w:pPr>
        <w:pStyle w:val="ListParagraph"/>
        <w:numPr>
          <w:ilvl w:val="1"/>
          <w:numId w:val="1"/>
        </w:numPr>
        <w:tabs>
          <w:tab w:pos="937" w:val="left" w:leader="none"/>
        </w:tabs>
        <w:spacing w:line="240" w:lineRule="auto" w:before="197" w:after="0"/>
        <w:ind w:left="937" w:right="0" w:hanging="358"/>
        <w:jc w:val="left"/>
        <w:rPr>
          <w:sz w:val="20"/>
        </w:rPr>
      </w:pPr>
      <w:r>
        <w:rPr>
          <w:b/>
          <w:sz w:val="20"/>
        </w:rPr>
        <w:t>Section</w:t>
      </w:r>
      <w:r>
        <w:rPr>
          <w:b/>
          <w:spacing w:val="-7"/>
          <w:sz w:val="20"/>
        </w:rPr>
        <w:t> </w:t>
      </w:r>
      <w:r>
        <w:rPr>
          <w:b/>
          <w:sz w:val="20"/>
        </w:rPr>
        <w:t>B.</w:t>
      </w:r>
      <w:r>
        <w:rPr>
          <w:b/>
          <w:spacing w:val="-7"/>
          <w:sz w:val="20"/>
        </w:rPr>
        <w:t> </w:t>
      </w:r>
      <w:r>
        <w:rPr>
          <w:b/>
          <w:sz w:val="20"/>
        </w:rPr>
        <w:t>Exclusions</w:t>
      </w:r>
      <w:r>
        <w:rPr>
          <w:b/>
          <w:spacing w:val="-8"/>
          <w:sz w:val="20"/>
        </w:rPr>
        <w:t> </w:t>
      </w:r>
      <w:r>
        <w:rPr>
          <w:sz w:val="20"/>
        </w:rPr>
        <w:t>is</w:t>
      </w:r>
      <w:r>
        <w:rPr>
          <w:spacing w:val="-3"/>
          <w:sz w:val="20"/>
        </w:rPr>
        <w:t> </w:t>
      </w:r>
      <w:r>
        <w:rPr>
          <w:sz w:val="20"/>
        </w:rPr>
        <w:t>amended</w:t>
      </w:r>
      <w:r>
        <w:rPr>
          <w:spacing w:val="-8"/>
          <w:sz w:val="20"/>
        </w:rPr>
        <w:t> </w:t>
      </w:r>
      <w:r>
        <w:rPr>
          <w:sz w:val="20"/>
        </w:rPr>
        <w:t>as</w:t>
      </w:r>
      <w:r>
        <w:rPr>
          <w:spacing w:val="-6"/>
          <w:sz w:val="20"/>
        </w:rPr>
        <w:t> </w:t>
      </w:r>
      <w:r>
        <w:rPr>
          <w:spacing w:val="-2"/>
          <w:sz w:val="20"/>
        </w:rPr>
        <w:t>follows:</w:t>
      </w:r>
    </w:p>
    <w:p>
      <w:pPr>
        <w:pStyle w:val="BodyText"/>
        <w:spacing w:before="4"/>
        <w:rPr>
          <w:sz w:val="17"/>
        </w:rPr>
      </w:pPr>
    </w:p>
    <w:p>
      <w:pPr>
        <w:pStyle w:val="ListParagraph"/>
        <w:numPr>
          <w:ilvl w:val="2"/>
          <w:numId w:val="1"/>
        </w:numPr>
        <w:tabs>
          <w:tab w:pos="1297" w:val="left" w:leader="none"/>
          <w:tab w:pos="1299" w:val="left" w:leader="none"/>
        </w:tabs>
        <w:spacing w:line="240" w:lineRule="auto" w:before="0" w:after="0"/>
        <w:ind w:left="1299" w:right="221" w:hanging="360"/>
        <w:jc w:val="left"/>
        <w:rPr>
          <w:sz w:val="20"/>
        </w:rPr>
      </w:pPr>
      <w:r>
        <w:rPr>
          <w:sz w:val="20"/>
        </w:rPr>
        <w:t>Subparagraphs </w:t>
      </w:r>
      <w:r>
        <w:rPr>
          <w:b/>
          <w:sz w:val="20"/>
        </w:rPr>
        <w:t>1.b. Earth Movement</w:t>
      </w:r>
      <w:r>
        <w:rPr>
          <w:sz w:val="20"/>
        </w:rPr>
        <w:t>, </w:t>
      </w:r>
      <w:r>
        <w:rPr>
          <w:b/>
          <w:sz w:val="20"/>
        </w:rPr>
        <w:t>1.g. Water, 2.a. </w:t>
      </w:r>
      <w:r>
        <w:rPr>
          <w:sz w:val="20"/>
        </w:rPr>
        <w:t>and </w:t>
      </w:r>
      <w:r>
        <w:rPr>
          <w:b/>
          <w:sz w:val="20"/>
        </w:rPr>
        <w:t>2.d.(6) </w:t>
      </w:r>
      <w:r>
        <w:rPr>
          <w:sz w:val="20"/>
        </w:rPr>
        <w:t>are amended to include the following:</w:t>
      </w:r>
    </w:p>
    <w:p>
      <w:pPr>
        <w:pStyle w:val="BodyText"/>
        <w:spacing w:before="7"/>
        <w:rPr>
          <w:sz w:val="17"/>
        </w:rPr>
      </w:pPr>
    </w:p>
    <w:p>
      <w:pPr>
        <w:pStyle w:val="BodyText"/>
        <w:ind w:left="1299"/>
        <w:jc w:val="both"/>
      </w:pPr>
      <w:r>
        <w:rPr/>
        <w:t>This</w:t>
      </w:r>
      <w:r>
        <w:rPr>
          <w:spacing w:val="-5"/>
        </w:rPr>
        <w:t> </w:t>
      </w:r>
      <w:r>
        <w:rPr/>
        <w:t>exclusion</w:t>
      </w:r>
      <w:r>
        <w:rPr>
          <w:spacing w:val="-4"/>
        </w:rPr>
        <w:t> </w:t>
      </w:r>
      <w:r>
        <w:rPr/>
        <w:t>does</w:t>
      </w:r>
      <w:r>
        <w:rPr>
          <w:spacing w:val="-5"/>
        </w:rPr>
        <w:t> </w:t>
      </w:r>
      <w:r>
        <w:rPr/>
        <w:t>not</w:t>
      </w:r>
      <w:r>
        <w:rPr>
          <w:spacing w:val="-5"/>
        </w:rPr>
        <w:t> </w:t>
      </w:r>
      <w:r>
        <w:rPr/>
        <w:t>apply</w:t>
      </w:r>
      <w:r>
        <w:rPr>
          <w:spacing w:val="-8"/>
        </w:rPr>
        <w:t> </w:t>
      </w:r>
      <w:r>
        <w:rPr/>
        <w:t>to</w:t>
      </w:r>
      <w:r>
        <w:rPr>
          <w:spacing w:val="-3"/>
        </w:rPr>
        <w:t> </w:t>
      </w:r>
      <w:r>
        <w:rPr/>
        <w:t>loss</w:t>
      </w:r>
      <w:r>
        <w:rPr>
          <w:spacing w:val="-5"/>
        </w:rPr>
        <w:t> </w:t>
      </w:r>
      <w:r>
        <w:rPr/>
        <w:t>or</w:t>
      </w:r>
      <w:r>
        <w:rPr>
          <w:spacing w:val="-5"/>
        </w:rPr>
        <w:t> </w:t>
      </w:r>
      <w:r>
        <w:rPr/>
        <w:t>damage</w:t>
      </w:r>
      <w:r>
        <w:rPr>
          <w:spacing w:val="-5"/>
        </w:rPr>
        <w:t> </w:t>
      </w:r>
      <w:r>
        <w:rPr/>
        <w:t>to</w:t>
      </w:r>
      <w:r>
        <w:rPr>
          <w:spacing w:val="-6"/>
        </w:rPr>
        <w:t> </w:t>
      </w:r>
      <w:r>
        <w:rPr/>
        <w:t>“computer</w:t>
      </w:r>
      <w:r>
        <w:rPr>
          <w:spacing w:val="-4"/>
        </w:rPr>
        <w:t> </w:t>
      </w:r>
      <w:r>
        <w:rPr>
          <w:spacing w:val="-2"/>
        </w:rPr>
        <w:t>equipment”.</w:t>
      </w:r>
    </w:p>
    <w:p>
      <w:pPr>
        <w:pStyle w:val="ListParagraph"/>
        <w:numPr>
          <w:ilvl w:val="2"/>
          <w:numId w:val="1"/>
        </w:numPr>
        <w:tabs>
          <w:tab w:pos="1297" w:val="left" w:leader="none"/>
        </w:tabs>
        <w:spacing w:line="240" w:lineRule="auto" w:before="190" w:after="0"/>
        <w:ind w:left="1297" w:right="0" w:hanging="358"/>
        <w:jc w:val="both"/>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4"/>
          <w:sz w:val="20"/>
        </w:rPr>
        <w:t> </w:t>
      </w:r>
      <w:r>
        <w:rPr>
          <w:sz w:val="20"/>
        </w:rPr>
        <w:t>to</w:t>
      </w:r>
      <w:r>
        <w:rPr>
          <w:spacing w:val="-7"/>
          <w:sz w:val="20"/>
        </w:rPr>
        <w:t> </w:t>
      </w:r>
      <w:r>
        <w:rPr>
          <w:sz w:val="20"/>
        </w:rPr>
        <w:t>subparagraph</w:t>
      </w:r>
      <w:r>
        <w:rPr>
          <w:spacing w:val="-6"/>
          <w:sz w:val="20"/>
        </w:rPr>
        <w:t> </w:t>
      </w:r>
      <w:r>
        <w:rPr>
          <w:b/>
          <w:sz w:val="20"/>
        </w:rPr>
        <w:t>1.e.</w:t>
      </w:r>
      <w:r>
        <w:rPr>
          <w:b/>
          <w:spacing w:val="-7"/>
          <w:sz w:val="20"/>
        </w:rPr>
        <w:t> </w:t>
      </w:r>
      <w:r>
        <w:rPr>
          <w:b/>
          <w:sz w:val="20"/>
        </w:rPr>
        <w:t>Utility</w:t>
      </w:r>
      <w:r>
        <w:rPr>
          <w:b/>
          <w:spacing w:val="-7"/>
          <w:sz w:val="20"/>
        </w:rPr>
        <w:t> </w:t>
      </w:r>
      <w:r>
        <w:rPr>
          <w:b/>
          <w:spacing w:val="-2"/>
          <w:sz w:val="20"/>
        </w:rPr>
        <w:t>Services</w:t>
      </w:r>
      <w:r>
        <w:rPr>
          <w:spacing w:val="-2"/>
          <w:sz w:val="20"/>
        </w:rPr>
        <w:t>:</w:t>
      </w:r>
    </w:p>
    <w:p>
      <w:pPr>
        <w:pStyle w:val="BodyText"/>
        <w:spacing w:before="2"/>
        <w:rPr>
          <w:sz w:val="17"/>
        </w:rPr>
      </w:pPr>
    </w:p>
    <w:p>
      <w:pPr>
        <w:pStyle w:val="BodyText"/>
        <w:spacing w:line="230" w:lineRule="auto"/>
        <w:ind w:left="1298" w:right="218"/>
        <w:jc w:val="both"/>
      </w:pPr>
      <w:r>
        <w:rPr/>
        <w:t>This exclusion does not apply to coverage provided under </w:t>
      </w:r>
      <w:r>
        <w:rPr>
          <w:b/>
        </w:rPr>
        <w:t>Off Premises Utility Failure </w:t>
      </w:r>
      <w:r>
        <w:rPr/>
        <w:t>Coverage Extension of the Building Personal Property Coverage Form (as added by the endorsement) and </w:t>
      </w:r>
      <w:r>
        <w:rPr>
          <w:b/>
        </w:rPr>
        <w:t>Off Premises Utility Failure </w:t>
      </w:r>
      <w:r>
        <w:rPr/>
        <w:t>Coverage Extension of the Business and Extra Expense Coverage Form (as added by this endorsement).</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1.g</w:t>
      </w:r>
      <w:r>
        <w:rPr>
          <w:b/>
          <w:spacing w:val="-6"/>
          <w:sz w:val="20"/>
        </w:rPr>
        <w:t> </w:t>
      </w:r>
      <w:r>
        <w:rPr>
          <w:b/>
          <w:sz w:val="20"/>
        </w:rPr>
        <w:t>Water</w:t>
      </w:r>
      <w:r>
        <w:rPr>
          <w:b/>
          <w:spacing w:val="-8"/>
          <w:sz w:val="20"/>
        </w:rPr>
        <w:t> </w:t>
      </w:r>
      <w:r>
        <w:rPr>
          <w:sz w:val="20"/>
        </w:rPr>
        <w:t>is</w:t>
      </w:r>
      <w:r>
        <w:rPr>
          <w:spacing w:val="-3"/>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30" w:lineRule="auto" w:before="78"/>
        <w:ind w:left="1298" w:right="216"/>
        <w:jc w:val="both"/>
      </w:pPr>
      <w:r>
        <w:rPr/>
        <w:t>As respects the Additional Coverage – Equipment Breakdown, if electrical “covered equipment” requires drying out because of Water, we will pay the direct expenses of such drying out subject to the applicable Limit of Insurance and deductible indicated in the </w:t>
      </w:r>
      <w:r>
        <w:rPr>
          <w:spacing w:val="-2"/>
        </w:rPr>
        <w:t>Declarations.</w:t>
      </w:r>
    </w:p>
    <w:p>
      <w:pPr>
        <w:pStyle w:val="ListParagraph"/>
        <w:numPr>
          <w:ilvl w:val="2"/>
          <w:numId w:val="1"/>
        </w:numPr>
        <w:tabs>
          <w:tab w:pos="1296" w:val="left" w:leader="none"/>
        </w:tabs>
        <w:spacing w:line="240" w:lineRule="auto" w:before="189" w:after="0"/>
        <w:ind w:left="1296" w:right="0" w:hanging="358"/>
        <w:jc w:val="both"/>
        <w:rPr>
          <w:sz w:val="20"/>
        </w:rPr>
      </w:pPr>
      <w:r>
        <w:rPr>
          <w:sz w:val="20"/>
        </w:rPr>
        <w:t>Subparagraph</w:t>
      </w:r>
      <w:r>
        <w:rPr>
          <w:spacing w:val="-6"/>
          <w:sz w:val="20"/>
        </w:rPr>
        <w:t> </w:t>
      </w:r>
      <w:r>
        <w:rPr>
          <w:b/>
          <w:sz w:val="20"/>
        </w:rPr>
        <w:t>2.a.</w:t>
      </w:r>
      <w:r>
        <w:rPr>
          <w:b/>
          <w:spacing w:val="-5"/>
          <w:sz w:val="20"/>
        </w:rPr>
        <w:t> </w:t>
      </w:r>
      <w:r>
        <w:rPr>
          <w:sz w:val="20"/>
        </w:rPr>
        <w:t>is</w:t>
      </w:r>
      <w:r>
        <w:rPr>
          <w:spacing w:val="-6"/>
          <w:sz w:val="20"/>
        </w:rPr>
        <w:t> </w:t>
      </w:r>
      <w:r>
        <w:rPr>
          <w:sz w:val="20"/>
        </w:rPr>
        <w:t>amended</w:t>
      </w:r>
      <w:r>
        <w:rPr>
          <w:spacing w:val="-7"/>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5" w:after="0"/>
        <w:ind w:left="1296" w:right="0" w:hanging="358"/>
        <w:jc w:val="both"/>
        <w:rPr>
          <w:sz w:val="20"/>
        </w:rPr>
      </w:pPr>
      <w:r>
        <w:rPr>
          <w:sz w:val="20"/>
        </w:rPr>
        <w:t>Subparagraph</w:t>
      </w:r>
      <w:r>
        <w:rPr>
          <w:spacing w:val="-7"/>
          <w:sz w:val="20"/>
        </w:rPr>
        <w:t> </w:t>
      </w:r>
      <w:r>
        <w:rPr>
          <w:b/>
          <w:sz w:val="20"/>
        </w:rPr>
        <w:t>2.d.(6)</w:t>
      </w:r>
      <w:r>
        <w:rPr>
          <w:b/>
          <w:spacing w:val="-7"/>
          <w:sz w:val="20"/>
        </w:rPr>
        <w:t> </w:t>
      </w:r>
      <w:r>
        <w:rPr>
          <w:sz w:val="20"/>
        </w:rPr>
        <w:t>is</w:t>
      </w:r>
      <w:r>
        <w:rPr>
          <w:spacing w:val="-4"/>
          <w:sz w:val="20"/>
        </w:rPr>
        <w:t> </w:t>
      </w:r>
      <w:r>
        <w:rPr>
          <w:sz w:val="20"/>
        </w:rPr>
        <w:t>amended</w:t>
      </w:r>
      <w:r>
        <w:rPr>
          <w:spacing w:val="-8"/>
          <w:sz w:val="20"/>
        </w:rPr>
        <w:t> </w:t>
      </w:r>
      <w:r>
        <w:rPr>
          <w:sz w:val="20"/>
        </w:rPr>
        <w:t>to</w:t>
      </w:r>
      <w:r>
        <w:rPr>
          <w:spacing w:val="-6"/>
          <w:sz w:val="20"/>
        </w:rPr>
        <w:t> </w:t>
      </w:r>
      <w:r>
        <w:rPr>
          <w:sz w:val="20"/>
        </w:rPr>
        <w:t>include</w:t>
      </w:r>
      <w:r>
        <w:rPr>
          <w:spacing w:val="-8"/>
          <w:sz w:val="20"/>
        </w:rPr>
        <w:t> </w:t>
      </w:r>
      <w:r>
        <w:rPr>
          <w:sz w:val="20"/>
        </w:rPr>
        <w:t>the</w:t>
      </w:r>
      <w:r>
        <w:rPr>
          <w:spacing w:val="-8"/>
          <w:sz w:val="20"/>
        </w:rPr>
        <w:t> </w:t>
      </w:r>
      <w:r>
        <w:rPr>
          <w:spacing w:val="-2"/>
          <w:sz w:val="20"/>
        </w:rPr>
        <w:t>following:</w:t>
      </w:r>
    </w:p>
    <w:p>
      <w:pPr>
        <w:pStyle w:val="BodyText"/>
        <w:spacing w:line="228" w:lineRule="auto" w:before="79"/>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4" w:after="0"/>
        <w:ind w:left="1296" w:right="0" w:hanging="358"/>
        <w:jc w:val="both"/>
        <w:rPr>
          <w:sz w:val="20"/>
        </w:rPr>
      </w:pPr>
      <w:r>
        <w:rPr>
          <w:sz w:val="20"/>
        </w:rPr>
        <w:t>Subparagraph</w:t>
      </w:r>
      <w:r>
        <w:rPr>
          <w:spacing w:val="-6"/>
          <w:sz w:val="20"/>
        </w:rPr>
        <w:t> </w:t>
      </w:r>
      <w:r>
        <w:rPr>
          <w:b/>
          <w:sz w:val="20"/>
        </w:rPr>
        <w:t>2.e.</w:t>
      </w:r>
      <w:r>
        <w:rPr>
          <w:b/>
          <w:spacing w:val="-5"/>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28" w:lineRule="auto" w:before="80"/>
        <w:ind w:left="1298" w:right="223"/>
        <w:jc w:val="both"/>
      </w:pPr>
      <w:r>
        <w:rPr/>
        <w:t>This exclusion does not apply</w:t>
      </w:r>
      <w:r>
        <w:rPr>
          <w:spacing w:val="-3"/>
        </w:rPr>
        <w:t> </w:t>
      </w:r>
      <w:r>
        <w:rPr/>
        <w:t>to the extent that coverage is provided by Additional Coverage – Equipment Breakdown.</w:t>
      </w:r>
    </w:p>
    <w:p>
      <w:pPr>
        <w:pStyle w:val="ListParagraph"/>
        <w:numPr>
          <w:ilvl w:val="2"/>
          <w:numId w:val="1"/>
        </w:numPr>
        <w:tabs>
          <w:tab w:pos="1296" w:val="left" w:leader="none"/>
        </w:tabs>
        <w:spacing w:line="240" w:lineRule="auto" w:before="192" w:after="0"/>
        <w:ind w:left="1296" w:right="0" w:hanging="358"/>
        <w:jc w:val="both"/>
        <w:rPr>
          <w:sz w:val="20"/>
        </w:rPr>
      </w:pPr>
      <w:r>
        <w:rPr>
          <w:sz w:val="20"/>
        </w:rPr>
        <w:t>Subparagraph</w:t>
      </w:r>
      <w:r>
        <w:rPr>
          <w:spacing w:val="-5"/>
          <w:sz w:val="20"/>
        </w:rPr>
        <w:t> </w:t>
      </w:r>
      <w:r>
        <w:rPr>
          <w:b/>
          <w:sz w:val="20"/>
        </w:rPr>
        <w:t>2.k.</w:t>
      </w:r>
      <w:r>
        <w:rPr>
          <w:b/>
          <w:spacing w:val="-5"/>
          <w:sz w:val="20"/>
        </w:rPr>
        <w:t> </w:t>
      </w:r>
      <w:r>
        <w:rPr>
          <w:sz w:val="20"/>
        </w:rPr>
        <w:t>is</w:t>
      </w:r>
      <w:r>
        <w:rPr>
          <w:spacing w:val="-5"/>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spacing w:after="0" w:line="240" w:lineRule="auto"/>
        <w:jc w:val="both"/>
        <w:rPr>
          <w:sz w:val="20"/>
        </w:rPr>
        <w:sectPr>
          <w:footerReference w:type="default" r:id="rId31"/>
          <w:pgSz w:w="12240" w:h="15840"/>
          <w:pgMar w:footer="844" w:header="0" w:top="1360" w:bottom="1040" w:left="1220" w:right="1220"/>
        </w:sectPr>
      </w:pPr>
    </w:p>
    <w:p>
      <w:pPr>
        <w:pStyle w:val="ListParagraph"/>
        <w:numPr>
          <w:ilvl w:val="1"/>
          <w:numId w:val="1"/>
        </w:numPr>
        <w:tabs>
          <w:tab w:pos="938" w:val="left" w:leader="none"/>
        </w:tabs>
        <w:spacing w:line="240" w:lineRule="auto" w:before="70" w:after="0"/>
        <w:ind w:left="938" w:right="0" w:hanging="358"/>
        <w:jc w:val="left"/>
        <w:rPr>
          <w:sz w:val="20"/>
        </w:rPr>
      </w:pPr>
      <w:r>
        <w:rPr>
          <w:sz w:val="20"/>
        </w:rPr>
        <w:t>Paragraph</w:t>
      </w:r>
      <w:r>
        <w:rPr>
          <w:spacing w:val="-7"/>
          <w:sz w:val="20"/>
        </w:rPr>
        <w:t> </w:t>
      </w:r>
      <w:r>
        <w:rPr>
          <w:b/>
          <w:sz w:val="20"/>
        </w:rPr>
        <w:t>4.</w:t>
      </w:r>
      <w:r>
        <w:rPr>
          <w:b/>
          <w:spacing w:val="-6"/>
          <w:sz w:val="20"/>
        </w:rPr>
        <w:t> </w:t>
      </w:r>
      <w:r>
        <w:rPr>
          <w:b/>
          <w:sz w:val="20"/>
        </w:rPr>
        <w:t>Special</w:t>
      </w:r>
      <w:r>
        <w:rPr>
          <w:b/>
          <w:spacing w:val="-6"/>
          <w:sz w:val="20"/>
        </w:rPr>
        <w:t> </w:t>
      </w:r>
      <w:r>
        <w:rPr>
          <w:b/>
          <w:sz w:val="20"/>
        </w:rPr>
        <w:t>Exclusions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BodyText"/>
        <w:spacing w:before="3"/>
        <w:rPr>
          <w:sz w:val="17"/>
        </w:rPr>
      </w:pPr>
    </w:p>
    <w:p>
      <w:pPr>
        <w:spacing w:line="228" w:lineRule="auto" w:before="1"/>
        <w:ind w:left="940" w:right="219" w:firstLine="0"/>
        <w:jc w:val="both"/>
        <w:rPr>
          <w:sz w:val="20"/>
        </w:rPr>
      </w:pPr>
      <w:r>
        <w:rPr>
          <w:sz w:val="20"/>
        </w:rPr>
        <w:t>Subparagraph </w:t>
      </w:r>
      <w:r>
        <w:rPr>
          <w:b/>
          <w:sz w:val="20"/>
        </w:rPr>
        <w:t>a</w:t>
      </w:r>
      <w:r>
        <w:rPr>
          <w:sz w:val="20"/>
        </w:rPr>
        <w:t>. </w:t>
      </w:r>
      <w:r>
        <w:rPr>
          <w:b/>
          <w:sz w:val="20"/>
        </w:rPr>
        <w:t>Business Income (And Extra Expense) Coverage Form (Without Extra Expense) Coverage Form, Or Extra Expense Coverage Form </w:t>
      </w:r>
      <w:r>
        <w:rPr>
          <w:sz w:val="20"/>
        </w:rPr>
        <w:t>is amended to include the </w:t>
      </w:r>
      <w:r>
        <w:rPr>
          <w:spacing w:val="-2"/>
          <w:sz w:val="20"/>
        </w:rPr>
        <w:t>following:</w:t>
      </w:r>
    </w:p>
    <w:p>
      <w:pPr>
        <w:pStyle w:val="BodyText"/>
        <w:spacing w:before="74"/>
        <w:ind w:left="940"/>
        <w:jc w:val="both"/>
      </w:pPr>
      <w:r>
        <w:rPr/>
        <w:t>We</w:t>
      </w:r>
      <w:r>
        <w:rPr>
          <w:spacing w:val="-6"/>
        </w:rPr>
        <w:t> </w:t>
      </w:r>
      <w:r>
        <w:rPr/>
        <w:t>will</w:t>
      </w:r>
      <w:r>
        <w:rPr>
          <w:spacing w:val="-3"/>
        </w:rPr>
        <w:t> </w:t>
      </w:r>
      <w:r>
        <w:rPr/>
        <w:t>not</w:t>
      </w:r>
      <w:r>
        <w:rPr>
          <w:spacing w:val="-3"/>
        </w:rPr>
        <w:t> </w:t>
      </w:r>
      <w:r>
        <w:rPr/>
        <w:t>pay</w:t>
      </w:r>
      <w:r>
        <w:rPr>
          <w:spacing w:val="-5"/>
        </w:rPr>
        <w:t> </w:t>
      </w:r>
      <w:r>
        <w:rPr>
          <w:spacing w:val="-4"/>
        </w:rPr>
        <w:t>for:</w:t>
      </w:r>
    </w:p>
    <w:p>
      <w:pPr>
        <w:pStyle w:val="BodyText"/>
        <w:spacing w:line="228" w:lineRule="auto" w:before="79"/>
        <w:ind w:left="940" w:right="216"/>
        <w:jc w:val="both"/>
      </w:pPr>
      <w:r>
        <w:rPr/>
        <w:t>Except as provided by the Additional Coverage – Equipment Breakdown, or as provided under</w:t>
      </w:r>
      <w:r>
        <w:rPr>
          <w:spacing w:val="40"/>
        </w:rPr>
        <w:t> </w:t>
      </w:r>
      <w:r>
        <w:rPr/>
        <w:t>the Off Premises Utility Failure Coverage Extension in the Business Income (and Extra Expense) Coverage Form, any loss caused directly or indirectly by the failure of power or other utility</w:t>
      </w:r>
      <w:r>
        <w:rPr>
          <w:spacing w:val="40"/>
        </w:rPr>
        <w:t> </w:t>
      </w:r>
      <w:r>
        <w:rPr/>
        <w:t>service supplied to the described premises, however caused, if the failure occurs outside of a covered building. Failure includes lack of sufficient capacity and reduction in supply.</w:t>
      </w:r>
    </w:p>
    <w:p>
      <w:pPr>
        <w:pStyle w:val="BodyText"/>
        <w:spacing w:line="228" w:lineRule="auto" w:before="88"/>
        <w:ind w:left="940" w:right="217"/>
        <w:jc w:val="both"/>
      </w:pPr>
      <w:r>
        <w:rPr/>
        <w:t>But if the failure of power or other utility service results in a Covered Cause of Loss, we will pay for the loss resulting from that Covered Cause of Loss.</w:t>
      </w:r>
    </w:p>
    <w:p>
      <w:pPr>
        <w:pStyle w:val="ListParagraph"/>
        <w:numPr>
          <w:ilvl w:val="1"/>
          <w:numId w:val="1"/>
        </w:numPr>
        <w:tabs>
          <w:tab w:pos="938" w:val="left" w:leader="none"/>
        </w:tabs>
        <w:spacing w:line="240" w:lineRule="auto" w:before="192" w:after="0"/>
        <w:ind w:left="938" w:right="0" w:hanging="358"/>
        <w:jc w:val="left"/>
        <w:rPr>
          <w:sz w:val="20"/>
        </w:rPr>
      </w:pPr>
      <w:r>
        <w:rPr>
          <w:b/>
          <w:sz w:val="20"/>
        </w:rPr>
        <w:t>Section</w:t>
      </w:r>
      <w:r>
        <w:rPr>
          <w:b/>
          <w:spacing w:val="-7"/>
          <w:sz w:val="20"/>
        </w:rPr>
        <w:t> </w:t>
      </w:r>
      <w:r>
        <w:rPr>
          <w:b/>
          <w:sz w:val="20"/>
        </w:rPr>
        <w:t>C.</w:t>
      </w:r>
      <w:r>
        <w:rPr>
          <w:b/>
          <w:spacing w:val="-8"/>
          <w:sz w:val="20"/>
        </w:rPr>
        <w:t> </w:t>
      </w:r>
      <w:r>
        <w:rPr>
          <w:b/>
          <w:sz w:val="20"/>
        </w:rPr>
        <w:t>Limitations</w:t>
      </w:r>
      <w:r>
        <w:rPr>
          <w:b/>
          <w:spacing w:val="-6"/>
          <w:sz w:val="20"/>
        </w:rPr>
        <w:t> </w:t>
      </w:r>
      <w:r>
        <w:rPr>
          <w:sz w:val="20"/>
        </w:rPr>
        <w:t>is</w:t>
      </w:r>
      <w:r>
        <w:rPr>
          <w:spacing w:val="-5"/>
          <w:sz w:val="20"/>
        </w:rPr>
        <w:t> </w:t>
      </w:r>
      <w:r>
        <w:rPr>
          <w:sz w:val="20"/>
        </w:rPr>
        <w:t>amended</w:t>
      </w:r>
      <w:r>
        <w:rPr>
          <w:spacing w:val="-7"/>
          <w:sz w:val="20"/>
        </w:rPr>
        <w:t> </w:t>
      </w:r>
      <w:r>
        <w:rPr>
          <w:sz w:val="20"/>
        </w:rPr>
        <w:t>as</w:t>
      </w:r>
      <w:r>
        <w:rPr>
          <w:spacing w:val="-7"/>
          <w:sz w:val="20"/>
        </w:rPr>
        <w:t> </w:t>
      </w:r>
      <w:r>
        <w:rPr>
          <w:spacing w:val="-2"/>
          <w:sz w:val="20"/>
        </w:rPr>
        <w:t>follows:</w:t>
      </w:r>
    </w:p>
    <w:p>
      <w:pPr>
        <w:pStyle w:val="ListParagraph"/>
        <w:numPr>
          <w:ilvl w:val="2"/>
          <w:numId w:val="1"/>
        </w:numPr>
        <w:tabs>
          <w:tab w:pos="1298" w:val="left" w:leader="none"/>
        </w:tabs>
        <w:spacing w:line="240" w:lineRule="auto" w:before="190" w:after="0"/>
        <w:ind w:left="1298" w:right="0" w:hanging="358"/>
        <w:jc w:val="left"/>
        <w:rPr>
          <w:sz w:val="20"/>
        </w:rPr>
      </w:pPr>
      <w:r>
        <w:rPr>
          <w:sz w:val="20"/>
        </w:rPr>
        <w:t>Subparagraphs</w:t>
      </w:r>
      <w:r>
        <w:rPr>
          <w:spacing w:val="-5"/>
          <w:sz w:val="20"/>
        </w:rPr>
        <w:t> </w:t>
      </w:r>
      <w:r>
        <w:rPr>
          <w:b/>
          <w:sz w:val="20"/>
        </w:rPr>
        <w:t>1.a</w:t>
      </w:r>
      <w:r>
        <w:rPr>
          <w:sz w:val="20"/>
        </w:rPr>
        <w:t>.</w:t>
      </w:r>
      <w:r>
        <w:rPr>
          <w:spacing w:val="-5"/>
          <w:sz w:val="20"/>
        </w:rPr>
        <w:t> </w:t>
      </w:r>
      <w:r>
        <w:rPr>
          <w:sz w:val="20"/>
        </w:rPr>
        <w:t>and</w:t>
      </w:r>
      <w:r>
        <w:rPr>
          <w:spacing w:val="-5"/>
          <w:sz w:val="20"/>
        </w:rPr>
        <w:t> </w:t>
      </w:r>
      <w:r>
        <w:rPr>
          <w:b/>
          <w:sz w:val="20"/>
        </w:rPr>
        <w:t>1.b.</w:t>
      </w:r>
      <w:r>
        <w:rPr>
          <w:b/>
          <w:spacing w:val="-7"/>
          <w:sz w:val="20"/>
        </w:rPr>
        <w:t> </w:t>
      </w:r>
      <w:r>
        <w:rPr>
          <w:sz w:val="20"/>
        </w:rPr>
        <w:t>are</w:t>
      </w:r>
      <w:r>
        <w:rPr>
          <w:spacing w:val="-6"/>
          <w:sz w:val="20"/>
        </w:rPr>
        <w:t> </w:t>
      </w:r>
      <w:r>
        <w:rPr>
          <w:sz w:val="20"/>
        </w:rPr>
        <w:t>both</w:t>
      </w:r>
      <w:r>
        <w:rPr>
          <w:spacing w:val="-5"/>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line="228" w:lineRule="auto" w:before="79"/>
        <w:ind w:left="1299" w:right="309"/>
      </w:pPr>
      <w:r>
        <w:rPr/>
        <w:t>This</w:t>
      </w:r>
      <w:r>
        <w:rPr>
          <w:spacing w:val="-3"/>
        </w:rPr>
        <w:t> </w:t>
      </w:r>
      <w:r>
        <w:rPr/>
        <w:t>limitation</w:t>
      </w:r>
      <w:r>
        <w:rPr>
          <w:spacing w:val="-2"/>
        </w:rPr>
        <w:t> </w:t>
      </w:r>
      <w:r>
        <w:rPr/>
        <w:t>does</w:t>
      </w:r>
      <w:r>
        <w:rPr>
          <w:spacing w:val="-3"/>
        </w:rPr>
        <w:t> </w:t>
      </w:r>
      <w:r>
        <w:rPr/>
        <w:t>not</w:t>
      </w:r>
      <w:r>
        <w:rPr>
          <w:spacing w:val="-2"/>
        </w:rPr>
        <w:t> </w:t>
      </w:r>
      <w:r>
        <w:rPr/>
        <w:t>apply</w:t>
      </w:r>
      <w:r>
        <w:rPr>
          <w:spacing w:val="-7"/>
        </w:rPr>
        <w:t> </w:t>
      </w:r>
      <w:r>
        <w:rPr/>
        <w:t>to</w:t>
      </w:r>
      <w:r>
        <w:rPr>
          <w:spacing w:val="-4"/>
        </w:rPr>
        <w:t> </w:t>
      </w:r>
      <w:r>
        <w:rPr/>
        <w:t>the</w:t>
      </w:r>
      <w:r>
        <w:rPr>
          <w:spacing w:val="-4"/>
        </w:rPr>
        <w:t> </w:t>
      </w:r>
      <w:r>
        <w:rPr/>
        <w:t>extent</w:t>
      </w:r>
      <w:r>
        <w:rPr>
          <w:spacing w:val="-4"/>
        </w:rPr>
        <w:t> </w:t>
      </w:r>
      <w:r>
        <w:rPr/>
        <w:t>that</w:t>
      </w:r>
      <w:r>
        <w:rPr>
          <w:spacing w:val="-4"/>
        </w:rPr>
        <w:t> </w:t>
      </w:r>
      <w:r>
        <w:rPr/>
        <w:t>coverage</w:t>
      </w:r>
      <w:r>
        <w:rPr>
          <w:spacing w:val="-4"/>
        </w:rPr>
        <w:t> </w:t>
      </w:r>
      <w:r>
        <w:rPr/>
        <w:t>is provided</w:t>
      </w:r>
      <w:r>
        <w:rPr>
          <w:spacing w:val="-4"/>
        </w:rPr>
        <w:t> </w:t>
      </w:r>
      <w:r>
        <w:rPr/>
        <w:t>by</w:t>
      </w:r>
      <w:r>
        <w:rPr>
          <w:spacing w:val="-5"/>
        </w:rPr>
        <w:t> </w:t>
      </w:r>
      <w:r>
        <w:rPr/>
        <w:t>Additional</w:t>
      </w:r>
      <w:r>
        <w:rPr>
          <w:spacing w:val="-3"/>
        </w:rPr>
        <w:t> </w:t>
      </w:r>
      <w:r>
        <w:rPr/>
        <w:t>Coverage – Equipment Breakdown.</w:t>
      </w:r>
    </w:p>
    <w:p>
      <w:pPr>
        <w:pStyle w:val="ListParagraph"/>
        <w:numPr>
          <w:ilvl w:val="2"/>
          <w:numId w:val="1"/>
        </w:numPr>
        <w:tabs>
          <w:tab w:pos="1297" w:val="left" w:leader="none"/>
        </w:tabs>
        <w:spacing w:line="240" w:lineRule="auto" w:before="195" w:after="0"/>
        <w:ind w:left="1297" w:right="0" w:hanging="358"/>
        <w:jc w:val="left"/>
        <w:rPr>
          <w:sz w:val="20"/>
        </w:rPr>
      </w:pPr>
      <w:r>
        <w:rPr>
          <w:sz w:val="20"/>
        </w:rPr>
        <w:t>Subparagraph</w:t>
      </w:r>
      <w:r>
        <w:rPr>
          <w:spacing w:val="-5"/>
          <w:sz w:val="20"/>
        </w:rPr>
        <w:t> </w:t>
      </w:r>
      <w:r>
        <w:rPr>
          <w:b/>
          <w:sz w:val="20"/>
        </w:rPr>
        <w:t>1.d.</w:t>
      </w:r>
      <w:r>
        <w:rPr>
          <w:b/>
          <w:spacing w:val="-5"/>
          <w:sz w:val="20"/>
        </w:rPr>
        <w:t> </w:t>
      </w:r>
      <w:r>
        <w:rPr>
          <w:sz w:val="20"/>
        </w:rPr>
        <w:t>is</w:t>
      </w:r>
      <w:r>
        <w:rPr>
          <w:spacing w:val="-6"/>
          <w:sz w:val="20"/>
        </w:rPr>
        <w:t> </w:t>
      </w:r>
      <w:r>
        <w:rPr>
          <w:sz w:val="20"/>
        </w:rPr>
        <w:t>deleted</w:t>
      </w:r>
      <w:r>
        <w:rPr>
          <w:spacing w:val="-6"/>
          <w:sz w:val="20"/>
        </w:rPr>
        <w:t> </w:t>
      </w:r>
      <w:r>
        <w:rPr>
          <w:sz w:val="20"/>
        </w:rPr>
        <w:t>in</w:t>
      </w:r>
      <w:r>
        <w:rPr>
          <w:spacing w:val="-7"/>
          <w:sz w:val="20"/>
        </w:rPr>
        <w:t> </w:t>
      </w:r>
      <w:r>
        <w:rPr>
          <w:sz w:val="20"/>
        </w:rPr>
        <w:t>its</w:t>
      </w:r>
      <w:r>
        <w:rPr>
          <w:spacing w:val="-5"/>
          <w:sz w:val="20"/>
        </w:rPr>
        <w:t> </w:t>
      </w:r>
      <w:r>
        <w:rPr>
          <w:spacing w:val="-2"/>
          <w:sz w:val="20"/>
        </w:rPr>
        <w:t>entirety.</w:t>
      </w:r>
    </w:p>
    <w:p>
      <w:pPr>
        <w:pStyle w:val="ListParagraph"/>
        <w:numPr>
          <w:ilvl w:val="2"/>
          <w:numId w:val="1"/>
        </w:numPr>
        <w:tabs>
          <w:tab w:pos="1297" w:val="left" w:leader="none"/>
        </w:tabs>
        <w:spacing w:line="240" w:lineRule="auto" w:before="190" w:after="0"/>
        <w:ind w:left="1297" w:right="0" w:hanging="358"/>
        <w:jc w:val="left"/>
        <w:rPr>
          <w:sz w:val="20"/>
        </w:rPr>
      </w:pPr>
      <w:r>
        <w:rPr>
          <w:sz w:val="20"/>
        </w:rPr>
        <w:t>Subparagraph</w:t>
      </w:r>
      <w:r>
        <w:rPr>
          <w:spacing w:val="-6"/>
          <w:sz w:val="20"/>
        </w:rPr>
        <w:t> </w:t>
      </w:r>
      <w:r>
        <w:rPr>
          <w:b/>
          <w:sz w:val="20"/>
        </w:rPr>
        <w:t>2.c.(1)</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5"/>
          <w:sz w:val="20"/>
        </w:rPr>
        <w:t> </w:t>
      </w:r>
      <w:r>
        <w:rPr>
          <w:sz w:val="20"/>
        </w:rPr>
        <w:t>its</w:t>
      </w:r>
      <w:r>
        <w:rPr>
          <w:spacing w:val="-7"/>
          <w:sz w:val="20"/>
        </w:rPr>
        <w:t> </w:t>
      </w:r>
      <w:r>
        <w:rPr>
          <w:sz w:val="20"/>
        </w:rPr>
        <w:t>entirety</w:t>
      </w:r>
      <w:r>
        <w:rPr>
          <w:spacing w:val="-8"/>
          <w:sz w:val="20"/>
        </w:rPr>
        <w:t> </w:t>
      </w:r>
      <w:r>
        <w:rPr>
          <w:sz w:val="20"/>
        </w:rPr>
        <w:t>and</w:t>
      </w:r>
      <w:r>
        <w:rPr>
          <w:spacing w:val="-6"/>
          <w:sz w:val="20"/>
        </w:rPr>
        <w:t> </w:t>
      </w:r>
      <w:r>
        <w:rPr>
          <w:sz w:val="20"/>
        </w:rPr>
        <w:t>replaced</w:t>
      </w:r>
      <w:r>
        <w:rPr>
          <w:spacing w:val="-6"/>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3"/>
        <w:rPr>
          <w:sz w:val="17"/>
        </w:rPr>
      </w:pPr>
    </w:p>
    <w:p>
      <w:pPr>
        <w:pStyle w:val="BodyText"/>
        <w:spacing w:line="228" w:lineRule="auto"/>
        <w:ind w:left="1660" w:right="220" w:hanging="361"/>
        <w:jc w:val="both"/>
      </w:pPr>
      <w:r>
        <w:rPr>
          <w:b/>
        </w:rPr>
        <w:t>(1)</w:t>
      </w:r>
      <w:r>
        <w:rPr>
          <w:b/>
          <w:spacing w:val="40"/>
        </w:rPr>
        <w:t> </w:t>
      </w:r>
      <w:r>
        <w:rPr/>
        <w:t>If the property is located on or within 1,000 feet of the described premises, unless the premises is insured under the Builders Risk Coverage Form; or</w:t>
      </w:r>
    </w:p>
    <w:p>
      <w:pPr>
        <w:pStyle w:val="BodyText"/>
        <w:spacing w:before="6"/>
        <w:rPr>
          <w:sz w:val="17"/>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Subparagraphs</w:t>
      </w:r>
      <w:r>
        <w:rPr>
          <w:spacing w:val="-7"/>
          <w:sz w:val="20"/>
        </w:rPr>
        <w:t> </w:t>
      </w:r>
      <w:r>
        <w:rPr>
          <w:b/>
          <w:sz w:val="20"/>
        </w:rPr>
        <w:t>3.a</w:t>
      </w:r>
      <w:r>
        <w:rPr>
          <w:b/>
          <w:spacing w:val="-7"/>
          <w:sz w:val="20"/>
        </w:rPr>
        <w:t> </w:t>
      </w:r>
      <w:r>
        <w:rPr>
          <w:sz w:val="20"/>
        </w:rPr>
        <w:t>through</w:t>
      </w:r>
      <w:r>
        <w:rPr>
          <w:spacing w:val="-5"/>
          <w:sz w:val="20"/>
        </w:rPr>
        <w:t> </w:t>
      </w:r>
      <w:r>
        <w:rPr>
          <w:b/>
          <w:sz w:val="20"/>
        </w:rPr>
        <w:t>3.d.</w:t>
      </w:r>
      <w:r>
        <w:rPr>
          <w:b/>
          <w:spacing w:val="-7"/>
          <w:sz w:val="20"/>
        </w:rPr>
        <w:t> </w:t>
      </w:r>
      <w:r>
        <w:rPr>
          <w:sz w:val="20"/>
        </w:rPr>
        <w:t>are</w:t>
      </w:r>
      <w:r>
        <w:rPr>
          <w:spacing w:val="-5"/>
          <w:sz w:val="20"/>
        </w:rPr>
        <w:t> </w:t>
      </w:r>
      <w:r>
        <w:rPr>
          <w:sz w:val="20"/>
        </w:rPr>
        <w:t>deleted</w:t>
      </w:r>
      <w:r>
        <w:rPr>
          <w:spacing w:val="-6"/>
          <w:sz w:val="20"/>
        </w:rPr>
        <w:t> </w:t>
      </w:r>
      <w:r>
        <w:rPr>
          <w:sz w:val="20"/>
        </w:rPr>
        <w:t>in</w:t>
      </w:r>
      <w:r>
        <w:rPr>
          <w:spacing w:val="-7"/>
          <w:sz w:val="20"/>
        </w:rPr>
        <w:t> </w:t>
      </w:r>
      <w:r>
        <w:rPr>
          <w:sz w:val="20"/>
        </w:rPr>
        <w:t>their</w:t>
      </w:r>
      <w:r>
        <w:rPr>
          <w:spacing w:val="-4"/>
          <w:sz w:val="20"/>
        </w:rPr>
        <w:t> </w:t>
      </w:r>
      <w:r>
        <w:rPr>
          <w:sz w:val="20"/>
        </w:rPr>
        <w:t>entirety</w:t>
      </w:r>
      <w:r>
        <w:rPr>
          <w:spacing w:val="-8"/>
          <w:sz w:val="20"/>
        </w:rPr>
        <w:t> </w:t>
      </w:r>
      <w:r>
        <w:rPr>
          <w:sz w:val="20"/>
        </w:rPr>
        <w:t>and</w:t>
      </w:r>
      <w:r>
        <w:rPr>
          <w:spacing w:val="-7"/>
          <w:sz w:val="20"/>
        </w:rPr>
        <w:t> </w:t>
      </w:r>
      <w:r>
        <w:rPr>
          <w:sz w:val="20"/>
        </w:rPr>
        <w:t>replaced</w:t>
      </w:r>
      <w:r>
        <w:rPr>
          <w:spacing w:val="-3"/>
          <w:sz w:val="20"/>
        </w:rPr>
        <w:t> </w:t>
      </w:r>
      <w:r>
        <w:rPr>
          <w:sz w:val="20"/>
        </w:rPr>
        <w:t>with</w:t>
      </w:r>
      <w:r>
        <w:rPr>
          <w:spacing w:val="-7"/>
          <w:sz w:val="20"/>
        </w:rPr>
        <w:t> </w:t>
      </w:r>
      <w:r>
        <w:rPr>
          <w:sz w:val="20"/>
        </w:rPr>
        <w:t>the</w:t>
      </w:r>
      <w:r>
        <w:rPr>
          <w:spacing w:val="-7"/>
          <w:sz w:val="20"/>
        </w:rPr>
        <w:t> </w:t>
      </w:r>
      <w:r>
        <w:rPr>
          <w:spacing w:val="-2"/>
          <w:sz w:val="20"/>
        </w:rPr>
        <w:t>following:</w:t>
      </w:r>
    </w:p>
    <w:p>
      <w:pPr>
        <w:pStyle w:val="BodyText"/>
        <w:spacing w:before="4"/>
        <w:rPr>
          <w:sz w:val="17"/>
        </w:rPr>
      </w:pPr>
    </w:p>
    <w:p>
      <w:pPr>
        <w:pStyle w:val="ListParagraph"/>
        <w:numPr>
          <w:ilvl w:val="0"/>
          <w:numId w:val="36"/>
        </w:numPr>
        <w:tabs>
          <w:tab w:pos="1657" w:val="left" w:leader="none"/>
          <w:tab w:pos="1660" w:val="left" w:leader="none"/>
        </w:tabs>
        <w:spacing w:line="240" w:lineRule="auto" w:before="0" w:after="0"/>
        <w:ind w:left="1660" w:right="216" w:hanging="361"/>
        <w:jc w:val="both"/>
        <w:rPr>
          <w:sz w:val="20"/>
        </w:rPr>
      </w:pPr>
      <w:r>
        <w:rPr>
          <w:sz w:val="20"/>
        </w:rPr>
        <w:t>The Furs, Garments and Garments Trimmed With Fur limits shown in </w:t>
      </w:r>
      <w:r>
        <w:rPr>
          <w:b/>
          <w:sz w:val="20"/>
        </w:rPr>
        <w:t>Section I.D. </w:t>
      </w:r>
      <w:r>
        <w:rPr>
          <w:sz w:val="20"/>
        </w:rPr>
        <w:t>for</w:t>
      </w:r>
      <w:r>
        <w:rPr>
          <w:spacing w:val="40"/>
          <w:sz w:val="20"/>
        </w:rPr>
        <w:t> </w:t>
      </w:r>
      <w:r>
        <w:rPr>
          <w:sz w:val="20"/>
        </w:rPr>
        <w:t>any</w:t>
      </w:r>
      <w:r>
        <w:rPr>
          <w:spacing w:val="-4"/>
          <w:sz w:val="20"/>
        </w:rPr>
        <w:t> </w:t>
      </w:r>
      <w:r>
        <w:rPr>
          <w:sz w:val="20"/>
        </w:rPr>
        <w:t>one</w:t>
      </w:r>
      <w:r>
        <w:rPr>
          <w:spacing w:val="-3"/>
          <w:sz w:val="20"/>
        </w:rPr>
        <w:t> </w:t>
      </w:r>
      <w:r>
        <w:rPr>
          <w:sz w:val="20"/>
        </w:rPr>
        <w:t>occurrence</w:t>
      </w:r>
      <w:r>
        <w:rPr>
          <w:spacing w:val="-3"/>
          <w:sz w:val="20"/>
        </w:rPr>
        <w:t> </w:t>
      </w:r>
      <w:r>
        <w:rPr>
          <w:sz w:val="20"/>
        </w:rPr>
        <w:t>or any</w:t>
      </w:r>
      <w:r>
        <w:rPr>
          <w:spacing w:val="-4"/>
          <w:sz w:val="20"/>
        </w:rPr>
        <w:t> </w:t>
      </w:r>
      <w:r>
        <w:rPr>
          <w:sz w:val="20"/>
        </w:rPr>
        <w:t>one</w:t>
      </w:r>
      <w:r>
        <w:rPr>
          <w:spacing w:val="-1"/>
          <w:sz w:val="20"/>
        </w:rPr>
        <w:t> </w:t>
      </w:r>
      <w:r>
        <w:rPr>
          <w:sz w:val="20"/>
        </w:rPr>
        <w:t>item for</w:t>
      </w:r>
      <w:r>
        <w:rPr>
          <w:spacing w:val="-4"/>
          <w:sz w:val="20"/>
        </w:rPr>
        <w:t> </w:t>
      </w:r>
      <w:r>
        <w:rPr>
          <w:sz w:val="20"/>
        </w:rPr>
        <w:t>furs,</w:t>
      </w:r>
      <w:r>
        <w:rPr>
          <w:spacing w:val="-3"/>
          <w:sz w:val="20"/>
        </w:rPr>
        <w:t> </w:t>
      </w:r>
      <w:r>
        <w:rPr>
          <w:sz w:val="20"/>
        </w:rPr>
        <w:t>fur</w:t>
      </w:r>
      <w:r>
        <w:rPr>
          <w:spacing w:val="-2"/>
          <w:sz w:val="20"/>
        </w:rPr>
        <w:t> </w:t>
      </w:r>
      <w:r>
        <w:rPr>
          <w:sz w:val="20"/>
        </w:rPr>
        <w:t>garments</w:t>
      </w:r>
      <w:r>
        <w:rPr>
          <w:spacing w:val="-2"/>
          <w:sz w:val="20"/>
        </w:rPr>
        <w:t> </w:t>
      </w:r>
      <w:r>
        <w:rPr>
          <w:sz w:val="20"/>
        </w:rPr>
        <w:t>and</w:t>
      </w:r>
      <w:r>
        <w:rPr>
          <w:spacing w:val="-1"/>
          <w:sz w:val="20"/>
        </w:rPr>
        <w:t> </w:t>
      </w:r>
      <w:r>
        <w:rPr>
          <w:sz w:val="20"/>
        </w:rPr>
        <w:t>garments</w:t>
      </w:r>
      <w:r>
        <w:rPr>
          <w:spacing w:val="-2"/>
          <w:sz w:val="20"/>
        </w:rPr>
        <w:t> </w:t>
      </w:r>
      <w:r>
        <w:rPr>
          <w:sz w:val="20"/>
        </w:rPr>
        <w:t>trimmed</w:t>
      </w:r>
      <w:r>
        <w:rPr>
          <w:spacing w:val="-6"/>
          <w:sz w:val="20"/>
        </w:rPr>
        <w:t> </w:t>
      </w:r>
      <w:r>
        <w:rPr>
          <w:sz w:val="20"/>
        </w:rPr>
        <w:t>with</w:t>
      </w:r>
      <w:r>
        <w:rPr>
          <w:spacing w:val="-3"/>
          <w:sz w:val="20"/>
        </w:rPr>
        <w:t> </w:t>
      </w:r>
      <w:r>
        <w:rPr>
          <w:sz w:val="20"/>
        </w:rPr>
        <w:t>fur.</w:t>
      </w:r>
    </w:p>
    <w:p>
      <w:pPr>
        <w:pStyle w:val="BodyText"/>
        <w:spacing w:before="7"/>
        <w:rPr>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Jewelry, Watches, Watch Movements and Other Specified Items limits shown in </w:t>
      </w:r>
      <w:r>
        <w:rPr>
          <w:b/>
          <w:sz w:val="20"/>
        </w:rPr>
        <w:t>Section I.D. </w:t>
      </w:r>
      <w:r>
        <w:rPr>
          <w:sz w:val="20"/>
        </w:rPr>
        <w:t>for any one occurrence or any one item for jewelry, watches, watch movements, jewels, pearls, precious and semiprecious stones, bullion, gold, silver, platinum and other precious alloys or metals. This limit does not apply to jewelry and watches worth $100 or less per item.</w:t>
      </w:r>
    </w:p>
    <w:p>
      <w:pPr>
        <w:pStyle w:val="BodyText"/>
        <w:spacing w:before="7"/>
        <w:rPr>
          <w:sz w:val="17"/>
        </w:rPr>
      </w:pPr>
    </w:p>
    <w:p>
      <w:pPr>
        <w:pStyle w:val="ListParagraph"/>
        <w:numPr>
          <w:ilvl w:val="0"/>
          <w:numId w:val="36"/>
        </w:numPr>
        <w:tabs>
          <w:tab w:pos="1658" w:val="left" w:leader="none"/>
          <w:tab w:pos="1660" w:val="left" w:leader="none"/>
        </w:tabs>
        <w:spacing w:line="235" w:lineRule="auto" w:before="0" w:after="0"/>
        <w:ind w:left="1660" w:right="219" w:hanging="360"/>
        <w:jc w:val="both"/>
        <w:rPr>
          <w:b/>
          <w:sz w:val="20"/>
        </w:rPr>
      </w:pPr>
      <w:r>
        <w:rPr>
          <w:sz w:val="20"/>
        </w:rPr>
        <w:t>Coverage for patterns, dies, molds and forms is included within the business personal property limit</w:t>
      </w:r>
      <w:r>
        <w:rPr>
          <w:b/>
          <w:sz w:val="20"/>
        </w:rPr>
        <w:t>.</w:t>
      </w:r>
    </w:p>
    <w:p>
      <w:pPr>
        <w:pStyle w:val="BodyText"/>
        <w:spacing w:before="8"/>
        <w:rPr>
          <w:b/>
          <w:sz w:val="17"/>
        </w:rPr>
      </w:pPr>
    </w:p>
    <w:p>
      <w:pPr>
        <w:pStyle w:val="ListParagraph"/>
        <w:numPr>
          <w:ilvl w:val="0"/>
          <w:numId w:val="36"/>
        </w:numPr>
        <w:tabs>
          <w:tab w:pos="1658" w:val="left" w:leader="none"/>
          <w:tab w:pos="1660" w:val="left" w:leader="none"/>
        </w:tabs>
        <w:spacing w:line="240" w:lineRule="auto" w:before="0" w:after="0"/>
        <w:ind w:left="1660" w:right="217" w:hanging="360"/>
        <w:jc w:val="both"/>
        <w:rPr>
          <w:sz w:val="20"/>
        </w:rPr>
      </w:pPr>
      <w:r>
        <w:rPr>
          <w:sz w:val="20"/>
        </w:rPr>
        <w:t>The Stamps, Tickets and Other Specified Items limits shown in </w:t>
      </w:r>
      <w:r>
        <w:rPr>
          <w:b/>
          <w:sz w:val="20"/>
        </w:rPr>
        <w:t>Section I.D. </w:t>
      </w:r>
      <w:r>
        <w:rPr>
          <w:sz w:val="20"/>
        </w:rPr>
        <w:t>for any one occurrence or any one item for stamps, tickets, including lottery tickets held for sale, and letters of credit.</w:t>
      </w:r>
    </w:p>
    <w:p>
      <w:pPr>
        <w:pStyle w:val="BodyText"/>
        <w:spacing w:before="5"/>
        <w:rPr>
          <w:sz w:val="17"/>
        </w:rPr>
      </w:pPr>
    </w:p>
    <w:p>
      <w:pPr>
        <w:pStyle w:val="ListParagraph"/>
        <w:numPr>
          <w:ilvl w:val="1"/>
          <w:numId w:val="1"/>
        </w:numPr>
        <w:tabs>
          <w:tab w:pos="917" w:val="left" w:leader="none"/>
        </w:tabs>
        <w:spacing w:line="240" w:lineRule="auto" w:before="0" w:after="0"/>
        <w:ind w:left="917" w:right="0" w:hanging="366"/>
        <w:jc w:val="left"/>
        <w:rPr>
          <w:sz w:val="20"/>
        </w:rPr>
      </w:pPr>
      <w:r>
        <w:rPr>
          <w:b/>
          <w:sz w:val="20"/>
        </w:rPr>
        <w:t>Section</w:t>
      </w:r>
      <w:r>
        <w:rPr>
          <w:b/>
          <w:spacing w:val="-7"/>
          <w:sz w:val="20"/>
        </w:rPr>
        <w:t> </w:t>
      </w:r>
      <w:r>
        <w:rPr>
          <w:b/>
          <w:sz w:val="20"/>
        </w:rPr>
        <w:t>D.</w:t>
      </w:r>
      <w:r>
        <w:rPr>
          <w:b/>
          <w:spacing w:val="-3"/>
          <w:sz w:val="20"/>
        </w:rPr>
        <w:t> </w:t>
      </w:r>
      <w:r>
        <w:rPr>
          <w:b/>
          <w:sz w:val="20"/>
        </w:rPr>
        <w:t>Additional</w:t>
      </w:r>
      <w:r>
        <w:rPr>
          <w:b/>
          <w:spacing w:val="-7"/>
          <w:sz w:val="20"/>
        </w:rPr>
        <w:t> </w:t>
      </w:r>
      <w:r>
        <w:rPr>
          <w:b/>
          <w:sz w:val="20"/>
        </w:rPr>
        <w:t>Coverage</w:t>
      </w:r>
      <w:r>
        <w:rPr>
          <w:b/>
          <w:spacing w:val="-6"/>
          <w:sz w:val="20"/>
        </w:rPr>
        <w:t> </w:t>
      </w:r>
      <w:r>
        <w:rPr>
          <w:b/>
          <w:sz w:val="20"/>
        </w:rPr>
        <w:t>-</w:t>
      </w:r>
      <w:r>
        <w:rPr>
          <w:b/>
          <w:spacing w:val="-7"/>
          <w:sz w:val="20"/>
        </w:rPr>
        <w:t> </w:t>
      </w:r>
      <w:r>
        <w:rPr>
          <w:b/>
          <w:sz w:val="20"/>
        </w:rPr>
        <w:t>Collapse</w:t>
      </w:r>
      <w:r>
        <w:rPr>
          <w:b/>
          <w:spacing w:val="-7"/>
          <w:sz w:val="20"/>
        </w:rPr>
        <w:t> </w:t>
      </w:r>
      <w:r>
        <w:rPr>
          <w:sz w:val="20"/>
        </w:rPr>
        <w:t>is</w:t>
      </w:r>
      <w:r>
        <w:rPr>
          <w:spacing w:val="-6"/>
          <w:sz w:val="20"/>
        </w:rPr>
        <w:t> </w:t>
      </w:r>
      <w:r>
        <w:rPr>
          <w:sz w:val="20"/>
        </w:rPr>
        <w:t>deleted</w:t>
      </w:r>
      <w:r>
        <w:rPr>
          <w:spacing w:val="-6"/>
          <w:sz w:val="20"/>
        </w:rPr>
        <w:t> </w:t>
      </w:r>
      <w:r>
        <w:rPr>
          <w:sz w:val="20"/>
        </w:rPr>
        <w:t>in</w:t>
      </w:r>
      <w:r>
        <w:rPr>
          <w:spacing w:val="-6"/>
          <w:sz w:val="20"/>
        </w:rPr>
        <w:t> </w:t>
      </w:r>
      <w:r>
        <w:rPr>
          <w:sz w:val="20"/>
        </w:rPr>
        <w:t>its</w:t>
      </w:r>
      <w:r>
        <w:rPr>
          <w:spacing w:val="-6"/>
          <w:sz w:val="20"/>
        </w:rPr>
        <w:t> </w:t>
      </w:r>
      <w:r>
        <w:rPr>
          <w:spacing w:val="-2"/>
          <w:sz w:val="20"/>
        </w:rPr>
        <w:t>entirety.</w:t>
      </w:r>
    </w:p>
    <w:p>
      <w:pPr>
        <w:pStyle w:val="BodyText"/>
        <w:spacing w:before="4"/>
        <w:rPr>
          <w:sz w:val="17"/>
        </w:rPr>
      </w:pPr>
    </w:p>
    <w:p>
      <w:pPr>
        <w:pStyle w:val="ListParagraph"/>
        <w:numPr>
          <w:ilvl w:val="1"/>
          <w:numId w:val="1"/>
        </w:numPr>
        <w:tabs>
          <w:tab w:pos="937" w:val="left" w:leader="none"/>
          <w:tab w:pos="939" w:val="left" w:leader="none"/>
        </w:tabs>
        <w:spacing w:line="448" w:lineRule="auto" w:before="1" w:after="0"/>
        <w:ind w:left="939" w:right="4522" w:hanging="360"/>
        <w:jc w:val="left"/>
        <w:rPr>
          <w:b/>
          <w:sz w:val="20"/>
        </w:rPr>
      </w:pPr>
      <w:r>
        <w:rPr>
          <w:sz w:val="20"/>
        </w:rPr>
        <w:t>The following section is added to the Policy</w:t>
      </w:r>
      <w:r>
        <w:rPr>
          <w:b/>
          <w:sz w:val="20"/>
        </w:rPr>
        <w:t>: Additional</w:t>
      </w:r>
      <w:r>
        <w:rPr>
          <w:b/>
          <w:spacing w:val="-9"/>
          <w:sz w:val="20"/>
        </w:rPr>
        <w:t> </w:t>
      </w:r>
      <w:r>
        <w:rPr>
          <w:b/>
          <w:sz w:val="20"/>
        </w:rPr>
        <w:t>Coverage</w:t>
      </w:r>
      <w:r>
        <w:rPr>
          <w:b/>
          <w:spacing w:val="-9"/>
          <w:sz w:val="20"/>
        </w:rPr>
        <w:t> </w:t>
      </w:r>
      <w:r>
        <w:rPr>
          <w:b/>
          <w:sz w:val="20"/>
        </w:rPr>
        <w:t>–</w:t>
      </w:r>
      <w:r>
        <w:rPr>
          <w:b/>
          <w:spacing w:val="-9"/>
          <w:sz w:val="20"/>
        </w:rPr>
        <w:t> </w:t>
      </w:r>
      <w:r>
        <w:rPr>
          <w:b/>
          <w:sz w:val="20"/>
        </w:rPr>
        <w:t>Equipment</w:t>
      </w:r>
      <w:r>
        <w:rPr>
          <w:b/>
          <w:spacing w:val="-10"/>
          <w:sz w:val="20"/>
        </w:rPr>
        <w:t> </w:t>
      </w:r>
      <w:r>
        <w:rPr>
          <w:b/>
          <w:sz w:val="20"/>
        </w:rPr>
        <w:t>Breakdown</w:t>
      </w:r>
    </w:p>
    <w:p>
      <w:pPr>
        <w:pStyle w:val="BodyText"/>
        <w:spacing w:line="228" w:lineRule="auto" w:before="3"/>
        <w:ind w:left="939" w:right="217"/>
        <w:jc w:val="both"/>
      </w:pPr>
      <w:r>
        <w:rPr/>
        <w:t>The</w:t>
      </w:r>
      <w:r>
        <w:rPr>
          <w:spacing w:val="-3"/>
        </w:rPr>
        <w:t> </w:t>
      </w:r>
      <w:r>
        <w:rPr/>
        <w:t>most</w:t>
      </w:r>
      <w:r>
        <w:rPr>
          <w:spacing w:val="-1"/>
        </w:rPr>
        <w:t> </w:t>
      </w:r>
      <w:r>
        <w:rPr/>
        <w:t>we will pay</w:t>
      </w:r>
      <w:r>
        <w:rPr>
          <w:spacing w:val="-4"/>
        </w:rPr>
        <w:t> </w:t>
      </w:r>
      <w:r>
        <w:rPr/>
        <w:t>for loss or damage</w:t>
      </w:r>
      <w:r>
        <w:rPr>
          <w:spacing w:val="-1"/>
        </w:rPr>
        <w:t> </w:t>
      </w:r>
      <w:r>
        <w:rPr/>
        <w:t>under this Additional Coverage – Equipment</w:t>
      </w:r>
      <w:r>
        <w:rPr>
          <w:spacing w:val="-1"/>
        </w:rPr>
        <w:t> </w:t>
      </w:r>
      <w:r>
        <w:rPr/>
        <w:t>Breakdown arising from any one “accident” is the Limit of Insurance shown in the Declarations, or by endorsement</w:t>
      </w:r>
      <w:r>
        <w:rPr>
          <w:spacing w:val="-4"/>
        </w:rPr>
        <w:t> </w:t>
      </w:r>
      <w:r>
        <w:rPr/>
        <w:t>hereto.</w:t>
      </w:r>
      <w:r>
        <w:rPr>
          <w:spacing w:val="40"/>
        </w:rPr>
        <w:t> </w:t>
      </w:r>
      <w:r>
        <w:rPr/>
        <w:t>Limits</w:t>
      </w:r>
      <w:r>
        <w:rPr>
          <w:spacing w:val="-3"/>
        </w:rPr>
        <w:t> </w:t>
      </w:r>
      <w:r>
        <w:rPr/>
        <w:t>for</w:t>
      </w:r>
      <w:r>
        <w:rPr>
          <w:spacing w:val="-3"/>
        </w:rPr>
        <w:t> </w:t>
      </w:r>
      <w:r>
        <w:rPr/>
        <w:t>this</w:t>
      </w:r>
      <w:r>
        <w:rPr>
          <w:spacing w:val="-3"/>
        </w:rPr>
        <w:t> </w:t>
      </w:r>
      <w:r>
        <w:rPr/>
        <w:t>Additional</w:t>
      </w:r>
      <w:r>
        <w:rPr>
          <w:spacing w:val="-3"/>
        </w:rPr>
        <w:t> </w:t>
      </w:r>
      <w:r>
        <w:rPr/>
        <w:t>Coverage</w:t>
      </w:r>
      <w:r>
        <w:rPr>
          <w:spacing w:val="-4"/>
        </w:rPr>
        <w:t> </w:t>
      </w:r>
      <w:r>
        <w:rPr/>
        <w:t>–</w:t>
      </w:r>
      <w:r>
        <w:rPr>
          <w:spacing w:val="-1"/>
        </w:rPr>
        <w:t> </w:t>
      </w:r>
      <w:r>
        <w:rPr/>
        <w:t>Equipment</w:t>
      </w:r>
      <w:r>
        <w:rPr>
          <w:spacing w:val="-4"/>
        </w:rPr>
        <w:t> </w:t>
      </w:r>
      <w:r>
        <w:rPr/>
        <w:t>Breakdown</w:t>
      </w:r>
      <w:r>
        <w:rPr>
          <w:spacing w:val="-4"/>
        </w:rPr>
        <w:t> </w:t>
      </w:r>
      <w:r>
        <w:rPr/>
        <w:t>are</w:t>
      </w:r>
      <w:r>
        <w:rPr>
          <w:spacing w:val="-2"/>
        </w:rPr>
        <w:t> </w:t>
      </w:r>
      <w:r>
        <w:rPr/>
        <w:t>included</w:t>
      </w:r>
      <w:r>
        <w:rPr>
          <w:spacing w:val="-4"/>
        </w:rPr>
        <w:t> </w:t>
      </w:r>
      <w:r>
        <w:rPr/>
        <w:t>in, and are not in addition to, Limits of Insurance for Covered Property.</w:t>
      </w:r>
    </w:p>
    <w:p>
      <w:pPr>
        <w:spacing w:after="0" w:line="228" w:lineRule="auto"/>
        <w:jc w:val="both"/>
        <w:sectPr>
          <w:footerReference w:type="default" r:id="rId32"/>
          <w:pgSz w:w="12240" w:h="15840"/>
          <w:pgMar w:footer="844" w:header="0" w:top="1360" w:bottom="1040" w:left="1220" w:right="1220"/>
        </w:sectPr>
      </w:pPr>
    </w:p>
    <w:p>
      <w:pPr>
        <w:pStyle w:val="ListParagraph"/>
        <w:numPr>
          <w:ilvl w:val="2"/>
          <w:numId w:val="1"/>
        </w:numPr>
        <w:tabs>
          <w:tab w:pos="1297" w:val="left" w:leader="none"/>
          <w:tab w:pos="1299" w:val="left" w:leader="none"/>
        </w:tabs>
        <w:spacing w:line="249" w:lineRule="auto" w:before="64" w:after="0"/>
        <w:ind w:left="1299" w:right="220" w:hanging="360"/>
        <w:jc w:val="left"/>
        <w:rPr>
          <w:sz w:val="20"/>
        </w:rPr>
      </w:pPr>
      <w:r>
        <w:rPr>
          <w:sz w:val="20"/>
        </w:rPr>
        <w:t>We</w:t>
      </w:r>
      <w:r>
        <w:rPr>
          <w:spacing w:val="27"/>
          <w:sz w:val="20"/>
        </w:rPr>
        <w:t> </w:t>
      </w:r>
      <w:r>
        <w:rPr>
          <w:sz w:val="20"/>
        </w:rPr>
        <w:t>will</w:t>
      </w:r>
      <w:r>
        <w:rPr>
          <w:spacing w:val="32"/>
          <w:sz w:val="20"/>
        </w:rPr>
        <w:t> </w:t>
      </w:r>
      <w:r>
        <w:rPr>
          <w:sz w:val="20"/>
        </w:rPr>
        <w:t>pay</w:t>
      </w:r>
      <w:r>
        <w:rPr>
          <w:spacing w:val="25"/>
          <w:sz w:val="20"/>
        </w:rPr>
        <w:t> </w:t>
      </w:r>
      <w:r>
        <w:rPr>
          <w:sz w:val="20"/>
        </w:rPr>
        <w:t>for</w:t>
      </w:r>
      <w:r>
        <w:rPr>
          <w:spacing w:val="31"/>
          <w:sz w:val="20"/>
        </w:rPr>
        <w:t> </w:t>
      </w:r>
      <w:r>
        <w:rPr>
          <w:sz w:val="20"/>
        </w:rPr>
        <w:t>direct</w:t>
      </w:r>
      <w:r>
        <w:rPr>
          <w:spacing w:val="30"/>
          <w:sz w:val="20"/>
        </w:rPr>
        <w:t> </w:t>
      </w:r>
      <w:r>
        <w:rPr>
          <w:sz w:val="20"/>
        </w:rPr>
        <w:t>physical</w:t>
      </w:r>
      <w:r>
        <w:rPr>
          <w:spacing w:val="29"/>
          <w:sz w:val="20"/>
        </w:rPr>
        <w:t> </w:t>
      </w:r>
      <w:r>
        <w:rPr>
          <w:sz w:val="20"/>
        </w:rPr>
        <w:t>damage</w:t>
      </w:r>
      <w:r>
        <w:rPr>
          <w:spacing w:val="30"/>
          <w:sz w:val="20"/>
        </w:rPr>
        <w:t> </w:t>
      </w:r>
      <w:r>
        <w:rPr>
          <w:sz w:val="20"/>
        </w:rPr>
        <w:t>to</w:t>
      </w:r>
      <w:r>
        <w:rPr>
          <w:spacing w:val="30"/>
          <w:sz w:val="20"/>
        </w:rPr>
        <w:t> </w:t>
      </w:r>
      <w:r>
        <w:rPr>
          <w:sz w:val="20"/>
        </w:rPr>
        <w:t>Covered</w:t>
      </w:r>
      <w:r>
        <w:rPr>
          <w:spacing w:val="30"/>
          <w:sz w:val="20"/>
        </w:rPr>
        <w:t> </w:t>
      </w:r>
      <w:r>
        <w:rPr>
          <w:sz w:val="20"/>
        </w:rPr>
        <w:t>Property</w:t>
      </w:r>
      <w:r>
        <w:rPr>
          <w:spacing w:val="27"/>
          <w:sz w:val="20"/>
        </w:rPr>
        <w:t> </w:t>
      </w:r>
      <w:r>
        <w:rPr>
          <w:sz w:val="20"/>
        </w:rPr>
        <w:t>that</w:t>
      </w:r>
      <w:r>
        <w:rPr>
          <w:spacing w:val="30"/>
          <w:sz w:val="20"/>
        </w:rPr>
        <w:t> </w:t>
      </w:r>
      <w:r>
        <w:rPr>
          <w:sz w:val="20"/>
        </w:rPr>
        <w:t>is</w:t>
      </w:r>
      <w:r>
        <w:rPr>
          <w:spacing w:val="31"/>
          <w:sz w:val="20"/>
        </w:rPr>
        <w:t> </w:t>
      </w:r>
      <w:r>
        <w:rPr>
          <w:sz w:val="20"/>
        </w:rPr>
        <w:t>the</w:t>
      </w:r>
      <w:r>
        <w:rPr>
          <w:spacing w:val="30"/>
          <w:sz w:val="20"/>
        </w:rPr>
        <w:t> </w:t>
      </w:r>
      <w:r>
        <w:rPr>
          <w:sz w:val="20"/>
        </w:rPr>
        <w:t>direct</w:t>
      </w:r>
      <w:r>
        <w:rPr>
          <w:spacing w:val="30"/>
          <w:sz w:val="20"/>
        </w:rPr>
        <w:t> </w:t>
      </w:r>
      <w:r>
        <w:rPr>
          <w:sz w:val="20"/>
        </w:rPr>
        <w:t>result</w:t>
      </w:r>
      <w:r>
        <w:rPr>
          <w:spacing w:val="30"/>
          <w:sz w:val="20"/>
        </w:rPr>
        <w:t> </w:t>
      </w:r>
      <w:r>
        <w:rPr>
          <w:sz w:val="20"/>
        </w:rPr>
        <w:t>of</w:t>
      </w:r>
      <w:r>
        <w:rPr>
          <w:spacing w:val="32"/>
          <w:sz w:val="20"/>
        </w:rPr>
        <w:t> </w:t>
      </w:r>
      <w:r>
        <w:rPr>
          <w:sz w:val="20"/>
        </w:rPr>
        <w:t>an </w:t>
      </w:r>
      <w:r>
        <w:rPr>
          <w:spacing w:val="-2"/>
          <w:sz w:val="20"/>
        </w:rPr>
        <w:t>“accident”.</w:t>
      </w:r>
    </w:p>
    <w:p>
      <w:pPr>
        <w:pStyle w:val="BodyText"/>
        <w:spacing w:before="5"/>
        <w:rPr>
          <w:sz w:val="17"/>
        </w:rPr>
      </w:pPr>
    </w:p>
    <w:p>
      <w:pPr>
        <w:pStyle w:val="ListParagraph"/>
        <w:numPr>
          <w:ilvl w:val="2"/>
          <w:numId w:val="1"/>
        </w:numPr>
        <w:tabs>
          <w:tab w:pos="1297" w:val="left" w:leader="none"/>
          <w:tab w:pos="1299" w:val="left" w:leader="none"/>
        </w:tabs>
        <w:spacing w:line="249" w:lineRule="auto" w:before="1" w:after="0"/>
        <w:ind w:left="1299" w:right="219" w:hanging="360"/>
        <w:jc w:val="left"/>
        <w:rPr>
          <w:sz w:val="20"/>
        </w:rPr>
      </w:pPr>
      <w:r>
        <w:rPr>
          <w:sz w:val="20"/>
        </w:rPr>
        <w:t>The following coverages also apply to the direct result of an “accident”.</w:t>
      </w:r>
      <w:r>
        <w:rPr>
          <w:spacing w:val="40"/>
          <w:sz w:val="20"/>
        </w:rPr>
        <w:t> </w:t>
      </w:r>
      <w:r>
        <w:rPr>
          <w:sz w:val="20"/>
        </w:rPr>
        <w:t>These coverages do not provide additional amounts of insurance.</w:t>
      </w:r>
    </w:p>
    <w:p>
      <w:pPr>
        <w:pStyle w:val="BodyText"/>
        <w:spacing w:before="5"/>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Expediting</w:t>
      </w:r>
      <w:r>
        <w:rPr>
          <w:spacing w:val="-12"/>
          <w:sz w:val="20"/>
        </w:rPr>
        <w:t> </w:t>
      </w:r>
      <w:r>
        <w:rPr>
          <w:spacing w:val="-2"/>
          <w:sz w:val="20"/>
        </w:rPr>
        <w:t>Expenses</w:t>
      </w:r>
    </w:p>
    <w:p>
      <w:pPr>
        <w:pStyle w:val="BodyText"/>
        <w:spacing w:before="4"/>
        <w:rPr>
          <w:sz w:val="18"/>
        </w:rPr>
      </w:pPr>
    </w:p>
    <w:p>
      <w:pPr>
        <w:pStyle w:val="BodyText"/>
        <w:spacing w:line="249" w:lineRule="auto" w:before="1"/>
        <w:ind w:left="1659" w:right="309"/>
      </w:pPr>
      <w:r>
        <w:rPr/>
        <w:t>With</w:t>
      </w:r>
      <w:r>
        <w:rPr>
          <w:spacing w:val="-5"/>
        </w:rPr>
        <w:t> </w:t>
      </w:r>
      <w:r>
        <w:rPr/>
        <w:t>respect</w:t>
      </w:r>
      <w:r>
        <w:rPr>
          <w:spacing w:val="-5"/>
        </w:rPr>
        <w:t> </w:t>
      </w:r>
      <w:r>
        <w:rPr/>
        <w:t>to your</w:t>
      </w:r>
      <w:r>
        <w:rPr>
          <w:spacing w:val="-2"/>
        </w:rPr>
        <w:t> </w:t>
      </w:r>
      <w:r>
        <w:rPr/>
        <w:t>damaged</w:t>
      </w:r>
      <w:r>
        <w:rPr>
          <w:spacing w:val="-5"/>
        </w:rPr>
        <w:t> </w:t>
      </w:r>
      <w:r>
        <w:rPr/>
        <w:t>Covered</w:t>
      </w:r>
      <w:r>
        <w:rPr>
          <w:spacing w:val="-3"/>
        </w:rPr>
        <w:t> </w:t>
      </w:r>
      <w:r>
        <w:rPr/>
        <w:t>Property,</w:t>
      </w:r>
      <w:r>
        <w:rPr>
          <w:spacing w:val="-3"/>
        </w:rPr>
        <w:t> </w:t>
      </w:r>
      <w:r>
        <w:rPr/>
        <w:t>we</w:t>
      </w:r>
      <w:r>
        <w:rPr>
          <w:spacing w:val="-3"/>
        </w:rPr>
        <w:t> </w:t>
      </w:r>
      <w:r>
        <w:rPr/>
        <w:t>will</w:t>
      </w:r>
      <w:r>
        <w:rPr>
          <w:spacing w:val="-5"/>
        </w:rPr>
        <w:t> </w:t>
      </w:r>
      <w:r>
        <w:rPr/>
        <w:t>pay</w:t>
      </w:r>
      <w:r>
        <w:rPr>
          <w:spacing w:val="-7"/>
        </w:rPr>
        <w:t> </w:t>
      </w:r>
      <w:r>
        <w:rPr/>
        <w:t>for</w:t>
      </w:r>
      <w:r>
        <w:rPr>
          <w:spacing w:val="-4"/>
        </w:rPr>
        <w:t> </w:t>
      </w:r>
      <w:r>
        <w:rPr/>
        <w:t>the</w:t>
      </w:r>
      <w:r>
        <w:rPr>
          <w:spacing w:val="-3"/>
        </w:rPr>
        <w:t> </w:t>
      </w:r>
      <w:r>
        <w:rPr/>
        <w:t>reasonable</w:t>
      </w:r>
      <w:r>
        <w:rPr>
          <w:spacing w:val="-3"/>
        </w:rPr>
        <w:t> </w:t>
      </w:r>
      <w:r>
        <w:rPr/>
        <w:t>extra cost to:</w:t>
      </w:r>
    </w:p>
    <w:p>
      <w:pPr>
        <w:pStyle w:val="BodyText"/>
        <w:spacing w:before="5"/>
        <w:rPr>
          <w:sz w:val="17"/>
        </w:rPr>
      </w:pPr>
    </w:p>
    <w:p>
      <w:pPr>
        <w:pStyle w:val="ListParagraph"/>
        <w:numPr>
          <w:ilvl w:val="1"/>
          <w:numId w:val="37"/>
        </w:numPr>
        <w:tabs>
          <w:tab w:pos="2016" w:val="left" w:leader="none"/>
        </w:tabs>
        <w:spacing w:line="240" w:lineRule="auto" w:before="0" w:after="0"/>
        <w:ind w:left="2016" w:right="0" w:hanging="357"/>
        <w:jc w:val="left"/>
        <w:rPr>
          <w:sz w:val="20"/>
        </w:rPr>
      </w:pPr>
      <w:r>
        <w:rPr>
          <w:sz w:val="20"/>
        </w:rPr>
        <w:t>make</w:t>
      </w:r>
      <w:r>
        <w:rPr>
          <w:spacing w:val="-7"/>
          <w:sz w:val="20"/>
        </w:rPr>
        <w:t> </w:t>
      </w:r>
      <w:r>
        <w:rPr>
          <w:sz w:val="20"/>
        </w:rPr>
        <w:t>temporary</w:t>
      </w:r>
      <w:r>
        <w:rPr>
          <w:spacing w:val="-11"/>
          <w:sz w:val="20"/>
        </w:rPr>
        <w:t> </w:t>
      </w:r>
      <w:r>
        <w:rPr>
          <w:sz w:val="20"/>
        </w:rPr>
        <w:t>repairs;</w:t>
      </w:r>
      <w:r>
        <w:rPr>
          <w:spacing w:val="-6"/>
          <w:sz w:val="20"/>
        </w:rPr>
        <w:t> </w:t>
      </w:r>
      <w:r>
        <w:rPr>
          <w:spacing w:val="-5"/>
          <w:sz w:val="20"/>
        </w:rPr>
        <w:t>and</w:t>
      </w:r>
    </w:p>
    <w:p>
      <w:pPr>
        <w:pStyle w:val="BodyText"/>
        <w:spacing w:before="2"/>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expedite</w:t>
      </w:r>
      <w:r>
        <w:rPr>
          <w:spacing w:val="-9"/>
          <w:sz w:val="20"/>
        </w:rPr>
        <w:t> </w:t>
      </w:r>
      <w:r>
        <w:rPr>
          <w:sz w:val="20"/>
        </w:rPr>
        <w:t>permanent</w:t>
      </w:r>
      <w:r>
        <w:rPr>
          <w:spacing w:val="-9"/>
          <w:sz w:val="20"/>
        </w:rPr>
        <w:t> </w:t>
      </w:r>
      <w:r>
        <w:rPr>
          <w:sz w:val="20"/>
        </w:rPr>
        <w:t>repairs</w:t>
      </w:r>
      <w:r>
        <w:rPr>
          <w:spacing w:val="-7"/>
          <w:sz w:val="20"/>
        </w:rPr>
        <w:t> </w:t>
      </w:r>
      <w:r>
        <w:rPr>
          <w:sz w:val="20"/>
        </w:rPr>
        <w:t>or</w:t>
      </w:r>
      <w:r>
        <w:rPr>
          <w:spacing w:val="-8"/>
          <w:sz w:val="20"/>
        </w:rPr>
        <w:t> </w:t>
      </w:r>
      <w:r>
        <w:rPr>
          <w:sz w:val="20"/>
        </w:rPr>
        <w:t>permanent</w:t>
      </w:r>
      <w:r>
        <w:rPr>
          <w:spacing w:val="-10"/>
          <w:sz w:val="20"/>
        </w:rPr>
        <w:t> </w:t>
      </w:r>
      <w:r>
        <w:rPr>
          <w:spacing w:val="-2"/>
          <w:sz w:val="20"/>
        </w:rPr>
        <w:t>replacement.</w:t>
      </w:r>
    </w:p>
    <w:p>
      <w:pPr>
        <w:pStyle w:val="BodyText"/>
        <w:spacing w:before="5"/>
        <w:rPr>
          <w:sz w:val="18"/>
        </w:rPr>
      </w:pPr>
    </w:p>
    <w:p>
      <w:pPr>
        <w:pStyle w:val="BodyText"/>
        <w:spacing w:line="249" w:lineRule="auto"/>
        <w:ind w:left="1659"/>
        <w:rPr>
          <w:b/>
        </w:rPr>
      </w:pPr>
      <w:r>
        <w:rPr/>
        <w:t>The</w:t>
      </w:r>
      <w:r>
        <w:rPr>
          <w:spacing w:val="-6"/>
        </w:rPr>
        <w:t> </w:t>
      </w:r>
      <w:r>
        <w:rPr/>
        <w:t>most</w:t>
      </w:r>
      <w:r>
        <w:rPr>
          <w:spacing w:val="-4"/>
        </w:rPr>
        <w:t> </w:t>
      </w:r>
      <w:r>
        <w:rPr/>
        <w:t>we</w:t>
      </w:r>
      <w:r>
        <w:rPr>
          <w:spacing w:val="-2"/>
        </w:rPr>
        <w:t> </w:t>
      </w:r>
      <w:r>
        <w:rPr/>
        <w:t>will</w:t>
      </w:r>
      <w:r>
        <w:rPr>
          <w:spacing w:val="-4"/>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Expediting Expenses limit shown in </w:t>
      </w:r>
      <w:r>
        <w:rPr>
          <w:b/>
        </w:rPr>
        <w:t>Section I.F.</w:t>
      </w:r>
    </w:p>
    <w:p>
      <w:pPr>
        <w:pStyle w:val="BodyText"/>
        <w:spacing w:before="5"/>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Hazardous</w:t>
      </w:r>
      <w:r>
        <w:rPr>
          <w:spacing w:val="-11"/>
          <w:sz w:val="20"/>
        </w:rPr>
        <w:t> </w:t>
      </w:r>
      <w:r>
        <w:rPr>
          <w:spacing w:val="-2"/>
          <w:sz w:val="20"/>
        </w:rPr>
        <w:t>Substances</w:t>
      </w:r>
    </w:p>
    <w:p>
      <w:pPr>
        <w:pStyle w:val="BodyText"/>
        <w:spacing w:before="3"/>
        <w:rPr>
          <w:sz w:val="18"/>
        </w:rPr>
      </w:pPr>
    </w:p>
    <w:p>
      <w:pPr>
        <w:pStyle w:val="BodyText"/>
        <w:spacing w:line="252" w:lineRule="auto"/>
        <w:ind w:left="1659" w:right="218"/>
        <w:jc w:val="both"/>
      </w:pPr>
      <w:r>
        <w:rPr/>
        <w:t>We will pay for the additional cost to repair or replace Covered Property because of contamination by a “hazardous substance”.</w:t>
      </w:r>
      <w:r>
        <w:rPr>
          <w:spacing w:val="40"/>
        </w:rPr>
        <w:t> </w:t>
      </w:r>
      <w:r>
        <w:rPr/>
        <w:t>This includes the additional expenses to clean up or dispose of such property.</w:t>
      </w:r>
    </w:p>
    <w:p>
      <w:pPr>
        <w:pStyle w:val="BodyText"/>
        <w:spacing w:line="249" w:lineRule="auto" w:before="197"/>
        <w:ind w:left="1659" w:right="220"/>
        <w:jc w:val="both"/>
      </w:pPr>
      <w:r>
        <w:rPr/>
        <w:t>This does not include contamination of “perishable goods” by refrigerant, including but</w:t>
      </w:r>
      <w:r>
        <w:rPr>
          <w:spacing w:val="40"/>
        </w:rPr>
        <w:t> </w:t>
      </w:r>
      <w:r>
        <w:rPr/>
        <w:t>not</w:t>
      </w:r>
      <w:r>
        <w:rPr>
          <w:spacing w:val="-3"/>
        </w:rPr>
        <w:t> </w:t>
      </w:r>
      <w:r>
        <w:rPr/>
        <w:t>limited</w:t>
      </w:r>
      <w:r>
        <w:rPr>
          <w:spacing w:val="-3"/>
        </w:rPr>
        <w:t> </w:t>
      </w:r>
      <w:r>
        <w:rPr/>
        <w:t>to</w:t>
      </w:r>
      <w:r>
        <w:rPr>
          <w:spacing w:val="-3"/>
        </w:rPr>
        <w:t> </w:t>
      </w:r>
      <w:r>
        <w:rPr/>
        <w:t>ammonia, which</w:t>
      </w:r>
      <w:r>
        <w:rPr>
          <w:spacing w:val="-3"/>
        </w:rPr>
        <w:t> </w:t>
      </w:r>
      <w:r>
        <w:rPr/>
        <w:t>is</w:t>
      </w:r>
      <w:r>
        <w:rPr>
          <w:spacing w:val="-1"/>
        </w:rPr>
        <w:t> </w:t>
      </w:r>
      <w:r>
        <w:rPr/>
        <w:t>addressed</w:t>
      </w:r>
      <w:r>
        <w:rPr>
          <w:spacing w:val="-3"/>
        </w:rPr>
        <w:t> </w:t>
      </w:r>
      <w:r>
        <w:rPr/>
        <w:t>in</w:t>
      </w:r>
      <w:r>
        <w:rPr>
          <w:spacing w:val="-3"/>
        </w:rPr>
        <w:t> </w:t>
      </w:r>
      <w:r>
        <w:rPr>
          <w:b/>
        </w:rPr>
        <w:t>2.c.(1)(b)</w:t>
      </w:r>
      <w:r>
        <w:rPr>
          <w:b/>
          <w:spacing w:val="-1"/>
        </w:rPr>
        <w:t> </w:t>
      </w:r>
      <w:r>
        <w:rPr/>
        <w:t>below.</w:t>
      </w:r>
      <w:r>
        <w:rPr>
          <w:spacing w:val="40"/>
        </w:rPr>
        <w:t> </w:t>
      </w:r>
      <w:r>
        <w:rPr/>
        <w:t>As</w:t>
      </w:r>
      <w:r>
        <w:rPr>
          <w:spacing w:val="-1"/>
        </w:rPr>
        <w:t> </w:t>
      </w:r>
      <w:r>
        <w:rPr/>
        <w:t>used</w:t>
      </w:r>
      <w:r>
        <w:rPr>
          <w:spacing w:val="-3"/>
        </w:rPr>
        <w:t> </w:t>
      </w:r>
      <w:r>
        <w:rPr/>
        <w:t>in</w:t>
      </w:r>
      <w:r>
        <w:rPr>
          <w:spacing w:val="-3"/>
        </w:rPr>
        <w:t> </w:t>
      </w:r>
      <w:r>
        <w:rPr/>
        <w:t>this</w:t>
      </w:r>
      <w:r>
        <w:rPr>
          <w:spacing w:val="-1"/>
        </w:rPr>
        <w:t> </w:t>
      </w:r>
      <w:r>
        <w:rPr/>
        <w:t>Additional Coverage – Equipment Breakdown, additional costs mean those beyond what would</w:t>
      </w:r>
      <w:r>
        <w:rPr>
          <w:spacing w:val="40"/>
        </w:rPr>
        <w:t> </w:t>
      </w:r>
      <w:r>
        <w:rPr/>
        <w:t>have been payable under this coverage had no “hazardous substance” been involved.</w:t>
      </w:r>
    </w:p>
    <w:p>
      <w:pPr>
        <w:pStyle w:val="BodyText"/>
        <w:spacing w:before="7"/>
        <w:rPr>
          <w:sz w:val="17"/>
        </w:rPr>
      </w:pPr>
    </w:p>
    <w:p>
      <w:pPr>
        <w:pStyle w:val="BodyText"/>
        <w:spacing w:line="249" w:lineRule="auto"/>
        <w:ind w:left="1659" w:right="220"/>
        <w:jc w:val="both"/>
        <w:rPr>
          <w:b/>
        </w:rPr>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Hazardous Substances limit shown in </w:t>
      </w:r>
      <w:r>
        <w:rPr>
          <w:b/>
        </w:rPr>
        <w:t>Section I.F.</w:t>
      </w:r>
    </w:p>
    <w:p>
      <w:pPr>
        <w:pStyle w:val="BodyText"/>
        <w:spacing w:before="6"/>
        <w:rPr>
          <w:b/>
          <w:sz w:val="17"/>
        </w:rPr>
      </w:pPr>
    </w:p>
    <w:p>
      <w:pPr>
        <w:pStyle w:val="ListParagraph"/>
        <w:numPr>
          <w:ilvl w:val="0"/>
          <w:numId w:val="37"/>
        </w:numPr>
        <w:tabs>
          <w:tab w:pos="1657" w:val="left" w:leader="none"/>
        </w:tabs>
        <w:spacing w:line="240" w:lineRule="auto" w:before="0" w:after="0"/>
        <w:ind w:left="1657" w:right="0" w:hanging="358"/>
        <w:jc w:val="left"/>
        <w:rPr>
          <w:sz w:val="20"/>
        </w:rPr>
      </w:pPr>
      <w:r>
        <w:rPr>
          <w:spacing w:val="-2"/>
          <w:sz w:val="20"/>
        </w:rPr>
        <w:t>Spoilage</w:t>
      </w:r>
    </w:p>
    <w:p>
      <w:pPr>
        <w:pStyle w:val="BodyText"/>
        <w:spacing w:before="5"/>
        <w:rPr>
          <w:sz w:val="18"/>
        </w:rPr>
      </w:pPr>
    </w:p>
    <w:p>
      <w:pPr>
        <w:pStyle w:val="ListParagraph"/>
        <w:numPr>
          <w:ilvl w:val="1"/>
          <w:numId w:val="37"/>
        </w:numPr>
        <w:tabs>
          <w:tab w:pos="2021" w:val="left" w:leader="none"/>
        </w:tabs>
        <w:spacing w:line="240" w:lineRule="auto" w:before="0" w:after="0"/>
        <w:ind w:left="2021" w:right="0" w:hanging="362"/>
        <w:jc w:val="left"/>
        <w:rPr>
          <w:sz w:val="20"/>
        </w:rPr>
      </w:pPr>
      <w:r>
        <w:rPr>
          <w:sz w:val="20"/>
        </w:rPr>
        <w:t>We</w:t>
      </w:r>
      <w:r>
        <w:rPr>
          <w:spacing w:val="-6"/>
          <w:sz w:val="20"/>
        </w:rPr>
        <w:t> </w:t>
      </w:r>
      <w:r>
        <w:rPr>
          <w:sz w:val="20"/>
        </w:rPr>
        <w:t>will</w:t>
      </w:r>
      <w:r>
        <w:rPr>
          <w:spacing w:val="-4"/>
          <w:sz w:val="20"/>
        </w:rPr>
        <w:t> pay:</w:t>
      </w:r>
    </w:p>
    <w:p>
      <w:pPr>
        <w:pStyle w:val="BodyText"/>
        <w:spacing w:before="2"/>
        <w:rPr>
          <w:sz w:val="18"/>
        </w:rPr>
      </w:pPr>
    </w:p>
    <w:p>
      <w:pPr>
        <w:pStyle w:val="ListParagraph"/>
        <w:numPr>
          <w:ilvl w:val="2"/>
          <w:numId w:val="37"/>
        </w:numPr>
        <w:tabs>
          <w:tab w:pos="2381" w:val="left" w:leader="none"/>
        </w:tabs>
        <w:spacing w:line="240" w:lineRule="auto" w:before="0" w:after="0"/>
        <w:ind w:left="2381" w:right="0" w:hanging="362"/>
        <w:jc w:val="left"/>
        <w:rPr>
          <w:sz w:val="20"/>
        </w:rPr>
      </w:pPr>
      <w:r>
        <w:rPr>
          <w:sz w:val="20"/>
        </w:rPr>
        <w:t>for</w:t>
      </w:r>
      <w:r>
        <w:rPr>
          <w:spacing w:val="-6"/>
          <w:sz w:val="20"/>
        </w:rPr>
        <w:t> </w:t>
      </w:r>
      <w:r>
        <w:rPr>
          <w:sz w:val="20"/>
        </w:rPr>
        <w:t>physical</w:t>
      </w:r>
      <w:r>
        <w:rPr>
          <w:spacing w:val="-8"/>
          <w:sz w:val="20"/>
        </w:rPr>
        <w:t> </w:t>
      </w:r>
      <w:r>
        <w:rPr>
          <w:sz w:val="20"/>
        </w:rPr>
        <w:t>damage</w:t>
      </w:r>
      <w:r>
        <w:rPr>
          <w:spacing w:val="-6"/>
          <w:sz w:val="20"/>
        </w:rPr>
        <w:t> </w:t>
      </w:r>
      <w:r>
        <w:rPr>
          <w:sz w:val="20"/>
        </w:rPr>
        <w:t>to</w:t>
      </w:r>
      <w:r>
        <w:rPr>
          <w:spacing w:val="-5"/>
          <w:sz w:val="20"/>
        </w:rPr>
        <w:t> </w:t>
      </w:r>
      <w:r>
        <w:rPr>
          <w:sz w:val="20"/>
        </w:rPr>
        <w:t>“perishable</w:t>
      </w:r>
      <w:r>
        <w:rPr>
          <w:spacing w:val="-5"/>
          <w:sz w:val="20"/>
        </w:rPr>
        <w:t> </w:t>
      </w:r>
      <w:r>
        <w:rPr>
          <w:sz w:val="20"/>
        </w:rPr>
        <w:t>goods”</w:t>
      </w:r>
      <w:r>
        <w:rPr>
          <w:spacing w:val="-5"/>
          <w:sz w:val="20"/>
        </w:rPr>
        <w:t> </w:t>
      </w:r>
      <w:r>
        <w:rPr>
          <w:sz w:val="20"/>
        </w:rPr>
        <w:t>due</w:t>
      </w:r>
      <w:r>
        <w:rPr>
          <w:spacing w:val="-4"/>
          <w:sz w:val="20"/>
        </w:rPr>
        <w:t> </w:t>
      </w:r>
      <w:r>
        <w:rPr>
          <w:sz w:val="20"/>
        </w:rPr>
        <w:t>to</w:t>
      </w:r>
      <w:r>
        <w:rPr>
          <w:spacing w:val="-7"/>
          <w:sz w:val="20"/>
        </w:rPr>
        <w:t> </w:t>
      </w:r>
      <w:r>
        <w:rPr>
          <w:spacing w:val="-2"/>
          <w:sz w:val="20"/>
        </w:rPr>
        <w:t>spoilage;</w:t>
      </w:r>
    </w:p>
    <w:p>
      <w:pPr>
        <w:pStyle w:val="BodyText"/>
        <w:spacing w:before="2"/>
        <w:rPr>
          <w:sz w:val="18"/>
        </w:rPr>
      </w:pPr>
    </w:p>
    <w:p>
      <w:pPr>
        <w:pStyle w:val="ListParagraph"/>
        <w:numPr>
          <w:ilvl w:val="2"/>
          <w:numId w:val="37"/>
        </w:numPr>
        <w:tabs>
          <w:tab w:pos="2378" w:val="left" w:leader="none"/>
          <w:tab w:pos="2390" w:val="left" w:leader="none"/>
        </w:tabs>
        <w:spacing w:line="252" w:lineRule="auto" w:before="1" w:after="0"/>
        <w:ind w:left="2378" w:right="221" w:hanging="360"/>
        <w:jc w:val="both"/>
        <w:rPr>
          <w:sz w:val="20"/>
        </w:rPr>
      </w:pPr>
      <w:r>
        <w:rPr>
          <w:rFonts w:ascii="Times New Roman" w:hAnsi="Times New Roman"/>
          <w:b/>
          <w:sz w:val="20"/>
        </w:rPr>
        <w:tab/>
      </w:r>
      <w:r>
        <w:rPr>
          <w:sz w:val="20"/>
        </w:rPr>
        <w:t>for physical damage to “perishable goods” due to contamination from the release of refrigerant, including but not limited to ammonia;</w:t>
      </w:r>
    </w:p>
    <w:p>
      <w:pPr>
        <w:pStyle w:val="BodyText"/>
        <w:spacing w:before="3"/>
        <w:rPr>
          <w:sz w:val="17"/>
        </w:rPr>
      </w:pPr>
    </w:p>
    <w:p>
      <w:pPr>
        <w:pStyle w:val="ListParagraph"/>
        <w:numPr>
          <w:ilvl w:val="2"/>
          <w:numId w:val="37"/>
        </w:numPr>
        <w:tabs>
          <w:tab w:pos="2378" w:val="left" w:leader="none"/>
          <w:tab w:pos="2380" w:val="left" w:leader="none"/>
        </w:tabs>
        <w:spacing w:line="249" w:lineRule="auto" w:before="0" w:after="0"/>
        <w:ind w:left="2378" w:right="220" w:hanging="360"/>
        <w:jc w:val="both"/>
        <w:rPr>
          <w:sz w:val="20"/>
        </w:rPr>
      </w:pPr>
      <w:r>
        <w:rPr>
          <w:rFonts w:ascii="Times New Roman"/>
          <w:b/>
          <w:sz w:val="20"/>
        </w:rPr>
        <w:tab/>
      </w:r>
      <w:r>
        <w:rPr>
          <w:sz w:val="20"/>
        </w:rPr>
        <w:t>any necessary expenses you incur to reduce the amount of loss under this coverage to the extent that they do not exceed the amount of loss that otherwise would have been payable under this coverage.</w:t>
      </w:r>
    </w:p>
    <w:p>
      <w:pPr>
        <w:pStyle w:val="BodyText"/>
        <w:spacing w:before="6"/>
        <w:rPr>
          <w:sz w:val="17"/>
        </w:rPr>
      </w:pPr>
    </w:p>
    <w:p>
      <w:pPr>
        <w:pStyle w:val="ListParagraph"/>
        <w:numPr>
          <w:ilvl w:val="1"/>
          <w:numId w:val="37"/>
        </w:numPr>
        <w:tabs>
          <w:tab w:pos="2015" w:val="left" w:leader="none"/>
          <w:tab w:pos="2018" w:val="left" w:leader="none"/>
        </w:tabs>
        <w:spacing w:line="249" w:lineRule="auto" w:before="0" w:after="0"/>
        <w:ind w:left="2018" w:right="219" w:hanging="360"/>
        <w:jc w:val="both"/>
        <w:rPr>
          <w:sz w:val="20"/>
        </w:rPr>
      </w:pPr>
      <w:r>
        <w:rPr>
          <w:sz w:val="20"/>
        </w:rPr>
        <w:t>If you are unable to replace the “perishable goods” before its anticipated sale, the amount of our payment will be determined on the basis of the sales price of the “perishable goods” at the time of the “accident”, less discounts and expenses you otherwise would</w:t>
      </w:r>
      <w:r>
        <w:rPr>
          <w:spacing w:val="-1"/>
          <w:sz w:val="20"/>
        </w:rPr>
        <w:t> </w:t>
      </w:r>
      <w:r>
        <w:rPr>
          <w:sz w:val="20"/>
        </w:rPr>
        <w:t>have</w:t>
      </w:r>
      <w:r>
        <w:rPr>
          <w:spacing w:val="-1"/>
          <w:sz w:val="20"/>
        </w:rPr>
        <w:t> </w:t>
      </w:r>
      <w:r>
        <w:rPr>
          <w:sz w:val="20"/>
        </w:rPr>
        <w:t>had.</w:t>
      </w:r>
      <w:r>
        <w:rPr>
          <w:spacing w:val="40"/>
          <w:sz w:val="20"/>
        </w:rPr>
        <w:t> </w:t>
      </w:r>
      <w:r>
        <w:rPr>
          <w:sz w:val="20"/>
        </w:rPr>
        <w:t>Otherwise</w:t>
      </w:r>
      <w:r>
        <w:rPr>
          <w:spacing w:val="-1"/>
          <w:sz w:val="20"/>
        </w:rPr>
        <w:t> </w:t>
      </w:r>
      <w:r>
        <w:rPr>
          <w:sz w:val="20"/>
        </w:rPr>
        <w:t>our payment will</w:t>
      </w:r>
      <w:r>
        <w:rPr>
          <w:spacing w:val="-1"/>
          <w:sz w:val="20"/>
        </w:rPr>
        <w:t> </w:t>
      </w:r>
      <w:r>
        <w:rPr>
          <w:sz w:val="20"/>
        </w:rPr>
        <w:t>be</w:t>
      </w:r>
      <w:r>
        <w:rPr>
          <w:spacing w:val="-1"/>
          <w:sz w:val="20"/>
        </w:rPr>
        <w:t> </w:t>
      </w:r>
      <w:r>
        <w:rPr>
          <w:sz w:val="20"/>
        </w:rPr>
        <w:t>determined</w:t>
      </w:r>
      <w:r>
        <w:rPr>
          <w:spacing w:val="-1"/>
          <w:sz w:val="20"/>
        </w:rPr>
        <w:t> </w:t>
      </w:r>
      <w:r>
        <w:rPr>
          <w:sz w:val="20"/>
        </w:rPr>
        <w:t>in</w:t>
      </w:r>
      <w:r>
        <w:rPr>
          <w:spacing w:val="-1"/>
          <w:sz w:val="20"/>
        </w:rPr>
        <w:t> </w:t>
      </w:r>
      <w:r>
        <w:rPr>
          <w:sz w:val="20"/>
        </w:rPr>
        <w:t>accordance with the Valuation condition of the Building and Personal Property Coverage Form.</w:t>
      </w:r>
    </w:p>
    <w:p>
      <w:pPr>
        <w:pStyle w:val="BodyText"/>
        <w:spacing w:before="8"/>
        <w:rPr>
          <w:sz w:val="17"/>
        </w:rPr>
      </w:pPr>
    </w:p>
    <w:p>
      <w:pPr>
        <w:pStyle w:val="BodyText"/>
        <w:spacing w:line="252" w:lineRule="auto"/>
        <w:ind w:left="1658" w:right="243"/>
        <w:rPr>
          <w:b/>
        </w:rPr>
      </w:pPr>
      <w:r>
        <w:rPr/>
        <w:t>The</w:t>
      </w:r>
      <w:r>
        <w:rPr>
          <w:spacing w:val="-6"/>
        </w:rPr>
        <w:t> </w:t>
      </w:r>
      <w:r>
        <w:rPr/>
        <w:t>most</w:t>
      </w:r>
      <w:r>
        <w:rPr>
          <w:spacing w:val="-4"/>
        </w:rPr>
        <w:t> </w:t>
      </w:r>
      <w:r>
        <w:rPr/>
        <w:t>we</w:t>
      </w:r>
      <w:r>
        <w:rPr>
          <w:spacing w:val="-2"/>
        </w:rPr>
        <w:t> </w:t>
      </w:r>
      <w:r>
        <w:rPr/>
        <w:t>will</w:t>
      </w:r>
      <w:r>
        <w:rPr>
          <w:spacing w:val="-5"/>
        </w:rPr>
        <w:t> </w:t>
      </w:r>
      <w:r>
        <w:rPr/>
        <w:t>pay</w:t>
      </w:r>
      <w:r>
        <w:rPr>
          <w:spacing w:val="-6"/>
        </w:rPr>
        <w:t> </w:t>
      </w:r>
      <w:r>
        <w:rPr/>
        <w:t>for</w:t>
      </w:r>
      <w:r>
        <w:rPr>
          <w:spacing w:val="-1"/>
        </w:rPr>
        <w:t> </w:t>
      </w:r>
      <w:r>
        <w:rPr/>
        <w:t>loss,</w:t>
      </w:r>
      <w:r>
        <w:rPr>
          <w:spacing w:val="-4"/>
        </w:rPr>
        <w:t> </w:t>
      </w:r>
      <w:r>
        <w:rPr/>
        <w:t>damage</w:t>
      </w:r>
      <w:r>
        <w:rPr>
          <w:spacing w:val="-4"/>
        </w:rPr>
        <w:t> </w:t>
      </w:r>
      <w:r>
        <w:rPr/>
        <w:t>or</w:t>
      </w:r>
      <w:r>
        <w:rPr>
          <w:spacing w:val="-3"/>
        </w:rPr>
        <w:t> </w:t>
      </w:r>
      <w:r>
        <w:rPr/>
        <w:t>expense</w:t>
      </w:r>
      <w:r>
        <w:rPr>
          <w:spacing w:val="-2"/>
        </w:rPr>
        <w:t> </w:t>
      </w:r>
      <w:r>
        <w:rPr/>
        <w:t>under</w:t>
      </w:r>
      <w:r>
        <w:rPr>
          <w:spacing w:val="-3"/>
        </w:rPr>
        <w:t> </w:t>
      </w:r>
      <w:r>
        <w:rPr/>
        <w:t>this</w:t>
      </w:r>
      <w:r>
        <w:rPr>
          <w:spacing w:val="-3"/>
        </w:rPr>
        <w:t> </w:t>
      </w:r>
      <w:r>
        <w:rPr/>
        <w:t>coverage</w:t>
      </w:r>
      <w:r>
        <w:rPr>
          <w:spacing w:val="-2"/>
        </w:rPr>
        <w:t> </w:t>
      </w:r>
      <w:r>
        <w:rPr/>
        <w:t>is</w:t>
      </w:r>
      <w:r>
        <w:rPr>
          <w:spacing w:val="-3"/>
        </w:rPr>
        <w:t> </w:t>
      </w:r>
      <w:r>
        <w:rPr/>
        <w:t>the</w:t>
      </w:r>
      <w:r>
        <w:rPr>
          <w:spacing w:val="-4"/>
        </w:rPr>
        <w:t> </w:t>
      </w:r>
      <w:r>
        <w:rPr/>
        <w:t>Spoilage limit shown in </w:t>
      </w:r>
      <w:r>
        <w:rPr>
          <w:b/>
        </w:rPr>
        <w:t>Section I.F.</w:t>
      </w:r>
    </w:p>
    <w:p>
      <w:pPr>
        <w:spacing w:after="0" w:line="252" w:lineRule="auto"/>
        <w:sectPr>
          <w:footerReference w:type="default" r:id="rId33"/>
          <w:pgSz w:w="12240" w:h="15840"/>
          <w:pgMar w:footer="844" w:header="0" w:top="1380" w:bottom="1040" w:left="1220" w:right="1220"/>
        </w:sectPr>
      </w:pPr>
    </w:p>
    <w:p>
      <w:pPr>
        <w:pStyle w:val="ListParagraph"/>
        <w:numPr>
          <w:ilvl w:val="0"/>
          <w:numId w:val="37"/>
        </w:numPr>
        <w:tabs>
          <w:tab w:pos="1658" w:val="left" w:leader="none"/>
        </w:tabs>
        <w:spacing w:line="240" w:lineRule="auto" w:before="64" w:after="0"/>
        <w:ind w:left="1658" w:right="0" w:hanging="358"/>
        <w:jc w:val="left"/>
        <w:rPr>
          <w:sz w:val="20"/>
        </w:rPr>
      </w:pPr>
      <w:r>
        <w:rPr>
          <w:sz w:val="20"/>
        </w:rPr>
        <w:t>Computer</w:t>
      </w:r>
      <w:r>
        <w:rPr>
          <w:spacing w:val="-10"/>
          <w:sz w:val="20"/>
        </w:rPr>
        <w:t> </w:t>
      </w:r>
      <w:r>
        <w:rPr>
          <w:spacing w:val="-2"/>
          <w:sz w:val="20"/>
        </w:rPr>
        <w:t>Equipment</w:t>
      </w:r>
    </w:p>
    <w:p>
      <w:pPr>
        <w:pStyle w:val="BodyText"/>
        <w:spacing w:before="2"/>
        <w:rPr>
          <w:sz w:val="18"/>
        </w:rPr>
      </w:pPr>
    </w:p>
    <w:p>
      <w:pPr>
        <w:pStyle w:val="BodyText"/>
        <w:spacing w:line="249" w:lineRule="auto"/>
        <w:ind w:left="1660" w:right="219"/>
        <w:jc w:val="both"/>
      </w:pPr>
      <w:r>
        <w:rPr/>
        <w:t>We will pay for loss, damage or expense caused by or resulting from an “accident” to “computer equipment”.</w:t>
      </w:r>
    </w:p>
    <w:p>
      <w:pPr>
        <w:pStyle w:val="BodyText"/>
        <w:spacing w:before="6"/>
        <w:rPr>
          <w:sz w:val="17"/>
        </w:rPr>
      </w:pPr>
    </w:p>
    <w:p>
      <w:pPr>
        <w:pStyle w:val="BodyText"/>
        <w:spacing w:line="252" w:lineRule="auto"/>
        <w:ind w:left="1660" w:right="217"/>
        <w:jc w:val="both"/>
      </w:pPr>
      <w:r>
        <w:rPr/>
        <w:t>The most we will pay for loss, damage or expense under this coverage, including actual loss</w:t>
      </w:r>
      <w:r>
        <w:rPr>
          <w:spacing w:val="-3"/>
        </w:rPr>
        <w:t> </w:t>
      </w:r>
      <w:r>
        <w:rPr/>
        <w:t>of</w:t>
      </w:r>
      <w:r>
        <w:rPr>
          <w:spacing w:val="-2"/>
        </w:rPr>
        <w:t> </w:t>
      </w:r>
      <w:r>
        <w:rPr/>
        <w:t>Business</w:t>
      </w:r>
      <w:r>
        <w:rPr>
          <w:spacing w:val="-3"/>
        </w:rPr>
        <w:t> </w:t>
      </w:r>
      <w:r>
        <w:rPr/>
        <w:t>Income</w:t>
      </w:r>
      <w:r>
        <w:rPr>
          <w:spacing w:val="-2"/>
        </w:rPr>
        <w:t> </w:t>
      </w:r>
      <w:r>
        <w:rPr/>
        <w:t>you</w:t>
      </w:r>
      <w:r>
        <w:rPr>
          <w:spacing w:val="-4"/>
        </w:rPr>
        <w:t> </w:t>
      </w:r>
      <w:r>
        <w:rPr/>
        <w:t>sustain</w:t>
      </w:r>
      <w:r>
        <w:rPr>
          <w:spacing w:val="-4"/>
        </w:rPr>
        <w:t> </w:t>
      </w:r>
      <w:r>
        <w:rPr/>
        <w:t>and</w:t>
      </w:r>
      <w:r>
        <w:rPr>
          <w:spacing w:val="-2"/>
        </w:rPr>
        <w:t> </w:t>
      </w:r>
      <w:r>
        <w:rPr/>
        <w:t>necessary</w:t>
      </w:r>
      <w:r>
        <w:rPr>
          <w:spacing w:val="-5"/>
        </w:rPr>
        <w:t> </w:t>
      </w:r>
      <w:r>
        <w:rPr/>
        <w:t>Extra</w:t>
      </w:r>
      <w:r>
        <w:rPr>
          <w:spacing w:val="-4"/>
        </w:rPr>
        <w:t> </w:t>
      </w:r>
      <w:r>
        <w:rPr/>
        <w:t>Expense you</w:t>
      </w:r>
      <w:r>
        <w:rPr>
          <w:spacing w:val="-4"/>
        </w:rPr>
        <w:t> </w:t>
      </w:r>
      <w:r>
        <w:rPr/>
        <w:t>incur,</w:t>
      </w:r>
      <w:r>
        <w:rPr>
          <w:spacing w:val="-4"/>
        </w:rPr>
        <w:t> </w:t>
      </w:r>
      <w:r>
        <w:rPr/>
        <w:t>if</w:t>
      </w:r>
      <w:r>
        <w:rPr>
          <w:spacing w:val="-2"/>
        </w:rPr>
        <w:t> </w:t>
      </w:r>
      <w:r>
        <w:rPr/>
        <w:t>shown</w:t>
      </w:r>
      <w:r>
        <w:rPr>
          <w:spacing w:val="-2"/>
        </w:rPr>
        <w:t> </w:t>
      </w:r>
      <w:r>
        <w:rPr/>
        <w:t>as covered, is the Computer Equipment limit shown in </w:t>
      </w:r>
      <w:r>
        <w:rPr>
          <w:b/>
        </w:rPr>
        <w:t>Section I.F. </w:t>
      </w:r>
      <w:r>
        <w:rPr/>
        <w:t>Computers used</w:t>
      </w:r>
      <w:r>
        <w:rPr>
          <w:spacing w:val="40"/>
        </w:rPr>
        <w:t> </w:t>
      </w:r>
      <w:r>
        <w:rPr/>
        <w:t>primarily to control or operate “covered equipment</w:t>
      </w:r>
      <w:r>
        <w:rPr>
          <w:b/>
        </w:rPr>
        <w:t>” </w:t>
      </w:r>
      <w:r>
        <w:rPr/>
        <w:t>are not subject to this limit.</w:t>
      </w:r>
    </w:p>
    <w:p>
      <w:pPr>
        <w:pStyle w:val="ListParagraph"/>
        <w:numPr>
          <w:ilvl w:val="0"/>
          <w:numId w:val="37"/>
        </w:numPr>
        <w:tabs>
          <w:tab w:pos="1658" w:val="left" w:leader="none"/>
        </w:tabs>
        <w:spacing w:line="240" w:lineRule="auto" w:before="196" w:after="0"/>
        <w:ind w:left="1658" w:right="0" w:hanging="358"/>
        <w:jc w:val="left"/>
        <w:rPr>
          <w:sz w:val="20"/>
        </w:rPr>
      </w:pPr>
      <w:r>
        <w:rPr>
          <w:sz w:val="20"/>
        </w:rPr>
        <w:t>Data</w:t>
      </w:r>
      <w:r>
        <w:rPr>
          <w:spacing w:val="-8"/>
          <w:sz w:val="20"/>
        </w:rPr>
        <w:t> </w:t>
      </w:r>
      <w:r>
        <w:rPr>
          <w:spacing w:val="-2"/>
          <w:sz w:val="20"/>
        </w:rPr>
        <w:t>Restoration</w:t>
      </w:r>
    </w:p>
    <w:p>
      <w:pPr>
        <w:pStyle w:val="BodyText"/>
        <w:spacing w:before="2"/>
        <w:rPr>
          <w:sz w:val="18"/>
        </w:rPr>
      </w:pPr>
    </w:p>
    <w:p>
      <w:pPr>
        <w:pStyle w:val="BodyText"/>
        <w:spacing w:line="249" w:lineRule="auto"/>
        <w:ind w:left="1660" w:right="218"/>
        <w:jc w:val="both"/>
      </w:pPr>
      <w:r>
        <w:rPr/>
        <w:t>We will pay for your reasonable and necessary cost to research, replace and restore lost “electronic data</w:t>
      </w:r>
      <w:r>
        <w:rPr>
          <w:b/>
        </w:rPr>
        <w:t>”</w:t>
      </w:r>
      <w:r>
        <w:rPr/>
        <w:t>.</w:t>
      </w:r>
    </w:p>
    <w:p>
      <w:pPr>
        <w:pStyle w:val="BodyText"/>
        <w:spacing w:before="5"/>
        <w:rPr>
          <w:sz w:val="17"/>
        </w:rPr>
      </w:pPr>
    </w:p>
    <w:p>
      <w:pPr>
        <w:pStyle w:val="BodyText"/>
        <w:spacing w:line="252" w:lineRule="auto"/>
        <w:ind w:left="1660" w:right="217"/>
        <w:jc w:val="both"/>
        <w:rPr>
          <w:b/>
        </w:rPr>
      </w:pPr>
      <w:r>
        <w:rPr/>
        <w:t>The most we will pay for loss or expense under this coverage, including actual loss of Business Income you sustain and necessary Extra Expense you incur, if shown as covered, is the Data Restoration limit shown in </w:t>
      </w:r>
      <w:r>
        <w:rPr>
          <w:b/>
        </w:rPr>
        <w:t>Section I.F.</w:t>
      </w:r>
    </w:p>
    <w:p>
      <w:pPr>
        <w:pStyle w:val="ListParagraph"/>
        <w:numPr>
          <w:ilvl w:val="0"/>
          <w:numId w:val="37"/>
        </w:numPr>
        <w:tabs>
          <w:tab w:pos="1659" w:val="left" w:leader="none"/>
        </w:tabs>
        <w:spacing w:line="240" w:lineRule="auto" w:before="198" w:after="0"/>
        <w:ind w:left="1659" w:right="0" w:hanging="359"/>
        <w:jc w:val="left"/>
        <w:rPr>
          <w:sz w:val="20"/>
        </w:rPr>
      </w:pPr>
      <w:r>
        <w:rPr>
          <w:sz w:val="20"/>
        </w:rPr>
        <w:t>Service</w:t>
      </w:r>
      <w:r>
        <w:rPr>
          <w:spacing w:val="-10"/>
          <w:sz w:val="20"/>
        </w:rPr>
        <w:t> </w:t>
      </w:r>
      <w:r>
        <w:rPr>
          <w:spacing w:val="-2"/>
          <w:sz w:val="20"/>
        </w:rPr>
        <w:t>Interruption</w:t>
      </w:r>
    </w:p>
    <w:p>
      <w:pPr>
        <w:pStyle w:val="BodyText"/>
        <w:spacing w:before="2"/>
        <w:rPr>
          <w:sz w:val="18"/>
        </w:rPr>
      </w:pPr>
    </w:p>
    <w:p>
      <w:pPr>
        <w:pStyle w:val="ListParagraph"/>
        <w:numPr>
          <w:ilvl w:val="1"/>
          <w:numId w:val="37"/>
        </w:numPr>
        <w:tabs>
          <w:tab w:pos="2019" w:val="left" w:leader="none"/>
          <w:tab w:pos="2021" w:val="left" w:leader="none"/>
        </w:tabs>
        <w:spacing w:line="249" w:lineRule="auto" w:before="0" w:after="0"/>
        <w:ind w:left="2019" w:right="216" w:hanging="360"/>
        <w:jc w:val="both"/>
        <w:rPr>
          <w:sz w:val="20"/>
        </w:rPr>
      </w:pPr>
      <w:r>
        <w:rPr>
          <w:rFonts w:ascii="Times New Roman" w:hAnsi="Times New Roman"/>
          <w:b/>
          <w:sz w:val="20"/>
        </w:rPr>
        <w:tab/>
      </w:r>
      <w:r>
        <w:rPr>
          <w:sz w:val="20"/>
        </w:rPr>
        <w:t>Any</w:t>
      </w:r>
      <w:r>
        <w:rPr>
          <w:spacing w:val="-3"/>
          <w:sz w:val="20"/>
        </w:rPr>
        <w:t> </w:t>
      </w:r>
      <w:r>
        <w:rPr>
          <w:sz w:val="20"/>
        </w:rPr>
        <w:t>insurance provided for Business Income, Extra Expense or Spoilage is extended to apply to your loss, damage or expense caused by the interruption of utility</w:t>
      </w:r>
      <w:r>
        <w:rPr>
          <w:spacing w:val="40"/>
          <w:sz w:val="20"/>
        </w:rPr>
        <w:t> </w:t>
      </w:r>
      <w:r>
        <w:rPr>
          <w:sz w:val="20"/>
        </w:rPr>
        <w:t>services.</w:t>
      </w:r>
      <w:r>
        <w:rPr>
          <w:spacing w:val="40"/>
          <w:sz w:val="20"/>
        </w:rPr>
        <w:t> </w:t>
      </w:r>
      <w:r>
        <w:rPr>
          <w:sz w:val="20"/>
        </w:rPr>
        <w:t>The interruption must result from an “accident” to equipment, including overhead transmission lines, that is owned by a utility, landlord, a landlord’s utility, or other supplier who provides you with any of the following services: electrical power, waste disposal, air conditioning, refrigeration, heating, natural gas, compressed air, water, steam, internet access, telecommunications services, wide area networks or data transmission.</w:t>
      </w:r>
      <w:r>
        <w:rPr>
          <w:spacing w:val="40"/>
          <w:sz w:val="20"/>
        </w:rPr>
        <w:t> </w:t>
      </w:r>
      <w:r>
        <w:rPr>
          <w:sz w:val="20"/>
        </w:rPr>
        <w:t>The equipment must meet the definition of “covered equipment” except that it is not Covered Property.</w:t>
      </w:r>
    </w:p>
    <w:p>
      <w:pPr>
        <w:pStyle w:val="BodyText"/>
        <w:rPr>
          <w:sz w:val="18"/>
        </w:rPr>
      </w:pPr>
    </w:p>
    <w:p>
      <w:pPr>
        <w:pStyle w:val="ListParagraph"/>
        <w:numPr>
          <w:ilvl w:val="1"/>
          <w:numId w:val="37"/>
        </w:numPr>
        <w:tabs>
          <w:tab w:pos="2019" w:val="left" w:leader="none"/>
          <w:tab w:pos="2021" w:val="left" w:leader="none"/>
        </w:tabs>
        <w:spacing w:line="252" w:lineRule="auto" w:before="0" w:after="0"/>
        <w:ind w:left="2019" w:right="219" w:hanging="360"/>
        <w:jc w:val="both"/>
        <w:rPr>
          <w:sz w:val="20"/>
        </w:rPr>
      </w:pPr>
      <w:r>
        <w:rPr>
          <w:rFonts w:ascii="Times New Roman" w:hAnsi="Times New Roman"/>
          <w:b/>
          <w:sz w:val="20"/>
        </w:rPr>
        <w:tab/>
      </w:r>
      <w:r>
        <w:rPr>
          <w:sz w:val="20"/>
        </w:rPr>
        <w:t>Unless otherwise shown in the Declarations or Equipment Breakdown – Other Conditions Endorsement, Service Interruption coverage will not apply unless the failure</w:t>
      </w:r>
      <w:r>
        <w:rPr>
          <w:spacing w:val="-2"/>
          <w:sz w:val="20"/>
        </w:rPr>
        <w:t> </w:t>
      </w:r>
      <w:r>
        <w:rPr>
          <w:sz w:val="20"/>
        </w:rPr>
        <w:t>or disruption</w:t>
      </w:r>
      <w:r>
        <w:rPr>
          <w:spacing w:val="-2"/>
          <w:sz w:val="20"/>
        </w:rPr>
        <w:t> </w:t>
      </w:r>
      <w:r>
        <w:rPr>
          <w:sz w:val="20"/>
        </w:rPr>
        <w:t>of service</w:t>
      </w:r>
      <w:r>
        <w:rPr>
          <w:spacing w:val="-2"/>
          <w:sz w:val="20"/>
        </w:rPr>
        <w:t> </w:t>
      </w:r>
      <w:r>
        <w:rPr>
          <w:sz w:val="20"/>
        </w:rPr>
        <w:t>exceeds</w:t>
      </w:r>
      <w:r>
        <w:rPr>
          <w:spacing w:val="-1"/>
          <w:sz w:val="20"/>
        </w:rPr>
        <w:t> </w:t>
      </w:r>
      <w:r>
        <w:rPr>
          <w:sz w:val="20"/>
        </w:rPr>
        <w:t>24 hours</w:t>
      </w:r>
      <w:r>
        <w:rPr>
          <w:spacing w:val="-1"/>
          <w:sz w:val="20"/>
        </w:rPr>
        <w:t> </w:t>
      </w:r>
      <w:r>
        <w:rPr>
          <w:sz w:val="20"/>
        </w:rPr>
        <w:t>immediately</w:t>
      </w:r>
      <w:r>
        <w:rPr>
          <w:spacing w:val="-5"/>
          <w:sz w:val="20"/>
        </w:rPr>
        <w:t> </w:t>
      </w:r>
      <w:r>
        <w:rPr>
          <w:sz w:val="20"/>
        </w:rPr>
        <w:t>following the “accident”.</w:t>
      </w:r>
    </w:p>
    <w:p>
      <w:pPr>
        <w:pStyle w:val="ListParagraph"/>
        <w:numPr>
          <w:ilvl w:val="1"/>
          <w:numId w:val="37"/>
        </w:numPr>
        <w:tabs>
          <w:tab w:pos="2019" w:val="left" w:leader="none"/>
          <w:tab w:pos="2021" w:val="left" w:leader="none"/>
        </w:tabs>
        <w:spacing w:line="249" w:lineRule="auto" w:before="197" w:after="0"/>
        <w:ind w:left="2019" w:right="215" w:hanging="360"/>
        <w:jc w:val="both"/>
        <w:rPr>
          <w:sz w:val="20"/>
        </w:rPr>
      </w:pPr>
      <w:r>
        <w:rPr>
          <w:rFonts w:ascii="Times New Roman"/>
          <w:b/>
          <w:sz w:val="20"/>
        </w:rPr>
        <w:tab/>
      </w:r>
      <w:r>
        <w:rPr>
          <w:sz w:val="20"/>
        </w:rPr>
        <w:t>The most we will pay for loss, damage or expense under this coverage is the limit</w:t>
      </w:r>
      <w:r>
        <w:rPr>
          <w:spacing w:val="40"/>
          <w:sz w:val="20"/>
        </w:rPr>
        <w:t> </w:t>
      </w:r>
      <w:r>
        <w:rPr>
          <w:sz w:val="20"/>
        </w:rPr>
        <w:t>that applies to Business Income, Extra Expense or Spoilage, except that if a Service Interruption limit is shown in, </w:t>
      </w:r>
      <w:r>
        <w:rPr>
          <w:b/>
          <w:sz w:val="20"/>
        </w:rPr>
        <w:t>Section I.F. </w:t>
      </w:r>
      <w:r>
        <w:rPr>
          <w:sz w:val="20"/>
        </w:rPr>
        <w:t>that limit will apply</w:t>
      </w:r>
      <w:r>
        <w:rPr>
          <w:spacing w:val="-3"/>
          <w:sz w:val="20"/>
        </w:rPr>
        <w:t> </w:t>
      </w:r>
      <w:r>
        <w:rPr>
          <w:sz w:val="20"/>
        </w:rPr>
        <w:t>to Business Income</w:t>
      </w:r>
      <w:r>
        <w:rPr>
          <w:spacing w:val="-2"/>
          <w:sz w:val="20"/>
        </w:rPr>
        <w:t> </w:t>
      </w:r>
      <w:r>
        <w:rPr>
          <w:sz w:val="20"/>
        </w:rPr>
        <w:t>and Extra Expense loss under this Service Interruption coverage.</w:t>
      </w:r>
    </w:p>
    <w:p>
      <w:pPr>
        <w:pStyle w:val="BodyText"/>
        <w:spacing w:before="7"/>
        <w:rPr>
          <w:sz w:val="17"/>
        </w:rPr>
      </w:pPr>
    </w:p>
    <w:p>
      <w:pPr>
        <w:pStyle w:val="ListParagraph"/>
        <w:numPr>
          <w:ilvl w:val="0"/>
          <w:numId w:val="37"/>
        </w:numPr>
        <w:tabs>
          <w:tab w:pos="1657" w:val="left" w:leader="none"/>
        </w:tabs>
        <w:spacing w:line="240" w:lineRule="auto" w:before="0" w:after="0"/>
        <w:ind w:left="1657" w:right="0" w:hanging="358"/>
        <w:jc w:val="left"/>
        <w:rPr>
          <w:sz w:val="20"/>
        </w:rPr>
      </w:pPr>
      <w:r>
        <w:rPr>
          <w:sz w:val="20"/>
        </w:rPr>
        <w:t>Business</w:t>
      </w:r>
      <w:r>
        <w:rPr>
          <w:spacing w:val="-7"/>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BodyText"/>
        <w:spacing w:before="2"/>
        <w:rPr>
          <w:sz w:val="18"/>
        </w:rPr>
      </w:pPr>
    </w:p>
    <w:p>
      <w:pPr>
        <w:pStyle w:val="BodyText"/>
        <w:spacing w:line="252" w:lineRule="auto"/>
        <w:ind w:left="1659" w:right="243"/>
      </w:pPr>
      <w:r>
        <w:rPr/>
        <w:t>Any</w:t>
      </w:r>
      <w:r>
        <w:rPr>
          <w:spacing w:val="-7"/>
        </w:rPr>
        <w:t> </w:t>
      </w:r>
      <w:r>
        <w:rPr/>
        <w:t>insurance</w:t>
      </w:r>
      <w:r>
        <w:rPr>
          <w:spacing w:val="-2"/>
        </w:rPr>
        <w:t> </w:t>
      </w:r>
      <w:r>
        <w:rPr/>
        <w:t>provided</w:t>
      </w:r>
      <w:r>
        <w:rPr>
          <w:spacing w:val="-4"/>
        </w:rPr>
        <w:t> </w:t>
      </w:r>
      <w:r>
        <w:rPr/>
        <w:t>under</w:t>
      </w:r>
      <w:r>
        <w:rPr>
          <w:spacing w:val="-3"/>
        </w:rPr>
        <w:t> </w:t>
      </w:r>
      <w:r>
        <w:rPr/>
        <w:t>this</w:t>
      </w:r>
      <w:r>
        <w:rPr>
          <w:spacing w:val="-3"/>
        </w:rPr>
        <w:t> </w:t>
      </w:r>
      <w:r>
        <w:rPr/>
        <w:t>policy</w:t>
      </w:r>
      <w:r>
        <w:rPr>
          <w:spacing w:val="-7"/>
        </w:rPr>
        <w:t> </w:t>
      </w:r>
      <w:r>
        <w:rPr/>
        <w:t>for</w:t>
      </w:r>
      <w:r>
        <w:rPr>
          <w:spacing w:val="-3"/>
        </w:rPr>
        <w:t> </w:t>
      </w:r>
      <w:r>
        <w:rPr/>
        <w:t>Business</w:t>
      </w:r>
      <w:r>
        <w:rPr>
          <w:spacing w:val="-3"/>
        </w:rPr>
        <w:t> </w:t>
      </w:r>
      <w:r>
        <w:rPr/>
        <w:t>Income</w:t>
      </w:r>
      <w:r>
        <w:rPr>
          <w:spacing w:val="-4"/>
        </w:rPr>
        <w:t> </w:t>
      </w:r>
      <w:r>
        <w:rPr/>
        <w:t>or</w:t>
      </w:r>
      <w:r>
        <w:rPr>
          <w:spacing w:val="-3"/>
        </w:rPr>
        <w:t> </w:t>
      </w:r>
      <w:r>
        <w:rPr/>
        <w:t>Extra</w:t>
      </w:r>
      <w:r>
        <w:rPr>
          <w:spacing w:val="-4"/>
        </w:rPr>
        <w:t> </w:t>
      </w:r>
      <w:r>
        <w:rPr/>
        <w:t>Expense</w:t>
      </w:r>
      <w:r>
        <w:rPr>
          <w:spacing w:val="-4"/>
        </w:rPr>
        <w:t> </w:t>
      </w:r>
      <w:r>
        <w:rPr/>
        <w:t>is extended to Equipment Breakdown coverage.</w:t>
      </w:r>
    </w:p>
    <w:p>
      <w:pPr>
        <w:pStyle w:val="BodyText"/>
        <w:spacing w:before="3"/>
        <w:rPr>
          <w:sz w:val="17"/>
        </w:rPr>
      </w:pPr>
    </w:p>
    <w:p>
      <w:pPr>
        <w:pStyle w:val="BodyText"/>
        <w:spacing w:line="249" w:lineRule="auto" w:before="1"/>
        <w:ind w:left="1659" w:right="243"/>
      </w:pPr>
      <w:r>
        <w:rPr/>
        <w:t>The most we will pay for loss of Business Income you sustain or necessary Extra Expense</w:t>
      </w:r>
      <w:r>
        <w:rPr>
          <w:spacing w:val="-1"/>
        </w:rPr>
        <w:t> </w:t>
      </w:r>
      <w:r>
        <w:rPr/>
        <w:t>you</w:t>
      </w:r>
      <w:r>
        <w:rPr>
          <w:spacing w:val="-3"/>
        </w:rPr>
        <w:t> </w:t>
      </w:r>
      <w:r>
        <w:rPr/>
        <w:t>incur</w:t>
      </w:r>
      <w:r>
        <w:rPr>
          <w:spacing w:val="-4"/>
        </w:rPr>
        <w:t> </w:t>
      </w:r>
      <w:r>
        <w:rPr/>
        <w:t>is</w:t>
      </w:r>
      <w:r>
        <w:rPr>
          <w:spacing w:val="-4"/>
        </w:rPr>
        <w:t> </w:t>
      </w:r>
      <w:r>
        <w:rPr/>
        <w:t>the</w:t>
      </w:r>
      <w:r>
        <w:rPr>
          <w:spacing w:val="-5"/>
        </w:rPr>
        <w:t> </w:t>
      </w:r>
      <w:r>
        <w:rPr/>
        <w:t>specific</w:t>
      </w:r>
      <w:r>
        <w:rPr>
          <w:spacing w:val="-4"/>
        </w:rPr>
        <w:t> </w:t>
      </w:r>
      <w:r>
        <w:rPr/>
        <w:t>Business</w:t>
      </w:r>
      <w:r>
        <w:rPr>
          <w:spacing w:val="-4"/>
        </w:rPr>
        <w:t> </w:t>
      </w:r>
      <w:r>
        <w:rPr/>
        <w:t>Income</w:t>
      </w:r>
      <w:r>
        <w:rPr>
          <w:spacing w:val="-5"/>
        </w:rPr>
        <w:t> </w:t>
      </w:r>
      <w:r>
        <w:rPr/>
        <w:t>and</w:t>
      </w:r>
      <w:r>
        <w:rPr>
          <w:spacing w:val="-3"/>
        </w:rPr>
        <w:t> </w:t>
      </w:r>
      <w:r>
        <w:rPr/>
        <w:t>Extra</w:t>
      </w:r>
      <w:r>
        <w:rPr>
          <w:spacing w:val="-5"/>
        </w:rPr>
        <w:t> </w:t>
      </w:r>
      <w:r>
        <w:rPr/>
        <w:t>Expense</w:t>
      </w:r>
      <w:r>
        <w:rPr>
          <w:spacing w:val="-2"/>
        </w:rPr>
        <w:t> </w:t>
      </w:r>
      <w:r>
        <w:rPr/>
        <w:t>limit</w:t>
      </w:r>
      <w:r>
        <w:rPr>
          <w:spacing w:val="-5"/>
        </w:rPr>
        <w:t> </w:t>
      </w:r>
      <w:r>
        <w:rPr/>
        <w:t>shown</w:t>
      </w:r>
      <w:r>
        <w:rPr>
          <w:spacing w:val="-3"/>
        </w:rPr>
        <w:t> </w:t>
      </w:r>
      <w:r>
        <w:rPr/>
        <w:t>in </w:t>
      </w:r>
      <w:r>
        <w:rPr>
          <w:b/>
        </w:rPr>
        <w:t>Section I.F </w:t>
      </w:r>
      <w:r>
        <w:rPr/>
        <w:t>for that coverage.</w:t>
      </w:r>
    </w:p>
    <w:p>
      <w:pPr>
        <w:pStyle w:val="BodyText"/>
        <w:spacing w:before="6"/>
        <w:rPr>
          <w:sz w:val="17"/>
        </w:rPr>
      </w:pPr>
    </w:p>
    <w:p>
      <w:pPr>
        <w:pStyle w:val="ListParagraph"/>
        <w:numPr>
          <w:ilvl w:val="2"/>
          <w:numId w:val="1"/>
        </w:numPr>
        <w:tabs>
          <w:tab w:pos="1297" w:val="left" w:leader="none"/>
          <w:tab w:pos="1299" w:val="left" w:leader="none"/>
        </w:tabs>
        <w:spacing w:line="249" w:lineRule="auto" w:before="0" w:after="0"/>
        <w:ind w:left="1299" w:right="219" w:hanging="360"/>
        <w:jc w:val="left"/>
        <w:rPr>
          <w:sz w:val="20"/>
        </w:rPr>
      </w:pPr>
      <w:r>
        <w:rPr>
          <w:sz w:val="20"/>
        </w:rPr>
        <w:t>In addition to all other exclusions and limitations, we will not pay</w:t>
      </w:r>
      <w:r>
        <w:rPr>
          <w:spacing w:val="-3"/>
          <w:sz w:val="20"/>
        </w:rPr>
        <w:t> </w:t>
      </w:r>
      <w:r>
        <w:rPr>
          <w:sz w:val="20"/>
        </w:rPr>
        <w:t>under this coverage for loss, damage or expense caused by or resulting from:</w:t>
      </w:r>
    </w:p>
    <w:p>
      <w:pPr>
        <w:pStyle w:val="BodyText"/>
        <w:spacing w:before="5"/>
        <w:rPr>
          <w:sz w:val="17"/>
        </w:rPr>
      </w:pPr>
    </w:p>
    <w:p>
      <w:pPr>
        <w:pStyle w:val="ListParagraph"/>
        <w:numPr>
          <w:ilvl w:val="0"/>
          <w:numId w:val="38"/>
        </w:numPr>
        <w:tabs>
          <w:tab w:pos="1657" w:val="left" w:leader="none"/>
          <w:tab w:pos="1659" w:val="left" w:leader="none"/>
        </w:tabs>
        <w:spacing w:line="252" w:lineRule="auto" w:before="0" w:after="0"/>
        <w:ind w:left="1659" w:right="216" w:hanging="360"/>
        <w:jc w:val="both"/>
        <w:rPr>
          <w:sz w:val="20"/>
        </w:rPr>
      </w:pPr>
      <w:r>
        <w:rPr>
          <w:sz w:val="20"/>
        </w:rPr>
        <w:t>Any defect, programming error, programming limitation, computer virus, hacking, malicious code, loss of “electronic data”, loss of access, loss of use, loss of functionality or other condition within or involving “electronic data” or “media” of any kind.</w:t>
      </w:r>
      <w:r>
        <w:rPr>
          <w:spacing w:val="40"/>
          <w:sz w:val="20"/>
        </w:rPr>
        <w:t> </w:t>
      </w:r>
      <w:r>
        <w:rPr>
          <w:sz w:val="20"/>
        </w:rPr>
        <w:t>But if an “accident” results, we will pay for the resulting loss, damage or expense; or</w:t>
      </w:r>
    </w:p>
    <w:p>
      <w:pPr>
        <w:spacing w:after="0" w:line="252" w:lineRule="auto"/>
        <w:jc w:val="both"/>
        <w:rPr>
          <w:sz w:val="20"/>
        </w:rPr>
        <w:sectPr>
          <w:footerReference w:type="default" r:id="rId34"/>
          <w:pgSz w:w="12240" w:h="15840"/>
          <w:pgMar w:footer="844" w:header="0" w:top="1380" w:bottom="1040" w:left="1220" w:right="1220"/>
        </w:sectPr>
      </w:pPr>
    </w:p>
    <w:p>
      <w:pPr>
        <w:pStyle w:val="ListParagraph"/>
        <w:numPr>
          <w:ilvl w:val="0"/>
          <w:numId w:val="38"/>
        </w:numPr>
        <w:tabs>
          <w:tab w:pos="1658" w:val="left" w:leader="none"/>
        </w:tabs>
        <w:spacing w:line="240" w:lineRule="auto" w:before="64" w:after="0"/>
        <w:ind w:left="1658" w:right="0" w:hanging="358"/>
        <w:jc w:val="left"/>
        <w:rPr>
          <w:sz w:val="20"/>
        </w:rPr>
      </w:pPr>
      <w:r>
        <w:rPr>
          <w:sz w:val="20"/>
        </w:rPr>
        <w:t>Any</w:t>
      </w:r>
      <w:r>
        <w:rPr>
          <w:spacing w:val="-8"/>
          <w:sz w:val="20"/>
        </w:rPr>
        <w:t> </w:t>
      </w:r>
      <w:r>
        <w:rPr>
          <w:sz w:val="20"/>
        </w:rPr>
        <w:t>of</w:t>
      </w:r>
      <w:r>
        <w:rPr>
          <w:spacing w:val="-2"/>
          <w:sz w:val="20"/>
        </w:rPr>
        <w:t> </w:t>
      </w:r>
      <w:r>
        <w:rPr>
          <w:sz w:val="20"/>
        </w:rPr>
        <w:t>the</w:t>
      </w:r>
      <w:r>
        <w:rPr>
          <w:spacing w:val="-5"/>
          <w:sz w:val="20"/>
        </w:rPr>
        <w:t> </w:t>
      </w:r>
      <w:r>
        <w:rPr>
          <w:sz w:val="20"/>
        </w:rPr>
        <w:t>following</w:t>
      </w:r>
      <w:r>
        <w:rPr>
          <w:spacing w:val="-4"/>
          <w:sz w:val="20"/>
        </w:rPr>
        <w:t> </w:t>
      </w:r>
      <w:r>
        <w:rPr>
          <w:spacing w:val="-2"/>
          <w:sz w:val="20"/>
        </w:rPr>
        <w:t>tests:</w:t>
      </w:r>
    </w:p>
    <w:p>
      <w:pPr>
        <w:pStyle w:val="BodyText"/>
        <w:spacing w:before="2"/>
        <w:rPr>
          <w:sz w:val="18"/>
        </w:rPr>
      </w:pPr>
    </w:p>
    <w:p>
      <w:pPr>
        <w:pStyle w:val="ListParagraph"/>
        <w:numPr>
          <w:ilvl w:val="1"/>
          <w:numId w:val="38"/>
        </w:numPr>
        <w:tabs>
          <w:tab w:pos="2017" w:val="left" w:leader="none"/>
        </w:tabs>
        <w:spacing w:line="240" w:lineRule="auto" w:before="0" w:after="0"/>
        <w:ind w:left="2017" w:right="0" w:hanging="357"/>
        <w:jc w:val="left"/>
        <w:rPr>
          <w:sz w:val="20"/>
        </w:rPr>
      </w:pPr>
      <w:r>
        <w:rPr>
          <w:sz w:val="20"/>
        </w:rPr>
        <w:t>a</w:t>
      </w:r>
      <w:r>
        <w:rPr>
          <w:spacing w:val="-7"/>
          <w:sz w:val="20"/>
        </w:rPr>
        <w:t> </w:t>
      </w:r>
      <w:r>
        <w:rPr>
          <w:sz w:val="20"/>
        </w:rPr>
        <w:t>hydrostatic,</w:t>
      </w:r>
      <w:r>
        <w:rPr>
          <w:spacing w:val="-6"/>
          <w:sz w:val="20"/>
        </w:rPr>
        <w:t> </w:t>
      </w:r>
      <w:r>
        <w:rPr>
          <w:sz w:val="20"/>
        </w:rPr>
        <w:t>pneumatic</w:t>
      </w:r>
      <w:r>
        <w:rPr>
          <w:spacing w:val="-5"/>
          <w:sz w:val="20"/>
        </w:rPr>
        <w:t> </w:t>
      </w:r>
      <w:r>
        <w:rPr>
          <w:sz w:val="20"/>
        </w:rPr>
        <w:t>or</w:t>
      </w:r>
      <w:r>
        <w:rPr>
          <w:spacing w:val="-4"/>
          <w:sz w:val="20"/>
        </w:rPr>
        <w:t> </w:t>
      </w:r>
      <w:r>
        <w:rPr>
          <w:sz w:val="20"/>
        </w:rPr>
        <w:t>gas</w:t>
      </w:r>
      <w:r>
        <w:rPr>
          <w:spacing w:val="-5"/>
          <w:sz w:val="20"/>
        </w:rPr>
        <w:t> </w:t>
      </w:r>
      <w:r>
        <w:rPr>
          <w:sz w:val="20"/>
        </w:rPr>
        <w:t>pressure</w:t>
      </w:r>
      <w:r>
        <w:rPr>
          <w:spacing w:val="-6"/>
          <w:sz w:val="20"/>
        </w:rPr>
        <w:t> </w:t>
      </w:r>
      <w:r>
        <w:rPr>
          <w:sz w:val="20"/>
        </w:rPr>
        <w:t>test</w:t>
      </w:r>
      <w:r>
        <w:rPr>
          <w:spacing w:val="-6"/>
          <w:sz w:val="20"/>
        </w:rPr>
        <w:t> </w:t>
      </w:r>
      <w:r>
        <w:rPr>
          <w:sz w:val="20"/>
        </w:rPr>
        <w:t>of</w:t>
      </w:r>
      <w:r>
        <w:rPr>
          <w:spacing w:val="-5"/>
          <w:sz w:val="20"/>
        </w:rPr>
        <w:t> </w:t>
      </w:r>
      <w:r>
        <w:rPr>
          <w:sz w:val="20"/>
        </w:rPr>
        <w:t>any</w:t>
      </w:r>
      <w:r>
        <w:rPr>
          <w:spacing w:val="-9"/>
          <w:sz w:val="20"/>
        </w:rPr>
        <w:t> </w:t>
      </w:r>
      <w:r>
        <w:rPr>
          <w:sz w:val="20"/>
        </w:rPr>
        <w:t>boiler</w:t>
      </w:r>
      <w:r>
        <w:rPr>
          <w:spacing w:val="-5"/>
          <w:sz w:val="20"/>
        </w:rPr>
        <w:t> </w:t>
      </w:r>
      <w:r>
        <w:rPr>
          <w:sz w:val="20"/>
        </w:rPr>
        <w:t>or</w:t>
      </w:r>
      <w:r>
        <w:rPr>
          <w:spacing w:val="-5"/>
          <w:sz w:val="20"/>
        </w:rPr>
        <w:t> </w:t>
      </w:r>
      <w:r>
        <w:rPr>
          <w:sz w:val="20"/>
        </w:rPr>
        <w:t>pressure</w:t>
      </w:r>
      <w:r>
        <w:rPr>
          <w:spacing w:val="-4"/>
          <w:sz w:val="20"/>
        </w:rPr>
        <w:t> </w:t>
      </w:r>
      <w:r>
        <w:rPr>
          <w:sz w:val="20"/>
        </w:rPr>
        <w:t>vessel;</w:t>
      </w:r>
      <w:r>
        <w:rPr>
          <w:spacing w:val="-7"/>
          <w:sz w:val="20"/>
        </w:rPr>
        <w:t> </w:t>
      </w:r>
      <w:r>
        <w:rPr>
          <w:spacing w:val="-5"/>
          <w:sz w:val="20"/>
        </w:rPr>
        <w:t>or</w:t>
      </w:r>
    </w:p>
    <w:p>
      <w:pPr>
        <w:pStyle w:val="BodyText"/>
        <w:spacing w:before="2"/>
        <w:rPr>
          <w:sz w:val="18"/>
        </w:rPr>
      </w:pPr>
    </w:p>
    <w:p>
      <w:pPr>
        <w:pStyle w:val="ListParagraph"/>
        <w:numPr>
          <w:ilvl w:val="1"/>
          <w:numId w:val="38"/>
        </w:numPr>
        <w:tabs>
          <w:tab w:pos="2017" w:val="left" w:leader="none"/>
        </w:tabs>
        <w:spacing w:line="240" w:lineRule="auto" w:before="1" w:after="0"/>
        <w:ind w:left="2017" w:right="0" w:hanging="357"/>
        <w:jc w:val="left"/>
        <w:rPr>
          <w:sz w:val="20"/>
        </w:rPr>
      </w:pPr>
      <w:r>
        <w:rPr>
          <w:sz w:val="20"/>
        </w:rPr>
        <w:t>an</w:t>
      </w:r>
      <w:r>
        <w:rPr>
          <w:spacing w:val="-7"/>
          <w:sz w:val="20"/>
        </w:rPr>
        <w:t> </w:t>
      </w:r>
      <w:r>
        <w:rPr>
          <w:sz w:val="20"/>
        </w:rPr>
        <w:t>electrical</w:t>
      </w:r>
      <w:r>
        <w:rPr>
          <w:spacing w:val="-7"/>
          <w:sz w:val="20"/>
        </w:rPr>
        <w:t> </w:t>
      </w:r>
      <w:r>
        <w:rPr>
          <w:sz w:val="20"/>
        </w:rPr>
        <w:t>insulation</w:t>
      </w:r>
      <w:r>
        <w:rPr>
          <w:spacing w:val="-6"/>
          <w:sz w:val="20"/>
        </w:rPr>
        <w:t> </w:t>
      </w:r>
      <w:r>
        <w:rPr>
          <w:sz w:val="20"/>
        </w:rPr>
        <w:t>breakdown</w:t>
      </w:r>
      <w:r>
        <w:rPr>
          <w:spacing w:val="-6"/>
          <w:sz w:val="20"/>
        </w:rPr>
        <w:t> </w:t>
      </w:r>
      <w:r>
        <w:rPr>
          <w:sz w:val="20"/>
        </w:rPr>
        <w:t>test</w:t>
      </w:r>
      <w:r>
        <w:rPr>
          <w:spacing w:val="-6"/>
          <w:sz w:val="20"/>
        </w:rPr>
        <w:t> </w:t>
      </w:r>
      <w:r>
        <w:rPr>
          <w:sz w:val="20"/>
        </w:rPr>
        <w:t>of</w:t>
      </w:r>
      <w:r>
        <w:rPr>
          <w:spacing w:val="-5"/>
          <w:sz w:val="20"/>
        </w:rPr>
        <w:t> </w:t>
      </w:r>
      <w:r>
        <w:rPr>
          <w:sz w:val="20"/>
        </w:rPr>
        <w:t>any</w:t>
      </w:r>
      <w:r>
        <w:rPr>
          <w:spacing w:val="-8"/>
          <w:sz w:val="20"/>
        </w:rPr>
        <w:t> </w:t>
      </w:r>
      <w:r>
        <w:rPr>
          <w:sz w:val="20"/>
        </w:rPr>
        <w:t>type</w:t>
      </w:r>
      <w:r>
        <w:rPr>
          <w:spacing w:val="-5"/>
          <w:sz w:val="20"/>
        </w:rPr>
        <w:t> </w:t>
      </w:r>
      <w:r>
        <w:rPr>
          <w:sz w:val="20"/>
        </w:rPr>
        <w:t>of</w:t>
      </w:r>
      <w:r>
        <w:rPr>
          <w:spacing w:val="-4"/>
          <w:sz w:val="20"/>
        </w:rPr>
        <w:t> </w:t>
      </w:r>
      <w:r>
        <w:rPr>
          <w:sz w:val="20"/>
        </w:rPr>
        <w:t>electrical</w:t>
      </w:r>
      <w:r>
        <w:rPr>
          <w:spacing w:val="-7"/>
          <w:sz w:val="20"/>
        </w:rPr>
        <w:t> </w:t>
      </w:r>
      <w:r>
        <w:rPr>
          <w:spacing w:val="-2"/>
          <w:sz w:val="20"/>
        </w:rPr>
        <w:t>equipment.</w:t>
      </w:r>
    </w:p>
    <w:p>
      <w:pPr>
        <w:pStyle w:val="BodyText"/>
        <w:spacing w:before="4"/>
        <w:rPr>
          <w:sz w:val="18"/>
        </w:rPr>
      </w:pPr>
    </w:p>
    <w:p>
      <w:pPr>
        <w:pStyle w:val="ListParagraph"/>
        <w:numPr>
          <w:ilvl w:val="0"/>
          <w:numId w:val="38"/>
        </w:numPr>
        <w:tabs>
          <w:tab w:pos="1657" w:val="left" w:leader="none"/>
          <w:tab w:pos="1659" w:val="left" w:leader="none"/>
        </w:tabs>
        <w:spacing w:line="249" w:lineRule="auto" w:before="0" w:after="0"/>
        <w:ind w:left="1659" w:right="216" w:hanging="360"/>
        <w:jc w:val="both"/>
        <w:rPr>
          <w:sz w:val="20"/>
        </w:rPr>
      </w:pPr>
      <w:r>
        <w:rPr>
          <w:sz w:val="20"/>
        </w:rPr>
        <w:t>Misalignment, miscalibration, tripping off –line, or any condition that can be corrected by resetting, tightening, adjusting or cleaning, or by the performance of maintenance.</w:t>
      </w:r>
      <w:r>
        <w:rPr>
          <w:spacing w:val="40"/>
          <w:sz w:val="20"/>
        </w:rPr>
        <w:t> </w:t>
      </w:r>
      <w:r>
        <w:rPr>
          <w:sz w:val="20"/>
        </w:rPr>
        <w:t>But if an “accident” results, we will pay for the resulting loss, damage or expense caused by</w:t>
      </w:r>
      <w:r>
        <w:rPr>
          <w:spacing w:val="40"/>
          <w:sz w:val="20"/>
        </w:rPr>
        <w:t> </w:t>
      </w:r>
      <w:r>
        <w:rPr>
          <w:sz w:val="20"/>
        </w:rPr>
        <w:t>that “accident”.</w:t>
      </w:r>
    </w:p>
    <w:p>
      <w:pPr>
        <w:pStyle w:val="BodyText"/>
        <w:spacing w:before="7"/>
        <w:rPr>
          <w:sz w:val="17"/>
        </w:rPr>
      </w:pPr>
    </w:p>
    <w:p>
      <w:pPr>
        <w:pStyle w:val="ListParagraph"/>
        <w:numPr>
          <w:ilvl w:val="2"/>
          <w:numId w:val="1"/>
        </w:numPr>
        <w:tabs>
          <w:tab w:pos="1297" w:val="left" w:leader="none"/>
          <w:tab w:pos="1300" w:val="left" w:leader="none"/>
        </w:tabs>
        <w:spacing w:line="249" w:lineRule="auto" w:before="0" w:after="0"/>
        <w:ind w:left="1300" w:right="217" w:hanging="361"/>
        <w:jc w:val="both"/>
        <w:rPr>
          <w:sz w:val="20"/>
        </w:rPr>
      </w:pPr>
      <w:r>
        <w:rPr>
          <w:sz w:val="20"/>
        </w:rPr>
        <w:t>With respect to Service Interruption coverage, we will also not pay for an “accident” caused</w:t>
      </w:r>
      <w:r>
        <w:rPr>
          <w:spacing w:val="40"/>
          <w:sz w:val="20"/>
        </w:rPr>
        <w:t> </w:t>
      </w:r>
      <w:r>
        <w:rPr>
          <w:sz w:val="20"/>
        </w:rPr>
        <w:t>by</w:t>
      </w:r>
      <w:r>
        <w:rPr>
          <w:spacing w:val="-5"/>
          <w:sz w:val="20"/>
        </w:rPr>
        <w:t> </w:t>
      </w:r>
      <w:r>
        <w:rPr>
          <w:sz w:val="20"/>
        </w:rPr>
        <w:t>or</w:t>
      </w:r>
      <w:r>
        <w:rPr>
          <w:spacing w:val="-1"/>
          <w:sz w:val="20"/>
        </w:rPr>
        <w:t> </w:t>
      </w:r>
      <w:r>
        <w:rPr>
          <w:sz w:val="20"/>
        </w:rPr>
        <w:t>resulting</w:t>
      </w:r>
      <w:r>
        <w:rPr>
          <w:spacing w:val="-2"/>
          <w:sz w:val="20"/>
        </w:rPr>
        <w:t> </w:t>
      </w:r>
      <w:r>
        <w:rPr>
          <w:sz w:val="20"/>
        </w:rPr>
        <w:t>from:</w:t>
      </w:r>
      <w:r>
        <w:rPr>
          <w:spacing w:val="-4"/>
          <w:sz w:val="20"/>
        </w:rPr>
        <w:t> </w:t>
      </w:r>
      <w:r>
        <w:rPr>
          <w:sz w:val="20"/>
        </w:rPr>
        <w:t>fire;</w:t>
      </w:r>
      <w:r>
        <w:rPr>
          <w:spacing w:val="-2"/>
          <w:sz w:val="20"/>
        </w:rPr>
        <w:t> </w:t>
      </w:r>
      <w:r>
        <w:rPr>
          <w:sz w:val="20"/>
        </w:rPr>
        <w:t>lightning; windstorm or</w:t>
      </w:r>
      <w:r>
        <w:rPr>
          <w:spacing w:val="-3"/>
          <w:sz w:val="20"/>
        </w:rPr>
        <w:t> </w:t>
      </w:r>
      <w:r>
        <w:rPr>
          <w:sz w:val="20"/>
        </w:rPr>
        <w:t>hail;</w:t>
      </w:r>
      <w:r>
        <w:rPr>
          <w:spacing w:val="-2"/>
          <w:sz w:val="20"/>
        </w:rPr>
        <w:t> </w:t>
      </w:r>
      <w:r>
        <w:rPr>
          <w:sz w:val="20"/>
        </w:rPr>
        <w:t>explosion</w:t>
      </w:r>
      <w:r>
        <w:rPr>
          <w:spacing w:val="-2"/>
          <w:sz w:val="20"/>
        </w:rPr>
        <w:t> </w:t>
      </w:r>
      <w:r>
        <w:rPr>
          <w:sz w:val="20"/>
        </w:rPr>
        <w:t>(except</w:t>
      </w:r>
      <w:r>
        <w:rPr>
          <w:spacing w:val="-2"/>
          <w:sz w:val="20"/>
        </w:rPr>
        <w:t> </w:t>
      </w:r>
      <w:r>
        <w:rPr>
          <w:sz w:val="20"/>
        </w:rPr>
        <w:t>for</w:t>
      </w:r>
      <w:r>
        <w:rPr>
          <w:spacing w:val="-1"/>
          <w:sz w:val="20"/>
        </w:rPr>
        <w:t> </w:t>
      </w:r>
      <w:r>
        <w:rPr>
          <w:sz w:val="20"/>
        </w:rPr>
        <w:t>explosion</w:t>
      </w:r>
      <w:r>
        <w:rPr>
          <w:spacing w:val="-2"/>
          <w:sz w:val="20"/>
        </w:rPr>
        <w:t> </w:t>
      </w:r>
      <w:r>
        <w:rPr>
          <w:sz w:val="20"/>
        </w:rPr>
        <w:t>of steam boilers, steam pipes, steam engines or steam turbines); smoke; aircraft or vehicles; riot or</w:t>
      </w:r>
      <w:r>
        <w:rPr>
          <w:spacing w:val="40"/>
          <w:sz w:val="20"/>
        </w:rPr>
        <w:t> </w:t>
      </w:r>
      <w:r>
        <w:rPr>
          <w:sz w:val="20"/>
        </w:rPr>
        <w:t>civil commotion; vandalism; sprinkler leakage; falling objects; weight of snow, ice or sleet; freezing; collapse; flood or earth movement.</w:t>
      </w:r>
    </w:p>
    <w:p>
      <w:pPr>
        <w:pStyle w:val="BodyText"/>
        <w:spacing w:before="8"/>
        <w:rPr>
          <w:sz w:val="17"/>
        </w:rPr>
      </w:pPr>
    </w:p>
    <w:p>
      <w:pPr>
        <w:pStyle w:val="ListParagraph"/>
        <w:numPr>
          <w:ilvl w:val="2"/>
          <w:numId w:val="1"/>
        </w:numPr>
        <w:tabs>
          <w:tab w:pos="1298" w:val="left" w:leader="none"/>
          <w:tab w:pos="1300" w:val="left" w:leader="none"/>
        </w:tabs>
        <w:spacing w:line="252" w:lineRule="auto" w:before="0" w:after="0"/>
        <w:ind w:left="1300" w:right="219" w:hanging="360"/>
        <w:jc w:val="both"/>
        <w:rPr>
          <w:sz w:val="20"/>
        </w:rPr>
      </w:pPr>
      <w:r>
        <w:rPr>
          <w:sz w:val="20"/>
        </w:rPr>
        <w:t>With respect to Business Income, Extra Expense and Service Interruption coverages, we will also not pay for any increase in loss resulting from an agreement between you and your customer or supplier.</w:t>
      </w:r>
    </w:p>
    <w:p>
      <w:pPr>
        <w:pStyle w:val="BodyText"/>
        <w:spacing w:before="2"/>
        <w:rPr>
          <w:sz w:val="17"/>
        </w:rPr>
      </w:pPr>
    </w:p>
    <w:p>
      <w:pPr>
        <w:pStyle w:val="ListParagraph"/>
        <w:numPr>
          <w:ilvl w:val="2"/>
          <w:numId w:val="1"/>
        </w:numPr>
        <w:tabs>
          <w:tab w:pos="1298" w:val="left" w:leader="none"/>
        </w:tabs>
        <w:spacing w:line="240" w:lineRule="auto" w:before="0" w:after="0"/>
        <w:ind w:left="1298" w:right="0" w:hanging="358"/>
        <w:jc w:val="left"/>
        <w:rPr>
          <w:sz w:val="20"/>
        </w:rPr>
      </w:pPr>
      <w:r>
        <w:rPr>
          <w:sz w:val="20"/>
        </w:rPr>
        <w:t>We</w:t>
      </w:r>
      <w:r>
        <w:rPr>
          <w:spacing w:val="-7"/>
          <w:sz w:val="20"/>
        </w:rPr>
        <w:t> </w:t>
      </w:r>
      <w:r>
        <w:rPr>
          <w:sz w:val="20"/>
        </w:rPr>
        <w:t>will</w:t>
      </w:r>
      <w:r>
        <w:rPr>
          <w:spacing w:val="-5"/>
          <w:sz w:val="20"/>
        </w:rPr>
        <w:t> </w:t>
      </w:r>
      <w:r>
        <w:rPr>
          <w:sz w:val="20"/>
        </w:rPr>
        <w:t>not</w:t>
      </w:r>
      <w:r>
        <w:rPr>
          <w:spacing w:val="-4"/>
          <w:sz w:val="20"/>
        </w:rPr>
        <w:t> </w:t>
      </w:r>
      <w:r>
        <w:rPr>
          <w:sz w:val="20"/>
        </w:rPr>
        <w:t>pay</w:t>
      </w:r>
      <w:r>
        <w:rPr>
          <w:spacing w:val="-5"/>
          <w:sz w:val="20"/>
        </w:rPr>
        <w:t> </w:t>
      </w:r>
      <w:r>
        <w:rPr>
          <w:sz w:val="20"/>
        </w:rPr>
        <w:t>under</w:t>
      </w:r>
      <w:r>
        <w:rPr>
          <w:spacing w:val="-3"/>
          <w:sz w:val="20"/>
        </w:rPr>
        <w:t> </w:t>
      </w:r>
      <w:r>
        <w:rPr>
          <w:sz w:val="20"/>
        </w:rPr>
        <w:t>this</w:t>
      </w:r>
      <w:r>
        <w:rPr>
          <w:spacing w:val="-3"/>
          <w:sz w:val="20"/>
        </w:rPr>
        <w:t> </w:t>
      </w:r>
      <w:r>
        <w:rPr>
          <w:sz w:val="20"/>
        </w:rPr>
        <w:t>coverage</w:t>
      </w:r>
      <w:r>
        <w:rPr>
          <w:spacing w:val="-4"/>
          <w:sz w:val="20"/>
        </w:rPr>
        <w:t> </w:t>
      </w:r>
      <w:r>
        <w:rPr>
          <w:sz w:val="20"/>
        </w:rPr>
        <w:t>for</w:t>
      </w:r>
      <w:r>
        <w:rPr>
          <w:spacing w:val="-3"/>
          <w:sz w:val="20"/>
        </w:rPr>
        <w:t> </w:t>
      </w:r>
      <w:r>
        <w:rPr>
          <w:sz w:val="20"/>
        </w:rPr>
        <w:t>any</w:t>
      </w:r>
      <w:r>
        <w:rPr>
          <w:spacing w:val="-5"/>
          <w:sz w:val="20"/>
        </w:rPr>
        <w:t> </w:t>
      </w:r>
      <w:r>
        <w:rPr>
          <w:sz w:val="20"/>
        </w:rPr>
        <w:t>loss</w:t>
      </w:r>
      <w:r>
        <w:rPr>
          <w:spacing w:val="-3"/>
          <w:sz w:val="20"/>
        </w:rPr>
        <w:t> </w:t>
      </w:r>
      <w:r>
        <w:rPr>
          <w:sz w:val="20"/>
        </w:rPr>
        <w:t>or</w:t>
      </w:r>
      <w:r>
        <w:rPr>
          <w:spacing w:val="-4"/>
          <w:sz w:val="20"/>
        </w:rPr>
        <w:t> </w:t>
      </w:r>
      <w:r>
        <w:rPr>
          <w:sz w:val="20"/>
        </w:rPr>
        <w:t>damage</w:t>
      </w:r>
      <w:r>
        <w:rPr>
          <w:spacing w:val="-4"/>
          <w:sz w:val="20"/>
        </w:rPr>
        <w:t> </w:t>
      </w:r>
      <w:r>
        <w:rPr>
          <w:sz w:val="20"/>
        </w:rPr>
        <w:t>to</w:t>
      </w:r>
      <w:r>
        <w:rPr>
          <w:spacing w:val="-4"/>
          <w:sz w:val="20"/>
        </w:rPr>
        <w:t> </w:t>
      </w:r>
      <w:r>
        <w:rPr>
          <w:spacing w:val="-2"/>
          <w:sz w:val="20"/>
        </w:rPr>
        <w:t>animals.</w:t>
      </w:r>
    </w:p>
    <w:p>
      <w:pPr>
        <w:pStyle w:val="BodyText"/>
        <w:spacing w:before="2"/>
        <w:rPr>
          <w:sz w:val="18"/>
        </w:rPr>
      </w:pPr>
    </w:p>
    <w:p>
      <w:pPr>
        <w:pStyle w:val="ListParagraph"/>
        <w:numPr>
          <w:ilvl w:val="2"/>
          <w:numId w:val="1"/>
        </w:numPr>
        <w:tabs>
          <w:tab w:pos="1298" w:val="left" w:leader="none"/>
        </w:tabs>
        <w:spacing w:line="240" w:lineRule="auto" w:before="1" w:after="0"/>
        <w:ind w:left="1298" w:right="0" w:hanging="358"/>
        <w:jc w:val="left"/>
        <w:rPr>
          <w:sz w:val="20"/>
        </w:rPr>
      </w:pPr>
      <w:r>
        <w:rPr>
          <w:sz w:val="20"/>
        </w:rPr>
        <w:t>The</w:t>
      </w:r>
      <w:r>
        <w:rPr>
          <w:spacing w:val="-7"/>
          <w:sz w:val="20"/>
        </w:rPr>
        <w:t> </w:t>
      </w:r>
      <w:r>
        <w:rPr>
          <w:sz w:val="20"/>
        </w:rPr>
        <w:t>following</w:t>
      </w:r>
      <w:r>
        <w:rPr>
          <w:spacing w:val="-7"/>
          <w:sz w:val="20"/>
        </w:rPr>
        <w:t> </w:t>
      </w:r>
      <w:r>
        <w:rPr>
          <w:sz w:val="20"/>
        </w:rPr>
        <w:t>conditions</w:t>
      </w:r>
      <w:r>
        <w:rPr>
          <w:spacing w:val="-6"/>
          <w:sz w:val="20"/>
        </w:rPr>
        <w:t> </w:t>
      </w:r>
      <w:r>
        <w:rPr>
          <w:sz w:val="20"/>
        </w:rPr>
        <w:t>are</w:t>
      </w:r>
      <w:r>
        <w:rPr>
          <w:spacing w:val="-7"/>
          <w:sz w:val="20"/>
        </w:rPr>
        <w:t> </w:t>
      </w:r>
      <w:r>
        <w:rPr>
          <w:spacing w:val="-2"/>
          <w:sz w:val="20"/>
        </w:rPr>
        <w:t>added:</w:t>
      </w:r>
    </w:p>
    <w:p>
      <w:pPr>
        <w:pStyle w:val="BodyText"/>
        <w:spacing w:before="2"/>
        <w:rPr>
          <w:sz w:val="18"/>
        </w:rPr>
      </w:pPr>
    </w:p>
    <w:p>
      <w:pPr>
        <w:pStyle w:val="ListParagraph"/>
        <w:numPr>
          <w:ilvl w:val="0"/>
          <w:numId w:val="39"/>
        </w:numPr>
        <w:tabs>
          <w:tab w:pos="1658" w:val="left" w:leader="none"/>
        </w:tabs>
        <w:spacing w:line="240" w:lineRule="auto" w:before="0" w:after="0"/>
        <w:ind w:left="1658" w:right="0" w:hanging="358"/>
        <w:jc w:val="left"/>
        <w:rPr>
          <w:sz w:val="20"/>
        </w:rPr>
      </w:pPr>
      <w:r>
        <w:rPr>
          <w:spacing w:val="-2"/>
          <w:sz w:val="20"/>
        </w:rPr>
        <w:t>Suspension</w:t>
      </w:r>
    </w:p>
    <w:p>
      <w:pPr>
        <w:pStyle w:val="BodyText"/>
        <w:spacing w:before="4"/>
        <w:rPr>
          <w:sz w:val="18"/>
        </w:rPr>
      </w:pPr>
    </w:p>
    <w:p>
      <w:pPr>
        <w:pStyle w:val="BodyText"/>
        <w:spacing w:line="249" w:lineRule="auto"/>
        <w:ind w:left="1660" w:right="215"/>
        <w:jc w:val="both"/>
      </w:pPr>
      <w:r>
        <w:rPr/>
        <w:t>Whenever “covered equipment” is found to be in, or exposed to a dangerous condition, any of our representatives may immediately suspend the insurance against loss from an “accident” to that “covered equipment”.</w:t>
      </w:r>
      <w:r>
        <w:rPr>
          <w:spacing w:val="80"/>
        </w:rPr>
        <w:t> </w:t>
      </w:r>
      <w:r>
        <w:rPr/>
        <w:t>This can be done by mailing or delivering a written notice of suspension to:</w:t>
      </w:r>
    </w:p>
    <w:p>
      <w:pPr>
        <w:pStyle w:val="BodyText"/>
        <w:spacing w:before="7"/>
        <w:rPr>
          <w:sz w:val="17"/>
        </w:rPr>
      </w:pPr>
    </w:p>
    <w:p>
      <w:pPr>
        <w:pStyle w:val="ListParagraph"/>
        <w:numPr>
          <w:ilvl w:val="1"/>
          <w:numId w:val="39"/>
        </w:numPr>
        <w:tabs>
          <w:tab w:pos="2022" w:val="left" w:leader="none"/>
        </w:tabs>
        <w:spacing w:line="240" w:lineRule="auto" w:before="1" w:after="0"/>
        <w:ind w:left="2022" w:right="0" w:hanging="362"/>
        <w:jc w:val="left"/>
        <w:rPr>
          <w:sz w:val="20"/>
        </w:rPr>
      </w:pPr>
      <w:r>
        <w:rPr>
          <w:sz w:val="20"/>
        </w:rPr>
        <w:t>your</w:t>
      </w:r>
      <w:r>
        <w:rPr>
          <w:spacing w:val="-5"/>
          <w:sz w:val="20"/>
        </w:rPr>
        <w:t> </w:t>
      </w:r>
      <w:r>
        <w:rPr>
          <w:sz w:val="20"/>
        </w:rPr>
        <w:t>last</w:t>
      </w:r>
      <w:r>
        <w:rPr>
          <w:spacing w:val="-8"/>
          <w:sz w:val="20"/>
        </w:rPr>
        <w:t> </w:t>
      </w:r>
      <w:r>
        <w:rPr>
          <w:sz w:val="20"/>
        </w:rPr>
        <w:t>known</w:t>
      </w:r>
      <w:r>
        <w:rPr>
          <w:spacing w:val="-5"/>
          <w:sz w:val="20"/>
        </w:rPr>
        <w:t> </w:t>
      </w:r>
      <w:r>
        <w:rPr>
          <w:sz w:val="20"/>
        </w:rPr>
        <w:t>address;</w:t>
      </w:r>
      <w:r>
        <w:rPr>
          <w:spacing w:val="-8"/>
          <w:sz w:val="20"/>
        </w:rPr>
        <w:t> </w:t>
      </w:r>
      <w:r>
        <w:rPr>
          <w:spacing w:val="-5"/>
          <w:sz w:val="20"/>
        </w:rPr>
        <w:t>or</w:t>
      </w:r>
    </w:p>
    <w:p>
      <w:pPr>
        <w:pStyle w:val="BodyText"/>
        <w:spacing w:before="2"/>
        <w:rPr>
          <w:sz w:val="18"/>
        </w:rPr>
      </w:pPr>
    </w:p>
    <w:p>
      <w:pPr>
        <w:pStyle w:val="ListParagraph"/>
        <w:numPr>
          <w:ilvl w:val="1"/>
          <w:numId w:val="39"/>
        </w:numPr>
        <w:tabs>
          <w:tab w:pos="2022" w:val="left" w:leader="none"/>
        </w:tabs>
        <w:spacing w:line="240" w:lineRule="auto" w:before="0" w:after="0"/>
        <w:ind w:left="2022" w:right="0" w:hanging="362"/>
        <w:jc w:val="left"/>
        <w:rPr>
          <w:sz w:val="20"/>
        </w:rPr>
      </w:pPr>
      <w:r>
        <w:rPr>
          <w:sz w:val="20"/>
        </w:rPr>
        <w:t>the</w:t>
      </w:r>
      <w:r>
        <w:rPr>
          <w:spacing w:val="-7"/>
          <w:sz w:val="20"/>
        </w:rPr>
        <w:t> </w:t>
      </w:r>
      <w:r>
        <w:rPr>
          <w:sz w:val="20"/>
        </w:rPr>
        <w:t>address</w:t>
      </w:r>
      <w:r>
        <w:rPr>
          <w:spacing w:val="-4"/>
          <w:sz w:val="20"/>
        </w:rPr>
        <w:t> </w:t>
      </w:r>
      <w:r>
        <w:rPr>
          <w:sz w:val="20"/>
        </w:rPr>
        <w:t>where</w:t>
      </w:r>
      <w:r>
        <w:rPr>
          <w:spacing w:val="-7"/>
          <w:sz w:val="20"/>
        </w:rPr>
        <w:t> </w:t>
      </w:r>
      <w:r>
        <w:rPr>
          <w:sz w:val="20"/>
        </w:rPr>
        <w:t>the</w:t>
      </w:r>
      <w:r>
        <w:rPr>
          <w:spacing w:val="-7"/>
          <w:sz w:val="20"/>
        </w:rPr>
        <w:t> </w:t>
      </w:r>
      <w:r>
        <w:rPr>
          <w:sz w:val="20"/>
        </w:rPr>
        <w:t>“covered</w:t>
      </w:r>
      <w:r>
        <w:rPr>
          <w:spacing w:val="-7"/>
          <w:sz w:val="20"/>
        </w:rPr>
        <w:t> </w:t>
      </w:r>
      <w:r>
        <w:rPr>
          <w:sz w:val="20"/>
        </w:rPr>
        <w:t>equipment”</w:t>
      </w:r>
      <w:r>
        <w:rPr>
          <w:spacing w:val="-5"/>
          <w:sz w:val="20"/>
        </w:rPr>
        <w:t> </w:t>
      </w:r>
      <w:r>
        <w:rPr>
          <w:sz w:val="20"/>
        </w:rPr>
        <w:t>is</w:t>
      </w:r>
      <w:r>
        <w:rPr>
          <w:spacing w:val="-6"/>
          <w:sz w:val="20"/>
        </w:rPr>
        <w:t> </w:t>
      </w:r>
      <w:r>
        <w:rPr>
          <w:spacing w:val="-2"/>
          <w:sz w:val="20"/>
        </w:rPr>
        <w:t>located.</w:t>
      </w:r>
    </w:p>
    <w:p>
      <w:pPr>
        <w:pStyle w:val="BodyText"/>
        <w:spacing w:before="4"/>
        <w:rPr>
          <w:sz w:val="18"/>
        </w:rPr>
      </w:pPr>
    </w:p>
    <w:p>
      <w:pPr>
        <w:pStyle w:val="BodyText"/>
        <w:spacing w:line="249" w:lineRule="auto" w:before="1"/>
        <w:ind w:left="1660" w:right="217"/>
        <w:jc w:val="both"/>
      </w:pPr>
      <w:r>
        <w:rPr/>
        <w:t>Once suspended in this way, your insurance can be reinstated only by an endorsement for the “covered equipment”.</w:t>
      </w:r>
      <w:r>
        <w:rPr>
          <w:spacing w:val="40"/>
        </w:rPr>
        <w:t> </w:t>
      </w:r>
      <w:r>
        <w:rPr/>
        <w:t>If we suspend your insurance, you will get a pro rata refund of premium for that “covered equipment” for the period of suspension.</w:t>
      </w:r>
      <w:r>
        <w:rPr>
          <w:spacing w:val="80"/>
        </w:rPr>
        <w:t> </w:t>
      </w:r>
      <w:r>
        <w:rPr/>
        <w:t>But the suspension will be effective even if we have not yet made or offered a refund.</w:t>
      </w:r>
    </w:p>
    <w:p>
      <w:pPr>
        <w:pStyle w:val="BodyText"/>
        <w:spacing w:before="6"/>
        <w:rPr>
          <w:sz w:val="17"/>
        </w:rPr>
      </w:pPr>
    </w:p>
    <w:p>
      <w:pPr>
        <w:pStyle w:val="ListParagraph"/>
        <w:numPr>
          <w:ilvl w:val="0"/>
          <w:numId w:val="39"/>
        </w:numPr>
        <w:tabs>
          <w:tab w:pos="1658" w:val="left" w:leader="none"/>
        </w:tabs>
        <w:spacing w:line="240" w:lineRule="auto" w:before="1" w:after="0"/>
        <w:ind w:left="1658" w:right="0" w:hanging="358"/>
        <w:jc w:val="left"/>
        <w:rPr>
          <w:sz w:val="20"/>
        </w:rPr>
      </w:pPr>
      <w:r>
        <w:rPr>
          <w:spacing w:val="-2"/>
          <w:sz w:val="20"/>
        </w:rPr>
        <w:t>Jurisdictional</w:t>
      </w:r>
      <w:r>
        <w:rPr>
          <w:spacing w:val="11"/>
          <w:sz w:val="20"/>
        </w:rPr>
        <w:t> </w:t>
      </w:r>
      <w:r>
        <w:rPr>
          <w:spacing w:val="-2"/>
          <w:sz w:val="20"/>
        </w:rPr>
        <w:t>Inspections</w:t>
      </w:r>
    </w:p>
    <w:p>
      <w:pPr>
        <w:pStyle w:val="BodyText"/>
        <w:spacing w:before="2"/>
        <w:rPr>
          <w:sz w:val="18"/>
        </w:rPr>
      </w:pPr>
    </w:p>
    <w:p>
      <w:pPr>
        <w:pStyle w:val="BodyText"/>
        <w:spacing w:line="252" w:lineRule="auto"/>
        <w:ind w:left="1660" w:right="216"/>
        <w:jc w:val="both"/>
      </w:pPr>
      <w:r>
        <w:rPr/>
        <w:t>If any property that is “covered equipment” under this coverage requires inspection to comply with state or municipal boiler and pressure vessel regulations, we agree to perform such inspection on your behalf.</w:t>
      </w:r>
      <w:r>
        <w:rPr>
          <w:spacing w:val="40"/>
        </w:rPr>
        <w:t> </w:t>
      </w:r>
      <w:r>
        <w:rPr/>
        <w:t>We do not warrant that conditions are safe or </w:t>
      </w:r>
      <w:r>
        <w:rPr>
          <w:spacing w:val="-2"/>
        </w:rPr>
        <w:t>healthful.</w:t>
      </w:r>
    </w:p>
    <w:p>
      <w:pPr>
        <w:pStyle w:val="ListParagraph"/>
        <w:numPr>
          <w:ilvl w:val="0"/>
          <w:numId w:val="39"/>
        </w:numPr>
        <w:tabs>
          <w:tab w:pos="1658" w:val="left" w:leader="none"/>
        </w:tabs>
        <w:spacing w:line="240" w:lineRule="auto" w:before="196" w:after="0"/>
        <w:ind w:left="1658" w:right="0" w:hanging="358"/>
        <w:jc w:val="left"/>
        <w:rPr>
          <w:sz w:val="20"/>
        </w:rPr>
      </w:pPr>
      <w:r>
        <w:rPr>
          <w:sz w:val="20"/>
        </w:rPr>
        <w:t>Environmental,</w:t>
      </w:r>
      <w:r>
        <w:rPr>
          <w:spacing w:val="-8"/>
          <w:sz w:val="20"/>
        </w:rPr>
        <w:t> </w:t>
      </w:r>
      <w:r>
        <w:rPr>
          <w:sz w:val="20"/>
        </w:rPr>
        <w:t>Safety</w:t>
      </w:r>
      <w:r>
        <w:rPr>
          <w:spacing w:val="-11"/>
          <w:sz w:val="20"/>
        </w:rPr>
        <w:t> </w:t>
      </w:r>
      <w:r>
        <w:rPr>
          <w:sz w:val="20"/>
        </w:rPr>
        <w:t>and</w:t>
      </w:r>
      <w:r>
        <w:rPr>
          <w:spacing w:val="-5"/>
          <w:sz w:val="20"/>
        </w:rPr>
        <w:t> </w:t>
      </w:r>
      <w:r>
        <w:rPr>
          <w:sz w:val="20"/>
        </w:rPr>
        <w:t>Efficiency</w:t>
      </w:r>
      <w:r>
        <w:rPr>
          <w:spacing w:val="-12"/>
          <w:sz w:val="20"/>
        </w:rPr>
        <w:t> </w:t>
      </w:r>
      <w:r>
        <w:rPr>
          <w:spacing w:val="-2"/>
          <w:sz w:val="20"/>
        </w:rPr>
        <w:t>Improvements</w:t>
      </w:r>
    </w:p>
    <w:p>
      <w:pPr>
        <w:pStyle w:val="BodyText"/>
        <w:spacing w:before="7"/>
        <w:rPr>
          <w:sz w:val="17"/>
        </w:rPr>
      </w:pPr>
    </w:p>
    <w:p>
      <w:pPr>
        <w:pStyle w:val="BodyText"/>
        <w:spacing w:before="1"/>
        <w:ind w:left="1660" w:right="216" w:firstLine="55"/>
        <w:jc w:val="both"/>
      </w:pPr>
      <w:r>
        <w:rPr/>
        <w:t>If “covered equipment” requires replacement due to an “accident,” we will pay your additional cost to replace with equipment that is better for the environment, safer for people, or more energy or water efficient than the equipment being replaced.</w:t>
      </w:r>
    </w:p>
    <w:p>
      <w:pPr>
        <w:spacing w:after="0"/>
        <w:jc w:val="both"/>
        <w:sectPr>
          <w:footerReference w:type="default" r:id="rId35"/>
          <w:pgSz w:w="12240" w:h="15840"/>
          <w:pgMar w:footer="844" w:header="0" w:top="1380" w:bottom="1040" w:left="1220" w:right="1220"/>
        </w:sectPr>
      </w:pPr>
    </w:p>
    <w:p>
      <w:pPr>
        <w:pStyle w:val="BodyText"/>
        <w:spacing w:before="79"/>
        <w:ind w:left="1660" w:right="214"/>
        <w:jc w:val="both"/>
      </w:pPr>
      <w:r>
        <w:rPr/>
        <w:t>However,</w:t>
      </w:r>
      <w:r>
        <w:rPr>
          <w:spacing w:val="-1"/>
        </w:rPr>
        <w:t> </w:t>
      </w:r>
      <w:r>
        <w:rPr/>
        <w:t>we</w:t>
      </w:r>
      <w:r>
        <w:rPr>
          <w:spacing w:val="-1"/>
        </w:rPr>
        <w:t> </w:t>
      </w:r>
      <w:r>
        <w:rPr/>
        <w:t>will</w:t>
      </w:r>
      <w:r>
        <w:rPr>
          <w:spacing w:val="-4"/>
        </w:rPr>
        <w:t> </w:t>
      </w:r>
      <w:r>
        <w:rPr/>
        <w:t>not</w:t>
      </w:r>
      <w:r>
        <w:rPr>
          <w:spacing w:val="-1"/>
        </w:rPr>
        <w:t> </w:t>
      </w:r>
      <w:r>
        <w:rPr/>
        <w:t>pay</w:t>
      </w:r>
      <w:r>
        <w:rPr>
          <w:spacing w:val="-6"/>
        </w:rPr>
        <w:t> </w:t>
      </w:r>
      <w:r>
        <w:rPr/>
        <w:t>to</w:t>
      </w:r>
      <w:r>
        <w:rPr>
          <w:spacing w:val="-1"/>
        </w:rPr>
        <w:t> </w:t>
      </w:r>
      <w:r>
        <w:rPr/>
        <w:t>increase</w:t>
      </w:r>
      <w:r>
        <w:rPr>
          <w:spacing w:val="-1"/>
        </w:rPr>
        <w:t> </w:t>
      </w:r>
      <w:r>
        <w:rPr/>
        <w:t>the</w:t>
      </w:r>
      <w:r>
        <w:rPr>
          <w:spacing w:val="-1"/>
        </w:rPr>
        <w:t> </w:t>
      </w:r>
      <w:r>
        <w:rPr/>
        <w:t>size</w:t>
      </w:r>
      <w:r>
        <w:rPr>
          <w:spacing w:val="-1"/>
        </w:rPr>
        <w:t> </w:t>
      </w:r>
      <w:r>
        <w:rPr/>
        <w:t>or</w:t>
      </w:r>
      <w:r>
        <w:rPr>
          <w:spacing w:val="-2"/>
        </w:rPr>
        <w:t> </w:t>
      </w:r>
      <w:r>
        <w:rPr/>
        <w:t>capacity</w:t>
      </w:r>
      <w:r>
        <w:rPr>
          <w:spacing w:val="-6"/>
        </w:rPr>
        <w:t> </w:t>
      </w:r>
      <w:r>
        <w:rPr/>
        <w:t>of</w:t>
      </w:r>
      <w:r>
        <w:rPr>
          <w:spacing w:val="-1"/>
        </w:rPr>
        <w:t> </w:t>
      </w:r>
      <w:r>
        <w:rPr/>
        <w:t>the</w:t>
      </w:r>
      <w:r>
        <w:rPr>
          <w:spacing w:val="-3"/>
        </w:rPr>
        <w:t> </w:t>
      </w:r>
      <w:r>
        <w:rPr/>
        <w:t>equipment</w:t>
      </w:r>
      <w:r>
        <w:rPr>
          <w:spacing w:val="-3"/>
        </w:rPr>
        <w:t> </w:t>
      </w:r>
      <w:r>
        <w:rPr/>
        <w:t>and</w:t>
      </w:r>
      <w:r>
        <w:rPr>
          <w:spacing w:val="-1"/>
        </w:rPr>
        <w:t> </w:t>
      </w:r>
      <w:r>
        <w:rPr/>
        <w:t>we</w:t>
      </w:r>
      <w:r>
        <w:rPr>
          <w:spacing w:val="-1"/>
        </w:rPr>
        <w:t> </w:t>
      </w:r>
      <w:r>
        <w:rPr/>
        <w:t>will</w:t>
      </w:r>
      <w:r>
        <w:rPr>
          <w:spacing w:val="-2"/>
        </w:rPr>
        <w:t> </w:t>
      </w:r>
      <w:r>
        <w:rPr/>
        <w:t>not pay more than 150% of what the cost would have been to replace with like kind and quality. This condition does not apply to the replacement of component parts or to any property</w:t>
      </w:r>
      <w:r>
        <w:rPr>
          <w:spacing w:val="-4"/>
        </w:rPr>
        <w:t> </w:t>
      </w:r>
      <w:r>
        <w:rPr/>
        <w:t>to which</w:t>
      </w:r>
      <w:r>
        <w:rPr>
          <w:spacing w:val="-2"/>
        </w:rPr>
        <w:t> </w:t>
      </w:r>
      <w:r>
        <w:rPr/>
        <w:t>Actual</w:t>
      </w:r>
      <w:r>
        <w:rPr>
          <w:spacing w:val="-2"/>
        </w:rPr>
        <w:t> </w:t>
      </w:r>
      <w:r>
        <w:rPr/>
        <w:t>Cash</w:t>
      </w:r>
      <w:r>
        <w:rPr>
          <w:spacing w:val="-2"/>
        </w:rPr>
        <w:t> </w:t>
      </w:r>
      <w:r>
        <w:rPr/>
        <w:t>Value applies and</w:t>
      </w:r>
      <w:r>
        <w:rPr>
          <w:spacing w:val="40"/>
        </w:rPr>
        <w:t> </w:t>
      </w:r>
      <w:r>
        <w:rPr/>
        <w:t>does not increase any</w:t>
      </w:r>
      <w:r>
        <w:rPr>
          <w:spacing w:val="-4"/>
        </w:rPr>
        <w:t> </w:t>
      </w:r>
      <w:r>
        <w:rPr/>
        <w:t>of the</w:t>
      </w:r>
      <w:r>
        <w:rPr>
          <w:spacing w:val="-2"/>
        </w:rPr>
        <w:t> </w:t>
      </w:r>
      <w:r>
        <w:rPr/>
        <w:t>applicable </w:t>
      </w:r>
      <w:r>
        <w:rPr>
          <w:spacing w:val="-2"/>
        </w:rPr>
        <w:t>limits.</w:t>
      </w:r>
    </w:p>
    <w:p>
      <w:pPr>
        <w:pStyle w:val="ListParagraph"/>
        <w:numPr>
          <w:ilvl w:val="1"/>
          <w:numId w:val="1"/>
        </w:numPr>
        <w:tabs>
          <w:tab w:pos="1297" w:val="left" w:leader="none"/>
        </w:tabs>
        <w:spacing w:line="240" w:lineRule="auto" w:before="197" w:after="0"/>
        <w:ind w:left="1297" w:right="0" w:hanging="358"/>
        <w:jc w:val="left"/>
        <w:rPr>
          <w:sz w:val="20"/>
        </w:rPr>
      </w:pPr>
      <w:r>
        <w:rPr>
          <w:b/>
          <w:sz w:val="20"/>
        </w:rPr>
        <w:t>Section</w:t>
      </w:r>
      <w:r>
        <w:rPr>
          <w:b/>
          <w:spacing w:val="-9"/>
          <w:sz w:val="20"/>
        </w:rPr>
        <w:t> </w:t>
      </w:r>
      <w:r>
        <w:rPr>
          <w:b/>
          <w:sz w:val="20"/>
        </w:rPr>
        <w:t>F.</w:t>
      </w:r>
      <w:r>
        <w:rPr>
          <w:b/>
          <w:spacing w:val="-4"/>
          <w:sz w:val="20"/>
        </w:rPr>
        <w:t> </w:t>
      </w:r>
      <w:r>
        <w:rPr>
          <w:b/>
          <w:sz w:val="20"/>
        </w:rPr>
        <w:t>Additional</w:t>
      </w:r>
      <w:r>
        <w:rPr>
          <w:b/>
          <w:spacing w:val="-10"/>
          <w:sz w:val="20"/>
        </w:rPr>
        <w:t> </w:t>
      </w:r>
      <w:r>
        <w:rPr>
          <w:b/>
          <w:sz w:val="20"/>
        </w:rPr>
        <w:t>Coverage</w:t>
      </w:r>
      <w:r>
        <w:rPr>
          <w:b/>
          <w:spacing w:val="-7"/>
          <w:sz w:val="20"/>
        </w:rPr>
        <w:t> </w:t>
      </w:r>
      <w:r>
        <w:rPr>
          <w:b/>
          <w:sz w:val="20"/>
        </w:rPr>
        <w:t>Extensions</w:t>
      </w:r>
      <w:r>
        <w:rPr>
          <w:b/>
          <w:spacing w:val="-7"/>
          <w:sz w:val="20"/>
        </w:rPr>
        <w:t> </w:t>
      </w:r>
      <w:r>
        <w:rPr>
          <w:sz w:val="20"/>
        </w:rPr>
        <w:t>is</w:t>
      </w:r>
      <w:r>
        <w:rPr>
          <w:spacing w:val="-8"/>
          <w:sz w:val="20"/>
        </w:rPr>
        <w:t> </w:t>
      </w:r>
      <w:r>
        <w:rPr>
          <w:sz w:val="20"/>
        </w:rPr>
        <w:t>amended</w:t>
      </w:r>
      <w:r>
        <w:rPr>
          <w:spacing w:val="-8"/>
          <w:sz w:val="20"/>
        </w:rPr>
        <w:t> </w:t>
      </w:r>
      <w:r>
        <w:rPr>
          <w:sz w:val="20"/>
        </w:rPr>
        <w:t>as</w:t>
      </w:r>
      <w:r>
        <w:rPr>
          <w:spacing w:val="-8"/>
          <w:sz w:val="20"/>
        </w:rPr>
        <w:t> </w:t>
      </w:r>
      <w:r>
        <w:rPr>
          <w:spacing w:val="-2"/>
          <w:sz w:val="20"/>
        </w:rPr>
        <w:t>follows:</w:t>
      </w:r>
    </w:p>
    <w:p>
      <w:pPr>
        <w:pStyle w:val="BodyText"/>
        <w:spacing w:before="2"/>
        <w:rPr>
          <w:sz w:val="18"/>
        </w:rPr>
      </w:pPr>
    </w:p>
    <w:p>
      <w:pPr>
        <w:spacing w:line="254" w:lineRule="auto" w:before="0"/>
        <w:ind w:left="1659" w:right="217" w:firstLine="0"/>
        <w:jc w:val="both"/>
        <w:rPr>
          <w:sz w:val="20"/>
        </w:rPr>
      </w:pPr>
      <w:r>
        <w:rPr>
          <w:sz w:val="20"/>
        </w:rPr>
        <w:t>Paragraph </w:t>
      </w:r>
      <w:r>
        <w:rPr>
          <w:b/>
          <w:sz w:val="20"/>
        </w:rPr>
        <w:t>1. Property In Transit </w:t>
      </w:r>
      <w:r>
        <w:rPr>
          <w:sz w:val="20"/>
        </w:rPr>
        <w:t>is deleted in its entirety and replaced with the</w:t>
      </w:r>
      <w:r>
        <w:rPr>
          <w:spacing w:val="80"/>
          <w:sz w:val="20"/>
        </w:rPr>
        <w:t> </w:t>
      </w:r>
      <w:r>
        <w:rPr>
          <w:spacing w:val="-2"/>
          <w:sz w:val="20"/>
        </w:rPr>
        <w:t>following:</w:t>
      </w:r>
    </w:p>
    <w:p>
      <w:pPr>
        <w:pStyle w:val="Heading1"/>
        <w:numPr>
          <w:ilvl w:val="2"/>
          <w:numId w:val="1"/>
        </w:numPr>
        <w:tabs>
          <w:tab w:pos="2017" w:val="left" w:leader="none"/>
        </w:tabs>
        <w:spacing w:line="240" w:lineRule="auto" w:before="195" w:after="0"/>
        <w:ind w:left="2017" w:right="0" w:hanging="358"/>
        <w:jc w:val="left"/>
      </w:pPr>
      <w:r>
        <w:rPr/>
        <w:t>Property</w:t>
      </w:r>
      <w:r>
        <w:rPr>
          <w:spacing w:val="-11"/>
        </w:rPr>
        <w:t> </w:t>
      </w:r>
      <w:r>
        <w:rPr/>
        <w:t>In</w:t>
      </w:r>
      <w:r>
        <w:rPr>
          <w:spacing w:val="-4"/>
        </w:rPr>
        <w:t> </w:t>
      </w:r>
      <w:r>
        <w:rPr>
          <w:spacing w:val="-2"/>
        </w:rPr>
        <w:t>Transit</w:t>
      </w:r>
    </w:p>
    <w:p>
      <w:pPr>
        <w:pStyle w:val="BodyText"/>
        <w:spacing w:before="4"/>
        <w:rPr>
          <w:b/>
          <w:sz w:val="18"/>
        </w:rPr>
      </w:pPr>
    </w:p>
    <w:p>
      <w:pPr>
        <w:pStyle w:val="BodyText"/>
        <w:spacing w:line="249" w:lineRule="auto"/>
        <w:ind w:left="2075" w:right="243" w:hanging="56"/>
      </w:pPr>
      <w:r>
        <w:rPr/>
        <w:t>This</w:t>
      </w:r>
      <w:r>
        <w:rPr>
          <w:spacing w:val="-3"/>
        </w:rPr>
        <w:t> </w:t>
      </w:r>
      <w:r>
        <w:rPr/>
        <w:t>Extension</w:t>
      </w:r>
      <w:r>
        <w:rPr>
          <w:spacing w:val="-4"/>
        </w:rPr>
        <w:t> </w:t>
      </w:r>
      <w:r>
        <w:rPr/>
        <w:t>applies</w:t>
      </w:r>
      <w:r>
        <w:rPr>
          <w:spacing w:val="-3"/>
        </w:rPr>
        <w:t> </w:t>
      </w:r>
      <w:r>
        <w:rPr/>
        <w:t>only</w:t>
      </w:r>
      <w:r>
        <w:rPr>
          <w:spacing w:val="-5"/>
        </w:rPr>
        <w:t> </w:t>
      </w:r>
      <w:r>
        <w:rPr/>
        <w:t>to</w:t>
      </w:r>
      <w:r>
        <w:rPr>
          <w:spacing w:val="-3"/>
        </w:rPr>
        <w:t> </w:t>
      </w:r>
      <w:r>
        <w:rPr/>
        <w:t>your</w:t>
      </w:r>
      <w:r>
        <w:rPr>
          <w:spacing w:val="-3"/>
        </w:rPr>
        <w:t> </w:t>
      </w:r>
      <w:r>
        <w:rPr/>
        <w:t>covered</w:t>
      </w:r>
      <w:r>
        <w:rPr>
          <w:spacing w:val="-4"/>
        </w:rPr>
        <w:t> </w:t>
      </w:r>
      <w:r>
        <w:rPr/>
        <w:t>personal</w:t>
      </w:r>
      <w:r>
        <w:rPr>
          <w:spacing w:val="-3"/>
        </w:rPr>
        <w:t> </w:t>
      </w:r>
      <w:r>
        <w:rPr/>
        <w:t>property</w:t>
      </w:r>
      <w:r>
        <w:rPr>
          <w:spacing w:val="-5"/>
        </w:rPr>
        <w:t> </w:t>
      </w:r>
      <w:r>
        <w:rPr/>
        <w:t>to</w:t>
      </w:r>
      <w:r>
        <w:rPr>
          <w:spacing w:val="-3"/>
        </w:rPr>
        <w:t> </w:t>
      </w:r>
      <w:r>
        <w:rPr/>
        <w:t>which</w:t>
      </w:r>
      <w:r>
        <w:rPr>
          <w:spacing w:val="-3"/>
        </w:rPr>
        <w:t> </w:t>
      </w:r>
      <w:r>
        <w:rPr/>
        <w:t>this</w:t>
      </w:r>
      <w:r>
        <w:rPr>
          <w:spacing w:val="-3"/>
        </w:rPr>
        <w:t> </w:t>
      </w:r>
      <w:r>
        <w:rPr/>
        <w:t>form </w:t>
      </w:r>
      <w:r>
        <w:rPr>
          <w:spacing w:val="-2"/>
        </w:rPr>
        <w:t>applies.</w:t>
      </w:r>
    </w:p>
    <w:p>
      <w:pPr>
        <w:pStyle w:val="BodyText"/>
        <w:spacing w:before="5"/>
        <w:rPr>
          <w:sz w:val="17"/>
        </w:rPr>
      </w:pPr>
    </w:p>
    <w:p>
      <w:pPr>
        <w:pStyle w:val="ListParagraph"/>
        <w:numPr>
          <w:ilvl w:val="0"/>
          <w:numId w:val="40"/>
        </w:numPr>
        <w:tabs>
          <w:tab w:pos="2377" w:val="left" w:leader="none"/>
          <w:tab w:pos="2379" w:val="left" w:leader="none"/>
        </w:tabs>
        <w:spacing w:line="252" w:lineRule="auto" w:before="1" w:after="0"/>
        <w:ind w:left="2379" w:right="218" w:hanging="360"/>
        <w:jc w:val="both"/>
        <w:rPr>
          <w:sz w:val="20"/>
        </w:rPr>
      </w:pPr>
      <w:r>
        <w:rPr>
          <w:sz w:val="20"/>
        </w:rPr>
        <w:t>You may extend the insurance provided by this Coverage Part to apply to your covered personal property in “transit” includes shipments within the Coverage Territory, including, while waterborne on inland or coastal waterways within or between the Continental United States, Alaska, or Canada.</w:t>
      </w:r>
      <w:r>
        <w:rPr>
          <w:spacing w:val="40"/>
          <w:sz w:val="20"/>
        </w:rPr>
        <w:t> </w:t>
      </w:r>
      <w:r>
        <w:rPr>
          <w:sz w:val="20"/>
        </w:rPr>
        <w:t>This coverage shall not apply to the property of others for which you are responsible as a carrier for hire, as a shipper, or hauler.</w:t>
      </w:r>
    </w:p>
    <w:p>
      <w:pPr>
        <w:pStyle w:val="BodyText"/>
        <w:spacing w:line="249" w:lineRule="auto" w:before="193"/>
        <w:ind w:left="2379"/>
      </w:pPr>
      <w:r>
        <w:rPr/>
        <w:t>We</w:t>
      </w:r>
      <w:r>
        <w:rPr>
          <w:spacing w:val="40"/>
        </w:rPr>
        <w:t> </w:t>
      </w:r>
      <w:r>
        <w:rPr/>
        <w:t>shall</w:t>
      </w:r>
      <w:r>
        <w:rPr>
          <w:spacing w:val="40"/>
        </w:rPr>
        <w:t> </w:t>
      </w:r>
      <w:r>
        <w:rPr/>
        <w:t>pay</w:t>
      </w:r>
      <w:r>
        <w:rPr>
          <w:spacing w:val="40"/>
        </w:rPr>
        <w:t> </w:t>
      </w:r>
      <w:r>
        <w:rPr/>
        <w:t>for</w:t>
      </w:r>
      <w:r>
        <w:rPr>
          <w:spacing w:val="40"/>
        </w:rPr>
        <w:t> </w:t>
      </w:r>
      <w:r>
        <w:rPr/>
        <w:t>those</w:t>
      </w:r>
      <w:r>
        <w:rPr>
          <w:spacing w:val="40"/>
        </w:rPr>
        <w:t> </w:t>
      </w:r>
      <w:r>
        <w:rPr/>
        <w:t>shipments</w:t>
      </w:r>
      <w:r>
        <w:rPr>
          <w:spacing w:val="40"/>
        </w:rPr>
        <w:t> </w:t>
      </w:r>
      <w:r>
        <w:rPr/>
        <w:t>of</w:t>
      </w:r>
      <w:r>
        <w:rPr>
          <w:spacing w:val="40"/>
        </w:rPr>
        <w:t> </w:t>
      </w:r>
      <w:r>
        <w:rPr/>
        <w:t>your</w:t>
      </w:r>
      <w:r>
        <w:rPr>
          <w:spacing w:val="40"/>
        </w:rPr>
        <w:t> </w:t>
      </w:r>
      <w:r>
        <w:rPr/>
        <w:t>covered</w:t>
      </w:r>
      <w:r>
        <w:rPr>
          <w:spacing w:val="40"/>
        </w:rPr>
        <w:t> </w:t>
      </w:r>
      <w:r>
        <w:rPr/>
        <w:t>personal</w:t>
      </w:r>
      <w:r>
        <w:rPr>
          <w:spacing w:val="40"/>
        </w:rPr>
        <w:t> </w:t>
      </w:r>
      <w:r>
        <w:rPr/>
        <w:t>property</w:t>
      </w:r>
      <w:r>
        <w:rPr>
          <w:spacing w:val="40"/>
        </w:rPr>
        <w:t> </w:t>
      </w:r>
      <w:r>
        <w:rPr/>
        <w:t>in</w:t>
      </w:r>
      <w:r>
        <w:rPr>
          <w:spacing w:val="40"/>
        </w:rPr>
        <w:t> </w:t>
      </w:r>
      <w:r>
        <w:rPr/>
        <w:t>the custody of a carrier under a shipping document.</w:t>
      </w:r>
    </w:p>
    <w:p>
      <w:pPr>
        <w:pStyle w:val="ListParagraph"/>
        <w:numPr>
          <w:ilvl w:val="0"/>
          <w:numId w:val="40"/>
        </w:numPr>
        <w:tabs>
          <w:tab w:pos="2377" w:val="left" w:leader="none"/>
        </w:tabs>
        <w:spacing w:line="240" w:lineRule="auto" w:before="181" w:after="0"/>
        <w:ind w:left="2377" w:right="0" w:hanging="358"/>
        <w:jc w:val="left"/>
        <w:rPr>
          <w:sz w:val="20"/>
        </w:rPr>
      </w:pPr>
      <w:r>
        <w:rPr>
          <w:sz w:val="20"/>
        </w:rPr>
        <w:t>Loss</w:t>
      </w:r>
      <w:r>
        <w:rPr>
          <w:spacing w:val="-5"/>
          <w:sz w:val="20"/>
        </w:rPr>
        <w:t> </w:t>
      </w:r>
      <w:r>
        <w:rPr>
          <w:sz w:val="20"/>
        </w:rPr>
        <w:t>or</w:t>
      </w:r>
      <w:r>
        <w:rPr>
          <w:spacing w:val="-4"/>
          <w:sz w:val="20"/>
        </w:rPr>
        <w:t> </w:t>
      </w:r>
      <w:r>
        <w:rPr>
          <w:sz w:val="20"/>
        </w:rPr>
        <w:t>damage</w:t>
      </w:r>
      <w:r>
        <w:rPr>
          <w:spacing w:val="-5"/>
          <w:sz w:val="20"/>
        </w:rPr>
        <w:t> </w:t>
      </w:r>
      <w:r>
        <w:rPr>
          <w:sz w:val="20"/>
        </w:rPr>
        <w:t>must</w:t>
      </w:r>
      <w:r>
        <w:rPr>
          <w:spacing w:val="-5"/>
          <w:sz w:val="20"/>
        </w:rPr>
        <w:t> </w:t>
      </w:r>
      <w:r>
        <w:rPr>
          <w:sz w:val="20"/>
        </w:rPr>
        <w:t>be</w:t>
      </w:r>
      <w:r>
        <w:rPr>
          <w:spacing w:val="-5"/>
          <w:sz w:val="20"/>
        </w:rPr>
        <w:t> </w:t>
      </w:r>
      <w:r>
        <w:rPr>
          <w:sz w:val="20"/>
        </w:rPr>
        <w:t>caused</w:t>
      </w:r>
      <w:r>
        <w:rPr>
          <w:spacing w:val="-3"/>
          <w:sz w:val="20"/>
        </w:rPr>
        <w:t> </w:t>
      </w:r>
      <w:r>
        <w:rPr>
          <w:sz w:val="20"/>
        </w:rPr>
        <w:t>by</w:t>
      </w:r>
      <w:r>
        <w:rPr>
          <w:spacing w:val="-5"/>
          <w:sz w:val="20"/>
        </w:rPr>
        <w:t> </w:t>
      </w:r>
      <w:r>
        <w:rPr>
          <w:sz w:val="20"/>
        </w:rPr>
        <w:t>or</w:t>
      </w:r>
      <w:r>
        <w:rPr>
          <w:spacing w:val="-4"/>
          <w:sz w:val="20"/>
        </w:rPr>
        <w:t> </w:t>
      </w:r>
      <w:r>
        <w:rPr>
          <w:sz w:val="20"/>
        </w:rPr>
        <w:t>result</w:t>
      </w:r>
      <w:r>
        <w:rPr>
          <w:spacing w:val="-4"/>
          <w:sz w:val="20"/>
        </w:rPr>
        <w:t> from:</w:t>
      </w:r>
    </w:p>
    <w:p>
      <w:pPr>
        <w:pStyle w:val="ListParagraph"/>
        <w:numPr>
          <w:ilvl w:val="1"/>
          <w:numId w:val="40"/>
        </w:numPr>
        <w:tabs>
          <w:tab w:pos="2557" w:val="left" w:leader="none"/>
        </w:tabs>
        <w:spacing w:line="240" w:lineRule="auto" w:before="190" w:after="0"/>
        <w:ind w:left="2557" w:right="0" w:hanging="357"/>
        <w:jc w:val="left"/>
        <w:rPr>
          <w:sz w:val="20"/>
        </w:rPr>
      </w:pPr>
      <w:r>
        <w:rPr>
          <w:sz w:val="20"/>
        </w:rPr>
        <w:t>A</w:t>
      </w:r>
      <w:r>
        <w:rPr>
          <w:spacing w:val="-6"/>
          <w:sz w:val="20"/>
        </w:rPr>
        <w:t> </w:t>
      </w:r>
      <w:r>
        <w:rPr>
          <w:sz w:val="20"/>
        </w:rPr>
        <w:t>Covered</w:t>
      </w:r>
      <w:r>
        <w:rPr>
          <w:spacing w:val="-5"/>
          <w:sz w:val="20"/>
        </w:rPr>
        <w:t> </w:t>
      </w:r>
      <w:r>
        <w:rPr>
          <w:sz w:val="20"/>
        </w:rPr>
        <w:t>Cause</w:t>
      </w:r>
      <w:r>
        <w:rPr>
          <w:spacing w:val="-5"/>
          <w:sz w:val="20"/>
        </w:rPr>
        <w:t> </w:t>
      </w:r>
      <w:r>
        <w:rPr>
          <w:sz w:val="20"/>
        </w:rPr>
        <w:t>of</w:t>
      </w:r>
      <w:r>
        <w:rPr>
          <w:spacing w:val="-3"/>
          <w:sz w:val="20"/>
        </w:rPr>
        <w:t> </w:t>
      </w:r>
      <w:r>
        <w:rPr>
          <w:sz w:val="20"/>
        </w:rPr>
        <w:t>Loss;</w:t>
      </w:r>
      <w:r>
        <w:rPr>
          <w:spacing w:val="-3"/>
          <w:sz w:val="20"/>
        </w:rPr>
        <w:t> </w:t>
      </w:r>
      <w:r>
        <w:rPr>
          <w:spacing w:val="-5"/>
          <w:sz w:val="20"/>
        </w:rPr>
        <w:t>or</w:t>
      </w:r>
    </w:p>
    <w:p>
      <w:pPr>
        <w:pStyle w:val="BodyText"/>
        <w:spacing w:before="4"/>
        <w:rPr>
          <w:sz w:val="17"/>
        </w:rPr>
      </w:pPr>
    </w:p>
    <w:p>
      <w:pPr>
        <w:pStyle w:val="ListParagraph"/>
        <w:numPr>
          <w:ilvl w:val="1"/>
          <w:numId w:val="40"/>
        </w:numPr>
        <w:tabs>
          <w:tab w:pos="2557" w:val="left" w:leader="none"/>
          <w:tab w:pos="2560" w:val="left" w:leader="none"/>
        </w:tabs>
        <w:spacing w:line="228" w:lineRule="auto" w:before="0" w:after="0"/>
        <w:ind w:left="2560" w:right="218" w:hanging="360"/>
        <w:jc w:val="both"/>
        <w:rPr>
          <w:sz w:val="20"/>
        </w:rPr>
      </w:pPr>
      <w:r>
        <w:rPr>
          <w:sz w:val="20"/>
        </w:rPr>
        <w:t>Vehicle collision, upset or overturn. Collision means accidental contact of your vehicle with another vehicle or object. It does not mean your vehicle’s contact with the road bed.</w:t>
      </w:r>
    </w:p>
    <w:p>
      <w:pPr>
        <w:pStyle w:val="BodyText"/>
        <w:spacing w:before="8"/>
        <w:rPr>
          <w:sz w:val="17"/>
        </w:rPr>
      </w:pPr>
    </w:p>
    <w:p>
      <w:pPr>
        <w:pStyle w:val="ListParagraph"/>
        <w:numPr>
          <w:ilvl w:val="0"/>
          <w:numId w:val="40"/>
        </w:numPr>
        <w:tabs>
          <w:tab w:pos="2378" w:val="left" w:leader="none"/>
          <w:tab w:pos="2380" w:val="left" w:leader="none"/>
        </w:tabs>
        <w:spacing w:line="228" w:lineRule="auto" w:before="0" w:after="0"/>
        <w:ind w:left="2380" w:right="220" w:hanging="360"/>
        <w:jc w:val="both"/>
        <w:rPr>
          <w:b/>
          <w:sz w:val="20"/>
        </w:rPr>
      </w:pPr>
      <w:r>
        <w:rPr>
          <w:sz w:val="20"/>
        </w:rPr>
        <w:t>The most we will pay for loss or damage under this Extension is the Property In Transit limit shown in </w:t>
      </w:r>
      <w:r>
        <w:rPr>
          <w:b/>
          <w:sz w:val="20"/>
        </w:rPr>
        <w:t>Section I.E.</w:t>
      </w:r>
    </w:p>
    <w:p>
      <w:pPr>
        <w:pStyle w:val="BodyText"/>
        <w:spacing w:before="8"/>
        <w:rPr>
          <w:b/>
          <w:sz w:val="17"/>
        </w:rPr>
      </w:pPr>
    </w:p>
    <w:p>
      <w:pPr>
        <w:pStyle w:val="BodyText"/>
        <w:spacing w:before="1"/>
        <w:ind w:left="2380"/>
      </w:pPr>
      <w:r>
        <w:rPr/>
        <w:t>This</w:t>
      </w:r>
      <w:r>
        <w:rPr>
          <w:spacing w:val="40"/>
        </w:rPr>
        <w:t> </w:t>
      </w:r>
      <w:r>
        <w:rPr/>
        <w:t>Coverage</w:t>
      </w:r>
      <w:r>
        <w:rPr>
          <w:spacing w:val="40"/>
        </w:rPr>
        <w:t> </w:t>
      </w:r>
      <w:r>
        <w:rPr/>
        <w:t>Extension</w:t>
      </w:r>
      <w:r>
        <w:rPr>
          <w:spacing w:val="40"/>
        </w:rPr>
        <w:t> </w:t>
      </w:r>
      <w:r>
        <w:rPr/>
        <w:t>is</w:t>
      </w:r>
      <w:r>
        <w:rPr>
          <w:spacing w:val="40"/>
        </w:rPr>
        <w:t> </w:t>
      </w:r>
      <w:r>
        <w:rPr/>
        <w:t>additional</w:t>
      </w:r>
      <w:r>
        <w:rPr>
          <w:spacing w:val="40"/>
        </w:rPr>
        <w:t> </w:t>
      </w:r>
      <w:r>
        <w:rPr/>
        <w:t>insurance.</w:t>
      </w:r>
      <w:r>
        <w:rPr>
          <w:spacing w:val="40"/>
        </w:rPr>
        <w:t> </w:t>
      </w:r>
      <w:r>
        <w:rPr/>
        <w:t>The</w:t>
      </w:r>
      <w:r>
        <w:rPr>
          <w:spacing w:val="40"/>
        </w:rPr>
        <w:t> </w:t>
      </w:r>
      <w:r>
        <w:rPr/>
        <w:t>Additional</w:t>
      </w:r>
      <w:r>
        <w:rPr>
          <w:spacing w:val="40"/>
        </w:rPr>
        <w:t> </w:t>
      </w:r>
      <w:r>
        <w:rPr/>
        <w:t>Condition,</w:t>
      </w:r>
      <w:r>
        <w:rPr>
          <w:spacing w:val="40"/>
        </w:rPr>
        <w:t> </w:t>
      </w:r>
      <w:r>
        <w:rPr/>
        <w:t>Coinsurance, does not apply to this Additional Coverage Extension.</w:t>
      </w:r>
    </w:p>
    <w:p>
      <w:pPr>
        <w:pStyle w:val="ListParagraph"/>
        <w:numPr>
          <w:ilvl w:val="2"/>
          <w:numId w:val="1"/>
        </w:numPr>
        <w:tabs>
          <w:tab w:pos="1936" w:val="left" w:leader="none"/>
        </w:tabs>
        <w:spacing w:line="240" w:lineRule="auto" w:before="197" w:after="0"/>
        <w:ind w:left="1936" w:right="616" w:hanging="276"/>
        <w:jc w:val="left"/>
        <w:rPr>
          <w:sz w:val="20"/>
        </w:rPr>
      </w:pPr>
      <w:r>
        <w:rPr>
          <w:b/>
          <w:sz w:val="20"/>
        </w:rPr>
        <w:t>Section</w:t>
      </w:r>
      <w:r>
        <w:rPr>
          <w:b/>
          <w:spacing w:val="-5"/>
          <w:sz w:val="20"/>
        </w:rPr>
        <w:t> </w:t>
      </w:r>
      <w:r>
        <w:rPr>
          <w:b/>
          <w:sz w:val="20"/>
        </w:rPr>
        <w:t>F.</w:t>
      </w:r>
      <w:r>
        <w:rPr>
          <w:b/>
          <w:spacing w:val="-1"/>
          <w:sz w:val="20"/>
        </w:rPr>
        <w:t> </w:t>
      </w:r>
      <w:r>
        <w:rPr>
          <w:b/>
          <w:sz w:val="20"/>
        </w:rPr>
        <w:t>Additional</w:t>
      </w:r>
      <w:r>
        <w:rPr>
          <w:b/>
          <w:spacing w:val="-4"/>
          <w:sz w:val="20"/>
        </w:rPr>
        <w:t> </w:t>
      </w:r>
      <w:r>
        <w:rPr>
          <w:b/>
          <w:sz w:val="20"/>
        </w:rPr>
        <w:t>Coverage</w:t>
      </w:r>
      <w:r>
        <w:rPr>
          <w:b/>
          <w:spacing w:val="-4"/>
          <w:sz w:val="20"/>
        </w:rPr>
        <w:t> </w:t>
      </w:r>
      <w:r>
        <w:rPr>
          <w:b/>
          <w:sz w:val="20"/>
        </w:rPr>
        <w:t>Extensions</w:t>
      </w:r>
      <w:r>
        <w:rPr>
          <w:b/>
          <w:spacing w:val="-5"/>
          <w:sz w:val="20"/>
        </w:rPr>
        <w:t> </w:t>
      </w:r>
      <w:r>
        <w:rPr>
          <w:sz w:val="20"/>
        </w:rPr>
        <w:t>is</w:t>
      </w:r>
      <w:r>
        <w:rPr>
          <w:spacing w:val="-5"/>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5"/>
          <w:sz w:val="20"/>
        </w:rPr>
        <w:t> </w:t>
      </w:r>
      <w:r>
        <w:rPr>
          <w:sz w:val="20"/>
        </w:rPr>
        <w:t>following additional Paragraphs:</w:t>
      </w:r>
    </w:p>
    <w:p>
      <w:pPr>
        <w:pStyle w:val="BodyText"/>
        <w:spacing w:before="1"/>
        <w:rPr>
          <w:sz w:val="18"/>
        </w:rPr>
      </w:pPr>
    </w:p>
    <w:p>
      <w:pPr>
        <w:pStyle w:val="Heading1"/>
        <w:ind w:left="2020"/>
      </w:pPr>
      <w:r>
        <w:rPr/>
        <w:t>Back-up</w:t>
      </w:r>
      <w:r>
        <w:rPr>
          <w:spacing w:val="-5"/>
        </w:rPr>
        <w:t> </w:t>
      </w:r>
      <w:r>
        <w:rPr/>
        <w:t>Of</w:t>
      </w:r>
      <w:r>
        <w:rPr>
          <w:spacing w:val="-5"/>
        </w:rPr>
        <w:t> </w:t>
      </w:r>
      <w:r>
        <w:rPr/>
        <w:t>Sewers</w:t>
      </w:r>
      <w:r>
        <w:rPr>
          <w:spacing w:val="-6"/>
        </w:rPr>
        <w:t> </w:t>
      </w:r>
      <w:r>
        <w:rPr/>
        <w:t>Or</w:t>
      </w:r>
      <w:r>
        <w:rPr>
          <w:spacing w:val="-6"/>
        </w:rPr>
        <w:t> </w:t>
      </w:r>
      <w:r>
        <w:rPr>
          <w:spacing w:val="-2"/>
        </w:rPr>
        <w:t>Drains</w:t>
      </w:r>
    </w:p>
    <w:p>
      <w:pPr>
        <w:pStyle w:val="BodyText"/>
        <w:spacing w:before="2"/>
        <w:rPr>
          <w:b/>
          <w:sz w:val="18"/>
        </w:rPr>
      </w:pPr>
    </w:p>
    <w:p>
      <w:pPr>
        <w:pStyle w:val="BodyText"/>
        <w:spacing w:line="252" w:lineRule="auto"/>
        <w:ind w:left="2020"/>
      </w:pPr>
      <w:r>
        <w:rPr/>
        <w:t>We</w:t>
      </w:r>
      <w:r>
        <w:rPr>
          <w:spacing w:val="-5"/>
        </w:rPr>
        <w:t> </w:t>
      </w:r>
      <w:r>
        <w:rPr/>
        <w:t>will</w:t>
      </w:r>
      <w:r>
        <w:rPr>
          <w:spacing w:val="-3"/>
        </w:rPr>
        <w:t> </w:t>
      </w:r>
      <w:r>
        <w:rPr/>
        <w:t>pay</w:t>
      </w:r>
      <w:r>
        <w:rPr>
          <w:spacing w:val="-5"/>
        </w:rPr>
        <w:t> </w:t>
      </w:r>
      <w:r>
        <w:rPr/>
        <w:t>for</w:t>
      </w:r>
      <w:r>
        <w:rPr>
          <w:spacing w:val="-1"/>
        </w:rPr>
        <w:t> </w:t>
      </w:r>
      <w:r>
        <w:rPr/>
        <w:t>direct</w:t>
      </w:r>
      <w:r>
        <w:rPr>
          <w:spacing w:val="-2"/>
        </w:rPr>
        <w:t> </w:t>
      </w:r>
      <w:r>
        <w:rPr/>
        <w:t>physical</w:t>
      </w:r>
      <w:r>
        <w:rPr>
          <w:spacing w:val="-3"/>
        </w:rPr>
        <w:t> </w:t>
      </w:r>
      <w:r>
        <w:rPr/>
        <w:t>loss</w:t>
      </w:r>
      <w:r>
        <w:rPr>
          <w:spacing w:val="-1"/>
        </w:rPr>
        <w:t> </w:t>
      </w:r>
      <w:r>
        <w:rPr/>
        <w:t>or</w:t>
      </w:r>
      <w:r>
        <w:rPr>
          <w:spacing w:val="-2"/>
        </w:rPr>
        <w:t> </w:t>
      </w:r>
      <w:r>
        <w:rPr/>
        <w:t>damage</w:t>
      </w:r>
      <w:r>
        <w:rPr>
          <w:spacing w:val="-2"/>
        </w:rPr>
        <w:t> </w:t>
      </w:r>
      <w:r>
        <w:rPr/>
        <w:t>to</w:t>
      </w:r>
      <w:r>
        <w:rPr>
          <w:spacing w:val="-2"/>
        </w:rPr>
        <w:t> </w:t>
      </w:r>
      <w:r>
        <w:rPr/>
        <w:t>Covered</w:t>
      </w:r>
      <w:r>
        <w:rPr>
          <w:spacing w:val="-2"/>
        </w:rPr>
        <w:t> </w:t>
      </w:r>
      <w:r>
        <w:rPr/>
        <w:t>Property</w:t>
      </w:r>
      <w:r>
        <w:rPr>
          <w:spacing w:val="-5"/>
        </w:rPr>
        <w:t> </w:t>
      </w:r>
      <w:r>
        <w:rPr/>
        <w:t>solely</w:t>
      </w:r>
      <w:r>
        <w:rPr>
          <w:spacing w:val="-5"/>
        </w:rPr>
        <w:t> </w:t>
      </w:r>
      <w:r>
        <w:rPr/>
        <w:t>caused</w:t>
      </w:r>
      <w:r>
        <w:rPr>
          <w:spacing w:val="-1"/>
        </w:rPr>
        <w:t> </w:t>
      </w:r>
      <w:r>
        <w:rPr/>
        <w:t>by water or other materials that back up from a sewer or drain.</w:t>
      </w:r>
    </w:p>
    <w:p>
      <w:pPr>
        <w:pStyle w:val="BodyText"/>
        <w:spacing w:before="3"/>
        <w:rPr>
          <w:sz w:val="17"/>
        </w:rPr>
      </w:pPr>
    </w:p>
    <w:p>
      <w:pPr>
        <w:pStyle w:val="BodyText"/>
        <w:spacing w:line="249" w:lineRule="auto"/>
        <w:ind w:left="2020" w:right="243"/>
      </w:pPr>
      <w:r>
        <w:rPr/>
        <w:t>We</w:t>
      </w:r>
      <w:r>
        <w:rPr>
          <w:spacing w:val="-6"/>
        </w:rPr>
        <w:t> </w:t>
      </w:r>
      <w:r>
        <w:rPr/>
        <w:t>will</w:t>
      </w:r>
      <w:r>
        <w:rPr>
          <w:spacing w:val="-4"/>
        </w:rPr>
        <w:t> </w:t>
      </w:r>
      <w:r>
        <w:rPr/>
        <w:t>not</w:t>
      </w:r>
      <w:r>
        <w:rPr>
          <w:spacing w:val="-3"/>
        </w:rPr>
        <w:t> </w:t>
      </w:r>
      <w:r>
        <w:rPr/>
        <w:t>pay</w:t>
      </w:r>
      <w:r>
        <w:rPr>
          <w:spacing w:val="-6"/>
        </w:rPr>
        <w:t> </w:t>
      </w:r>
      <w:r>
        <w:rPr/>
        <w:t>for</w:t>
      </w:r>
      <w:r>
        <w:rPr>
          <w:spacing w:val="-2"/>
        </w:rPr>
        <w:t> </w:t>
      </w:r>
      <w:r>
        <w:rPr/>
        <w:t>any</w:t>
      </w:r>
      <w:r>
        <w:rPr>
          <w:spacing w:val="-4"/>
        </w:rPr>
        <w:t> </w:t>
      </w:r>
      <w:r>
        <w:rPr/>
        <w:t>loss or</w:t>
      </w:r>
      <w:r>
        <w:rPr>
          <w:spacing w:val="-2"/>
        </w:rPr>
        <w:t> </w:t>
      </w:r>
      <w:r>
        <w:rPr/>
        <w:t>damage</w:t>
      </w:r>
      <w:r>
        <w:rPr>
          <w:spacing w:val="-3"/>
        </w:rPr>
        <w:t> </w:t>
      </w:r>
      <w:r>
        <w:rPr/>
        <w:t>caused</w:t>
      </w:r>
      <w:r>
        <w:rPr>
          <w:spacing w:val="-1"/>
        </w:rPr>
        <w:t> </w:t>
      </w:r>
      <w:r>
        <w:rPr/>
        <w:t>by</w:t>
      </w:r>
      <w:r>
        <w:rPr>
          <w:spacing w:val="-4"/>
        </w:rPr>
        <w:t> </w:t>
      </w:r>
      <w:r>
        <w:rPr/>
        <w:t>water</w:t>
      </w:r>
      <w:r>
        <w:rPr>
          <w:spacing w:val="-2"/>
        </w:rPr>
        <w:t> </w:t>
      </w:r>
      <w:r>
        <w:rPr/>
        <w:t>or</w:t>
      </w:r>
      <w:r>
        <w:rPr>
          <w:spacing w:val="-2"/>
        </w:rPr>
        <w:t> </w:t>
      </w:r>
      <w:r>
        <w:rPr/>
        <w:t>other</w:t>
      </w:r>
      <w:r>
        <w:rPr>
          <w:spacing w:val="-2"/>
        </w:rPr>
        <w:t> </w:t>
      </w:r>
      <w:r>
        <w:rPr/>
        <w:t>materials</w:t>
      </w:r>
      <w:r>
        <w:rPr>
          <w:spacing w:val="-2"/>
        </w:rPr>
        <w:t> </w:t>
      </w:r>
      <w:r>
        <w:rPr/>
        <w:t>that</w:t>
      </w:r>
      <w:r>
        <w:rPr>
          <w:spacing w:val="-3"/>
        </w:rPr>
        <w:t> </w:t>
      </w:r>
      <w:r>
        <w:rPr/>
        <w:t>back up from a sewer or drain when such back up is caused by any flood.</w:t>
      </w:r>
      <w:r>
        <w:rPr>
          <w:spacing w:val="40"/>
        </w:rPr>
        <w:t> </w:t>
      </w:r>
      <w:r>
        <w:rPr/>
        <w:t>Flood means accumulation of surface water, waves, tides, tidal waves, overflow of any body of water, or their spray, all whether wind driven or not.</w:t>
      </w:r>
    </w:p>
    <w:p>
      <w:pPr>
        <w:pStyle w:val="BodyText"/>
        <w:spacing w:before="7"/>
        <w:rPr>
          <w:sz w:val="17"/>
        </w:rPr>
      </w:pPr>
    </w:p>
    <w:p>
      <w:pPr>
        <w:pStyle w:val="BodyText"/>
        <w:spacing w:line="249" w:lineRule="auto"/>
        <w:ind w:left="2020" w:right="243"/>
        <w:rPr>
          <w:b/>
        </w:rPr>
      </w:pPr>
      <w:r>
        <w:rPr/>
        <w:t>The</w:t>
      </w:r>
      <w:r>
        <w:rPr>
          <w:spacing w:val="-7"/>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1"/>
        </w:rPr>
        <w:t> </w:t>
      </w:r>
      <w:r>
        <w:rPr/>
        <w:t>loss</w:t>
      </w:r>
      <w:r>
        <w:rPr>
          <w:spacing w:val="-3"/>
        </w:rPr>
        <w:t> </w:t>
      </w:r>
      <w:r>
        <w:rPr/>
        <w:t>or</w:t>
      </w:r>
      <w:r>
        <w:rPr>
          <w:spacing w:val="-3"/>
        </w:rPr>
        <w:t> </w:t>
      </w:r>
      <w:r>
        <w:rPr/>
        <w:t>damage</w:t>
      </w:r>
      <w:r>
        <w:rPr>
          <w:spacing w:val="-4"/>
        </w:rPr>
        <w:t> </w:t>
      </w:r>
      <w:r>
        <w:rPr/>
        <w:t>under</w:t>
      </w:r>
      <w:r>
        <w:rPr>
          <w:spacing w:val="-1"/>
        </w:rPr>
        <w:t> </w:t>
      </w:r>
      <w:r>
        <w:rPr/>
        <w:t>this Additional</w:t>
      </w:r>
      <w:r>
        <w:rPr>
          <w:spacing w:val="-5"/>
        </w:rPr>
        <w:t> </w:t>
      </w:r>
      <w:r>
        <w:rPr/>
        <w:t>Coverage</w:t>
      </w:r>
      <w:r>
        <w:rPr>
          <w:spacing w:val="-4"/>
        </w:rPr>
        <w:t> </w:t>
      </w:r>
      <w:r>
        <w:rPr/>
        <w:t>Extension</w:t>
      </w:r>
      <w:r>
        <w:rPr>
          <w:spacing w:val="-4"/>
        </w:rPr>
        <w:t> </w:t>
      </w:r>
      <w:r>
        <w:rPr/>
        <w:t>is the Back-up Of Sewers Or Drains limit shown in </w:t>
      </w:r>
      <w:r>
        <w:rPr>
          <w:b/>
        </w:rPr>
        <w:t>Section I.E.</w:t>
      </w:r>
    </w:p>
    <w:p>
      <w:pPr>
        <w:spacing w:after="0" w:line="249" w:lineRule="auto"/>
        <w:sectPr>
          <w:footerReference w:type="default" r:id="rId36"/>
          <w:pgSz w:w="12240" w:h="15840"/>
          <w:pgMar w:footer="844" w:header="0" w:top="1360" w:bottom="1040" w:left="1220" w:right="1220"/>
        </w:sectPr>
      </w:pPr>
    </w:p>
    <w:p>
      <w:pPr>
        <w:pStyle w:val="Heading1"/>
        <w:spacing w:before="64"/>
        <w:ind w:left="2020"/>
        <w:jc w:val="both"/>
      </w:pPr>
      <w:r>
        <w:rPr/>
        <w:t>Water</w:t>
      </w:r>
      <w:r>
        <w:rPr>
          <w:spacing w:val="-9"/>
        </w:rPr>
        <w:t> </w:t>
      </w:r>
      <w:r>
        <w:rPr>
          <w:spacing w:val="-2"/>
        </w:rPr>
        <w:t>Seepage</w:t>
      </w:r>
    </w:p>
    <w:p>
      <w:pPr>
        <w:pStyle w:val="BodyText"/>
        <w:spacing w:before="2"/>
        <w:rPr>
          <w:b/>
          <w:sz w:val="18"/>
        </w:rPr>
      </w:pPr>
    </w:p>
    <w:p>
      <w:pPr>
        <w:pStyle w:val="BodyText"/>
        <w:spacing w:line="249" w:lineRule="auto"/>
        <w:ind w:left="2020" w:right="218" w:hanging="1"/>
        <w:jc w:val="both"/>
      </w:pPr>
      <w:r>
        <w:rPr/>
        <w:t>We will pay for loss or damage caused by water under the ground surface pressing on, or flowing or seeping through:</w:t>
      </w:r>
    </w:p>
    <w:p>
      <w:pPr>
        <w:pStyle w:val="BodyText"/>
        <w:spacing w:before="6"/>
        <w:rPr>
          <w:sz w:val="17"/>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Foundations,</w:t>
      </w:r>
      <w:r>
        <w:rPr>
          <w:spacing w:val="-6"/>
          <w:sz w:val="20"/>
        </w:rPr>
        <w:t> </w:t>
      </w:r>
      <w:r>
        <w:rPr>
          <w:sz w:val="20"/>
        </w:rPr>
        <w:t>walls,</w:t>
      </w:r>
      <w:r>
        <w:rPr>
          <w:spacing w:val="-8"/>
          <w:sz w:val="20"/>
        </w:rPr>
        <w:t> </w:t>
      </w:r>
      <w:r>
        <w:rPr>
          <w:sz w:val="20"/>
        </w:rPr>
        <w:t>floors</w:t>
      </w:r>
      <w:r>
        <w:rPr>
          <w:spacing w:val="-7"/>
          <w:sz w:val="20"/>
        </w:rPr>
        <w:t> </w:t>
      </w:r>
      <w:r>
        <w:rPr>
          <w:sz w:val="20"/>
        </w:rPr>
        <w:t>or</w:t>
      </w:r>
      <w:r>
        <w:rPr>
          <w:spacing w:val="-7"/>
          <w:sz w:val="20"/>
        </w:rPr>
        <w:t> </w:t>
      </w:r>
      <w:r>
        <w:rPr>
          <w:sz w:val="20"/>
        </w:rPr>
        <w:t>paved</w:t>
      </w:r>
      <w:r>
        <w:rPr>
          <w:spacing w:val="-8"/>
          <w:sz w:val="20"/>
        </w:rPr>
        <w:t> </w:t>
      </w:r>
      <w:r>
        <w:rPr>
          <w:sz w:val="20"/>
        </w:rPr>
        <w:t>surfaces;</w:t>
      </w:r>
      <w:r>
        <w:rPr>
          <w:spacing w:val="-7"/>
          <w:sz w:val="20"/>
        </w:rPr>
        <w:t> </w:t>
      </w:r>
      <w:r>
        <w:rPr>
          <w:spacing w:val="-5"/>
          <w:sz w:val="20"/>
        </w:rPr>
        <w:t>or</w:t>
      </w:r>
    </w:p>
    <w:p>
      <w:pPr>
        <w:pStyle w:val="BodyText"/>
        <w:spacing w:before="4"/>
        <w:rPr>
          <w:sz w:val="18"/>
        </w:rPr>
      </w:pPr>
    </w:p>
    <w:p>
      <w:pPr>
        <w:pStyle w:val="ListParagraph"/>
        <w:numPr>
          <w:ilvl w:val="0"/>
          <w:numId w:val="41"/>
        </w:numPr>
        <w:tabs>
          <w:tab w:pos="2831" w:val="left" w:leader="none"/>
        </w:tabs>
        <w:spacing w:line="240" w:lineRule="auto" w:before="0" w:after="0"/>
        <w:ind w:left="2831" w:right="0" w:hanging="451"/>
        <w:jc w:val="left"/>
        <w:rPr>
          <w:sz w:val="20"/>
        </w:rPr>
      </w:pPr>
      <w:r>
        <w:rPr>
          <w:sz w:val="20"/>
        </w:rPr>
        <w:t>Basements,</w:t>
      </w:r>
      <w:r>
        <w:rPr>
          <w:spacing w:val="-8"/>
          <w:sz w:val="20"/>
        </w:rPr>
        <w:t> </w:t>
      </w:r>
      <w:r>
        <w:rPr>
          <w:sz w:val="20"/>
        </w:rPr>
        <w:t>whether</w:t>
      </w:r>
      <w:r>
        <w:rPr>
          <w:spacing w:val="-7"/>
          <w:sz w:val="20"/>
        </w:rPr>
        <w:t> </w:t>
      </w:r>
      <w:r>
        <w:rPr>
          <w:sz w:val="20"/>
        </w:rPr>
        <w:t>paved</w:t>
      </w:r>
      <w:r>
        <w:rPr>
          <w:spacing w:val="-6"/>
          <w:sz w:val="20"/>
        </w:rPr>
        <w:t> </w:t>
      </w:r>
      <w:r>
        <w:rPr>
          <w:sz w:val="20"/>
        </w:rPr>
        <w:t>or</w:t>
      </w:r>
      <w:r>
        <w:rPr>
          <w:spacing w:val="-6"/>
          <w:sz w:val="20"/>
        </w:rPr>
        <w:t> </w:t>
      </w:r>
      <w:r>
        <w:rPr>
          <w:spacing w:val="-4"/>
          <w:sz w:val="20"/>
        </w:rPr>
        <w:t>not.</w:t>
      </w:r>
    </w:p>
    <w:p>
      <w:pPr>
        <w:pStyle w:val="BodyText"/>
        <w:spacing w:before="3"/>
        <w:rPr>
          <w:sz w:val="18"/>
        </w:rPr>
      </w:pPr>
    </w:p>
    <w:p>
      <w:pPr>
        <w:pStyle w:val="BodyText"/>
        <w:spacing w:line="249" w:lineRule="auto"/>
        <w:ind w:left="2020" w:right="221"/>
        <w:jc w:val="both"/>
        <w:rPr>
          <w:b/>
        </w:rPr>
      </w:pPr>
      <w:r>
        <w:rPr/>
        <w:t>The</w:t>
      </w:r>
      <w:r>
        <w:rPr>
          <w:spacing w:val="-2"/>
        </w:rPr>
        <w:t> </w:t>
      </w:r>
      <w:r>
        <w:rPr/>
        <w:t>most we will pay</w:t>
      </w:r>
      <w:r>
        <w:rPr>
          <w:spacing w:val="-3"/>
        </w:rPr>
        <w:t> </w:t>
      </w:r>
      <w:r>
        <w:rPr/>
        <w:t>for loss or damage under this Additional Coverage Extension is the Water Seepage limit shown in </w:t>
      </w:r>
      <w:r>
        <w:rPr>
          <w:b/>
        </w:rPr>
        <w:t>Section I. E.</w:t>
      </w:r>
    </w:p>
    <w:p>
      <w:pPr>
        <w:pStyle w:val="BodyText"/>
        <w:spacing w:line="228" w:lineRule="auto" w:before="196"/>
        <w:ind w:left="2020" w:right="217"/>
        <w:jc w:val="both"/>
      </w:pPr>
      <w:r>
        <w:rPr/>
        <w:t>This Additional Coverage Extension is not subject to the terms of Subparagraph </w:t>
      </w:r>
      <w:r>
        <w:rPr>
          <w:b/>
        </w:rPr>
        <w:t>1.(g)(4) </w:t>
      </w:r>
      <w:r>
        <w:rPr/>
        <w:t>of </w:t>
      </w:r>
      <w:r>
        <w:rPr>
          <w:b/>
        </w:rPr>
        <w:t>Section B. Exclusions</w:t>
      </w:r>
      <w:r>
        <w:rPr/>
        <w:t>, to the extent that such Exclusion would conflict with the provisions of this Additional Coverage Extension.</w:t>
      </w:r>
    </w:p>
    <w:p>
      <w:pPr>
        <w:pStyle w:val="BodyText"/>
        <w:spacing w:before="4"/>
        <w:rPr>
          <w:sz w:val="18"/>
        </w:rPr>
      </w:pPr>
    </w:p>
    <w:p>
      <w:pPr>
        <w:pStyle w:val="Heading1"/>
        <w:ind w:left="2020"/>
        <w:jc w:val="both"/>
      </w:pPr>
      <w:r>
        <w:rPr/>
        <w:t>Additional</w:t>
      </w:r>
      <w:r>
        <w:rPr>
          <w:spacing w:val="-14"/>
        </w:rPr>
        <w:t> </w:t>
      </w:r>
      <w:r>
        <w:rPr>
          <w:spacing w:val="-2"/>
        </w:rPr>
        <w:t>Spoilage</w:t>
      </w:r>
    </w:p>
    <w:p>
      <w:pPr>
        <w:pStyle w:val="BodyText"/>
        <w:spacing w:before="9"/>
        <w:rPr>
          <w:b/>
          <w:sz w:val="17"/>
        </w:rPr>
      </w:pPr>
    </w:p>
    <w:p>
      <w:pPr>
        <w:pStyle w:val="BodyText"/>
        <w:ind w:left="2020" w:right="217"/>
        <w:jc w:val="both"/>
      </w:pPr>
      <w:r>
        <w:rPr/>
        <w:t>Except as otherwise covered by the Additional Coverage – Equipment Breakdown, we will pay for loss of or damage to your “perishable goods”, caused by a power outage,</w:t>
      </w:r>
      <w:r>
        <w:rPr>
          <w:spacing w:val="-3"/>
        </w:rPr>
        <w:t> </w:t>
      </w:r>
      <w:r>
        <w:rPr/>
        <w:t>meaning</w:t>
      </w:r>
      <w:r>
        <w:rPr>
          <w:spacing w:val="-3"/>
        </w:rPr>
        <w:t> </w:t>
      </w:r>
      <w:r>
        <w:rPr/>
        <w:t>change</w:t>
      </w:r>
      <w:r>
        <w:rPr>
          <w:spacing w:val="-3"/>
        </w:rPr>
        <w:t> </w:t>
      </w:r>
      <w:r>
        <w:rPr/>
        <w:t>in temperature</w:t>
      </w:r>
      <w:r>
        <w:rPr>
          <w:spacing w:val="-3"/>
        </w:rPr>
        <w:t> </w:t>
      </w:r>
      <w:r>
        <w:rPr/>
        <w:t>or</w:t>
      </w:r>
      <w:r>
        <w:rPr>
          <w:spacing w:val="-2"/>
        </w:rPr>
        <w:t> </w:t>
      </w:r>
      <w:r>
        <w:rPr/>
        <w:t>humidity</w:t>
      </w:r>
      <w:r>
        <w:rPr>
          <w:spacing w:val="-8"/>
        </w:rPr>
        <w:t> </w:t>
      </w:r>
      <w:r>
        <w:rPr/>
        <w:t>resulting</w:t>
      </w:r>
      <w:r>
        <w:rPr>
          <w:spacing w:val="-3"/>
        </w:rPr>
        <w:t> </w:t>
      </w:r>
      <w:r>
        <w:rPr/>
        <w:t>from complete</w:t>
      </w:r>
      <w:r>
        <w:rPr>
          <w:spacing w:val="-3"/>
        </w:rPr>
        <w:t> </w:t>
      </w:r>
      <w:r>
        <w:rPr/>
        <w:t>or</w:t>
      </w:r>
      <w:r>
        <w:rPr>
          <w:spacing w:val="-2"/>
        </w:rPr>
        <w:t> </w:t>
      </w:r>
      <w:r>
        <w:rPr/>
        <w:t>partial interruption of electrical power, either on or off the described premises, due to conditions beyond your control.</w:t>
      </w:r>
    </w:p>
    <w:p>
      <w:pPr>
        <w:pStyle w:val="BodyText"/>
        <w:spacing w:before="3"/>
        <w:rPr>
          <w:sz w:val="17"/>
        </w:rPr>
      </w:pPr>
    </w:p>
    <w:p>
      <w:pPr>
        <w:pStyle w:val="ListParagraph"/>
        <w:numPr>
          <w:ilvl w:val="0"/>
          <w:numId w:val="42"/>
        </w:numPr>
        <w:tabs>
          <w:tab w:pos="2737" w:val="left" w:leader="none"/>
          <w:tab w:pos="2740" w:val="left" w:leader="none"/>
        </w:tabs>
        <w:spacing w:line="228" w:lineRule="auto" w:before="0" w:after="0"/>
        <w:ind w:left="2740" w:right="221" w:hanging="360"/>
        <w:jc w:val="left"/>
        <w:rPr>
          <w:sz w:val="20"/>
        </w:rPr>
      </w:pPr>
      <w:r>
        <w:rPr>
          <w:sz w:val="20"/>
        </w:rPr>
        <w:t>Only the following Exclusions in Paragraph </w:t>
      </w:r>
      <w:r>
        <w:rPr>
          <w:b/>
          <w:sz w:val="20"/>
        </w:rPr>
        <w:t>B.1. </w:t>
      </w:r>
      <w:r>
        <w:rPr>
          <w:sz w:val="20"/>
        </w:rPr>
        <w:t>of the Causes of Loss Form Special Form are applicable to this Additional Coverage Extension:</w:t>
      </w:r>
    </w:p>
    <w:p>
      <w:pPr>
        <w:pStyle w:val="ListParagraph"/>
        <w:numPr>
          <w:ilvl w:val="1"/>
          <w:numId w:val="42"/>
        </w:numPr>
        <w:tabs>
          <w:tab w:pos="3097" w:val="left" w:leader="none"/>
        </w:tabs>
        <w:spacing w:line="240" w:lineRule="auto" w:before="194" w:after="0"/>
        <w:ind w:left="3097" w:right="0" w:hanging="357"/>
        <w:jc w:val="left"/>
        <w:rPr>
          <w:sz w:val="20"/>
        </w:rPr>
      </w:pPr>
      <w:r>
        <w:rPr>
          <w:sz w:val="20"/>
        </w:rPr>
        <w:t>Earth</w:t>
      </w:r>
      <w:r>
        <w:rPr>
          <w:spacing w:val="-7"/>
          <w:sz w:val="20"/>
        </w:rPr>
        <w:t> </w:t>
      </w:r>
      <w:r>
        <w:rPr>
          <w:spacing w:val="-2"/>
          <w:sz w:val="20"/>
        </w:rPr>
        <w:t>Movement;</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Governmental</w:t>
      </w:r>
      <w:r>
        <w:rPr>
          <w:spacing w:val="7"/>
          <w:sz w:val="20"/>
        </w:rPr>
        <w:t> </w:t>
      </w:r>
      <w:r>
        <w:rPr>
          <w:spacing w:val="-2"/>
          <w:sz w:val="20"/>
        </w:rPr>
        <w:t>Action;</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Nuclear</w:t>
      </w:r>
      <w:r>
        <w:rPr>
          <w:spacing w:val="-9"/>
          <w:sz w:val="20"/>
        </w:rPr>
        <w:t> </w:t>
      </w:r>
      <w:r>
        <w:rPr>
          <w:spacing w:val="-2"/>
          <w:sz w:val="20"/>
        </w:rPr>
        <w:t>Hazard;</w:t>
      </w:r>
    </w:p>
    <w:p>
      <w:pPr>
        <w:pStyle w:val="ListParagraph"/>
        <w:numPr>
          <w:ilvl w:val="1"/>
          <w:numId w:val="42"/>
        </w:numPr>
        <w:tabs>
          <w:tab w:pos="3097" w:val="left" w:leader="none"/>
        </w:tabs>
        <w:spacing w:line="240" w:lineRule="auto" w:before="190" w:after="0"/>
        <w:ind w:left="3097" w:right="0" w:hanging="357"/>
        <w:jc w:val="left"/>
        <w:rPr>
          <w:sz w:val="20"/>
        </w:rPr>
      </w:pPr>
      <w:r>
        <w:rPr>
          <w:sz w:val="20"/>
        </w:rPr>
        <w:t>War</w:t>
      </w:r>
      <w:r>
        <w:rPr>
          <w:spacing w:val="-6"/>
          <w:sz w:val="20"/>
        </w:rPr>
        <w:t> </w:t>
      </w:r>
      <w:r>
        <w:rPr>
          <w:sz w:val="20"/>
        </w:rPr>
        <w:t>And</w:t>
      </w:r>
      <w:r>
        <w:rPr>
          <w:spacing w:val="-6"/>
          <w:sz w:val="20"/>
        </w:rPr>
        <w:t> </w:t>
      </w:r>
      <w:r>
        <w:rPr>
          <w:sz w:val="20"/>
        </w:rPr>
        <w:t>Military</w:t>
      </w:r>
      <w:r>
        <w:rPr>
          <w:spacing w:val="-7"/>
          <w:sz w:val="20"/>
        </w:rPr>
        <w:t> </w:t>
      </w:r>
      <w:r>
        <w:rPr>
          <w:sz w:val="20"/>
        </w:rPr>
        <w:t>Action;</w:t>
      </w:r>
      <w:r>
        <w:rPr>
          <w:spacing w:val="-4"/>
          <w:sz w:val="20"/>
        </w:rPr>
        <w:t> </w:t>
      </w:r>
      <w:r>
        <w:rPr>
          <w:spacing w:val="-5"/>
          <w:sz w:val="20"/>
        </w:rPr>
        <w:t>and</w:t>
      </w:r>
    </w:p>
    <w:p>
      <w:pPr>
        <w:pStyle w:val="ListParagraph"/>
        <w:numPr>
          <w:ilvl w:val="1"/>
          <w:numId w:val="42"/>
        </w:numPr>
        <w:tabs>
          <w:tab w:pos="3097" w:val="left" w:leader="none"/>
        </w:tabs>
        <w:spacing w:line="240" w:lineRule="auto" w:before="190" w:after="0"/>
        <w:ind w:left="3097" w:right="0" w:hanging="357"/>
        <w:jc w:val="left"/>
        <w:rPr>
          <w:sz w:val="20"/>
        </w:rPr>
      </w:pPr>
      <w:r>
        <w:rPr>
          <w:spacing w:val="-2"/>
          <w:sz w:val="20"/>
        </w:rPr>
        <w:t>Water.</w:t>
      </w:r>
    </w:p>
    <w:p>
      <w:pPr>
        <w:pStyle w:val="BodyText"/>
        <w:spacing w:before="4"/>
        <w:rPr>
          <w:sz w:val="17"/>
        </w:rPr>
      </w:pPr>
    </w:p>
    <w:p>
      <w:pPr>
        <w:pStyle w:val="ListParagraph"/>
        <w:numPr>
          <w:ilvl w:val="0"/>
          <w:numId w:val="42"/>
        </w:numPr>
        <w:tabs>
          <w:tab w:pos="2737" w:val="left" w:leader="none"/>
          <w:tab w:pos="2740" w:val="left" w:leader="none"/>
        </w:tabs>
        <w:spacing w:line="228" w:lineRule="auto" w:before="0" w:after="0"/>
        <w:ind w:left="2740" w:right="921" w:hanging="360"/>
        <w:jc w:val="left"/>
        <w:rPr>
          <w:sz w:val="20"/>
        </w:rPr>
      </w:pPr>
      <w:r>
        <w:rPr>
          <w:sz w:val="20"/>
        </w:rPr>
        <w:t>In</w:t>
      </w:r>
      <w:r>
        <w:rPr>
          <w:spacing w:val="-5"/>
          <w:sz w:val="20"/>
        </w:rPr>
        <w:t> </w:t>
      </w:r>
      <w:r>
        <w:rPr>
          <w:sz w:val="20"/>
        </w:rPr>
        <w:t>addition,</w:t>
      </w:r>
      <w:r>
        <w:rPr>
          <w:spacing w:val="-5"/>
          <w:sz w:val="20"/>
        </w:rPr>
        <w:t> </w:t>
      </w:r>
      <w:r>
        <w:rPr>
          <w:sz w:val="20"/>
        </w:rPr>
        <w:t>the</w:t>
      </w:r>
      <w:r>
        <w:rPr>
          <w:spacing w:val="-5"/>
          <w:sz w:val="20"/>
        </w:rPr>
        <w:t> </w:t>
      </w:r>
      <w:r>
        <w:rPr>
          <w:sz w:val="20"/>
        </w:rPr>
        <w:t>following</w:t>
      </w:r>
      <w:r>
        <w:rPr>
          <w:spacing w:val="-3"/>
          <w:sz w:val="20"/>
        </w:rPr>
        <w:t> </w:t>
      </w:r>
      <w:r>
        <w:rPr>
          <w:sz w:val="20"/>
        </w:rPr>
        <w:t>Exclusions</w:t>
      </w:r>
      <w:r>
        <w:rPr>
          <w:spacing w:val="-2"/>
          <w:sz w:val="20"/>
        </w:rPr>
        <w:t> </w:t>
      </w:r>
      <w:r>
        <w:rPr>
          <w:sz w:val="20"/>
        </w:rPr>
        <w:t>apply</w:t>
      </w:r>
      <w:r>
        <w:rPr>
          <w:spacing w:val="-6"/>
          <w:sz w:val="20"/>
        </w:rPr>
        <w:t> </w:t>
      </w:r>
      <w:r>
        <w:rPr>
          <w:sz w:val="20"/>
        </w:rPr>
        <w:t>to</w:t>
      </w:r>
      <w:r>
        <w:rPr>
          <w:spacing w:val="-5"/>
          <w:sz w:val="20"/>
        </w:rPr>
        <w:t> </w:t>
      </w:r>
      <w:r>
        <w:rPr>
          <w:sz w:val="20"/>
        </w:rPr>
        <w:t>this</w:t>
      </w:r>
      <w:r>
        <w:rPr>
          <w:spacing w:val="-2"/>
          <w:sz w:val="20"/>
        </w:rPr>
        <w:t> </w:t>
      </w:r>
      <w:r>
        <w:rPr>
          <w:sz w:val="20"/>
        </w:rPr>
        <w:t>Additional</w:t>
      </w:r>
      <w:r>
        <w:rPr>
          <w:spacing w:val="-6"/>
          <w:sz w:val="20"/>
        </w:rPr>
        <w:t> </w:t>
      </w:r>
      <w:r>
        <w:rPr>
          <w:sz w:val="20"/>
        </w:rPr>
        <w:t>Coverage </w:t>
      </w:r>
      <w:r>
        <w:rPr>
          <w:spacing w:val="-2"/>
          <w:sz w:val="20"/>
        </w:rPr>
        <w:t>Extension:</w:t>
      </w:r>
    </w:p>
    <w:p>
      <w:pPr>
        <w:pStyle w:val="BodyText"/>
        <w:spacing w:before="194"/>
        <w:ind w:left="2709"/>
      </w:pPr>
      <w:r>
        <w:rPr/>
        <w:t>We</w:t>
      </w:r>
      <w:r>
        <w:rPr>
          <w:spacing w:val="-4"/>
        </w:rPr>
        <w:t> </w:t>
      </w:r>
      <w:r>
        <w:rPr/>
        <w:t>will</w:t>
      </w:r>
      <w:r>
        <w:rPr>
          <w:spacing w:val="-5"/>
        </w:rPr>
        <w:t> </w:t>
      </w:r>
      <w:r>
        <w:rPr/>
        <w:t>not</w:t>
      </w:r>
      <w:r>
        <w:rPr>
          <w:spacing w:val="-4"/>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caused</w:t>
      </w:r>
      <w:r>
        <w:rPr>
          <w:spacing w:val="-2"/>
        </w:rPr>
        <w:t> </w:t>
      </w:r>
      <w:r>
        <w:rPr/>
        <w:t>by</w:t>
      </w:r>
      <w:r>
        <w:rPr>
          <w:spacing w:val="-5"/>
        </w:rPr>
        <w:t> </w:t>
      </w:r>
      <w:r>
        <w:rPr/>
        <w:t>or</w:t>
      </w:r>
      <w:r>
        <w:rPr>
          <w:spacing w:val="-3"/>
        </w:rPr>
        <w:t> </w:t>
      </w:r>
      <w:r>
        <w:rPr/>
        <w:t>resulting</w:t>
      </w:r>
      <w:r>
        <w:rPr>
          <w:spacing w:val="-4"/>
        </w:rPr>
        <w:t> </w:t>
      </w:r>
      <w:r>
        <w:rPr>
          <w:spacing w:val="-2"/>
        </w:rPr>
        <w:t>from:</w:t>
      </w:r>
    </w:p>
    <w:p>
      <w:pPr>
        <w:pStyle w:val="BodyText"/>
        <w:spacing w:before="4"/>
        <w:rPr>
          <w:sz w:val="17"/>
        </w:rPr>
      </w:pPr>
    </w:p>
    <w:p>
      <w:pPr>
        <w:pStyle w:val="ListParagraph"/>
        <w:numPr>
          <w:ilvl w:val="1"/>
          <w:numId w:val="42"/>
        </w:numPr>
        <w:tabs>
          <w:tab w:pos="3100" w:val="left" w:leader="none"/>
          <w:tab w:pos="3102" w:val="left" w:leader="none"/>
        </w:tabs>
        <w:spacing w:line="228" w:lineRule="auto" w:before="0" w:after="0"/>
        <w:ind w:left="3100" w:right="220" w:hanging="360"/>
        <w:jc w:val="both"/>
        <w:rPr>
          <w:sz w:val="20"/>
        </w:rPr>
      </w:pPr>
      <w:r>
        <w:rPr>
          <w:rFonts w:ascii="Times New Roman"/>
          <w:b/>
          <w:sz w:val="20"/>
        </w:rPr>
        <w:tab/>
      </w:r>
      <w:r>
        <w:rPr>
          <w:sz w:val="20"/>
        </w:rPr>
        <w:t>The</w:t>
      </w:r>
      <w:r>
        <w:rPr>
          <w:spacing w:val="-4"/>
          <w:sz w:val="20"/>
        </w:rPr>
        <w:t> </w:t>
      </w:r>
      <w:r>
        <w:rPr>
          <w:sz w:val="20"/>
        </w:rPr>
        <w:t>disconnection</w:t>
      </w:r>
      <w:r>
        <w:rPr>
          <w:spacing w:val="-4"/>
          <w:sz w:val="20"/>
        </w:rPr>
        <w:t> </w:t>
      </w:r>
      <w:r>
        <w:rPr>
          <w:sz w:val="20"/>
        </w:rPr>
        <w:t>of</w:t>
      </w:r>
      <w:r>
        <w:rPr>
          <w:spacing w:val="-2"/>
          <w:sz w:val="20"/>
        </w:rPr>
        <w:t> </w:t>
      </w:r>
      <w:r>
        <w:rPr>
          <w:sz w:val="20"/>
        </w:rPr>
        <w:t>any</w:t>
      </w:r>
      <w:r>
        <w:rPr>
          <w:spacing w:val="-5"/>
          <w:sz w:val="20"/>
        </w:rPr>
        <w:t> </w:t>
      </w:r>
      <w:r>
        <w:rPr>
          <w:sz w:val="20"/>
        </w:rPr>
        <w:t>refrigerating,</w:t>
      </w:r>
      <w:r>
        <w:rPr>
          <w:spacing w:val="-2"/>
          <w:sz w:val="20"/>
        </w:rPr>
        <w:t> </w:t>
      </w:r>
      <w:r>
        <w:rPr>
          <w:sz w:val="20"/>
        </w:rPr>
        <w:t>cooling</w:t>
      </w:r>
      <w:r>
        <w:rPr>
          <w:spacing w:val="-4"/>
          <w:sz w:val="20"/>
        </w:rPr>
        <w:t> </w:t>
      </w:r>
      <w:r>
        <w:rPr>
          <w:sz w:val="20"/>
        </w:rPr>
        <w:t>or</w:t>
      </w:r>
      <w:r>
        <w:rPr>
          <w:spacing w:val="-1"/>
          <w:sz w:val="20"/>
        </w:rPr>
        <w:t> </w:t>
      </w:r>
      <w:r>
        <w:rPr>
          <w:sz w:val="20"/>
        </w:rPr>
        <w:t>humidity</w:t>
      </w:r>
      <w:r>
        <w:rPr>
          <w:spacing w:val="-7"/>
          <w:sz w:val="20"/>
        </w:rPr>
        <w:t> </w:t>
      </w:r>
      <w:r>
        <w:rPr>
          <w:sz w:val="20"/>
        </w:rPr>
        <w:t>control</w:t>
      </w:r>
      <w:r>
        <w:rPr>
          <w:spacing w:val="-5"/>
          <w:sz w:val="20"/>
        </w:rPr>
        <w:t> </w:t>
      </w:r>
      <w:r>
        <w:rPr>
          <w:sz w:val="20"/>
        </w:rPr>
        <w:t>system from the source of power.</w:t>
      </w:r>
    </w:p>
    <w:p>
      <w:pPr>
        <w:pStyle w:val="BodyText"/>
        <w:spacing w:before="6"/>
        <w:rPr>
          <w:sz w:val="17"/>
        </w:rPr>
      </w:pPr>
    </w:p>
    <w:p>
      <w:pPr>
        <w:pStyle w:val="ListParagraph"/>
        <w:numPr>
          <w:ilvl w:val="1"/>
          <w:numId w:val="42"/>
        </w:numPr>
        <w:tabs>
          <w:tab w:pos="3099" w:val="left" w:leader="none"/>
          <w:tab w:pos="3111" w:val="left" w:leader="none"/>
        </w:tabs>
        <w:spacing w:line="228" w:lineRule="auto" w:before="0" w:after="0"/>
        <w:ind w:left="3099" w:right="216" w:hanging="360"/>
        <w:jc w:val="both"/>
        <w:rPr>
          <w:sz w:val="20"/>
        </w:rPr>
      </w:pPr>
      <w:r>
        <w:rPr>
          <w:rFonts w:ascii="Times New Roman"/>
          <w:b/>
          <w:sz w:val="20"/>
        </w:rPr>
        <w:tab/>
      </w:r>
      <w:r>
        <w:rPr>
          <w:sz w:val="20"/>
        </w:rPr>
        <w:t>The deactivation of electrical power caused by the manipulation of any switch or other device used to control the flow of electrical power or </w:t>
      </w:r>
      <w:r>
        <w:rPr>
          <w:spacing w:val="-2"/>
          <w:sz w:val="20"/>
        </w:rPr>
        <w:t>current.</w:t>
      </w:r>
    </w:p>
    <w:p>
      <w:pPr>
        <w:pStyle w:val="BodyText"/>
        <w:spacing w:before="10"/>
        <w:rPr>
          <w:sz w:val="17"/>
        </w:rPr>
      </w:pPr>
    </w:p>
    <w:p>
      <w:pPr>
        <w:pStyle w:val="ListParagraph"/>
        <w:numPr>
          <w:ilvl w:val="1"/>
          <w:numId w:val="42"/>
        </w:numPr>
        <w:tabs>
          <w:tab w:pos="3099" w:val="left" w:leader="none"/>
          <w:tab w:pos="3101" w:val="left" w:leader="none"/>
        </w:tabs>
        <w:spacing w:line="228" w:lineRule="auto" w:before="0" w:after="0"/>
        <w:ind w:left="3099" w:right="220" w:hanging="360"/>
        <w:jc w:val="both"/>
        <w:rPr>
          <w:sz w:val="20"/>
        </w:rPr>
      </w:pPr>
      <w:r>
        <w:rPr>
          <w:rFonts w:ascii="Times New Roman"/>
          <w:b/>
          <w:sz w:val="20"/>
        </w:rPr>
        <w:tab/>
      </w:r>
      <w:r>
        <w:rPr>
          <w:sz w:val="20"/>
        </w:rPr>
        <w:t>The inability of an Electrical Utility Company or other power source to provide sufficient power due to:</w:t>
      </w:r>
    </w:p>
    <w:p>
      <w:pPr>
        <w:pStyle w:val="ListParagraph"/>
        <w:numPr>
          <w:ilvl w:val="2"/>
          <w:numId w:val="42"/>
        </w:numPr>
        <w:tabs>
          <w:tab w:pos="3456" w:val="left" w:leader="none"/>
        </w:tabs>
        <w:spacing w:line="240" w:lineRule="auto" w:before="192" w:after="0"/>
        <w:ind w:left="3456" w:right="0" w:hanging="357"/>
        <w:jc w:val="left"/>
        <w:rPr>
          <w:sz w:val="20"/>
        </w:rPr>
      </w:pPr>
      <w:r>
        <w:rPr>
          <w:sz w:val="20"/>
        </w:rPr>
        <w:t>Lack</w:t>
      </w:r>
      <w:r>
        <w:rPr>
          <w:spacing w:val="-2"/>
          <w:sz w:val="20"/>
        </w:rPr>
        <w:t> </w:t>
      </w:r>
      <w:r>
        <w:rPr>
          <w:sz w:val="20"/>
        </w:rPr>
        <w:t>of</w:t>
      </w:r>
      <w:r>
        <w:rPr>
          <w:spacing w:val="-6"/>
          <w:sz w:val="20"/>
        </w:rPr>
        <w:t> </w:t>
      </w:r>
      <w:r>
        <w:rPr>
          <w:sz w:val="20"/>
        </w:rPr>
        <w:t>fuel;</w:t>
      </w:r>
      <w:r>
        <w:rPr>
          <w:spacing w:val="-5"/>
          <w:sz w:val="20"/>
        </w:rPr>
        <w:t> or</w:t>
      </w:r>
    </w:p>
    <w:p>
      <w:pPr>
        <w:pStyle w:val="ListParagraph"/>
        <w:numPr>
          <w:ilvl w:val="2"/>
          <w:numId w:val="42"/>
        </w:numPr>
        <w:tabs>
          <w:tab w:pos="3516" w:val="left" w:leader="none"/>
        </w:tabs>
        <w:spacing w:line="240" w:lineRule="auto" w:before="190" w:after="0"/>
        <w:ind w:left="3516" w:right="0" w:hanging="417"/>
        <w:jc w:val="left"/>
        <w:rPr>
          <w:sz w:val="20"/>
        </w:rPr>
      </w:pPr>
      <w:r>
        <w:rPr>
          <w:spacing w:val="-2"/>
          <w:sz w:val="20"/>
        </w:rPr>
        <w:t>Governmental</w:t>
      </w:r>
      <w:r>
        <w:rPr>
          <w:spacing w:val="8"/>
          <w:sz w:val="20"/>
        </w:rPr>
        <w:t> </w:t>
      </w:r>
      <w:r>
        <w:rPr>
          <w:spacing w:val="-2"/>
          <w:sz w:val="20"/>
        </w:rPr>
        <w:t>order.</w:t>
      </w:r>
    </w:p>
    <w:p>
      <w:pPr>
        <w:pStyle w:val="BodyText"/>
        <w:spacing w:before="4"/>
        <w:rPr>
          <w:sz w:val="17"/>
        </w:rPr>
      </w:pPr>
    </w:p>
    <w:p>
      <w:pPr>
        <w:pStyle w:val="ListParagraph"/>
        <w:numPr>
          <w:ilvl w:val="1"/>
          <w:numId w:val="42"/>
        </w:numPr>
        <w:tabs>
          <w:tab w:pos="3098" w:val="left" w:leader="none"/>
          <w:tab w:pos="3110" w:val="left" w:leader="none"/>
        </w:tabs>
        <w:spacing w:line="228" w:lineRule="auto" w:before="0" w:after="0"/>
        <w:ind w:left="3098" w:right="222" w:hanging="360"/>
        <w:jc w:val="both"/>
        <w:rPr>
          <w:sz w:val="20"/>
        </w:rPr>
      </w:pPr>
      <w:r>
        <w:rPr>
          <w:rFonts w:ascii="Times New Roman"/>
          <w:b/>
          <w:sz w:val="20"/>
        </w:rPr>
        <w:tab/>
      </w:r>
      <w:r>
        <w:rPr>
          <w:sz w:val="20"/>
        </w:rPr>
        <w:t>The inability of a power source at the described premises to provide sufficient power due to lack of generating capacity to meet demand.</w:t>
      </w:r>
    </w:p>
    <w:p>
      <w:pPr>
        <w:spacing w:after="0" w:line="228" w:lineRule="auto"/>
        <w:jc w:val="both"/>
        <w:rPr>
          <w:sz w:val="20"/>
        </w:rPr>
        <w:sectPr>
          <w:footerReference w:type="default" r:id="rId37"/>
          <w:pgSz w:w="12240" w:h="15840"/>
          <w:pgMar w:footer="844" w:header="0" w:top="1380" w:bottom="1040" w:left="1220" w:right="1220"/>
        </w:sectPr>
      </w:pPr>
    </w:p>
    <w:p>
      <w:pPr>
        <w:pStyle w:val="ListParagraph"/>
        <w:numPr>
          <w:ilvl w:val="1"/>
          <w:numId w:val="42"/>
        </w:numPr>
        <w:tabs>
          <w:tab w:pos="3099" w:val="left" w:leader="none"/>
          <w:tab w:pos="3101" w:val="left" w:leader="none"/>
        </w:tabs>
        <w:spacing w:line="228" w:lineRule="auto" w:before="79" w:after="0"/>
        <w:ind w:left="3099" w:right="221" w:hanging="360"/>
        <w:jc w:val="left"/>
        <w:rPr>
          <w:sz w:val="20"/>
        </w:rPr>
      </w:pPr>
      <w:r>
        <w:rPr>
          <w:rFonts w:ascii="Times New Roman"/>
          <w:b/>
          <w:sz w:val="20"/>
        </w:rPr>
        <w:tab/>
      </w:r>
      <w:r>
        <w:rPr>
          <w:sz w:val="20"/>
        </w:rPr>
        <w:t>Breaking</w:t>
      </w:r>
      <w:r>
        <w:rPr>
          <w:spacing w:val="40"/>
          <w:sz w:val="20"/>
        </w:rPr>
        <w:t> </w:t>
      </w:r>
      <w:r>
        <w:rPr>
          <w:sz w:val="20"/>
        </w:rPr>
        <w:t>of</w:t>
      </w:r>
      <w:r>
        <w:rPr>
          <w:spacing w:val="40"/>
          <w:sz w:val="20"/>
        </w:rPr>
        <w:t> </w:t>
      </w:r>
      <w:r>
        <w:rPr>
          <w:sz w:val="20"/>
        </w:rPr>
        <w:t>any</w:t>
      </w:r>
      <w:r>
        <w:rPr>
          <w:spacing w:val="40"/>
          <w:sz w:val="20"/>
        </w:rPr>
        <w:t> </w:t>
      </w:r>
      <w:r>
        <w:rPr>
          <w:sz w:val="20"/>
        </w:rPr>
        <w:t>glass</w:t>
      </w:r>
      <w:r>
        <w:rPr>
          <w:spacing w:val="40"/>
          <w:sz w:val="20"/>
        </w:rPr>
        <w:t> </w:t>
      </w:r>
      <w:r>
        <w:rPr>
          <w:sz w:val="20"/>
        </w:rPr>
        <w:t>that</w:t>
      </w:r>
      <w:r>
        <w:rPr>
          <w:spacing w:val="40"/>
          <w:sz w:val="20"/>
        </w:rPr>
        <w:t> </w:t>
      </w:r>
      <w:r>
        <w:rPr>
          <w:sz w:val="20"/>
        </w:rPr>
        <w:t>is</w:t>
      </w:r>
      <w:r>
        <w:rPr>
          <w:spacing w:val="40"/>
          <w:sz w:val="20"/>
        </w:rPr>
        <w:t> </w:t>
      </w:r>
      <w:r>
        <w:rPr>
          <w:sz w:val="20"/>
        </w:rPr>
        <w:t>a</w:t>
      </w:r>
      <w:r>
        <w:rPr>
          <w:spacing w:val="40"/>
          <w:sz w:val="20"/>
        </w:rPr>
        <w:t> </w:t>
      </w:r>
      <w:r>
        <w:rPr>
          <w:sz w:val="20"/>
        </w:rPr>
        <w:t>permanent</w:t>
      </w:r>
      <w:r>
        <w:rPr>
          <w:spacing w:val="40"/>
          <w:sz w:val="20"/>
        </w:rPr>
        <w:t> </w:t>
      </w:r>
      <w:r>
        <w:rPr>
          <w:sz w:val="20"/>
        </w:rPr>
        <w:t>part</w:t>
      </w:r>
      <w:r>
        <w:rPr>
          <w:spacing w:val="40"/>
          <w:sz w:val="20"/>
        </w:rPr>
        <w:t> </w:t>
      </w:r>
      <w:r>
        <w:rPr>
          <w:sz w:val="20"/>
        </w:rPr>
        <w:t>of</w:t>
      </w:r>
      <w:r>
        <w:rPr>
          <w:spacing w:val="40"/>
          <w:sz w:val="20"/>
        </w:rPr>
        <w:t> </w:t>
      </w:r>
      <w:r>
        <w:rPr>
          <w:sz w:val="20"/>
        </w:rPr>
        <w:t>any</w:t>
      </w:r>
      <w:r>
        <w:rPr>
          <w:spacing w:val="40"/>
          <w:sz w:val="20"/>
        </w:rPr>
        <w:t> </w:t>
      </w:r>
      <w:r>
        <w:rPr>
          <w:sz w:val="20"/>
        </w:rPr>
        <w:t>refrigerating, cooling or humidity control unit.</w:t>
      </w:r>
    </w:p>
    <w:p>
      <w:pPr>
        <w:pStyle w:val="BodyText"/>
        <w:spacing w:before="11"/>
        <w:rPr>
          <w:sz w:val="17"/>
        </w:rPr>
      </w:pPr>
    </w:p>
    <w:p>
      <w:pPr>
        <w:pStyle w:val="BodyText"/>
        <w:spacing w:line="252" w:lineRule="auto"/>
        <w:ind w:left="2173" w:right="453" w:hanging="3"/>
        <w:rPr>
          <w:b/>
        </w:rPr>
      </w:pPr>
      <w:r>
        <w:rPr/>
        <w:t>The</w:t>
      </w:r>
      <w:r>
        <w:rPr>
          <w:spacing w:val="-4"/>
        </w:rPr>
        <w:t> </w:t>
      </w:r>
      <w:r>
        <w:rPr/>
        <w:t>most</w:t>
      </w:r>
      <w:r>
        <w:rPr>
          <w:spacing w:val="-4"/>
        </w:rPr>
        <w:t> </w:t>
      </w:r>
      <w:r>
        <w:rPr/>
        <w:t>we</w:t>
      </w:r>
      <w:r>
        <w:rPr>
          <w:spacing w:val="-2"/>
        </w:rPr>
        <w:t> </w:t>
      </w:r>
      <w:r>
        <w:rPr/>
        <w:t>will</w:t>
      </w:r>
      <w:r>
        <w:rPr>
          <w:spacing w:val="-5"/>
        </w:rPr>
        <w:t> </w:t>
      </w:r>
      <w:r>
        <w:rPr/>
        <w:t>pay</w:t>
      </w:r>
      <w:r>
        <w:rPr>
          <w:spacing w:val="-7"/>
        </w:rPr>
        <w:t> </w:t>
      </w:r>
      <w:r>
        <w:rPr/>
        <w:t>for</w:t>
      </w:r>
      <w:r>
        <w:rPr>
          <w:spacing w:val="-3"/>
        </w:rPr>
        <w:t> </w:t>
      </w:r>
      <w:r>
        <w:rPr/>
        <w:t>loss</w:t>
      </w:r>
      <w:r>
        <w:rPr>
          <w:spacing w:val="-3"/>
        </w:rPr>
        <w:t> </w:t>
      </w:r>
      <w:r>
        <w:rPr/>
        <w:t>or</w:t>
      </w:r>
      <w:r>
        <w:rPr>
          <w:spacing w:val="-3"/>
        </w:rPr>
        <w:t> </w:t>
      </w:r>
      <w:r>
        <w:rPr/>
        <w:t>damage</w:t>
      </w:r>
      <w:r>
        <w:rPr>
          <w:spacing w:val="-4"/>
        </w:rPr>
        <w:t> </w:t>
      </w:r>
      <w:r>
        <w:rPr/>
        <w:t>under</w:t>
      </w:r>
      <w:r>
        <w:rPr>
          <w:spacing w:val="-3"/>
        </w:rPr>
        <w:t> </w:t>
      </w:r>
      <w:r>
        <w:rPr/>
        <w:t>this Additional</w:t>
      </w:r>
      <w:r>
        <w:rPr>
          <w:spacing w:val="-3"/>
        </w:rPr>
        <w:t> </w:t>
      </w:r>
      <w:r>
        <w:rPr/>
        <w:t>Coverage Extension is the Additional Spoilage limit shown in </w:t>
      </w:r>
      <w:r>
        <w:rPr>
          <w:b/>
        </w:rPr>
        <w:t>Section I.E.</w:t>
      </w:r>
    </w:p>
    <w:p>
      <w:pPr>
        <w:pStyle w:val="BodyText"/>
        <w:spacing w:before="3"/>
        <w:rPr>
          <w:b/>
          <w:sz w:val="17"/>
        </w:rPr>
      </w:pPr>
    </w:p>
    <w:p>
      <w:pPr>
        <w:pStyle w:val="Heading1"/>
        <w:ind w:left="2199"/>
      </w:pPr>
      <w:r>
        <w:rPr/>
        <w:t>Virus</w:t>
      </w:r>
      <w:r>
        <w:rPr>
          <w:spacing w:val="-6"/>
        </w:rPr>
        <w:t> </w:t>
      </w:r>
      <w:r>
        <w:rPr/>
        <w:t>and</w:t>
      </w:r>
      <w:r>
        <w:rPr>
          <w:spacing w:val="-6"/>
        </w:rPr>
        <w:t> </w:t>
      </w:r>
      <w:r>
        <w:rPr>
          <w:spacing w:val="-2"/>
        </w:rPr>
        <w:t>Hacking</w:t>
      </w:r>
    </w:p>
    <w:p>
      <w:pPr>
        <w:pStyle w:val="BodyText"/>
        <w:spacing w:before="2"/>
        <w:rPr>
          <w:b/>
          <w:sz w:val="18"/>
        </w:rPr>
      </w:pPr>
    </w:p>
    <w:p>
      <w:pPr>
        <w:pStyle w:val="ListParagraph"/>
        <w:numPr>
          <w:ilvl w:val="0"/>
          <w:numId w:val="43"/>
        </w:numPr>
        <w:tabs>
          <w:tab w:pos="2544" w:val="left" w:leader="none"/>
          <w:tab w:pos="2546" w:val="left" w:leader="none"/>
        </w:tabs>
        <w:spacing w:line="249" w:lineRule="auto" w:before="1" w:after="0"/>
        <w:ind w:left="2544" w:right="384" w:hanging="346"/>
        <w:jc w:val="left"/>
        <w:rPr>
          <w:sz w:val="20"/>
        </w:rPr>
      </w:pPr>
      <w:r>
        <w:rPr>
          <w:rFonts w:ascii="Times New Roman" w:hAnsi="Times New Roman"/>
          <w:b/>
          <w:sz w:val="20"/>
        </w:rPr>
        <w:tab/>
      </w:r>
      <w:r>
        <w:rPr>
          <w:sz w:val="20"/>
        </w:rPr>
        <w:t>We cover direct physical loss to covered “computer equipment”, “electronic data”,</w:t>
      </w:r>
      <w:r>
        <w:rPr>
          <w:spacing w:val="-3"/>
          <w:sz w:val="20"/>
        </w:rPr>
        <w:t> </w:t>
      </w:r>
      <w:r>
        <w:rPr>
          <w:sz w:val="20"/>
        </w:rPr>
        <w:t>“media”</w:t>
      </w:r>
      <w:r>
        <w:rPr>
          <w:spacing w:val="-2"/>
          <w:sz w:val="20"/>
        </w:rPr>
        <w:t> </w:t>
      </w:r>
      <w:r>
        <w:rPr>
          <w:sz w:val="20"/>
        </w:rPr>
        <w:t>or</w:t>
      </w:r>
      <w:r>
        <w:rPr>
          <w:spacing w:val="-2"/>
          <w:sz w:val="20"/>
        </w:rPr>
        <w:t> </w:t>
      </w:r>
      <w:r>
        <w:rPr>
          <w:sz w:val="20"/>
        </w:rPr>
        <w:t>“programs”,</w:t>
      </w:r>
      <w:r>
        <w:rPr>
          <w:spacing w:val="-3"/>
          <w:sz w:val="20"/>
        </w:rPr>
        <w:t> </w:t>
      </w:r>
      <w:r>
        <w:rPr>
          <w:sz w:val="20"/>
        </w:rPr>
        <w:t>and</w:t>
      </w:r>
      <w:r>
        <w:rPr>
          <w:spacing w:val="-2"/>
          <w:sz w:val="20"/>
        </w:rPr>
        <w:t> </w:t>
      </w:r>
      <w:r>
        <w:rPr>
          <w:sz w:val="20"/>
        </w:rPr>
        <w:t>your</w:t>
      </w:r>
      <w:r>
        <w:rPr>
          <w:spacing w:val="-7"/>
          <w:sz w:val="20"/>
        </w:rPr>
        <w:t> </w:t>
      </w:r>
      <w:r>
        <w:rPr>
          <w:sz w:val="20"/>
        </w:rPr>
        <w:t>Web</w:t>
      </w:r>
      <w:r>
        <w:rPr>
          <w:spacing w:val="-3"/>
          <w:sz w:val="20"/>
        </w:rPr>
        <w:t> </w:t>
      </w:r>
      <w:r>
        <w:rPr>
          <w:sz w:val="20"/>
        </w:rPr>
        <w:t>site</w:t>
      </w:r>
      <w:r>
        <w:rPr>
          <w:spacing w:val="-3"/>
          <w:sz w:val="20"/>
        </w:rPr>
        <w:t> </w:t>
      </w:r>
      <w:r>
        <w:rPr>
          <w:sz w:val="20"/>
        </w:rPr>
        <w:t>caused</w:t>
      </w:r>
      <w:r>
        <w:rPr>
          <w:spacing w:val="-3"/>
          <w:sz w:val="20"/>
        </w:rPr>
        <w:t> </w:t>
      </w:r>
      <w:r>
        <w:rPr>
          <w:sz w:val="20"/>
        </w:rPr>
        <w:t>by</w:t>
      </w:r>
      <w:r>
        <w:rPr>
          <w:spacing w:val="-6"/>
          <w:sz w:val="20"/>
        </w:rPr>
        <w:t> </w:t>
      </w:r>
      <w:r>
        <w:rPr>
          <w:sz w:val="20"/>
        </w:rPr>
        <w:t>a</w:t>
      </w:r>
      <w:r>
        <w:rPr>
          <w:spacing w:val="-3"/>
          <w:sz w:val="20"/>
        </w:rPr>
        <w:t> </w:t>
      </w:r>
      <w:r>
        <w:rPr>
          <w:sz w:val="20"/>
        </w:rPr>
        <w:t>“computer</w:t>
      </w:r>
      <w:r>
        <w:rPr>
          <w:spacing w:val="-2"/>
          <w:sz w:val="20"/>
        </w:rPr>
        <w:t> </w:t>
      </w:r>
      <w:r>
        <w:rPr>
          <w:sz w:val="20"/>
        </w:rPr>
        <w:t>virus” or by</w:t>
      </w:r>
      <w:r>
        <w:rPr>
          <w:spacing w:val="40"/>
          <w:sz w:val="20"/>
        </w:rPr>
        <w:t> </w:t>
      </w:r>
      <w:r>
        <w:rPr>
          <w:sz w:val="20"/>
        </w:rPr>
        <w:t>“computer hacking”.</w:t>
      </w:r>
    </w:p>
    <w:p>
      <w:pPr>
        <w:pStyle w:val="BodyText"/>
        <w:spacing w:before="6"/>
        <w:rPr>
          <w:sz w:val="17"/>
        </w:rPr>
      </w:pPr>
    </w:p>
    <w:p>
      <w:pPr>
        <w:pStyle w:val="ListParagraph"/>
        <w:numPr>
          <w:ilvl w:val="0"/>
          <w:numId w:val="43"/>
        </w:numPr>
        <w:tabs>
          <w:tab w:pos="2552" w:val="left" w:leader="none"/>
        </w:tabs>
        <w:spacing w:line="240" w:lineRule="auto" w:before="0" w:after="0"/>
        <w:ind w:left="2552" w:right="0" w:hanging="353"/>
        <w:jc w:val="left"/>
        <w:rPr>
          <w:sz w:val="20"/>
        </w:rPr>
      </w:pPr>
      <w:r>
        <w:rPr>
          <w:sz w:val="20"/>
        </w:rPr>
        <w:t>However,</w:t>
      </w:r>
      <w:r>
        <w:rPr>
          <w:spacing w:val="-5"/>
          <w:sz w:val="20"/>
        </w:rPr>
        <w:t> </w:t>
      </w:r>
      <w:r>
        <w:rPr>
          <w:sz w:val="20"/>
        </w:rPr>
        <w:t>we</w:t>
      </w:r>
      <w:r>
        <w:rPr>
          <w:spacing w:val="-5"/>
          <w:sz w:val="20"/>
        </w:rPr>
        <w:t> </w:t>
      </w:r>
      <w:r>
        <w:rPr>
          <w:sz w:val="20"/>
        </w:rPr>
        <w:t>do</w:t>
      </w:r>
      <w:r>
        <w:rPr>
          <w:spacing w:val="-5"/>
          <w:sz w:val="20"/>
        </w:rPr>
        <w:t> </w:t>
      </w:r>
      <w:r>
        <w:rPr>
          <w:sz w:val="20"/>
        </w:rPr>
        <w:t>not</w:t>
      </w:r>
      <w:r>
        <w:rPr>
          <w:spacing w:val="-4"/>
          <w:sz w:val="20"/>
        </w:rPr>
        <w:t> </w:t>
      </w:r>
      <w:r>
        <w:rPr>
          <w:spacing w:val="-2"/>
          <w:sz w:val="20"/>
        </w:rPr>
        <w:t>cover:</w:t>
      </w:r>
    </w:p>
    <w:p>
      <w:pPr>
        <w:pStyle w:val="BodyText"/>
        <w:spacing w:before="4"/>
        <w:rPr>
          <w:sz w:val="18"/>
        </w:rPr>
      </w:pPr>
    </w:p>
    <w:p>
      <w:pPr>
        <w:pStyle w:val="ListParagraph"/>
        <w:numPr>
          <w:ilvl w:val="1"/>
          <w:numId w:val="43"/>
        </w:numPr>
        <w:tabs>
          <w:tab w:pos="2890" w:val="left" w:leader="none"/>
          <w:tab w:pos="2920" w:val="left" w:leader="none"/>
        </w:tabs>
        <w:spacing w:line="249" w:lineRule="auto" w:before="0" w:after="0"/>
        <w:ind w:left="2890" w:right="281" w:hanging="332"/>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exclusive</w:t>
      </w:r>
      <w:r>
        <w:rPr>
          <w:spacing w:val="-4"/>
          <w:sz w:val="20"/>
        </w:rPr>
        <w:t> </w:t>
      </w:r>
      <w:r>
        <w:rPr>
          <w:sz w:val="20"/>
        </w:rPr>
        <w:t>use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w:t>
      </w:r>
      <w:r>
        <w:rPr>
          <w:spacing w:val="-3"/>
          <w:sz w:val="20"/>
        </w:rPr>
        <w:t> </w:t>
      </w:r>
      <w:r>
        <w:rPr>
          <w:sz w:val="20"/>
        </w:rPr>
        <w:t>proprietary</w:t>
      </w:r>
      <w:r>
        <w:rPr>
          <w:spacing w:val="-7"/>
          <w:sz w:val="20"/>
        </w:rPr>
        <w:t> </w:t>
      </w:r>
      <w:r>
        <w:rPr>
          <w:sz w:val="20"/>
        </w:rPr>
        <w:t>“programs”</w:t>
      </w:r>
      <w:r>
        <w:rPr>
          <w:spacing w:val="-3"/>
          <w:sz w:val="20"/>
        </w:rPr>
        <w:t> </w:t>
      </w:r>
      <w:r>
        <w:rPr>
          <w:sz w:val="20"/>
        </w:rPr>
        <w:t>that have been copied, scanned, or altered;</w:t>
      </w:r>
    </w:p>
    <w:p>
      <w:pPr>
        <w:pStyle w:val="BodyText"/>
        <w:spacing w:before="6"/>
        <w:rPr>
          <w:sz w:val="17"/>
        </w:rPr>
      </w:pPr>
    </w:p>
    <w:p>
      <w:pPr>
        <w:pStyle w:val="ListParagraph"/>
        <w:numPr>
          <w:ilvl w:val="1"/>
          <w:numId w:val="43"/>
        </w:numPr>
        <w:tabs>
          <w:tab w:pos="2890" w:val="left" w:leader="none"/>
          <w:tab w:pos="2931" w:val="left" w:leader="none"/>
        </w:tabs>
        <w:spacing w:line="249" w:lineRule="auto" w:before="0" w:after="0"/>
        <w:ind w:left="2890" w:right="297" w:hanging="331"/>
        <w:jc w:val="left"/>
        <w:rPr>
          <w:sz w:val="20"/>
        </w:rPr>
      </w:pPr>
      <w:r>
        <w:rPr>
          <w:rFonts w:ascii="Times New Roman" w:hAnsi="Times New Roman"/>
          <w:b/>
          <w:sz w:val="20"/>
        </w:rPr>
        <w:tab/>
      </w:r>
      <w:r>
        <w:rPr>
          <w:sz w:val="20"/>
        </w:rPr>
        <w:t>loss</w:t>
      </w:r>
      <w:r>
        <w:rPr>
          <w:spacing w:val="-3"/>
          <w:sz w:val="20"/>
        </w:rPr>
        <w:t> </w:t>
      </w:r>
      <w:r>
        <w:rPr>
          <w:sz w:val="20"/>
        </w:rPr>
        <w:t>of</w:t>
      </w:r>
      <w:r>
        <w:rPr>
          <w:spacing w:val="-2"/>
          <w:sz w:val="20"/>
        </w:rPr>
        <w:t> </w:t>
      </w:r>
      <w:r>
        <w:rPr>
          <w:sz w:val="20"/>
        </w:rPr>
        <w:t>or</w:t>
      </w:r>
      <w:r>
        <w:rPr>
          <w:spacing w:val="-3"/>
          <w:sz w:val="20"/>
        </w:rPr>
        <w:t> </w:t>
      </w:r>
      <w:r>
        <w:rPr>
          <w:sz w:val="20"/>
        </w:rPr>
        <w:t>reduction</w:t>
      </w:r>
      <w:r>
        <w:rPr>
          <w:spacing w:val="-2"/>
          <w:sz w:val="20"/>
        </w:rPr>
        <w:t> </w:t>
      </w:r>
      <w:r>
        <w:rPr>
          <w:sz w:val="20"/>
        </w:rPr>
        <w:t>in</w:t>
      </w:r>
      <w:r>
        <w:rPr>
          <w:spacing w:val="-2"/>
          <w:sz w:val="20"/>
        </w:rPr>
        <w:t> </w:t>
      </w:r>
      <w:r>
        <w:rPr>
          <w:sz w:val="20"/>
        </w:rPr>
        <w:t>economic</w:t>
      </w:r>
      <w:r>
        <w:rPr>
          <w:spacing w:val="-3"/>
          <w:sz w:val="20"/>
        </w:rPr>
        <w:t> </w:t>
      </w:r>
      <w:r>
        <w:rPr>
          <w:sz w:val="20"/>
        </w:rPr>
        <w:t>or</w:t>
      </w:r>
      <w:r>
        <w:rPr>
          <w:spacing w:val="-5"/>
          <w:sz w:val="20"/>
        </w:rPr>
        <w:t> </w:t>
      </w:r>
      <w:r>
        <w:rPr>
          <w:sz w:val="20"/>
        </w:rPr>
        <w:t>market</w:t>
      </w:r>
      <w:r>
        <w:rPr>
          <w:spacing w:val="-4"/>
          <w:sz w:val="20"/>
        </w:rPr>
        <w:t> </w:t>
      </w:r>
      <w:r>
        <w:rPr>
          <w:sz w:val="20"/>
        </w:rPr>
        <w:t>value</w:t>
      </w:r>
      <w:r>
        <w:rPr>
          <w:spacing w:val="-2"/>
          <w:sz w:val="20"/>
        </w:rPr>
        <w:t> </w:t>
      </w:r>
      <w:r>
        <w:rPr>
          <w:sz w:val="20"/>
        </w:rPr>
        <w:t>of</w:t>
      </w:r>
      <w:r>
        <w:rPr>
          <w:spacing w:val="-2"/>
          <w:sz w:val="20"/>
        </w:rPr>
        <w:t> </w:t>
      </w:r>
      <w:r>
        <w:rPr>
          <w:sz w:val="20"/>
        </w:rPr>
        <w:t>any</w:t>
      </w:r>
      <w:r>
        <w:rPr>
          <w:spacing w:val="-5"/>
          <w:sz w:val="20"/>
        </w:rPr>
        <w:t> </w:t>
      </w:r>
      <w:r>
        <w:rPr>
          <w:sz w:val="20"/>
        </w:rPr>
        <w:t>“electronic</w:t>
      </w:r>
      <w:r>
        <w:rPr>
          <w:spacing w:val="-3"/>
          <w:sz w:val="20"/>
        </w:rPr>
        <w:t> </w:t>
      </w:r>
      <w:r>
        <w:rPr>
          <w:sz w:val="20"/>
        </w:rPr>
        <w:t>data”</w:t>
      </w:r>
      <w:r>
        <w:rPr>
          <w:spacing w:val="-3"/>
          <w:sz w:val="20"/>
        </w:rPr>
        <w:t> </w:t>
      </w:r>
      <w:r>
        <w:rPr>
          <w:sz w:val="20"/>
        </w:rPr>
        <w:t>or proprietary “programs” that have been copied, scanned, or altered;</w:t>
      </w:r>
    </w:p>
    <w:p>
      <w:pPr>
        <w:pStyle w:val="BodyText"/>
        <w:rPr>
          <w:sz w:val="21"/>
        </w:rPr>
      </w:pPr>
    </w:p>
    <w:p>
      <w:pPr>
        <w:pStyle w:val="ListParagraph"/>
        <w:numPr>
          <w:ilvl w:val="1"/>
          <w:numId w:val="43"/>
        </w:numPr>
        <w:tabs>
          <w:tab w:pos="2874" w:val="left" w:leader="none"/>
          <w:tab w:pos="2921" w:val="left" w:leader="none"/>
        </w:tabs>
        <w:spacing w:line="249" w:lineRule="auto" w:before="0" w:after="0"/>
        <w:ind w:left="2874" w:right="340" w:hanging="315"/>
        <w:jc w:val="left"/>
        <w:rPr>
          <w:sz w:val="20"/>
        </w:rPr>
      </w:pPr>
      <w:r>
        <w:rPr>
          <w:rFonts w:ascii="Times New Roman" w:hAnsi="Times New Roman"/>
          <w:b/>
          <w:sz w:val="20"/>
        </w:rPr>
        <w:tab/>
      </w:r>
      <w:r>
        <w:rPr>
          <w:sz w:val="20"/>
        </w:rPr>
        <w:t>theft from your “electronic data” or proprietary “programs” of confidential information through the observation of the “electronic data” or proprietary “programs” by accessing covered “computer equipment”, your computer network, or your Web site without any alteration or other physical loss or damage</w:t>
      </w:r>
      <w:r>
        <w:rPr>
          <w:spacing w:val="-5"/>
          <w:sz w:val="20"/>
        </w:rPr>
        <w:t> </w:t>
      </w:r>
      <w:r>
        <w:rPr>
          <w:sz w:val="20"/>
        </w:rPr>
        <w:t>to</w:t>
      </w:r>
      <w:r>
        <w:rPr>
          <w:spacing w:val="-3"/>
          <w:sz w:val="20"/>
        </w:rPr>
        <w:t> </w:t>
      </w:r>
      <w:r>
        <w:rPr>
          <w:sz w:val="20"/>
        </w:rPr>
        <w:t>the</w:t>
      </w:r>
      <w:r>
        <w:rPr>
          <w:spacing w:val="-5"/>
          <w:sz w:val="20"/>
        </w:rPr>
        <w:t> </w:t>
      </w:r>
      <w:r>
        <w:rPr>
          <w:sz w:val="20"/>
        </w:rPr>
        <w:t>records</w:t>
      </w:r>
      <w:r>
        <w:rPr>
          <w:spacing w:val="-4"/>
          <w:sz w:val="20"/>
        </w:rPr>
        <w:t> </w:t>
      </w:r>
      <w:r>
        <w:rPr>
          <w:sz w:val="20"/>
        </w:rPr>
        <w:t>or</w:t>
      </w:r>
      <w:r>
        <w:rPr>
          <w:spacing w:val="-4"/>
          <w:sz w:val="20"/>
        </w:rPr>
        <w:t> </w:t>
      </w:r>
      <w:r>
        <w:rPr>
          <w:sz w:val="20"/>
        </w:rPr>
        <w:t>programs.</w:t>
      </w:r>
      <w:r>
        <w:rPr>
          <w:spacing w:val="40"/>
          <w:sz w:val="20"/>
        </w:rPr>
        <w:t> </w:t>
      </w:r>
      <w:r>
        <w:rPr>
          <w:sz w:val="20"/>
        </w:rPr>
        <w:t>Confidential</w:t>
      </w:r>
      <w:r>
        <w:rPr>
          <w:spacing w:val="-6"/>
          <w:sz w:val="20"/>
        </w:rPr>
        <w:t> </w:t>
      </w:r>
      <w:r>
        <w:rPr>
          <w:sz w:val="20"/>
        </w:rPr>
        <w:t>information</w:t>
      </w:r>
      <w:r>
        <w:rPr>
          <w:spacing w:val="-3"/>
          <w:sz w:val="20"/>
        </w:rPr>
        <w:t> </w:t>
      </w:r>
      <w:r>
        <w:rPr>
          <w:sz w:val="20"/>
        </w:rPr>
        <w:t>includes,</w:t>
      </w:r>
      <w:r>
        <w:rPr>
          <w:spacing w:val="-3"/>
          <w:sz w:val="20"/>
        </w:rPr>
        <w:t> </w:t>
      </w:r>
      <w:r>
        <w:rPr>
          <w:sz w:val="20"/>
        </w:rPr>
        <w:t>but is not limited to, customer information, processing methods, or trade secrets; and</w:t>
      </w:r>
    </w:p>
    <w:p>
      <w:pPr>
        <w:pStyle w:val="ListParagraph"/>
        <w:numPr>
          <w:ilvl w:val="1"/>
          <w:numId w:val="43"/>
        </w:numPr>
        <w:tabs>
          <w:tab w:pos="2878" w:val="left" w:leader="none"/>
          <w:tab w:pos="2928" w:val="left" w:leader="none"/>
        </w:tabs>
        <w:spacing w:line="240" w:lineRule="auto" w:before="0" w:after="0"/>
        <w:ind w:left="2878" w:right="408" w:hanging="322"/>
        <w:jc w:val="left"/>
        <w:rPr>
          <w:sz w:val="20"/>
        </w:rPr>
      </w:pPr>
      <w:r>
        <w:rPr>
          <w:rFonts w:ascii="Times New Roman" w:hAnsi="Times New Roman"/>
          <w:b/>
          <w:sz w:val="20"/>
        </w:rPr>
        <w:tab/>
      </w:r>
      <w:r>
        <w:rPr>
          <w:sz w:val="20"/>
        </w:rPr>
        <w:t>denial</w:t>
      </w:r>
      <w:r>
        <w:rPr>
          <w:spacing w:val="-4"/>
          <w:sz w:val="20"/>
        </w:rPr>
        <w:t> </w:t>
      </w:r>
      <w:r>
        <w:rPr>
          <w:sz w:val="20"/>
        </w:rPr>
        <w:t>of</w:t>
      </w:r>
      <w:r>
        <w:rPr>
          <w:spacing w:val="-3"/>
          <w:sz w:val="20"/>
        </w:rPr>
        <w:t> </w:t>
      </w:r>
      <w:r>
        <w:rPr>
          <w:sz w:val="20"/>
        </w:rPr>
        <w:t>access</w:t>
      </w:r>
      <w:r>
        <w:rPr>
          <w:spacing w:val="-4"/>
          <w:sz w:val="20"/>
        </w:rPr>
        <w:t> </w:t>
      </w:r>
      <w:r>
        <w:rPr>
          <w:sz w:val="20"/>
        </w:rPr>
        <w:t>to</w:t>
      </w:r>
      <w:r>
        <w:rPr>
          <w:spacing w:val="-5"/>
          <w:sz w:val="20"/>
        </w:rPr>
        <w:t> </w:t>
      </w:r>
      <w:r>
        <w:rPr>
          <w:sz w:val="20"/>
        </w:rPr>
        <w:t>or</w:t>
      </w:r>
      <w:r>
        <w:rPr>
          <w:spacing w:val="-4"/>
          <w:sz w:val="20"/>
        </w:rPr>
        <w:t> </w:t>
      </w:r>
      <w:r>
        <w:rPr>
          <w:sz w:val="20"/>
        </w:rPr>
        <w:t>denial</w:t>
      </w:r>
      <w:r>
        <w:rPr>
          <w:spacing w:val="-6"/>
          <w:sz w:val="20"/>
        </w:rPr>
        <w:t> </w:t>
      </w:r>
      <w:r>
        <w:rPr>
          <w:sz w:val="20"/>
        </w:rPr>
        <w:t>of</w:t>
      </w:r>
      <w:r>
        <w:rPr>
          <w:spacing w:val="-3"/>
          <w:sz w:val="20"/>
        </w:rPr>
        <w:t> </w:t>
      </w:r>
      <w:r>
        <w:rPr>
          <w:sz w:val="20"/>
        </w:rPr>
        <w:t>services</w:t>
      </w:r>
      <w:r>
        <w:rPr>
          <w:spacing w:val="-4"/>
          <w:sz w:val="20"/>
        </w:rPr>
        <w:t> </w:t>
      </w:r>
      <w:r>
        <w:rPr>
          <w:sz w:val="20"/>
        </w:rPr>
        <w:t>from your</w:t>
      </w:r>
      <w:r>
        <w:rPr>
          <w:spacing w:val="-4"/>
          <w:sz w:val="20"/>
        </w:rPr>
        <w:t> </w:t>
      </w:r>
      <w:r>
        <w:rPr>
          <w:sz w:val="20"/>
        </w:rPr>
        <w:t>“computer</w:t>
      </w:r>
      <w:r>
        <w:rPr>
          <w:spacing w:val="-4"/>
          <w:sz w:val="20"/>
        </w:rPr>
        <w:t> </w:t>
      </w:r>
      <w:r>
        <w:rPr>
          <w:sz w:val="20"/>
        </w:rPr>
        <w:t>equipment”, your computer network, or Web site.</w:t>
      </w:r>
    </w:p>
    <w:p>
      <w:pPr>
        <w:pStyle w:val="BodyText"/>
        <w:spacing w:before="2"/>
      </w:pPr>
    </w:p>
    <w:p>
      <w:pPr>
        <w:pStyle w:val="BodyText"/>
        <w:spacing w:line="237" w:lineRule="auto"/>
        <w:ind w:left="2875" w:right="587" w:hanging="2"/>
        <w:jc w:val="both"/>
        <w:rPr>
          <w:b/>
        </w:rPr>
      </w:pPr>
      <w:r>
        <w:rPr/>
        <w:t>The</w:t>
      </w:r>
      <w:r>
        <w:rPr>
          <w:spacing w:val="-4"/>
        </w:rPr>
        <w:t> </w:t>
      </w:r>
      <w:r>
        <w:rPr/>
        <w:t>most</w:t>
      </w:r>
      <w:r>
        <w:rPr>
          <w:spacing w:val="-4"/>
        </w:rPr>
        <w:t> </w:t>
      </w:r>
      <w:r>
        <w:rPr/>
        <w:t>we</w:t>
      </w:r>
      <w:r>
        <w:rPr>
          <w:spacing w:val="-2"/>
        </w:rPr>
        <w:t> </w:t>
      </w:r>
      <w:r>
        <w:rPr/>
        <w:t>pay</w:t>
      </w:r>
      <w:r>
        <w:rPr>
          <w:spacing w:val="-5"/>
        </w:rPr>
        <w:t> </w:t>
      </w:r>
      <w:r>
        <w:rPr/>
        <w:t>in</w:t>
      </w:r>
      <w:r>
        <w:rPr>
          <w:spacing w:val="-4"/>
        </w:rPr>
        <w:t> </w:t>
      </w:r>
      <w:r>
        <w:rPr/>
        <w:t>any</w:t>
      </w:r>
      <w:r>
        <w:rPr>
          <w:spacing w:val="-5"/>
        </w:rPr>
        <w:t> </w:t>
      </w:r>
      <w:r>
        <w:rPr/>
        <w:t>one</w:t>
      </w:r>
      <w:r>
        <w:rPr>
          <w:spacing w:val="-2"/>
        </w:rPr>
        <w:t> </w:t>
      </w:r>
      <w:r>
        <w:rPr/>
        <w:t>occurrence</w:t>
      </w:r>
      <w:r>
        <w:rPr>
          <w:spacing w:val="-4"/>
        </w:rPr>
        <w:t> </w:t>
      </w:r>
      <w:r>
        <w:rPr/>
        <w:t>under</w:t>
      </w:r>
      <w:r>
        <w:rPr>
          <w:spacing w:val="-3"/>
        </w:rPr>
        <w:t> </w:t>
      </w:r>
      <w:r>
        <w:rPr/>
        <w:t>this</w:t>
      </w:r>
      <w:r>
        <w:rPr>
          <w:spacing w:val="-3"/>
        </w:rPr>
        <w:t> </w:t>
      </w:r>
      <w:r>
        <w:rPr/>
        <w:t>Additional</w:t>
      </w:r>
      <w:r>
        <w:rPr>
          <w:spacing w:val="-3"/>
        </w:rPr>
        <w:t> </w:t>
      </w:r>
      <w:r>
        <w:rPr/>
        <w:t>Coverage Extension is the</w:t>
      </w:r>
      <w:r>
        <w:rPr>
          <w:spacing w:val="-1"/>
        </w:rPr>
        <w:t> </w:t>
      </w:r>
      <w:r>
        <w:rPr/>
        <w:t>Virus and Hacking</w:t>
      </w:r>
      <w:r>
        <w:rPr>
          <w:spacing w:val="-1"/>
        </w:rPr>
        <w:t> </w:t>
      </w:r>
      <w:r>
        <w:rPr/>
        <w:t>(any</w:t>
      </w:r>
      <w:r>
        <w:rPr>
          <w:spacing w:val="-4"/>
        </w:rPr>
        <w:t> </w:t>
      </w:r>
      <w:r>
        <w:rPr/>
        <w:t>one</w:t>
      </w:r>
      <w:r>
        <w:rPr>
          <w:spacing w:val="-1"/>
        </w:rPr>
        <w:t> </w:t>
      </w:r>
      <w:r>
        <w:rPr/>
        <w:t>occurrence) limit</w:t>
      </w:r>
      <w:r>
        <w:rPr>
          <w:spacing w:val="-1"/>
        </w:rPr>
        <w:t> </w:t>
      </w:r>
      <w:r>
        <w:rPr/>
        <w:t>shown</w:t>
      </w:r>
      <w:r>
        <w:rPr>
          <w:spacing w:val="-1"/>
        </w:rPr>
        <w:t> </w:t>
      </w:r>
      <w:r>
        <w:rPr/>
        <w:t>in </w:t>
      </w:r>
      <w:r>
        <w:rPr>
          <w:b/>
        </w:rPr>
        <w:t>Section I.E.</w:t>
      </w:r>
    </w:p>
    <w:p>
      <w:pPr>
        <w:pStyle w:val="BodyText"/>
        <w:spacing w:before="4"/>
        <w:rPr>
          <w:b/>
          <w:sz w:val="18"/>
        </w:rPr>
      </w:pPr>
    </w:p>
    <w:p>
      <w:pPr>
        <w:pStyle w:val="BodyText"/>
        <w:spacing w:line="252" w:lineRule="auto"/>
        <w:ind w:left="2875" w:right="243" w:hanging="3"/>
        <w:rPr>
          <w:b/>
        </w:rPr>
      </w:pPr>
      <w:r>
        <w:rPr/>
        <w:t>The most we pay for all covered losses under this Additional Coverage Extension</w:t>
      </w:r>
      <w:r>
        <w:rPr>
          <w:spacing w:val="-3"/>
        </w:rPr>
        <w:t> </w:t>
      </w:r>
      <w:r>
        <w:rPr/>
        <w:t>during</w:t>
      </w:r>
      <w:r>
        <w:rPr>
          <w:spacing w:val="-3"/>
        </w:rPr>
        <w:t> </w:t>
      </w:r>
      <w:r>
        <w:rPr/>
        <w:t>each</w:t>
      </w:r>
      <w:r>
        <w:rPr>
          <w:spacing w:val="-5"/>
        </w:rPr>
        <w:t> </w:t>
      </w:r>
      <w:r>
        <w:rPr/>
        <w:t>separate</w:t>
      </w:r>
      <w:r>
        <w:rPr>
          <w:spacing w:val="-5"/>
        </w:rPr>
        <w:t> </w:t>
      </w:r>
      <w:r>
        <w:rPr/>
        <w:t>12</w:t>
      </w:r>
      <w:r>
        <w:rPr>
          <w:spacing w:val="-5"/>
        </w:rPr>
        <w:t> </w:t>
      </w:r>
      <w:r>
        <w:rPr/>
        <w:t>month</w:t>
      </w:r>
      <w:r>
        <w:rPr>
          <w:spacing w:val="-5"/>
        </w:rPr>
        <w:t> </w:t>
      </w:r>
      <w:r>
        <w:rPr/>
        <w:t>period</w:t>
      </w:r>
      <w:r>
        <w:rPr>
          <w:spacing w:val="-3"/>
        </w:rPr>
        <w:t> </w:t>
      </w:r>
      <w:r>
        <w:rPr/>
        <w:t>of</w:t>
      </w:r>
      <w:r>
        <w:rPr>
          <w:spacing w:val="-3"/>
        </w:rPr>
        <w:t> </w:t>
      </w:r>
      <w:r>
        <w:rPr/>
        <w:t>this</w:t>
      </w:r>
      <w:r>
        <w:rPr>
          <w:spacing w:val="-4"/>
        </w:rPr>
        <w:t> </w:t>
      </w:r>
      <w:r>
        <w:rPr/>
        <w:t>policy</w:t>
      </w:r>
      <w:r>
        <w:rPr>
          <w:spacing w:val="-7"/>
        </w:rPr>
        <w:t> </w:t>
      </w:r>
      <w:r>
        <w:rPr/>
        <w:t>is</w:t>
      </w:r>
      <w:r>
        <w:rPr>
          <w:spacing w:val="-4"/>
        </w:rPr>
        <w:t> </w:t>
      </w:r>
      <w:r>
        <w:rPr/>
        <w:t>the</w:t>
      </w:r>
      <w:r>
        <w:rPr>
          <w:spacing w:val="-2"/>
        </w:rPr>
        <w:t> </w:t>
      </w:r>
      <w:r>
        <w:rPr/>
        <w:t>Virus and Hacking (per policy period) limit shown in </w:t>
      </w:r>
      <w:r>
        <w:rPr>
          <w:b/>
        </w:rPr>
        <w:t>Section I.E.</w:t>
      </w:r>
    </w:p>
    <w:p>
      <w:pPr>
        <w:pStyle w:val="ListParagraph"/>
        <w:numPr>
          <w:ilvl w:val="0"/>
          <w:numId w:val="44"/>
        </w:numPr>
        <w:tabs>
          <w:tab w:pos="934" w:val="left" w:leader="none"/>
        </w:tabs>
        <w:spacing w:line="240" w:lineRule="auto" w:before="197" w:after="0"/>
        <w:ind w:left="934" w:right="0" w:hanging="358"/>
        <w:jc w:val="left"/>
        <w:rPr>
          <w:sz w:val="20"/>
        </w:rPr>
      </w:pPr>
      <w:r>
        <w:rPr>
          <w:b/>
          <w:sz w:val="20"/>
        </w:rPr>
        <w:t>Section</w:t>
      </w:r>
      <w:r>
        <w:rPr>
          <w:b/>
          <w:spacing w:val="-7"/>
          <w:sz w:val="20"/>
        </w:rPr>
        <w:t> </w:t>
      </w:r>
      <w:r>
        <w:rPr>
          <w:b/>
          <w:sz w:val="20"/>
        </w:rPr>
        <w:t>G.</w:t>
      </w:r>
      <w:r>
        <w:rPr>
          <w:b/>
          <w:spacing w:val="-7"/>
          <w:sz w:val="20"/>
        </w:rPr>
        <w:t> </w:t>
      </w:r>
      <w:r>
        <w:rPr>
          <w:b/>
          <w:sz w:val="20"/>
        </w:rPr>
        <w:t>Definitions</w:t>
      </w:r>
      <w:r>
        <w:rPr>
          <w:b/>
          <w:spacing w:val="-6"/>
          <w:sz w:val="20"/>
        </w:rPr>
        <w:t> </w:t>
      </w:r>
      <w:r>
        <w:rPr>
          <w:sz w:val="20"/>
        </w:rPr>
        <w:t>is</w:t>
      </w:r>
      <w:r>
        <w:rPr>
          <w:spacing w:val="-6"/>
          <w:sz w:val="20"/>
        </w:rPr>
        <w:t> </w:t>
      </w:r>
      <w:r>
        <w:rPr>
          <w:sz w:val="20"/>
        </w:rPr>
        <w:t>amended</w:t>
      </w:r>
      <w:r>
        <w:rPr>
          <w:spacing w:val="-8"/>
          <w:sz w:val="20"/>
        </w:rPr>
        <w:t> </w:t>
      </w:r>
      <w:r>
        <w:rPr>
          <w:sz w:val="20"/>
        </w:rPr>
        <w:t>to</w:t>
      </w:r>
      <w:r>
        <w:rPr>
          <w:spacing w:val="-7"/>
          <w:sz w:val="20"/>
        </w:rPr>
        <w:t> </w:t>
      </w:r>
      <w:r>
        <w:rPr>
          <w:sz w:val="20"/>
        </w:rPr>
        <w:t>include</w:t>
      </w:r>
      <w:r>
        <w:rPr>
          <w:spacing w:val="-8"/>
          <w:sz w:val="20"/>
        </w:rPr>
        <w:t> </w:t>
      </w:r>
      <w:r>
        <w:rPr>
          <w:sz w:val="20"/>
        </w:rPr>
        <w:t>the</w:t>
      </w:r>
      <w:r>
        <w:rPr>
          <w:spacing w:val="-7"/>
          <w:sz w:val="20"/>
        </w:rPr>
        <w:t> </w:t>
      </w:r>
      <w:r>
        <w:rPr>
          <w:sz w:val="20"/>
        </w:rPr>
        <w:t>following</w:t>
      </w:r>
      <w:r>
        <w:rPr>
          <w:spacing w:val="-6"/>
          <w:sz w:val="20"/>
        </w:rPr>
        <w:t> </w:t>
      </w:r>
      <w:r>
        <w:rPr>
          <w:sz w:val="20"/>
        </w:rPr>
        <w:t>additional</w:t>
      </w:r>
      <w:r>
        <w:rPr>
          <w:spacing w:val="-6"/>
          <w:sz w:val="20"/>
        </w:rPr>
        <w:t> </w:t>
      </w:r>
      <w:r>
        <w:rPr>
          <w:spacing w:val="-2"/>
          <w:sz w:val="20"/>
        </w:rPr>
        <w:t>definitions:</w:t>
      </w:r>
    </w:p>
    <w:p>
      <w:pPr>
        <w:pStyle w:val="BodyText"/>
        <w:spacing w:before="2"/>
        <w:rPr>
          <w:sz w:val="18"/>
        </w:rPr>
      </w:pPr>
    </w:p>
    <w:p>
      <w:pPr>
        <w:pStyle w:val="BodyText"/>
        <w:spacing w:line="249" w:lineRule="auto"/>
        <w:ind w:left="935"/>
      </w:pPr>
      <w:r>
        <w:rPr>
          <w:b/>
        </w:rPr>
        <w:t>“</w:t>
      </w:r>
      <w:r>
        <w:rPr/>
        <w:t>Accident</w:t>
      </w:r>
      <w:r>
        <w:rPr>
          <w:b/>
        </w:rPr>
        <w:t>” </w:t>
      </w:r>
      <w:r>
        <w:rPr/>
        <w:t>means a fortuitous event that causes direct physical damage to “covered equipment”. The event must be one of the following:</w:t>
      </w:r>
    </w:p>
    <w:p>
      <w:pPr>
        <w:pStyle w:val="BodyText"/>
        <w:spacing w:before="6"/>
        <w:rPr>
          <w:sz w:val="17"/>
        </w:rPr>
      </w:pPr>
    </w:p>
    <w:p>
      <w:pPr>
        <w:pStyle w:val="ListParagraph"/>
        <w:numPr>
          <w:ilvl w:val="1"/>
          <w:numId w:val="44"/>
        </w:numPr>
        <w:tabs>
          <w:tab w:pos="1653" w:val="left" w:leader="none"/>
        </w:tabs>
        <w:spacing w:line="240" w:lineRule="auto" w:before="0" w:after="0"/>
        <w:ind w:left="1653" w:right="0" w:hanging="358"/>
        <w:jc w:val="left"/>
        <w:rPr>
          <w:sz w:val="20"/>
        </w:rPr>
      </w:pPr>
      <w:r>
        <w:rPr>
          <w:sz w:val="20"/>
        </w:rPr>
        <w:t>mechanical</w:t>
      </w:r>
      <w:r>
        <w:rPr>
          <w:spacing w:val="-9"/>
          <w:sz w:val="20"/>
        </w:rPr>
        <w:t> </w:t>
      </w:r>
      <w:r>
        <w:rPr>
          <w:sz w:val="20"/>
        </w:rPr>
        <w:t>breakdown,</w:t>
      </w:r>
      <w:r>
        <w:rPr>
          <w:spacing w:val="-8"/>
          <w:sz w:val="20"/>
        </w:rPr>
        <w:t> </w:t>
      </w:r>
      <w:r>
        <w:rPr>
          <w:sz w:val="20"/>
        </w:rPr>
        <w:t>including</w:t>
      </w:r>
      <w:r>
        <w:rPr>
          <w:spacing w:val="-7"/>
          <w:sz w:val="20"/>
        </w:rPr>
        <w:t> </w:t>
      </w:r>
      <w:r>
        <w:rPr>
          <w:sz w:val="20"/>
        </w:rPr>
        <w:t>rupture</w:t>
      </w:r>
      <w:r>
        <w:rPr>
          <w:spacing w:val="-8"/>
          <w:sz w:val="20"/>
        </w:rPr>
        <w:t> </w:t>
      </w:r>
      <w:r>
        <w:rPr>
          <w:sz w:val="20"/>
        </w:rPr>
        <w:t>or</w:t>
      </w:r>
      <w:r>
        <w:rPr>
          <w:spacing w:val="-7"/>
          <w:sz w:val="20"/>
        </w:rPr>
        <w:t> </w:t>
      </w:r>
      <w:r>
        <w:rPr>
          <w:sz w:val="20"/>
        </w:rPr>
        <w:t>bursting</w:t>
      </w:r>
      <w:r>
        <w:rPr>
          <w:spacing w:val="-8"/>
          <w:sz w:val="20"/>
        </w:rPr>
        <w:t> </w:t>
      </w:r>
      <w:r>
        <w:rPr>
          <w:sz w:val="20"/>
        </w:rPr>
        <w:t>caused</w:t>
      </w:r>
      <w:r>
        <w:rPr>
          <w:spacing w:val="-6"/>
          <w:sz w:val="20"/>
        </w:rPr>
        <w:t> </w:t>
      </w:r>
      <w:r>
        <w:rPr>
          <w:sz w:val="20"/>
        </w:rPr>
        <w:t>by</w:t>
      </w:r>
      <w:r>
        <w:rPr>
          <w:spacing w:val="-11"/>
          <w:sz w:val="20"/>
        </w:rPr>
        <w:t> </w:t>
      </w:r>
      <w:r>
        <w:rPr>
          <w:sz w:val="20"/>
        </w:rPr>
        <w:t>centrifugal</w:t>
      </w:r>
      <w:r>
        <w:rPr>
          <w:spacing w:val="-9"/>
          <w:sz w:val="20"/>
        </w:rPr>
        <w:t> </w:t>
      </w:r>
      <w:r>
        <w:rPr>
          <w:spacing w:val="-2"/>
          <w:sz w:val="20"/>
        </w:rPr>
        <w:t>force;</w:t>
      </w:r>
    </w:p>
    <w:p>
      <w:pPr>
        <w:pStyle w:val="BodyText"/>
        <w:spacing w:before="4"/>
        <w:rPr>
          <w:sz w:val="18"/>
        </w:rPr>
      </w:pPr>
    </w:p>
    <w:p>
      <w:pPr>
        <w:pStyle w:val="ListParagraph"/>
        <w:numPr>
          <w:ilvl w:val="1"/>
          <w:numId w:val="44"/>
        </w:numPr>
        <w:tabs>
          <w:tab w:pos="1652" w:val="left" w:leader="none"/>
          <w:tab w:pos="1655" w:val="left" w:leader="none"/>
        </w:tabs>
        <w:spacing w:line="249" w:lineRule="auto" w:before="0" w:after="0"/>
        <w:ind w:left="1655" w:right="224" w:hanging="361"/>
        <w:jc w:val="left"/>
        <w:rPr>
          <w:sz w:val="20"/>
        </w:rPr>
      </w:pPr>
      <w:r>
        <w:rPr>
          <w:sz w:val="20"/>
        </w:rPr>
        <w:t>artificially</w:t>
      </w:r>
      <w:r>
        <w:rPr>
          <w:spacing w:val="35"/>
          <w:sz w:val="20"/>
        </w:rPr>
        <w:t> </w:t>
      </w:r>
      <w:r>
        <w:rPr>
          <w:sz w:val="20"/>
        </w:rPr>
        <w:t>generated</w:t>
      </w:r>
      <w:r>
        <w:rPr>
          <w:spacing w:val="38"/>
          <w:sz w:val="20"/>
        </w:rPr>
        <w:t> </w:t>
      </w:r>
      <w:r>
        <w:rPr>
          <w:sz w:val="20"/>
        </w:rPr>
        <w:t>electrical</w:t>
      </w:r>
      <w:r>
        <w:rPr>
          <w:spacing w:val="38"/>
          <w:sz w:val="20"/>
        </w:rPr>
        <w:t> </w:t>
      </w:r>
      <w:r>
        <w:rPr>
          <w:sz w:val="20"/>
        </w:rPr>
        <w:t>current,</w:t>
      </w:r>
      <w:r>
        <w:rPr>
          <w:spacing w:val="39"/>
          <w:sz w:val="20"/>
        </w:rPr>
        <w:t> </w:t>
      </w:r>
      <w:r>
        <w:rPr>
          <w:sz w:val="20"/>
        </w:rPr>
        <w:t>including</w:t>
      </w:r>
      <w:r>
        <w:rPr>
          <w:spacing w:val="38"/>
          <w:sz w:val="20"/>
        </w:rPr>
        <w:t> </w:t>
      </w:r>
      <w:r>
        <w:rPr>
          <w:sz w:val="20"/>
        </w:rPr>
        <w:t>electric</w:t>
      </w:r>
      <w:r>
        <w:rPr>
          <w:spacing w:val="40"/>
          <w:sz w:val="20"/>
        </w:rPr>
        <w:t> </w:t>
      </w:r>
      <w:r>
        <w:rPr>
          <w:sz w:val="20"/>
        </w:rPr>
        <w:t>arcing,</w:t>
      </w:r>
      <w:r>
        <w:rPr>
          <w:spacing w:val="39"/>
          <w:sz w:val="20"/>
        </w:rPr>
        <w:t> </w:t>
      </w:r>
      <w:r>
        <w:rPr>
          <w:sz w:val="20"/>
        </w:rPr>
        <w:t>that</w:t>
      </w:r>
      <w:r>
        <w:rPr>
          <w:spacing w:val="39"/>
          <w:sz w:val="20"/>
        </w:rPr>
        <w:t> </w:t>
      </w:r>
      <w:r>
        <w:rPr>
          <w:sz w:val="20"/>
        </w:rPr>
        <w:t>disturbs</w:t>
      </w:r>
      <w:r>
        <w:rPr>
          <w:spacing w:val="40"/>
          <w:sz w:val="20"/>
        </w:rPr>
        <w:t> </w:t>
      </w:r>
      <w:r>
        <w:rPr>
          <w:sz w:val="20"/>
        </w:rPr>
        <w:t>electrical devices, appliances or wires;</w:t>
      </w:r>
    </w:p>
    <w:p>
      <w:pPr>
        <w:pStyle w:val="BodyText"/>
        <w:spacing w:before="6"/>
        <w:rPr>
          <w:sz w:val="17"/>
        </w:rPr>
      </w:pPr>
    </w:p>
    <w:p>
      <w:pPr>
        <w:pStyle w:val="ListParagraph"/>
        <w:numPr>
          <w:ilvl w:val="1"/>
          <w:numId w:val="44"/>
        </w:numPr>
        <w:tabs>
          <w:tab w:pos="1653" w:val="left" w:leader="none"/>
          <w:tab w:pos="1655" w:val="left" w:leader="none"/>
        </w:tabs>
        <w:spacing w:line="249" w:lineRule="auto" w:before="0" w:after="0"/>
        <w:ind w:left="1655" w:right="226" w:hanging="360"/>
        <w:jc w:val="left"/>
        <w:rPr>
          <w:sz w:val="20"/>
        </w:rPr>
      </w:pPr>
      <w:r>
        <w:rPr>
          <w:sz w:val="20"/>
        </w:rPr>
        <w:t>explosion</w:t>
      </w:r>
      <w:r>
        <w:rPr>
          <w:spacing w:val="40"/>
          <w:sz w:val="20"/>
        </w:rPr>
        <w:t> </w:t>
      </w:r>
      <w:r>
        <w:rPr>
          <w:sz w:val="20"/>
        </w:rPr>
        <w:t>of</w:t>
      </w:r>
      <w:r>
        <w:rPr>
          <w:spacing w:val="40"/>
          <w:sz w:val="20"/>
        </w:rPr>
        <w:t> </w:t>
      </w:r>
      <w:r>
        <w:rPr>
          <w:sz w:val="20"/>
        </w:rPr>
        <w:t>steam</w:t>
      </w:r>
      <w:r>
        <w:rPr>
          <w:spacing w:val="40"/>
          <w:sz w:val="20"/>
        </w:rPr>
        <w:t> </w:t>
      </w:r>
      <w:r>
        <w:rPr>
          <w:sz w:val="20"/>
        </w:rPr>
        <w:t>boilers,</w:t>
      </w:r>
      <w:r>
        <w:rPr>
          <w:spacing w:val="38"/>
          <w:sz w:val="20"/>
        </w:rPr>
        <w:t> </w:t>
      </w:r>
      <w:r>
        <w:rPr>
          <w:sz w:val="20"/>
        </w:rPr>
        <w:t>steam</w:t>
      </w:r>
      <w:r>
        <w:rPr>
          <w:spacing w:val="40"/>
          <w:sz w:val="20"/>
        </w:rPr>
        <w:t> </w:t>
      </w:r>
      <w:r>
        <w:rPr>
          <w:sz w:val="20"/>
        </w:rPr>
        <w:t>pipes,</w:t>
      </w:r>
      <w:r>
        <w:rPr>
          <w:spacing w:val="38"/>
          <w:sz w:val="20"/>
        </w:rPr>
        <w:t> </w:t>
      </w:r>
      <w:r>
        <w:rPr>
          <w:sz w:val="20"/>
        </w:rPr>
        <w:t>steam</w:t>
      </w:r>
      <w:r>
        <w:rPr>
          <w:spacing w:val="40"/>
          <w:sz w:val="20"/>
        </w:rPr>
        <w:t> </w:t>
      </w:r>
      <w:r>
        <w:rPr>
          <w:sz w:val="20"/>
        </w:rPr>
        <w:t>engines</w:t>
      </w:r>
      <w:r>
        <w:rPr>
          <w:spacing w:val="39"/>
          <w:sz w:val="20"/>
        </w:rPr>
        <w:t> </w:t>
      </w:r>
      <w:r>
        <w:rPr>
          <w:sz w:val="20"/>
        </w:rPr>
        <w:t>or</w:t>
      </w:r>
      <w:r>
        <w:rPr>
          <w:spacing w:val="39"/>
          <w:sz w:val="20"/>
        </w:rPr>
        <w:t> </w:t>
      </w:r>
      <w:r>
        <w:rPr>
          <w:sz w:val="20"/>
        </w:rPr>
        <w:t>steam</w:t>
      </w:r>
      <w:r>
        <w:rPr>
          <w:spacing w:val="40"/>
          <w:sz w:val="20"/>
        </w:rPr>
        <w:t> </w:t>
      </w:r>
      <w:r>
        <w:rPr>
          <w:sz w:val="20"/>
        </w:rPr>
        <w:t>turbines</w:t>
      </w:r>
      <w:r>
        <w:rPr>
          <w:spacing w:val="39"/>
          <w:sz w:val="20"/>
        </w:rPr>
        <w:t> </w:t>
      </w:r>
      <w:r>
        <w:rPr>
          <w:sz w:val="20"/>
        </w:rPr>
        <w:t>owned</w:t>
      </w:r>
      <w:r>
        <w:rPr>
          <w:spacing w:val="40"/>
          <w:sz w:val="20"/>
        </w:rPr>
        <w:t> </w:t>
      </w:r>
      <w:r>
        <w:rPr>
          <w:sz w:val="20"/>
        </w:rPr>
        <w:t>or leased by you, or operated under your control;</w:t>
      </w:r>
    </w:p>
    <w:p>
      <w:pPr>
        <w:pStyle w:val="BodyText"/>
        <w:spacing w:before="5"/>
        <w:rPr>
          <w:sz w:val="17"/>
        </w:rPr>
      </w:pPr>
    </w:p>
    <w:p>
      <w:pPr>
        <w:pStyle w:val="ListParagraph"/>
        <w:numPr>
          <w:ilvl w:val="1"/>
          <w:numId w:val="44"/>
        </w:numPr>
        <w:tabs>
          <w:tab w:pos="1652" w:val="left" w:leader="none"/>
          <w:tab w:pos="1655" w:val="left" w:leader="none"/>
        </w:tabs>
        <w:spacing w:line="252" w:lineRule="auto" w:before="0" w:after="0"/>
        <w:ind w:left="1655" w:right="223" w:hanging="361"/>
        <w:jc w:val="left"/>
        <w:rPr>
          <w:sz w:val="20"/>
        </w:rPr>
      </w:pPr>
      <w:r>
        <w:rPr>
          <w:sz w:val="20"/>
        </w:rPr>
        <w:t>loss or damage to steam boilers, steam pipes, steam engines or steam turbines caused by or resulting from any condition or event inside such equipment; or</w:t>
      </w:r>
    </w:p>
    <w:p>
      <w:pPr>
        <w:pStyle w:val="BodyText"/>
        <w:spacing w:before="3"/>
        <w:rPr>
          <w:sz w:val="17"/>
        </w:rPr>
      </w:pPr>
    </w:p>
    <w:p>
      <w:pPr>
        <w:pStyle w:val="ListParagraph"/>
        <w:numPr>
          <w:ilvl w:val="1"/>
          <w:numId w:val="44"/>
        </w:numPr>
        <w:tabs>
          <w:tab w:pos="1653" w:val="left" w:leader="none"/>
          <w:tab w:pos="1655" w:val="left" w:leader="none"/>
        </w:tabs>
        <w:spacing w:line="249" w:lineRule="auto" w:before="1" w:after="0"/>
        <w:ind w:left="1655" w:right="226" w:hanging="360"/>
        <w:jc w:val="left"/>
        <w:rPr>
          <w:sz w:val="20"/>
        </w:rPr>
      </w:pPr>
      <w:r>
        <w:rPr>
          <w:sz w:val="20"/>
        </w:rPr>
        <w:t>loss</w:t>
      </w:r>
      <w:r>
        <w:rPr>
          <w:spacing w:val="40"/>
          <w:sz w:val="20"/>
        </w:rPr>
        <w:t> </w:t>
      </w:r>
      <w:r>
        <w:rPr>
          <w:sz w:val="20"/>
        </w:rPr>
        <w:t>or</w:t>
      </w:r>
      <w:r>
        <w:rPr>
          <w:spacing w:val="40"/>
          <w:sz w:val="20"/>
        </w:rPr>
        <w:t> </w:t>
      </w:r>
      <w:r>
        <w:rPr>
          <w:sz w:val="20"/>
        </w:rPr>
        <w:t>damage</w:t>
      </w:r>
      <w:r>
        <w:rPr>
          <w:spacing w:val="38"/>
          <w:sz w:val="20"/>
        </w:rPr>
        <w:t> </w:t>
      </w:r>
      <w:r>
        <w:rPr>
          <w:sz w:val="20"/>
        </w:rPr>
        <w:t>to</w:t>
      </w:r>
      <w:r>
        <w:rPr>
          <w:spacing w:val="40"/>
          <w:sz w:val="20"/>
        </w:rPr>
        <w:t> </w:t>
      </w:r>
      <w:r>
        <w:rPr>
          <w:sz w:val="20"/>
        </w:rPr>
        <w:t>hot</w:t>
      </w:r>
      <w:r>
        <w:rPr>
          <w:spacing w:val="40"/>
          <w:sz w:val="20"/>
        </w:rPr>
        <w:t> </w:t>
      </w:r>
      <w:r>
        <w:rPr>
          <w:sz w:val="20"/>
        </w:rPr>
        <w:t>water</w:t>
      </w:r>
      <w:r>
        <w:rPr>
          <w:spacing w:val="40"/>
          <w:sz w:val="20"/>
        </w:rPr>
        <w:t> </w:t>
      </w:r>
      <w:r>
        <w:rPr>
          <w:sz w:val="20"/>
        </w:rPr>
        <w:t>boilers</w:t>
      </w:r>
      <w:r>
        <w:rPr>
          <w:spacing w:val="40"/>
          <w:sz w:val="20"/>
        </w:rPr>
        <w:t> </w:t>
      </w:r>
      <w:r>
        <w:rPr>
          <w:sz w:val="20"/>
        </w:rPr>
        <w:t>or</w:t>
      </w:r>
      <w:r>
        <w:rPr>
          <w:spacing w:val="40"/>
          <w:sz w:val="20"/>
        </w:rPr>
        <w:t> </w:t>
      </w:r>
      <w:r>
        <w:rPr>
          <w:sz w:val="20"/>
        </w:rPr>
        <w:t>other</w:t>
      </w:r>
      <w:r>
        <w:rPr>
          <w:spacing w:val="40"/>
          <w:sz w:val="20"/>
        </w:rPr>
        <w:t> </w:t>
      </w:r>
      <w:r>
        <w:rPr>
          <w:sz w:val="20"/>
        </w:rPr>
        <w:t>water</w:t>
      </w:r>
      <w:r>
        <w:rPr>
          <w:spacing w:val="40"/>
          <w:sz w:val="20"/>
        </w:rPr>
        <w:t> </w:t>
      </w:r>
      <w:r>
        <w:rPr>
          <w:sz w:val="20"/>
        </w:rPr>
        <w:t>heating</w:t>
      </w:r>
      <w:r>
        <w:rPr>
          <w:spacing w:val="40"/>
          <w:sz w:val="20"/>
        </w:rPr>
        <w:t> </w:t>
      </w:r>
      <w:r>
        <w:rPr>
          <w:sz w:val="20"/>
        </w:rPr>
        <w:t>equipment</w:t>
      </w:r>
      <w:r>
        <w:rPr>
          <w:spacing w:val="39"/>
          <w:sz w:val="20"/>
        </w:rPr>
        <w:t> </w:t>
      </w:r>
      <w:r>
        <w:rPr>
          <w:sz w:val="20"/>
        </w:rPr>
        <w:t>caused</w:t>
      </w:r>
      <w:r>
        <w:rPr>
          <w:spacing w:val="40"/>
          <w:sz w:val="20"/>
        </w:rPr>
        <w:t> </w:t>
      </w:r>
      <w:r>
        <w:rPr>
          <w:sz w:val="20"/>
        </w:rPr>
        <w:t>by</w:t>
      </w:r>
      <w:r>
        <w:rPr>
          <w:spacing w:val="36"/>
          <w:sz w:val="20"/>
        </w:rPr>
        <w:t> </w:t>
      </w:r>
      <w:r>
        <w:rPr>
          <w:sz w:val="20"/>
        </w:rPr>
        <w:t>or resulting from any condition or event inside such boilers or equipment.</w:t>
      </w:r>
    </w:p>
    <w:p>
      <w:pPr>
        <w:spacing w:after="0" w:line="249" w:lineRule="auto"/>
        <w:jc w:val="left"/>
        <w:rPr>
          <w:sz w:val="20"/>
        </w:rPr>
        <w:sectPr>
          <w:footerReference w:type="default" r:id="rId38"/>
          <w:pgSz w:w="12240" w:h="15840"/>
          <w:pgMar w:footer="844" w:header="0" w:top="1360" w:bottom="1040" w:left="1220" w:right="1220"/>
        </w:sectPr>
      </w:pPr>
    </w:p>
    <w:p>
      <w:pPr>
        <w:pStyle w:val="BodyText"/>
        <w:spacing w:line="249" w:lineRule="auto" w:before="64"/>
        <w:ind w:left="1300" w:hanging="1"/>
      </w:pPr>
      <w:r>
        <w:rPr/>
        <w:t>If</w:t>
      </w:r>
      <w:r>
        <w:rPr>
          <w:spacing w:val="35"/>
        </w:rPr>
        <w:t> </w:t>
      </w:r>
      <w:r>
        <w:rPr/>
        <w:t>an</w:t>
      </w:r>
      <w:r>
        <w:rPr>
          <w:spacing w:val="32"/>
        </w:rPr>
        <w:t> </w:t>
      </w:r>
      <w:r>
        <w:rPr/>
        <w:t>initial</w:t>
      </w:r>
      <w:r>
        <w:rPr>
          <w:spacing w:val="32"/>
        </w:rPr>
        <w:t> </w:t>
      </w:r>
      <w:r>
        <w:rPr/>
        <w:t>“accident”</w:t>
      </w:r>
      <w:r>
        <w:rPr>
          <w:spacing w:val="33"/>
        </w:rPr>
        <w:t> </w:t>
      </w:r>
      <w:r>
        <w:rPr/>
        <w:t>causes</w:t>
      </w:r>
      <w:r>
        <w:rPr>
          <w:spacing w:val="34"/>
        </w:rPr>
        <w:t> </w:t>
      </w:r>
      <w:r>
        <w:rPr/>
        <w:t>other</w:t>
      </w:r>
      <w:r>
        <w:rPr>
          <w:spacing w:val="33"/>
        </w:rPr>
        <w:t> </w:t>
      </w:r>
      <w:r>
        <w:rPr/>
        <w:t>“accidents</w:t>
      </w:r>
      <w:r>
        <w:rPr>
          <w:b/>
        </w:rPr>
        <w:t>”,</w:t>
      </w:r>
      <w:r>
        <w:rPr>
          <w:b/>
          <w:spacing w:val="35"/>
        </w:rPr>
        <w:t> </w:t>
      </w:r>
      <w:r>
        <w:rPr/>
        <w:t>all</w:t>
      </w:r>
      <w:r>
        <w:rPr>
          <w:spacing w:val="34"/>
        </w:rPr>
        <w:t> </w:t>
      </w:r>
      <w:r>
        <w:rPr/>
        <w:t>will</w:t>
      </w:r>
      <w:r>
        <w:rPr>
          <w:spacing w:val="32"/>
        </w:rPr>
        <w:t> </w:t>
      </w:r>
      <w:r>
        <w:rPr/>
        <w:t>be</w:t>
      </w:r>
      <w:r>
        <w:rPr>
          <w:spacing w:val="32"/>
        </w:rPr>
        <w:t> </w:t>
      </w:r>
      <w:r>
        <w:rPr/>
        <w:t>considered</w:t>
      </w:r>
      <w:r>
        <w:rPr>
          <w:spacing w:val="32"/>
        </w:rPr>
        <w:t> </w:t>
      </w:r>
      <w:r>
        <w:rPr/>
        <w:t>one</w:t>
      </w:r>
      <w:r>
        <w:rPr>
          <w:spacing w:val="32"/>
        </w:rPr>
        <w:t> </w:t>
      </w:r>
      <w:r>
        <w:rPr/>
        <w:t>“accident”.</w:t>
      </w:r>
      <w:r>
        <w:rPr>
          <w:spacing w:val="80"/>
          <w:w w:val="150"/>
        </w:rPr>
        <w:t> </w:t>
      </w:r>
      <w:r>
        <w:rPr/>
        <w:t>All “accidents</w:t>
      </w:r>
      <w:r>
        <w:rPr>
          <w:b/>
        </w:rPr>
        <w:t>” </w:t>
      </w:r>
      <w:r>
        <w:rPr/>
        <w:t>that are the result of the same event will be considered one </w:t>
      </w:r>
      <w:r>
        <w:rPr>
          <w:b/>
        </w:rPr>
        <w:t>“</w:t>
      </w:r>
      <w:r>
        <w:rPr/>
        <w:t>accident”.</w:t>
      </w:r>
    </w:p>
    <w:p>
      <w:pPr>
        <w:pStyle w:val="BodyText"/>
        <w:spacing w:before="5"/>
        <w:rPr>
          <w:sz w:val="17"/>
        </w:rPr>
      </w:pPr>
    </w:p>
    <w:p>
      <w:pPr>
        <w:pStyle w:val="BodyText"/>
        <w:spacing w:before="1"/>
        <w:ind w:left="940"/>
        <w:jc w:val="both"/>
      </w:pPr>
      <w:r>
        <w:rPr>
          <w:b/>
        </w:rPr>
        <w:t>“</w:t>
      </w:r>
      <w:r>
        <w:rPr/>
        <w:t>Boilers</w:t>
      </w:r>
      <w:r>
        <w:rPr>
          <w:spacing w:val="-7"/>
        </w:rPr>
        <w:t> </w:t>
      </w:r>
      <w:r>
        <w:rPr/>
        <w:t>and</w:t>
      </w:r>
      <w:r>
        <w:rPr>
          <w:spacing w:val="-8"/>
        </w:rPr>
        <w:t> </w:t>
      </w:r>
      <w:r>
        <w:rPr/>
        <w:t>Vessels”</w:t>
      </w:r>
      <w:r>
        <w:rPr>
          <w:spacing w:val="-7"/>
        </w:rPr>
        <w:t> </w:t>
      </w:r>
      <w:r>
        <w:rPr>
          <w:spacing w:val="-2"/>
        </w:rPr>
        <w:t>means:</w:t>
      </w:r>
    </w:p>
    <w:p>
      <w:pPr>
        <w:pStyle w:val="BodyText"/>
        <w:spacing w:before="2"/>
        <w:rPr>
          <w:sz w:val="18"/>
        </w:rPr>
      </w:pPr>
    </w:p>
    <w:p>
      <w:pPr>
        <w:pStyle w:val="ListParagraph"/>
        <w:numPr>
          <w:ilvl w:val="0"/>
          <w:numId w:val="45"/>
        </w:numPr>
        <w:tabs>
          <w:tab w:pos="1657" w:val="left" w:leader="none"/>
        </w:tabs>
        <w:spacing w:line="240" w:lineRule="auto" w:before="0" w:after="0"/>
        <w:ind w:left="1657" w:right="0" w:hanging="358"/>
        <w:jc w:val="left"/>
        <w:rPr>
          <w:sz w:val="20"/>
        </w:rPr>
      </w:pPr>
      <w:r>
        <w:rPr>
          <w:sz w:val="20"/>
        </w:rPr>
        <w:t>Any</w:t>
      </w:r>
      <w:r>
        <w:rPr>
          <w:spacing w:val="-11"/>
          <w:sz w:val="20"/>
        </w:rPr>
        <w:t> </w:t>
      </w:r>
      <w:r>
        <w:rPr>
          <w:sz w:val="20"/>
        </w:rPr>
        <w:t>boiler,</w:t>
      </w:r>
      <w:r>
        <w:rPr>
          <w:spacing w:val="-8"/>
          <w:sz w:val="20"/>
        </w:rPr>
        <w:t> </w:t>
      </w:r>
      <w:r>
        <w:rPr>
          <w:sz w:val="20"/>
        </w:rPr>
        <w:t>including</w:t>
      </w:r>
      <w:r>
        <w:rPr>
          <w:spacing w:val="-7"/>
          <w:sz w:val="20"/>
        </w:rPr>
        <w:t> </w:t>
      </w:r>
      <w:r>
        <w:rPr>
          <w:sz w:val="20"/>
        </w:rPr>
        <w:t>attached</w:t>
      </w:r>
      <w:r>
        <w:rPr>
          <w:spacing w:val="-8"/>
          <w:sz w:val="20"/>
        </w:rPr>
        <w:t> </w:t>
      </w:r>
      <w:r>
        <w:rPr>
          <w:sz w:val="20"/>
        </w:rPr>
        <w:t>steam,</w:t>
      </w:r>
      <w:r>
        <w:rPr>
          <w:spacing w:val="-8"/>
          <w:sz w:val="20"/>
        </w:rPr>
        <w:t> </w:t>
      </w:r>
      <w:r>
        <w:rPr>
          <w:sz w:val="20"/>
        </w:rPr>
        <w:t>condensate</w:t>
      </w:r>
      <w:r>
        <w:rPr>
          <w:spacing w:val="-6"/>
          <w:sz w:val="20"/>
        </w:rPr>
        <w:t> </w:t>
      </w:r>
      <w:r>
        <w:rPr>
          <w:sz w:val="20"/>
        </w:rPr>
        <w:t>and</w:t>
      </w:r>
      <w:r>
        <w:rPr>
          <w:spacing w:val="-6"/>
          <w:sz w:val="20"/>
        </w:rPr>
        <w:t> </w:t>
      </w:r>
      <w:r>
        <w:rPr>
          <w:sz w:val="20"/>
        </w:rPr>
        <w:t>feedwater</w:t>
      </w:r>
      <w:r>
        <w:rPr>
          <w:spacing w:val="-7"/>
          <w:sz w:val="20"/>
        </w:rPr>
        <w:t> </w:t>
      </w:r>
      <w:r>
        <w:rPr>
          <w:sz w:val="20"/>
        </w:rPr>
        <w:t>piping;</w:t>
      </w:r>
      <w:r>
        <w:rPr>
          <w:spacing w:val="-7"/>
          <w:sz w:val="20"/>
        </w:rPr>
        <w:t> </w:t>
      </w:r>
      <w:r>
        <w:rPr>
          <w:spacing w:val="-5"/>
          <w:sz w:val="20"/>
        </w:rPr>
        <w:t>and</w:t>
      </w:r>
    </w:p>
    <w:p>
      <w:pPr>
        <w:pStyle w:val="BodyText"/>
        <w:spacing w:before="4"/>
        <w:rPr>
          <w:sz w:val="18"/>
        </w:rPr>
      </w:pPr>
    </w:p>
    <w:p>
      <w:pPr>
        <w:pStyle w:val="ListParagraph"/>
        <w:numPr>
          <w:ilvl w:val="0"/>
          <w:numId w:val="45"/>
        </w:numPr>
        <w:tabs>
          <w:tab w:pos="1657" w:val="left" w:leader="none"/>
          <w:tab w:pos="1660" w:val="left" w:leader="none"/>
        </w:tabs>
        <w:spacing w:line="249" w:lineRule="auto" w:before="0" w:after="0"/>
        <w:ind w:left="1660" w:right="221" w:hanging="361"/>
        <w:jc w:val="left"/>
        <w:rPr>
          <w:sz w:val="20"/>
        </w:rPr>
      </w:pPr>
      <w:r>
        <w:rPr>
          <w:sz w:val="20"/>
        </w:rPr>
        <w:t>Any</w:t>
      </w:r>
      <w:r>
        <w:rPr>
          <w:spacing w:val="-4"/>
          <w:sz w:val="20"/>
        </w:rPr>
        <w:t> </w:t>
      </w:r>
      <w:r>
        <w:rPr>
          <w:sz w:val="20"/>
        </w:rPr>
        <w:t>fired or unfired</w:t>
      </w:r>
      <w:r>
        <w:rPr>
          <w:spacing w:val="-1"/>
          <w:sz w:val="20"/>
        </w:rPr>
        <w:t> </w:t>
      </w:r>
      <w:r>
        <w:rPr>
          <w:sz w:val="20"/>
        </w:rPr>
        <w:t>pressure</w:t>
      </w:r>
      <w:r>
        <w:rPr>
          <w:spacing w:val="-1"/>
          <w:sz w:val="20"/>
        </w:rPr>
        <w:t> </w:t>
      </w:r>
      <w:r>
        <w:rPr>
          <w:sz w:val="20"/>
        </w:rPr>
        <w:t>vessel</w:t>
      </w:r>
      <w:r>
        <w:rPr>
          <w:spacing w:val="-2"/>
          <w:sz w:val="20"/>
        </w:rPr>
        <w:t> </w:t>
      </w:r>
      <w:r>
        <w:rPr>
          <w:sz w:val="20"/>
        </w:rPr>
        <w:t>subject</w:t>
      </w:r>
      <w:r>
        <w:rPr>
          <w:spacing w:val="-1"/>
          <w:sz w:val="20"/>
        </w:rPr>
        <w:t> </w:t>
      </w:r>
      <w:r>
        <w:rPr>
          <w:sz w:val="20"/>
        </w:rPr>
        <w:t>to vacuum or internal pressure</w:t>
      </w:r>
      <w:r>
        <w:rPr>
          <w:spacing w:val="-1"/>
          <w:sz w:val="20"/>
        </w:rPr>
        <w:t> </w:t>
      </w:r>
      <w:r>
        <w:rPr>
          <w:sz w:val="20"/>
        </w:rPr>
        <w:t>other than</w:t>
      </w:r>
      <w:r>
        <w:rPr>
          <w:spacing w:val="-1"/>
          <w:sz w:val="20"/>
        </w:rPr>
        <w:t> </w:t>
      </w:r>
      <w:r>
        <w:rPr>
          <w:sz w:val="20"/>
        </w:rPr>
        <w:t>the static pressure of its contents.</w:t>
      </w:r>
    </w:p>
    <w:p>
      <w:pPr>
        <w:pStyle w:val="BodyText"/>
        <w:spacing w:before="6"/>
        <w:rPr>
          <w:sz w:val="17"/>
        </w:rPr>
      </w:pPr>
    </w:p>
    <w:p>
      <w:pPr>
        <w:pStyle w:val="BodyText"/>
        <w:spacing w:line="249" w:lineRule="auto"/>
        <w:ind w:left="940" w:right="221" w:hanging="1"/>
        <w:jc w:val="both"/>
      </w:pPr>
      <w:r>
        <w:rPr/>
        <w:t>This term does not appear in this policy, but may appear in the Equipment Breakdown – Other Conditions Endorsement.</w:t>
      </w:r>
    </w:p>
    <w:p>
      <w:pPr>
        <w:pStyle w:val="BodyText"/>
        <w:spacing w:line="230" w:lineRule="auto" w:before="194"/>
        <w:ind w:left="940" w:right="216"/>
        <w:jc w:val="both"/>
      </w:pPr>
      <w:r>
        <w:rPr/>
        <w:t>“Computer Equipment” means electronic data processing systems including keyboards, display screens, terminals, printers, and related peripheral equipment used solely for data processing operations.</w:t>
      </w:r>
      <w:r>
        <w:rPr>
          <w:spacing w:val="40"/>
        </w:rPr>
        <w:t> </w:t>
      </w:r>
      <w:r>
        <w:rPr/>
        <w:t>“Computer equipment” shall not include such equipment held for sale, distribution, or which is manufactured in the course of your business.</w:t>
      </w:r>
    </w:p>
    <w:p>
      <w:pPr>
        <w:pStyle w:val="BodyText"/>
        <w:spacing w:before="8"/>
        <w:rPr>
          <w:sz w:val="17"/>
        </w:rPr>
      </w:pPr>
    </w:p>
    <w:p>
      <w:pPr>
        <w:pStyle w:val="BodyText"/>
        <w:spacing w:line="252" w:lineRule="auto"/>
        <w:ind w:left="940" w:right="218"/>
        <w:jc w:val="both"/>
      </w:pPr>
      <w:r>
        <w:rPr/>
        <w:t>“Computer hacking” means an unauthorized intrusion by an individual or group of individuals, whether employed by you or not, into “computer equipment”, “electronic data”, “media” or “programs”, a Web site, or a computer network and that results in but is not limited to:</w:t>
      </w:r>
    </w:p>
    <w:p>
      <w:pPr>
        <w:pStyle w:val="ListParagraph"/>
        <w:numPr>
          <w:ilvl w:val="0"/>
          <w:numId w:val="46"/>
        </w:numPr>
        <w:tabs>
          <w:tab w:pos="1658" w:val="left" w:leader="none"/>
        </w:tabs>
        <w:spacing w:line="240" w:lineRule="auto" w:before="197" w:after="0"/>
        <w:ind w:left="1658" w:right="0" w:hanging="358"/>
        <w:jc w:val="left"/>
        <w:rPr>
          <w:sz w:val="20"/>
        </w:rPr>
      </w:pPr>
      <w:r>
        <w:rPr>
          <w:sz w:val="20"/>
        </w:rPr>
        <w:t>deletion,</w:t>
      </w:r>
      <w:r>
        <w:rPr>
          <w:spacing w:val="-10"/>
          <w:sz w:val="20"/>
        </w:rPr>
        <w:t> </w:t>
      </w:r>
      <w:r>
        <w:rPr>
          <w:sz w:val="20"/>
        </w:rPr>
        <w:t>destruction,</w:t>
      </w:r>
      <w:r>
        <w:rPr>
          <w:spacing w:val="-9"/>
          <w:sz w:val="20"/>
        </w:rPr>
        <w:t> </w:t>
      </w:r>
      <w:r>
        <w:rPr>
          <w:sz w:val="20"/>
        </w:rPr>
        <w:t>generation,</w:t>
      </w:r>
      <w:r>
        <w:rPr>
          <w:spacing w:val="-11"/>
          <w:sz w:val="20"/>
        </w:rPr>
        <w:t> </w:t>
      </w:r>
      <w:r>
        <w:rPr>
          <w:sz w:val="20"/>
        </w:rPr>
        <w:t>or</w:t>
      </w:r>
      <w:r>
        <w:rPr>
          <w:spacing w:val="-10"/>
          <w:sz w:val="20"/>
        </w:rPr>
        <w:t> </w:t>
      </w:r>
      <w:r>
        <w:rPr>
          <w:sz w:val="20"/>
        </w:rPr>
        <w:t>modification</w:t>
      </w:r>
      <w:r>
        <w:rPr>
          <w:spacing w:val="-11"/>
          <w:sz w:val="20"/>
        </w:rPr>
        <w:t> </w:t>
      </w:r>
      <w:r>
        <w:rPr>
          <w:sz w:val="20"/>
        </w:rPr>
        <w:t>of</w:t>
      </w:r>
      <w:r>
        <w:rPr>
          <w:spacing w:val="-10"/>
          <w:sz w:val="20"/>
        </w:rPr>
        <w:t> </w:t>
      </w:r>
      <w:r>
        <w:rPr>
          <w:sz w:val="20"/>
        </w:rPr>
        <w:t>“electronic</w:t>
      </w:r>
      <w:r>
        <w:rPr>
          <w:spacing w:val="-10"/>
          <w:sz w:val="20"/>
        </w:rPr>
        <w:t> </w:t>
      </w:r>
      <w:r>
        <w:rPr>
          <w:spacing w:val="-2"/>
          <w:sz w:val="20"/>
        </w:rPr>
        <w:t>data”;</w:t>
      </w:r>
    </w:p>
    <w:p>
      <w:pPr>
        <w:pStyle w:val="BodyText"/>
        <w:spacing w:before="2"/>
        <w:rPr>
          <w:sz w:val="18"/>
        </w:rPr>
      </w:pPr>
    </w:p>
    <w:p>
      <w:pPr>
        <w:pStyle w:val="ListParagraph"/>
        <w:numPr>
          <w:ilvl w:val="0"/>
          <w:numId w:val="46"/>
        </w:numPr>
        <w:tabs>
          <w:tab w:pos="1657" w:val="left" w:leader="none"/>
          <w:tab w:pos="1660" w:val="left" w:leader="none"/>
        </w:tabs>
        <w:spacing w:line="249" w:lineRule="auto" w:before="1" w:after="0"/>
        <w:ind w:left="1660" w:right="220" w:hanging="361"/>
        <w:jc w:val="left"/>
        <w:rPr>
          <w:sz w:val="20"/>
        </w:rPr>
      </w:pPr>
      <w:r>
        <w:rPr>
          <w:sz w:val="20"/>
        </w:rPr>
        <w:t>alteration, contamination, corruption, degradation, or destruction of the integrity, quality,</w:t>
      </w:r>
      <w:r>
        <w:rPr>
          <w:spacing w:val="40"/>
          <w:sz w:val="20"/>
        </w:rPr>
        <w:t> </w:t>
      </w:r>
      <w:r>
        <w:rPr>
          <w:sz w:val="20"/>
        </w:rPr>
        <w:t>or</w:t>
      </w:r>
      <w:r>
        <w:rPr>
          <w:spacing w:val="40"/>
          <w:sz w:val="20"/>
        </w:rPr>
        <w:t> </w:t>
      </w:r>
      <w:r>
        <w:rPr>
          <w:sz w:val="20"/>
        </w:rPr>
        <w:t>performance of “electronic data”, “media” or “programs”;</w:t>
      </w:r>
    </w:p>
    <w:p>
      <w:pPr>
        <w:pStyle w:val="BodyText"/>
        <w:spacing w:before="5"/>
        <w:rPr>
          <w:sz w:val="17"/>
        </w:rPr>
      </w:pPr>
    </w:p>
    <w:p>
      <w:pPr>
        <w:pStyle w:val="ListParagraph"/>
        <w:numPr>
          <w:ilvl w:val="0"/>
          <w:numId w:val="46"/>
        </w:numPr>
        <w:tabs>
          <w:tab w:pos="1658" w:val="left" w:leader="none"/>
          <w:tab w:pos="1660" w:val="left" w:leader="none"/>
        </w:tabs>
        <w:spacing w:line="252" w:lineRule="auto" w:before="0" w:after="0"/>
        <w:ind w:left="1660" w:right="216" w:hanging="360"/>
        <w:jc w:val="left"/>
        <w:rPr>
          <w:sz w:val="20"/>
        </w:rPr>
      </w:pPr>
      <w:r>
        <w:rPr>
          <w:sz w:val="20"/>
        </w:rPr>
        <w:t>observation,</w:t>
      </w:r>
      <w:r>
        <w:rPr>
          <w:spacing w:val="80"/>
          <w:sz w:val="20"/>
        </w:rPr>
        <w:t> </w:t>
      </w:r>
      <w:r>
        <w:rPr>
          <w:sz w:val="20"/>
        </w:rPr>
        <w:t>scanning,</w:t>
      </w:r>
      <w:r>
        <w:rPr>
          <w:spacing w:val="80"/>
          <w:sz w:val="20"/>
        </w:rPr>
        <w:t> </w:t>
      </w:r>
      <w:r>
        <w:rPr>
          <w:sz w:val="20"/>
        </w:rPr>
        <w:t>or</w:t>
      </w:r>
      <w:r>
        <w:rPr>
          <w:spacing w:val="80"/>
          <w:sz w:val="20"/>
        </w:rPr>
        <w:t> </w:t>
      </w:r>
      <w:r>
        <w:rPr>
          <w:sz w:val="20"/>
        </w:rPr>
        <w:t>copying</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or</w:t>
      </w:r>
      <w:r>
        <w:rPr>
          <w:spacing w:val="80"/>
          <w:sz w:val="20"/>
        </w:rPr>
        <w:t> </w:t>
      </w:r>
      <w:r>
        <w:rPr>
          <w:sz w:val="20"/>
        </w:rPr>
        <w:t>“media”</w:t>
      </w:r>
      <w:r>
        <w:rPr>
          <w:spacing w:val="80"/>
          <w:sz w:val="20"/>
        </w:rPr>
        <w:t> </w:t>
      </w:r>
      <w:r>
        <w:rPr>
          <w:sz w:val="20"/>
        </w:rPr>
        <w:t>and</w:t>
      </w:r>
      <w:r>
        <w:rPr>
          <w:spacing w:val="80"/>
          <w:sz w:val="20"/>
        </w:rPr>
        <w:t> </w:t>
      </w:r>
      <w:r>
        <w:rPr>
          <w:sz w:val="20"/>
        </w:rPr>
        <w:t>proprietary </w:t>
      </w:r>
      <w:r>
        <w:rPr>
          <w:spacing w:val="-2"/>
          <w:sz w:val="20"/>
        </w:rPr>
        <w:t>“programs”;</w:t>
      </w:r>
    </w:p>
    <w:p>
      <w:pPr>
        <w:pStyle w:val="BodyText"/>
        <w:spacing w:before="3"/>
        <w:rPr>
          <w:sz w:val="17"/>
        </w:rPr>
      </w:pPr>
    </w:p>
    <w:p>
      <w:pPr>
        <w:pStyle w:val="ListParagraph"/>
        <w:numPr>
          <w:ilvl w:val="0"/>
          <w:numId w:val="46"/>
        </w:numPr>
        <w:tabs>
          <w:tab w:pos="1657" w:val="left" w:leader="none"/>
          <w:tab w:pos="1660" w:val="left" w:leader="none"/>
        </w:tabs>
        <w:spacing w:line="249" w:lineRule="auto" w:before="0" w:after="0"/>
        <w:ind w:left="1660" w:right="214" w:hanging="361"/>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 equipment” or “media” used with “computer equipment”; or</w:t>
      </w:r>
    </w:p>
    <w:p>
      <w:pPr>
        <w:pStyle w:val="BodyText"/>
        <w:spacing w:before="5"/>
        <w:rPr>
          <w:sz w:val="17"/>
        </w:rPr>
      </w:pPr>
    </w:p>
    <w:p>
      <w:pPr>
        <w:pStyle w:val="ListParagraph"/>
        <w:numPr>
          <w:ilvl w:val="0"/>
          <w:numId w:val="46"/>
        </w:numPr>
        <w:tabs>
          <w:tab w:pos="1658" w:val="left" w:leader="none"/>
          <w:tab w:pos="1660" w:val="left" w:leader="none"/>
        </w:tabs>
        <w:spacing w:line="249" w:lineRule="auto" w:before="1" w:after="0"/>
        <w:ind w:left="1660" w:right="216" w:hanging="360"/>
        <w:jc w:val="left"/>
        <w:rPr>
          <w:sz w:val="20"/>
        </w:rPr>
      </w:pPr>
      <w:r>
        <w:rPr>
          <w:sz w:val="20"/>
        </w:rPr>
        <w:t>denial of access to or denial of services from your “computer equipment”, your computer network, or Web site.</w:t>
      </w:r>
    </w:p>
    <w:p>
      <w:pPr>
        <w:pStyle w:val="BodyText"/>
        <w:spacing w:before="5"/>
        <w:rPr>
          <w:sz w:val="17"/>
        </w:rPr>
      </w:pPr>
    </w:p>
    <w:p>
      <w:pPr>
        <w:pStyle w:val="BodyText"/>
        <w:spacing w:line="252" w:lineRule="auto"/>
        <w:ind w:left="940" w:right="221"/>
        <w:jc w:val="both"/>
      </w:pPr>
      <w:r>
        <w:rPr/>
        <w:t>“Computer virus” means the introduction into “computer equipment”, “electronic data”, “media” or “programs”, or a Web site of any malicious, self-replicating electronic data processing code or other code and that is intended to result in, but is not limited to:</w:t>
      </w:r>
    </w:p>
    <w:p>
      <w:pPr>
        <w:pStyle w:val="ListParagraph"/>
        <w:numPr>
          <w:ilvl w:val="0"/>
          <w:numId w:val="47"/>
        </w:numPr>
        <w:tabs>
          <w:tab w:pos="1658" w:val="left" w:leader="none"/>
          <w:tab w:pos="1660" w:val="left" w:leader="none"/>
        </w:tabs>
        <w:spacing w:line="249" w:lineRule="auto" w:before="197" w:after="0"/>
        <w:ind w:left="1660" w:right="221" w:hanging="360"/>
        <w:jc w:val="left"/>
        <w:rPr>
          <w:sz w:val="20"/>
        </w:rPr>
      </w:pPr>
      <w:r>
        <w:rPr>
          <w:sz w:val="20"/>
        </w:rPr>
        <w:t>deletion,</w:t>
      </w:r>
      <w:r>
        <w:rPr>
          <w:spacing w:val="80"/>
          <w:sz w:val="20"/>
        </w:rPr>
        <w:t> </w:t>
      </w:r>
      <w:r>
        <w:rPr>
          <w:sz w:val="20"/>
        </w:rPr>
        <w:t>destruction,</w:t>
      </w:r>
      <w:r>
        <w:rPr>
          <w:spacing w:val="80"/>
          <w:sz w:val="20"/>
        </w:rPr>
        <w:t> </w:t>
      </w:r>
      <w:r>
        <w:rPr>
          <w:sz w:val="20"/>
        </w:rPr>
        <w:t>generation,</w:t>
      </w:r>
      <w:r>
        <w:rPr>
          <w:spacing w:val="80"/>
          <w:sz w:val="20"/>
        </w:rPr>
        <w:t> </w:t>
      </w:r>
      <w:r>
        <w:rPr>
          <w:sz w:val="20"/>
        </w:rPr>
        <w:t>or</w:t>
      </w:r>
      <w:r>
        <w:rPr>
          <w:spacing w:val="80"/>
          <w:sz w:val="20"/>
        </w:rPr>
        <w:t> </w:t>
      </w:r>
      <w:r>
        <w:rPr>
          <w:sz w:val="20"/>
        </w:rPr>
        <w:t>modification</w:t>
      </w:r>
      <w:r>
        <w:rPr>
          <w:spacing w:val="80"/>
          <w:sz w:val="20"/>
        </w:rPr>
        <w:t> </w:t>
      </w:r>
      <w:r>
        <w:rPr>
          <w:sz w:val="20"/>
        </w:rPr>
        <w:t>of</w:t>
      </w:r>
      <w:r>
        <w:rPr>
          <w:spacing w:val="80"/>
          <w:sz w:val="20"/>
        </w:rPr>
        <w:t> </w:t>
      </w:r>
      <w:r>
        <w:rPr>
          <w:sz w:val="20"/>
        </w:rPr>
        <w:t>“electronic</w:t>
      </w:r>
      <w:r>
        <w:rPr>
          <w:spacing w:val="80"/>
          <w:sz w:val="20"/>
        </w:rPr>
        <w:t> </w:t>
      </w:r>
      <w:r>
        <w:rPr>
          <w:sz w:val="20"/>
        </w:rPr>
        <w:t>data”,</w:t>
      </w:r>
      <w:r>
        <w:rPr>
          <w:spacing w:val="80"/>
          <w:sz w:val="20"/>
        </w:rPr>
        <w:t> </w:t>
      </w:r>
      <w:r>
        <w:rPr>
          <w:sz w:val="20"/>
        </w:rPr>
        <w:t>“media”</w:t>
      </w:r>
      <w:r>
        <w:rPr>
          <w:spacing w:val="80"/>
          <w:sz w:val="20"/>
        </w:rPr>
        <w:t> </w:t>
      </w:r>
      <w:r>
        <w:rPr>
          <w:sz w:val="20"/>
        </w:rPr>
        <w:t>or </w:t>
      </w:r>
      <w:r>
        <w:rPr>
          <w:spacing w:val="-2"/>
          <w:sz w:val="20"/>
        </w:rPr>
        <w:t>“programs”;</w:t>
      </w:r>
    </w:p>
    <w:p>
      <w:pPr>
        <w:pStyle w:val="BodyText"/>
        <w:spacing w:before="6"/>
        <w:rPr>
          <w:sz w:val="17"/>
        </w:rPr>
      </w:pPr>
    </w:p>
    <w:p>
      <w:pPr>
        <w:pStyle w:val="ListParagraph"/>
        <w:numPr>
          <w:ilvl w:val="0"/>
          <w:numId w:val="47"/>
        </w:numPr>
        <w:tabs>
          <w:tab w:pos="1657" w:val="left" w:leader="none"/>
          <w:tab w:pos="1660" w:val="left" w:leader="none"/>
        </w:tabs>
        <w:spacing w:line="249" w:lineRule="auto" w:before="0" w:after="0"/>
        <w:ind w:left="1660" w:right="411" w:hanging="361"/>
        <w:jc w:val="left"/>
        <w:rPr>
          <w:sz w:val="20"/>
        </w:rPr>
      </w:pPr>
      <w:r>
        <w:rPr>
          <w:sz w:val="20"/>
        </w:rPr>
        <w:t>alteration,</w:t>
      </w:r>
      <w:r>
        <w:rPr>
          <w:spacing w:val="-5"/>
          <w:sz w:val="20"/>
        </w:rPr>
        <w:t> </w:t>
      </w:r>
      <w:r>
        <w:rPr>
          <w:sz w:val="20"/>
        </w:rPr>
        <w:t>contamination,</w:t>
      </w:r>
      <w:r>
        <w:rPr>
          <w:spacing w:val="-6"/>
          <w:sz w:val="20"/>
        </w:rPr>
        <w:t> </w:t>
      </w:r>
      <w:r>
        <w:rPr>
          <w:sz w:val="20"/>
        </w:rPr>
        <w:t>corruption,</w:t>
      </w:r>
      <w:r>
        <w:rPr>
          <w:spacing w:val="-4"/>
          <w:sz w:val="20"/>
        </w:rPr>
        <w:t> </w:t>
      </w:r>
      <w:r>
        <w:rPr>
          <w:sz w:val="20"/>
        </w:rPr>
        <w:t>degradation,</w:t>
      </w:r>
      <w:r>
        <w:rPr>
          <w:spacing w:val="-5"/>
          <w:sz w:val="20"/>
        </w:rPr>
        <w:t> </w:t>
      </w:r>
      <w:r>
        <w:rPr>
          <w:sz w:val="20"/>
        </w:rPr>
        <w:t>or</w:t>
      </w:r>
      <w:r>
        <w:rPr>
          <w:spacing w:val="-5"/>
          <w:sz w:val="20"/>
        </w:rPr>
        <w:t> </w:t>
      </w:r>
      <w:r>
        <w:rPr>
          <w:sz w:val="20"/>
        </w:rPr>
        <w:t>destruction</w:t>
      </w:r>
      <w:r>
        <w:rPr>
          <w:spacing w:val="-4"/>
          <w:sz w:val="20"/>
        </w:rPr>
        <w:t> </w:t>
      </w:r>
      <w:r>
        <w:rPr>
          <w:sz w:val="20"/>
        </w:rPr>
        <w:t>of</w:t>
      </w:r>
      <w:r>
        <w:rPr>
          <w:spacing w:val="-4"/>
          <w:sz w:val="20"/>
        </w:rPr>
        <w:t> </w:t>
      </w:r>
      <w:r>
        <w:rPr>
          <w:sz w:val="20"/>
        </w:rPr>
        <w:t>the</w:t>
      </w:r>
      <w:r>
        <w:rPr>
          <w:spacing w:val="-4"/>
          <w:sz w:val="20"/>
        </w:rPr>
        <w:t> </w:t>
      </w:r>
      <w:r>
        <w:rPr>
          <w:sz w:val="20"/>
        </w:rPr>
        <w:t>integrity,</w:t>
      </w:r>
      <w:r>
        <w:rPr>
          <w:spacing w:val="-4"/>
          <w:sz w:val="20"/>
        </w:rPr>
        <w:t> </w:t>
      </w:r>
      <w:r>
        <w:rPr>
          <w:sz w:val="20"/>
        </w:rPr>
        <w:t>quality, or performance of “electronic data”, “media” or “programs”;</w:t>
      </w:r>
    </w:p>
    <w:p>
      <w:pPr>
        <w:pStyle w:val="BodyText"/>
        <w:spacing w:before="5"/>
        <w:rPr>
          <w:sz w:val="17"/>
        </w:rPr>
      </w:pPr>
    </w:p>
    <w:p>
      <w:pPr>
        <w:pStyle w:val="ListParagraph"/>
        <w:numPr>
          <w:ilvl w:val="0"/>
          <w:numId w:val="47"/>
        </w:numPr>
        <w:tabs>
          <w:tab w:pos="1658" w:val="left" w:leader="none"/>
          <w:tab w:pos="1660" w:val="left" w:leader="none"/>
        </w:tabs>
        <w:spacing w:line="252" w:lineRule="auto" w:before="0" w:after="0"/>
        <w:ind w:left="1660" w:right="214" w:hanging="360"/>
        <w:jc w:val="left"/>
        <w:rPr>
          <w:sz w:val="20"/>
        </w:rPr>
      </w:pPr>
      <w:r>
        <w:rPr>
          <w:sz w:val="20"/>
        </w:rPr>
        <w:t>damage,</w:t>
      </w:r>
      <w:r>
        <w:rPr>
          <w:spacing w:val="80"/>
          <w:sz w:val="20"/>
        </w:rPr>
        <w:t> </w:t>
      </w:r>
      <w:r>
        <w:rPr>
          <w:sz w:val="20"/>
        </w:rPr>
        <w:t>destruction,</w:t>
      </w:r>
      <w:r>
        <w:rPr>
          <w:spacing w:val="80"/>
          <w:sz w:val="20"/>
        </w:rPr>
        <w:t> </w:t>
      </w:r>
      <w:r>
        <w:rPr>
          <w:sz w:val="20"/>
        </w:rPr>
        <w:t>inadequacy,</w:t>
      </w:r>
      <w:r>
        <w:rPr>
          <w:spacing w:val="80"/>
          <w:sz w:val="20"/>
        </w:rPr>
        <w:t> </w:t>
      </w:r>
      <w:r>
        <w:rPr>
          <w:sz w:val="20"/>
        </w:rPr>
        <w:t>malfunction,</w:t>
      </w:r>
      <w:r>
        <w:rPr>
          <w:spacing w:val="80"/>
          <w:sz w:val="20"/>
        </w:rPr>
        <w:t> </w:t>
      </w:r>
      <w:r>
        <w:rPr>
          <w:sz w:val="20"/>
        </w:rPr>
        <w:t>degradation,</w:t>
      </w:r>
      <w:r>
        <w:rPr>
          <w:spacing w:val="80"/>
          <w:sz w:val="20"/>
        </w:rPr>
        <w:t> </w:t>
      </w:r>
      <w:r>
        <w:rPr>
          <w:sz w:val="20"/>
        </w:rPr>
        <w:t>or</w:t>
      </w:r>
      <w:r>
        <w:rPr>
          <w:spacing w:val="80"/>
          <w:sz w:val="20"/>
        </w:rPr>
        <w:t> </w:t>
      </w:r>
      <w:r>
        <w:rPr>
          <w:sz w:val="20"/>
        </w:rPr>
        <w:t>corruption</w:t>
      </w:r>
      <w:r>
        <w:rPr>
          <w:spacing w:val="80"/>
          <w:sz w:val="20"/>
        </w:rPr>
        <w:t> </w:t>
      </w:r>
      <w:r>
        <w:rPr>
          <w:sz w:val="20"/>
        </w:rPr>
        <w:t>of</w:t>
      </w:r>
      <w:r>
        <w:rPr>
          <w:spacing w:val="80"/>
          <w:sz w:val="20"/>
        </w:rPr>
        <w:t> </w:t>
      </w:r>
      <w:r>
        <w:rPr>
          <w:sz w:val="20"/>
        </w:rPr>
        <w:t>any “computer</w:t>
      </w:r>
      <w:r>
        <w:rPr>
          <w:spacing w:val="40"/>
          <w:sz w:val="20"/>
        </w:rPr>
        <w:t> </w:t>
      </w:r>
      <w:r>
        <w:rPr>
          <w:sz w:val="20"/>
        </w:rPr>
        <w:t>equipment” or “media” used with “computer equipment”; or</w:t>
      </w:r>
    </w:p>
    <w:p>
      <w:pPr>
        <w:pStyle w:val="BodyText"/>
        <w:spacing w:before="3"/>
        <w:rPr>
          <w:sz w:val="17"/>
        </w:rPr>
      </w:pPr>
    </w:p>
    <w:p>
      <w:pPr>
        <w:pStyle w:val="ListParagraph"/>
        <w:numPr>
          <w:ilvl w:val="0"/>
          <w:numId w:val="47"/>
        </w:numPr>
        <w:tabs>
          <w:tab w:pos="1658" w:val="left" w:leader="none"/>
          <w:tab w:pos="1661" w:val="left" w:leader="none"/>
        </w:tabs>
        <w:spacing w:line="249" w:lineRule="auto" w:before="0" w:after="0"/>
        <w:ind w:left="1661" w:right="216" w:hanging="361"/>
        <w:jc w:val="left"/>
        <w:rPr>
          <w:sz w:val="20"/>
        </w:rPr>
      </w:pPr>
      <w:r>
        <w:rPr>
          <w:sz w:val="20"/>
        </w:rPr>
        <w:t>denial of access to or denial of services from your “computer equipment”, your computer network, or Web site.</w:t>
      </w:r>
    </w:p>
    <w:p>
      <w:pPr>
        <w:spacing w:after="0" w:line="249" w:lineRule="auto"/>
        <w:jc w:val="left"/>
        <w:rPr>
          <w:sz w:val="20"/>
        </w:rPr>
        <w:sectPr>
          <w:footerReference w:type="default" r:id="rId39"/>
          <w:pgSz w:w="12240" w:h="15840"/>
          <w:pgMar w:footer="844" w:header="0" w:top="1380" w:bottom="1040" w:left="1220" w:right="1220"/>
        </w:sectPr>
      </w:pPr>
    </w:p>
    <w:p>
      <w:pPr>
        <w:pStyle w:val="BodyText"/>
        <w:spacing w:before="64"/>
        <w:ind w:left="940"/>
        <w:jc w:val="both"/>
      </w:pPr>
      <w:r>
        <w:rPr/>
        <w:t>“Covered</w:t>
      </w:r>
      <w:r>
        <w:rPr>
          <w:spacing w:val="-12"/>
        </w:rPr>
        <w:t> </w:t>
      </w:r>
      <w:r>
        <w:rPr>
          <w:spacing w:val="-2"/>
        </w:rPr>
        <w:t>equipment”</w:t>
      </w:r>
    </w:p>
    <w:p>
      <w:pPr>
        <w:pStyle w:val="BodyText"/>
        <w:spacing w:before="2"/>
        <w:rPr>
          <w:sz w:val="18"/>
        </w:rPr>
      </w:pPr>
    </w:p>
    <w:p>
      <w:pPr>
        <w:pStyle w:val="ListParagraph"/>
        <w:numPr>
          <w:ilvl w:val="0"/>
          <w:numId w:val="48"/>
        </w:numPr>
        <w:tabs>
          <w:tab w:pos="1657" w:val="left" w:leader="none"/>
          <w:tab w:pos="1660" w:val="left" w:leader="none"/>
        </w:tabs>
        <w:spacing w:line="249" w:lineRule="auto" w:before="0" w:after="0"/>
        <w:ind w:left="1660" w:right="217" w:hanging="361"/>
        <w:jc w:val="left"/>
        <w:rPr>
          <w:sz w:val="20"/>
        </w:rPr>
      </w:pPr>
      <w:r>
        <w:rPr>
          <w:sz w:val="20"/>
        </w:rPr>
        <w:t>“Covered</w:t>
      </w:r>
      <w:r>
        <w:rPr>
          <w:spacing w:val="80"/>
          <w:sz w:val="20"/>
        </w:rPr>
        <w:t> </w:t>
      </w:r>
      <w:r>
        <w:rPr>
          <w:sz w:val="20"/>
        </w:rPr>
        <w:t>equipment”</w:t>
      </w:r>
      <w:r>
        <w:rPr>
          <w:spacing w:val="80"/>
          <w:w w:val="150"/>
          <w:sz w:val="20"/>
        </w:rPr>
        <w:t> </w:t>
      </w:r>
      <w:r>
        <w:rPr>
          <w:sz w:val="20"/>
        </w:rPr>
        <w:t>means</w:t>
      </w:r>
      <w:r>
        <w:rPr>
          <w:spacing w:val="80"/>
          <w:w w:val="150"/>
          <w:sz w:val="20"/>
        </w:rPr>
        <w:t> </w:t>
      </w:r>
      <w:r>
        <w:rPr>
          <w:sz w:val="20"/>
        </w:rPr>
        <w:t>Covered</w:t>
      </w:r>
      <w:r>
        <w:rPr>
          <w:spacing w:val="80"/>
          <w:w w:val="150"/>
          <w:sz w:val="20"/>
        </w:rPr>
        <w:t> </w:t>
      </w:r>
      <w:r>
        <w:rPr>
          <w:sz w:val="20"/>
        </w:rPr>
        <w:t>Property,</w:t>
      </w:r>
      <w:r>
        <w:rPr>
          <w:spacing w:val="80"/>
          <w:w w:val="150"/>
          <w:sz w:val="20"/>
        </w:rPr>
        <w:t> </w:t>
      </w:r>
      <w:r>
        <w:rPr>
          <w:sz w:val="20"/>
        </w:rPr>
        <w:t>unless</w:t>
      </w:r>
      <w:r>
        <w:rPr>
          <w:spacing w:val="80"/>
          <w:w w:val="150"/>
          <w:sz w:val="20"/>
        </w:rPr>
        <w:t> </w:t>
      </w:r>
      <w:r>
        <w:rPr>
          <w:sz w:val="20"/>
        </w:rPr>
        <w:t>otherwise</w:t>
      </w:r>
      <w:r>
        <w:rPr>
          <w:spacing w:val="80"/>
          <w:w w:val="150"/>
          <w:sz w:val="20"/>
        </w:rPr>
        <w:t> </w:t>
      </w:r>
      <w:r>
        <w:rPr>
          <w:sz w:val="20"/>
        </w:rPr>
        <w:t>specified</w:t>
      </w:r>
      <w:r>
        <w:rPr>
          <w:spacing w:val="80"/>
          <w:sz w:val="20"/>
        </w:rPr>
        <w:t> </w:t>
      </w:r>
      <w:r>
        <w:rPr>
          <w:sz w:val="20"/>
        </w:rPr>
        <w:t>the Equipment Breakdown – Other Conditions Endorsement:</w:t>
      </w:r>
    </w:p>
    <w:p>
      <w:pPr>
        <w:pStyle w:val="ListParagraph"/>
        <w:numPr>
          <w:ilvl w:val="1"/>
          <w:numId w:val="48"/>
        </w:numPr>
        <w:tabs>
          <w:tab w:pos="2017" w:val="left" w:leader="none"/>
        </w:tabs>
        <w:spacing w:line="240" w:lineRule="auto" w:before="197" w:after="0"/>
        <w:ind w:left="2017" w:right="0" w:hanging="357"/>
        <w:jc w:val="left"/>
        <w:rPr>
          <w:sz w:val="20"/>
        </w:rPr>
      </w:pPr>
      <w:r>
        <w:rPr>
          <w:sz w:val="20"/>
        </w:rPr>
        <w:t>that</w:t>
      </w:r>
      <w:r>
        <w:rPr>
          <w:spacing w:val="-7"/>
          <w:sz w:val="20"/>
        </w:rPr>
        <w:t> </w:t>
      </w:r>
      <w:r>
        <w:rPr>
          <w:sz w:val="20"/>
        </w:rPr>
        <w:t>generates,</w:t>
      </w:r>
      <w:r>
        <w:rPr>
          <w:spacing w:val="-9"/>
          <w:sz w:val="20"/>
        </w:rPr>
        <w:t> </w:t>
      </w:r>
      <w:r>
        <w:rPr>
          <w:sz w:val="20"/>
        </w:rPr>
        <w:t>transmits</w:t>
      </w:r>
      <w:r>
        <w:rPr>
          <w:spacing w:val="-7"/>
          <w:sz w:val="20"/>
        </w:rPr>
        <w:t> </w:t>
      </w:r>
      <w:r>
        <w:rPr>
          <w:sz w:val="20"/>
        </w:rPr>
        <w:t>or</w:t>
      </w:r>
      <w:r>
        <w:rPr>
          <w:spacing w:val="-10"/>
          <w:sz w:val="20"/>
        </w:rPr>
        <w:t> </w:t>
      </w:r>
      <w:r>
        <w:rPr>
          <w:sz w:val="20"/>
        </w:rPr>
        <w:t>utilizes</w:t>
      </w:r>
      <w:r>
        <w:rPr>
          <w:spacing w:val="-7"/>
          <w:sz w:val="20"/>
        </w:rPr>
        <w:t> </w:t>
      </w:r>
      <w:r>
        <w:rPr>
          <w:sz w:val="20"/>
        </w:rPr>
        <w:t>energy;</w:t>
      </w:r>
      <w:r>
        <w:rPr>
          <w:spacing w:val="-7"/>
          <w:sz w:val="20"/>
        </w:rPr>
        <w:t> </w:t>
      </w:r>
      <w:r>
        <w:rPr>
          <w:spacing w:val="-5"/>
          <w:sz w:val="20"/>
        </w:rPr>
        <w:t>or</w:t>
      </w:r>
    </w:p>
    <w:p>
      <w:pPr>
        <w:pStyle w:val="BodyText"/>
        <w:spacing w:before="4"/>
        <w:rPr>
          <w:sz w:val="17"/>
        </w:rPr>
      </w:pPr>
    </w:p>
    <w:p>
      <w:pPr>
        <w:pStyle w:val="ListParagraph"/>
        <w:numPr>
          <w:ilvl w:val="1"/>
          <w:numId w:val="48"/>
        </w:numPr>
        <w:tabs>
          <w:tab w:pos="2017" w:val="left" w:leader="none"/>
          <w:tab w:pos="2020" w:val="left" w:leader="none"/>
        </w:tabs>
        <w:spacing w:line="240" w:lineRule="auto" w:before="0" w:after="0"/>
        <w:ind w:left="2020" w:right="218" w:hanging="360"/>
        <w:jc w:val="both"/>
        <w:rPr>
          <w:sz w:val="20"/>
        </w:rPr>
      </w:pPr>
      <w:r>
        <w:rPr>
          <w:sz w:val="20"/>
        </w:rPr>
        <w:t>which, during normal usage, operates under vacuum or pressure, other than the weight of its contents.</w:t>
      </w:r>
    </w:p>
    <w:p>
      <w:pPr>
        <w:pStyle w:val="BodyText"/>
        <w:spacing w:before="4"/>
        <w:rPr>
          <w:sz w:val="17"/>
        </w:rPr>
      </w:pPr>
    </w:p>
    <w:p>
      <w:pPr>
        <w:pStyle w:val="BodyText"/>
        <w:ind w:left="1660"/>
      </w:pPr>
      <w:r>
        <w:rPr/>
        <w:t>“Covered</w:t>
      </w:r>
      <w:r>
        <w:rPr>
          <w:spacing w:val="27"/>
        </w:rPr>
        <w:t> </w:t>
      </w:r>
      <w:r>
        <w:rPr/>
        <w:t>equipment”</w:t>
      </w:r>
      <w:r>
        <w:rPr>
          <w:spacing w:val="29"/>
        </w:rPr>
        <w:t> </w:t>
      </w:r>
      <w:r>
        <w:rPr/>
        <w:t>may utilize</w:t>
      </w:r>
      <w:r>
        <w:rPr>
          <w:spacing w:val="30"/>
        </w:rPr>
        <w:t> </w:t>
      </w:r>
      <w:r>
        <w:rPr/>
        <w:t>conventional</w:t>
      </w:r>
      <w:r>
        <w:rPr>
          <w:spacing w:val="29"/>
        </w:rPr>
        <w:t> </w:t>
      </w:r>
      <w:r>
        <w:rPr/>
        <w:t>design</w:t>
      </w:r>
      <w:r>
        <w:rPr>
          <w:spacing w:val="27"/>
        </w:rPr>
        <w:t> </w:t>
      </w:r>
      <w:r>
        <w:rPr/>
        <w:t>and</w:t>
      </w:r>
      <w:r>
        <w:rPr>
          <w:spacing w:val="27"/>
        </w:rPr>
        <w:t> </w:t>
      </w:r>
      <w:r>
        <w:rPr/>
        <w:t>technology</w:t>
      </w:r>
      <w:r>
        <w:rPr>
          <w:spacing w:val="27"/>
        </w:rPr>
        <w:t> </w:t>
      </w:r>
      <w:r>
        <w:rPr/>
        <w:t>or</w:t>
      </w:r>
      <w:r>
        <w:rPr>
          <w:spacing w:val="29"/>
        </w:rPr>
        <w:t> </w:t>
      </w:r>
      <w:r>
        <w:rPr/>
        <w:t>new</w:t>
      </w:r>
      <w:r>
        <w:rPr>
          <w:spacing w:val="28"/>
        </w:rPr>
        <w:t> </w:t>
      </w:r>
      <w:r>
        <w:rPr/>
        <w:t>or</w:t>
      </w:r>
      <w:r>
        <w:rPr>
          <w:spacing w:val="29"/>
        </w:rPr>
        <w:t> </w:t>
      </w:r>
      <w:r>
        <w:rPr/>
        <w:t>newly commercialized design and technology.</w:t>
      </w:r>
    </w:p>
    <w:p>
      <w:pPr>
        <w:pStyle w:val="BodyText"/>
        <w:spacing w:before="10"/>
        <w:rPr>
          <w:sz w:val="17"/>
        </w:rPr>
      </w:pPr>
    </w:p>
    <w:p>
      <w:pPr>
        <w:pStyle w:val="ListParagraph"/>
        <w:numPr>
          <w:ilvl w:val="0"/>
          <w:numId w:val="48"/>
        </w:numPr>
        <w:tabs>
          <w:tab w:pos="358" w:val="left" w:leader="none"/>
        </w:tabs>
        <w:spacing w:line="240" w:lineRule="auto" w:before="0" w:after="0"/>
        <w:ind w:left="358" w:right="4122" w:hanging="358"/>
        <w:jc w:val="right"/>
        <w:rPr>
          <w:sz w:val="20"/>
        </w:rPr>
      </w:pPr>
      <w:r>
        <w:rPr>
          <w:sz w:val="20"/>
        </w:rPr>
        <w:t>None</w:t>
      </w:r>
      <w:r>
        <w:rPr>
          <w:spacing w:val="-5"/>
          <w:sz w:val="20"/>
        </w:rPr>
        <w:t> </w:t>
      </w:r>
      <w:r>
        <w:rPr>
          <w:sz w:val="20"/>
        </w:rPr>
        <w:t>of</w:t>
      </w:r>
      <w:r>
        <w:rPr>
          <w:spacing w:val="-5"/>
          <w:sz w:val="20"/>
        </w:rPr>
        <w:t> </w:t>
      </w: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“covered</w:t>
      </w:r>
      <w:r>
        <w:rPr>
          <w:spacing w:val="-5"/>
          <w:sz w:val="20"/>
        </w:rPr>
        <w:t> </w:t>
      </w:r>
      <w:r>
        <w:rPr>
          <w:spacing w:val="-2"/>
          <w:sz w:val="20"/>
        </w:rPr>
        <w:t>equipment”:</w:t>
      </w:r>
    </w:p>
    <w:p>
      <w:pPr>
        <w:pStyle w:val="BodyText"/>
        <w:rPr>
          <w:sz w:val="18"/>
        </w:rPr>
      </w:pPr>
    </w:p>
    <w:p>
      <w:pPr>
        <w:pStyle w:val="ListParagraph"/>
        <w:numPr>
          <w:ilvl w:val="1"/>
          <w:numId w:val="48"/>
        </w:numPr>
        <w:tabs>
          <w:tab w:pos="2017" w:val="left" w:leader="none"/>
        </w:tabs>
        <w:spacing w:line="240" w:lineRule="auto" w:before="0" w:after="0"/>
        <w:ind w:left="2017" w:right="0" w:hanging="357"/>
        <w:jc w:val="left"/>
        <w:rPr>
          <w:sz w:val="20"/>
        </w:rPr>
      </w:pPr>
      <w:r>
        <w:rPr>
          <w:sz w:val="20"/>
        </w:rPr>
        <w:t>structure,</w:t>
      </w:r>
      <w:r>
        <w:rPr>
          <w:spacing w:val="-9"/>
          <w:sz w:val="20"/>
        </w:rPr>
        <w:t> </w:t>
      </w:r>
      <w:r>
        <w:rPr>
          <w:sz w:val="20"/>
        </w:rPr>
        <w:t>foundation,</w:t>
      </w:r>
      <w:r>
        <w:rPr>
          <w:spacing w:val="-9"/>
          <w:sz w:val="20"/>
        </w:rPr>
        <w:t> </w:t>
      </w:r>
      <w:r>
        <w:rPr>
          <w:sz w:val="20"/>
        </w:rPr>
        <w:t>cabinet</w:t>
      </w:r>
      <w:r>
        <w:rPr>
          <w:spacing w:val="-9"/>
          <w:sz w:val="20"/>
        </w:rPr>
        <w:t> </w:t>
      </w:r>
      <w:r>
        <w:rPr>
          <w:sz w:val="20"/>
        </w:rPr>
        <w:t>or</w:t>
      </w:r>
      <w:r>
        <w:rPr>
          <w:spacing w:val="-8"/>
          <w:sz w:val="20"/>
        </w:rPr>
        <w:t> </w:t>
      </w:r>
      <w:r>
        <w:rPr>
          <w:spacing w:val="-2"/>
          <w:sz w:val="20"/>
        </w:rPr>
        <w:t>compartment;</w:t>
      </w:r>
    </w:p>
    <w:p>
      <w:pPr>
        <w:pStyle w:val="BodyText"/>
        <w:spacing w:before="4"/>
        <w:rPr>
          <w:sz w:val="17"/>
        </w:rPr>
      </w:pPr>
    </w:p>
    <w:p>
      <w:pPr>
        <w:pStyle w:val="ListParagraph"/>
        <w:numPr>
          <w:ilvl w:val="1"/>
          <w:numId w:val="48"/>
        </w:numPr>
        <w:tabs>
          <w:tab w:pos="2017" w:val="left" w:leader="none"/>
        </w:tabs>
        <w:spacing w:line="240" w:lineRule="auto" w:before="0" w:after="0"/>
        <w:ind w:left="2017" w:right="0" w:hanging="357"/>
        <w:jc w:val="left"/>
        <w:rPr>
          <w:sz w:val="20"/>
        </w:rPr>
      </w:pPr>
      <w:r>
        <w:rPr>
          <w:sz w:val="20"/>
        </w:rPr>
        <w:t>insulating</w:t>
      </w:r>
      <w:r>
        <w:rPr>
          <w:spacing w:val="-7"/>
          <w:sz w:val="20"/>
        </w:rPr>
        <w:t> </w:t>
      </w:r>
      <w:r>
        <w:rPr>
          <w:sz w:val="20"/>
        </w:rPr>
        <w:t>or</w:t>
      </w:r>
      <w:r>
        <w:rPr>
          <w:spacing w:val="-7"/>
          <w:sz w:val="20"/>
        </w:rPr>
        <w:t> </w:t>
      </w:r>
      <w:r>
        <w:rPr>
          <w:sz w:val="20"/>
        </w:rPr>
        <w:t>refractory</w:t>
      </w:r>
      <w:r>
        <w:rPr>
          <w:spacing w:val="-11"/>
          <w:sz w:val="20"/>
        </w:rPr>
        <w:t> </w:t>
      </w:r>
      <w:r>
        <w:rPr>
          <w:spacing w:val="-2"/>
          <w:sz w:val="20"/>
        </w:rPr>
        <w:t>material;</w:t>
      </w:r>
    </w:p>
    <w:p>
      <w:pPr>
        <w:pStyle w:val="BodyText"/>
        <w:spacing w:before="4"/>
        <w:rPr>
          <w:sz w:val="17"/>
        </w:rPr>
      </w:pPr>
    </w:p>
    <w:p>
      <w:pPr>
        <w:pStyle w:val="ListParagraph"/>
        <w:numPr>
          <w:ilvl w:val="1"/>
          <w:numId w:val="48"/>
        </w:numPr>
        <w:tabs>
          <w:tab w:pos="2017" w:val="left" w:leader="none"/>
          <w:tab w:pos="2020" w:val="left" w:leader="none"/>
        </w:tabs>
        <w:spacing w:line="240" w:lineRule="auto" w:before="0" w:after="0"/>
        <w:ind w:left="2020" w:right="215" w:hanging="360"/>
        <w:jc w:val="both"/>
        <w:rPr>
          <w:sz w:val="20"/>
        </w:rPr>
      </w:pPr>
      <w:r>
        <w:rPr>
          <w:sz w:val="20"/>
        </w:rPr>
        <w:t>sewer piping, buried vessels or piping, or piping forming a part of a sprinkler or fire suppression system;</w:t>
      </w:r>
    </w:p>
    <w:p>
      <w:pPr>
        <w:pStyle w:val="BodyText"/>
        <w:spacing w:before="5"/>
        <w:rPr>
          <w:sz w:val="17"/>
        </w:rPr>
      </w:pPr>
    </w:p>
    <w:p>
      <w:pPr>
        <w:pStyle w:val="ListParagraph"/>
        <w:numPr>
          <w:ilvl w:val="1"/>
          <w:numId w:val="48"/>
        </w:numPr>
        <w:tabs>
          <w:tab w:pos="2017" w:val="left" w:leader="none"/>
          <w:tab w:pos="2020" w:val="left" w:leader="none"/>
        </w:tabs>
        <w:spacing w:line="240" w:lineRule="auto" w:before="0" w:after="0"/>
        <w:ind w:left="2020" w:right="219" w:hanging="360"/>
        <w:jc w:val="both"/>
        <w:rPr>
          <w:sz w:val="20"/>
        </w:rPr>
      </w:pPr>
      <w:r>
        <w:rPr>
          <w:sz w:val="20"/>
        </w:rPr>
        <w:t>water piping other than boiler feedwater piping, boiler condensate return piping or water piping forming a part of a refrigerating or air conditioning system;</w:t>
      </w:r>
    </w:p>
    <w:p>
      <w:pPr>
        <w:pStyle w:val="BodyText"/>
        <w:spacing w:before="2"/>
        <w:rPr>
          <w:sz w:val="17"/>
        </w:rPr>
      </w:pPr>
    </w:p>
    <w:p>
      <w:pPr>
        <w:pStyle w:val="ListParagraph"/>
        <w:numPr>
          <w:ilvl w:val="1"/>
          <w:numId w:val="48"/>
        </w:numPr>
        <w:tabs>
          <w:tab w:pos="2017" w:val="left" w:leader="none"/>
          <w:tab w:pos="2020" w:val="left" w:leader="none"/>
        </w:tabs>
        <w:spacing w:line="240" w:lineRule="auto" w:before="0" w:after="0"/>
        <w:ind w:left="2020" w:right="217" w:hanging="360"/>
        <w:jc w:val="both"/>
        <w:rPr>
          <w:sz w:val="20"/>
        </w:rPr>
      </w:pPr>
      <w:r>
        <w:rPr>
          <w:sz w:val="20"/>
        </w:rPr>
        <w:t>“vehicle” or any equipment mounted on a “vehicle”. For purposes of this limitation “vehicle” means any machine or apparatus that is used for transportation or moves under its own power including, but not limited to, car, truck, bus, trailer, train, aircraft, watercraft, forklift, bulldozer, tractor or harvester.</w:t>
      </w:r>
      <w:r>
        <w:rPr>
          <w:spacing w:val="40"/>
          <w:sz w:val="20"/>
        </w:rPr>
        <w:t> </w:t>
      </w:r>
      <w:r>
        <w:rPr>
          <w:sz w:val="20"/>
        </w:rPr>
        <w:t>However, any property that is stationary, permanently installed at a covered location and that receives electrical power from an external power source will not be considered a vehicle;</w:t>
      </w:r>
    </w:p>
    <w:p>
      <w:pPr>
        <w:pStyle w:val="BodyText"/>
        <w:spacing w:before="4"/>
        <w:rPr>
          <w:sz w:val="17"/>
        </w:rPr>
      </w:pPr>
    </w:p>
    <w:p>
      <w:pPr>
        <w:pStyle w:val="ListParagraph"/>
        <w:numPr>
          <w:ilvl w:val="1"/>
          <w:numId w:val="48"/>
        </w:numPr>
        <w:tabs>
          <w:tab w:pos="2017" w:val="left" w:leader="none"/>
        </w:tabs>
        <w:spacing w:line="240" w:lineRule="auto" w:before="1" w:after="0"/>
        <w:ind w:left="2017" w:right="0" w:hanging="357"/>
        <w:jc w:val="left"/>
        <w:rPr>
          <w:sz w:val="20"/>
        </w:rPr>
      </w:pPr>
      <w:r>
        <w:rPr>
          <w:sz w:val="20"/>
        </w:rPr>
        <w:t>satellite,</w:t>
      </w:r>
      <w:r>
        <w:rPr>
          <w:spacing w:val="-7"/>
          <w:sz w:val="20"/>
        </w:rPr>
        <w:t> </w:t>
      </w:r>
      <w:r>
        <w:rPr>
          <w:sz w:val="20"/>
        </w:rPr>
        <w:t>spacecraft</w:t>
      </w:r>
      <w:r>
        <w:rPr>
          <w:spacing w:val="-6"/>
          <w:sz w:val="20"/>
        </w:rPr>
        <w:t> </w:t>
      </w:r>
      <w:r>
        <w:rPr>
          <w:sz w:val="20"/>
        </w:rPr>
        <w:t>or</w:t>
      </w:r>
      <w:r>
        <w:rPr>
          <w:spacing w:val="-6"/>
          <w:sz w:val="20"/>
        </w:rPr>
        <w:t> </w:t>
      </w:r>
      <w:r>
        <w:rPr>
          <w:sz w:val="20"/>
        </w:rPr>
        <w:t>any</w:t>
      </w:r>
      <w:r>
        <w:rPr>
          <w:spacing w:val="-7"/>
          <w:sz w:val="20"/>
        </w:rPr>
        <w:t> </w:t>
      </w:r>
      <w:r>
        <w:rPr>
          <w:sz w:val="20"/>
        </w:rPr>
        <w:t>equipment</w:t>
      </w:r>
      <w:r>
        <w:rPr>
          <w:spacing w:val="-6"/>
          <w:sz w:val="20"/>
        </w:rPr>
        <w:t> </w:t>
      </w:r>
      <w:r>
        <w:rPr>
          <w:sz w:val="20"/>
        </w:rPr>
        <w:t>mounted</w:t>
      </w:r>
      <w:r>
        <w:rPr>
          <w:spacing w:val="-7"/>
          <w:sz w:val="20"/>
        </w:rPr>
        <w:t> </w:t>
      </w:r>
      <w:r>
        <w:rPr>
          <w:sz w:val="20"/>
        </w:rPr>
        <w:t>on</w:t>
      </w:r>
      <w:r>
        <w:rPr>
          <w:spacing w:val="-6"/>
          <w:sz w:val="20"/>
        </w:rPr>
        <w:t> </w:t>
      </w:r>
      <w:r>
        <w:rPr>
          <w:sz w:val="20"/>
        </w:rPr>
        <w:t>a</w:t>
      </w:r>
      <w:r>
        <w:rPr>
          <w:spacing w:val="-6"/>
          <w:sz w:val="20"/>
        </w:rPr>
        <w:t> </w:t>
      </w:r>
      <w:r>
        <w:rPr>
          <w:sz w:val="20"/>
        </w:rPr>
        <w:t>satellite</w:t>
      </w:r>
      <w:r>
        <w:rPr>
          <w:spacing w:val="-7"/>
          <w:sz w:val="20"/>
        </w:rPr>
        <w:t> </w:t>
      </w:r>
      <w:r>
        <w:rPr>
          <w:sz w:val="20"/>
        </w:rPr>
        <w:t>or</w:t>
      </w:r>
      <w:r>
        <w:rPr>
          <w:spacing w:val="-5"/>
          <w:sz w:val="20"/>
        </w:rPr>
        <w:t> </w:t>
      </w:r>
      <w:r>
        <w:rPr>
          <w:spacing w:val="-2"/>
          <w:sz w:val="20"/>
        </w:rPr>
        <w:t>spacecraft;</w:t>
      </w:r>
    </w:p>
    <w:p>
      <w:pPr>
        <w:pStyle w:val="BodyText"/>
        <w:spacing w:before="6"/>
        <w:rPr>
          <w:sz w:val="17"/>
        </w:rPr>
      </w:pPr>
    </w:p>
    <w:p>
      <w:pPr>
        <w:pStyle w:val="ListParagraph"/>
        <w:numPr>
          <w:ilvl w:val="1"/>
          <w:numId w:val="48"/>
        </w:numPr>
        <w:tabs>
          <w:tab w:pos="2016" w:val="left" w:leader="none"/>
        </w:tabs>
        <w:spacing w:line="240" w:lineRule="auto" w:before="0" w:after="0"/>
        <w:ind w:left="2016" w:right="0" w:hanging="357"/>
        <w:jc w:val="left"/>
        <w:rPr>
          <w:sz w:val="20"/>
        </w:rPr>
      </w:pPr>
      <w:r>
        <w:rPr>
          <w:sz w:val="20"/>
        </w:rPr>
        <w:t>dragline,</w:t>
      </w:r>
      <w:r>
        <w:rPr>
          <w:spacing w:val="-11"/>
          <w:sz w:val="20"/>
        </w:rPr>
        <w:t> </w:t>
      </w:r>
      <w:r>
        <w:rPr>
          <w:sz w:val="20"/>
        </w:rPr>
        <w:t>excavation</w:t>
      </w:r>
      <w:r>
        <w:rPr>
          <w:spacing w:val="-8"/>
          <w:sz w:val="20"/>
        </w:rPr>
        <w:t> </w:t>
      </w:r>
      <w:r>
        <w:rPr>
          <w:sz w:val="20"/>
        </w:rPr>
        <w:t>or</w:t>
      </w:r>
      <w:r>
        <w:rPr>
          <w:spacing w:val="-9"/>
          <w:sz w:val="20"/>
        </w:rPr>
        <w:t> </w:t>
      </w:r>
      <w:r>
        <w:rPr>
          <w:sz w:val="20"/>
        </w:rPr>
        <w:t>construction</w:t>
      </w:r>
      <w:r>
        <w:rPr>
          <w:spacing w:val="-10"/>
          <w:sz w:val="20"/>
        </w:rPr>
        <w:t> </w:t>
      </w:r>
      <w:r>
        <w:rPr>
          <w:sz w:val="20"/>
        </w:rPr>
        <w:t>equipment;</w:t>
      </w:r>
      <w:r>
        <w:rPr>
          <w:spacing w:val="-10"/>
          <w:sz w:val="20"/>
        </w:rPr>
        <w:t> </w:t>
      </w:r>
      <w:r>
        <w:rPr>
          <w:spacing w:val="-5"/>
          <w:sz w:val="20"/>
        </w:rPr>
        <w:t>or</w:t>
      </w:r>
    </w:p>
    <w:p>
      <w:pPr>
        <w:pStyle w:val="BodyText"/>
        <w:spacing w:before="4"/>
        <w:rPr>
          <w:sz w:val="17"/>
        </w:rPr>
      </w:pPr>
    </w:p>
    <w:p>
      <w:pPr>
        <w:pStyle w:val="ListParagraph"/>
        <w:numPr>
          <w:ilvl w:val="1"/>
          <w:numId w:val="48"/>
        </w:numPr>
        <w:tabs>
          <w:tab w:pos="357" w:val="left" w:leader="none"/>
        </w:tabs>
        <w:spacing w:line="240" w:lineRule="auto" w:before="0" w:after="0"/>
        <w:ind w:left="357" w:right="4157" w:hanging="357"/>
        <w:jc w:val="right"/>
        <w:rPr>
          <w:sz w:val="20"/>
        </w:rPr>
      </w:pPr>
      <w:r>
        <w:rPr>
          <w:sz w:val="20"/>
        </w:rPr>
        <w:t>equipment</w:t>
      </w:r>
      <w:r>
        <w:rPr>
          <w:spacing w:val="-8"/>
          <w:sz w:val="20"/>
        </w:rPr>
        <w:t> </w:t>
      </w:r>
      <w:r>
        <w:rPr>
          <w:sz w:val="20"/>
        </w:rPr>
        <w:t>manufactured</w:t>
      </w:r>
      <w:r>
        <w:rPr>
          <w:spacing w:val="-7"/>
          <w:sz w:val="20"/>
        </w:rPr>
        <w:t> </w:t>
      </w:r>
      <w:r>
        <w:rPr>
          <w:sz w:val="20"/>
        </w:rPr>
        <w:t>by</w:t>
      </w:r>
      <w:r>
        <w:rPr>
          <w:spacing w:val="-7"/>
          <w:sz w:val="20"/>
        </w:rPr>
        <w:t> </w:t>
      </w:r>
      <w:r>
        <w:rPr>
          <w:sz w:val="20"/>
        </w:rPr>
        <w:t>you</w:t>
      </w:r>
      <w:r>
        <w:rPr>
          <w:spacing w:val="-7"/>
          <w:sz w:val="20"/>
        </w:rPr>
        <w:t> </w:t>
      </w:r>
      <w:r>
        <w:rPr>
          <w:sz w:val="20"/>
        </w:rPr>
        <w:t>for</w:t>
      </w:r>
      <w:r>
        <w:rPr>
          <w:spacing w:val="-7"/>
          <w:sz w:val="20"/>
        </w:rPr>
        <w:t> </w:t>
      </w:r>
      <w:r>
        <w:rPr>
          <w:spacing w:val="-4"/>
          <w:sz w:val="20"/>
        </w:rPr>
        <w:t>sale.</w:t>
      </w:r>
    </w:p>
    <w:p>
      <w:pPr>
        <w:pStyle w:val="BodyText"/>
        <w:spacing w:before="6"/>
        <w:rPr>
          <w:sz w:val="17"/>
        </w:rPr>
      </w:pPr>
    </w:p>
    <w:p>
      <w:pPr>
        <w:pStyle w:val="BodyText"/>
        <w:spacing w:line="228" w:lineRule="auto" w:before="1"/>
        <w:ind w:left="939" w:right="217"/>
        <w:jc w:val="both"/>
      </w:pPr>
      <w:r>
        <w:rPr/>
        <w:t>“Electronic data” means information, instruction, or “programs”</w:t>
      </w:r>
      <w:r>
        <w:rPr>
          <w:spacing w:val="-2"/>
        </w:rPr>
        <w:t> </w:t>
      </w:r>
      <w:r>
        <w:rPr/>
        <w:t>that are</w:t>
      </w:r>
      <w:r>
        <w:rPr>
          <w:spacing w:val="-1"/>
        </w:rPr>
        <w:t> </w:t>
      </w:r>
      <w:r>
        <w:rPr/>
        <w:t>recorded on your “media”, including original source material used to enter data.</w:t>
      </w:r>
    </w:p>
    <w:p>
      <w:pPr>
        <w:pStyle w:val="BodyText"/>
        <w:spacing w:line="249" w:lineRule="auto" w:before="88"/>
        <w:ind w:left="939" w:right="218"/>
        <w:jc w:val="both"/>
      </w:pPr>
      <w:r>
        <w:rPr/>
        <w:t>“Hazardous Substance” means any substance that is hazardous to health or has been declared</w:t>
      </w:r>
      <w:r>
        <w:rPr>
          <w:spacing w:val="40"/>
        </w:rPr>
        <w:t> </w:t>
      </w:r>
      <w:r>
        <w:rPr/>
        <w:t>to be hazardous to health by a governmental agency.</w:t>
      </w:r>
    </w:p>
    <w:p>
      <w:pPr>
        <w:pStyle w:val="BodyText"/>
        <w:spacing w:before="5"/>
        <w:rPr>
          <w:sz w:val="17"/>
        </w:rPr>
      </w:pPr>
    </w:p>
    <w:p>
      <w:pPr>
        <w:pStyle w:val="BodyText"/>
        <w:spacing w:line="249" w:lineRule="auto" w:before="1"/>
        <w:ind w:left="939" w:right="220"/>
        <w:jc w:val="both"/>
      </w:pPr>
      <w:r>
        <w:rPr/>
        <w:t>“Media” means magnetic tapes, compact discs, diskettes, disk packs, cards, or other</w:t>
      </w:r>
      <w:r>
        <w:rPr>
          <w:spacing w:val="40"/>
        </w:rPr>
        <w:t> </w:t>
      </w:r>
      <w:r>
        <w:rPr/>
        <w:t>standardized data recording materials which can be read by your electronic data processing </w:t>
      </w:r>
      <w:r>
        <w:rPr>
          <w:spacing w:val="-2"/>
        </w:rPr>
        <w:t>equipment.</w:t>
      </w:r>
    </w:p>
    <w:p>
      <w:pPr>
        <w:pStyle w:val="BodyText"/>
        <w:spacing w:before="6"/>
        <w:rPr>
          <w:sz w:val="17"/>
        </w:rPr>
      </w:pPr>
    </w:p>
    <w:p>
      <w:pPr>
        <w:pStyle w:val="BodyText"/>
        <w:spacing w:line="252" w:lineRule="auto"/>
        <w:ind w:left="939" w:right="217"/>
        <w:jc w:val="both"/>
      </w:pPr>
      <w:r>
        <w:rPr>
          <w:b/>
        </w:rPr>
        <w:t>“</w:t>
      </w:r>
      <w:r>
        <w:rPr/>
        <w:t>Perishable Goods” means personal property maintained under controlled conditions for its preservation, and susceptible to loss or damage if the controlled conditions change.</w:t>
      </w:r>
    </w:p>
    <w:p>
      <w:pPr>
        <w:pStyle w:val="BodyText"/>
        <w:spacing w:before="3"/>
        <w:rPr>
          <w:sz w:val="17"/>
        </w:rPr>
      </w:pPr>
    </w:p>
    <w:p>
      <w:pPr>
        <w:pStyle w:val="BodyText"/>
        <w:spacing w:line="249" w:lineRule="auto"/>
        <w:ind w:left="939" w:right="218"/>
        <w:jc w:val="both"/>
      </w:pPr>
      <w:r>
        <w:rPr>
          <w:b/>
        </w:rPr>
        <w:t>“</w:t>
      </w:r>
      <w:r>
        <w:rPr/>
        <w:t>Production Machinery</w:t>
      </w:r>
      <w:r>
        <w:rPr>
          <w:b/>
        </w:rPr>
        <w:t>” </w:t>
      </w:r>
      <w:r>
        <w:rPr/>
        <w:t>means any machine or apparatus that processes or produces a product intended for eventual sale.</w:t>
      </w:r>
      <w:r>
        <w:rPr>
          <w:spacing w:val="40"/>
        </w:rPr>
        <w:t> </w:t>
      </w:r>
      <w:r>
        <w:rPr/>
        <w:t>However, “production machinery” does not mean any fired or unfired pressure vessel other than a cylinder containing a movable plunger or piston.</w:t>
      </w:r>
    </w:p>
    <w:p>
      <w:pPr>
        <w:pStyle w:val="BodyText"/>
        <w:spacing w:before="6"/>
        <w:rPr>
          <w:sz w:val="17"/>
        </w:rPr>
      </w:pPr>
    </w:p>
    <w:p>
      <w:pPr>
        <w:pStyle w:val="BodyText"/>
        <w:spacing w:line="249" w:lineRule="auto"/>
        <w:ind w:left="939" w:right="221" w:hanging="1"/>
        <w:jc w:val="both"/>
      </w:pPr>
      <w:r>
        <w:rPr/>
        <w:t>This term does not appear in this policy, but may appear in the Equipment Breakdown – Other Conditions Endorsement.</w:t>
      </w:r>
    </w:p>
    <w:p>
      <w:pPr>
        <w:spacing w:after="0" w:line="249" w:lineRule="auto"/>
        <w:jc w:val="both"/>
        <w:sectPr>
          <w:footerReference w:type="default" r:id="rId40"/>
          <w:pgSz w:w="12240" w:h="15840"/>
          <w:pgMar w:footer="844" w:header="0" w:top="1380" w:bottom="1040" w:left="1220" w:right="1220"/>
        </w:sectPr>
      </w:pPr>
    </w:p>
    <w:p>
      <w:pPr>
        <w:pStyle w:val="BodyText"/>
        <w:spacing w:line="228" w:lineRule="auto" w:before="79"/>
        <w:ind w:left="940"/>
      </w:pPr>
      <w:r>
        <w:rPr/>
        <w:t>“Programs” means software that are purchased or written specifically to be used with “computer </w:t>
      </w:r>
      <w:r>
        <w:rPr>
          <w:spacing w:val="-2"/>
        </w:rPr>
        <w:t>equipment”.</w:t>
      </w:r>
    </w:p>
    <w:p>
      <w:pPr>
        <w:pStyle w:val="BodyText"/>
        <w:spacing w:before="4"/>
        <w:rPr>
          <w:sz w:val="18"/>
        </w:rPr>
      </w:pPr>
    </w:p>
    <w:p>
      <w:pPr>
        <w:pStyle w:val="BodyText"/>
        <w:ind w:left="939"/>
      </w:pPr>
      <w:r>
        <w:rPr/>
        <w:t>“Transit”</w:t>
      </w:r>
      <w:r>
        <w:rPr>
          <w:spacing w:val="-7"/>
        </w:rPr>
        <w:t> </w:t>
      </w:r>
      <w:r>
        <w:rPr/>
        <w:t>means</w:t>
      </w:r>
      <w:r>
        <w:rPr>
          <w:spacing w:val="-6"/>
        </w:rPr>
        <w:t> </w:t>
      </w:r>
      <w:r>
        <w:rPr/>
        <w:t>the</w:t>
      </w:r>
      <w:r>
        <w:rPr>
          <w:spacing w:val="-7"/>
        </w:rPr>
        <w:t> </w:t>
      </w:r>
      <w:r>
        <w:rPr/>
        <w:t>shipment</w:t>
      </w:r>
      <w:r>
        <w:rPr>
          <w:spacing w:val="-7"/>
        </w:rPr>
        <w:t> </w:t>
      </w:r>
      <w:r>
        <w:rPr/>
        <w:t>of</w:t>
      </w:r>
      <w:r>
        <w:rPr>
          <w:spacing w:val="-6"/>
        </w:rPr>
        <w:t> </w:t>
      </w:r>
      <w:r>
        <w:rPr/>
        <w:t>covered</w:t>
      </w:r>
      <w:r>
        <w:rPr>
          <w:spacing w:val="-7"/>
        </w:rPr>
        <w:t> </w:t>
      </w:r>
      <w:r>
        <w:rPr/>
        <w:t>personal</w:t>
      </w:r>
      <w:r>
        <w:rPr>
          <w:spacing w:val="-8"/>
        </w:rPr>
        <w:t> </w:t>
      </w:r>
      <w:r>
        <w:rPr/>
        <w:t>property</w:t>
      </w:r>
      <w:r>
        <w:rPr>
          <w:spacing w:val="-10"/>
        </w:rPr>
        <w:t> </w:t>
      </w:r>
      <w:r>
        <w:rPr>
          <w:spacing w:val="-2"/>
        </w:rPr>
        <w:t>that:</w:t>
      </w:r>
    </w:p>
    <w:p>
      <w:pPr>
        <w:pStyle w:val="BodyText"/>
        <w:spacing w:before="5"/>
        <w:rPr>
          <w:sz w:val="18"/>
        </w:rPr>
      </w:pPr>
    </w:p>
    <w:p>
      <w:pPr>
        <w:pStyle w:val="ListParagraph"/>
        <w:numPr>
          <w:ilvl w:val="0"/>
          <w:numId w:val="49"/>
        </w:numPr>
        <w:tabs>
          <w:tab w:pos="1657" w:val="left" w:leader="none"/>
        </w:tabs>
        <w:spacing w:line="240" w:lineRule="auto" w:before="0" w:after="0"/>
        <w:ind w:left="1657" w:right="0" w:hanging="358"/>
        <w:jc w:val="left"/>
        <w:rPr>
          <w:sz w:val="20"/>
        </w:rPr>
      </w:pPr>
      <w:r>
        <w:rPr>
          <w:sz w:val="20"/>
        </w:rPr>
        <w:t>Begins</w:t>
      </w:r>
      <w:r>
        <w:rPr>
          <w:spacing w:val="-5"/>
          <w:sz w:val="20"/>
        </w:rPr>
        <w:t> </w:t>
      </w:r>
      <w:r>
        <w:rPr>
          <w:sz w:val="20"/>
        </w:rPr>
        <w:t>at</w:t>
      </w:r>
      <w:r>
        <w:rPr>
          <w:spacing w:val="-4"/>
          <w:sz w:val="20"/>
        </w:rPr>
        <w:t> </w:t>
      </w:r>
      <w:r>
        <w:rPr>
          <w:sz w:val="20"/>
        </w:rPr>
        <w:t>the</w:t>
      </w:r>
      <w:r>
        <w:rPr>
          <w:spacing w:val="-4"/>
          <w:sz w:val="20"/>
        </w:rPr>
        <w:t> </w:t>
      </w:r>
      <w:r>
        <w:rPr>
          <w:sz w:val="20"/>
        </w:rPr>
        <w:t>point</w:t>
      </w:r>
      <w:r>
        <w:rPr>
          <w:spacing w:val="-4"/>
          <w:sz w:val="20"/>
        </w:rPr>
        <w:t> </w:t>
      </w:r>
      <w:r>
        <w:rPr>
          <w:sz w:val="20"/>
        </w:rPr>
        <w:t>of</w:t>
      </w:r>
      <w:r>
        <w:rPr>
          <w:spacing w:val="-4"/>
          <w:sz w:val="20"/>
        </w:rPr>
        <w:t> </w:t>
      </w:r>
      <w:r>
        <w:rPr>
          <w:sz w:val="20"/>
        </w:rPr>
        <w:t>shipment</w:t>
      </w:r>
      <w:r>
        <w:rPr>
          <w:spacing w:val="-6"/>
          <w:sz w:val="20"/>
        </w:rPr>
        <w:t> </w:t>
      </w:r>
      <w:r>
        <w:rPr>
          <w:sz w:val="20"/>
        </w:rPr>
        <w:t>to</w:t>
      </w:r>
      <w:r>
        <w:rPr>
          <w:spacing w:val="-6"/>
          <w:sz w:val="20"/>
        </w:rPr>
        <w:t> </w:t>
      </w:r>
      <w:r>
        <w:rPr>
          <w:sz w:val="20"/>
        </w:rPr>
        <w:t>a</w:t>
      </w:r>
      <w:r>
        <w:rPr>
          <w:spacing w:val="-6"/>
          <w:sz w:val="20"/>
        </w:rPr>
        <w:t> </w:t>
      </w:r>
      <w:r>
        <w:rPr>
          <w:sz w:val="20"/>
        </w:rPr>
        <w:t>specific</w:t>
      </w:r>
      <w:r>
        <w:rPr>
          <w:spacing w:val="-5"/>
          <w:sz w:val="20"/>
        </w:rPr>
        <w:t> </w:t>
      </w:r>
      <w:r>
        <w:rPr>
          <w:spacing w:val="-2"/>
          <w:sz w:val="20"/>
        </w:rPr>
        <w:t>destination;</w:t>
      </w:r>
    </w:p>
    <w:p>
      <w:pPr>
        <w:pStyle w:val="BodyText"/>
        <w:spacing w:before="2"/>
        <w:rPr>
          <w:sz w:val="18"/>
        </w:rPr>
      </w:pPr>
    </w:p>
    <w:p>
      <w:pPr>
        <w:pStyle w:val="ListParagraph"/>
        <w:numPr>
          <w:ilvl w:val="0"/>
          <w:numId w:val="49"/>
        </w:numPr>
        <w:tabs>
          <w:tab w:pos="1657" w:val="left" w:leader="none"/>
          <w:tab w:pos="1660" w:val="left" w:leader="none"/>
        </w:tabs>
        <w:spacing w:line="249" w:lineRule="auto" w:before="0" w:after="0"/>
        <w:ind w:left="1660" w:right="217" w:hanging="361"/>
        <w:jc w:val="both"/>
        <w:rPr>
          <w:sz w:val="20"/>
        </w:rPr>
      </w:pPr>
      <w:r>
        <w:rPr>
          <w:sz w:val="20"/>
        </w:rPr>
        <w:t>Includes the ordinary reasonable and necessary stops, interruptions, delays, or transfers incidental to the route and method of shipment, including rest periods taken by driver(s);</w:t>
      </w:r>
    </w:p>
    <w:p>
      <w:pPr>
        <w:pStyle w:val="BodyText"/>
        <w:spacing w:before="5"/>
        <w:rPr>
          <w:sz w:val="17"/>
        </w:rPr>
      </w:pPr>
    </w:p>
    <w:p>
      <w:pPr>
        <w:pStyle w:val="ListParagraph"/>
        <w:numPr>
          <w:ilvl w:val="0"/>
          <w:numId w:val="49"/>
        </w:numPr>
        <w:tabs>
          <w:tab w:pos="1658" w:val="left" w:leader="none"/>
          <w:tab w:pos="1660" w:val="left" w:leader="none"/>
        </w:tabs>
        <w:spacing w:line="252" w:lineRule="auto" w:before="1" w:after="0"/>
        <w:ind w:left="1660" w:right="218" w:hanging="360"/>
        <w:jc w:val="both"/>
        <w:rPr>
          <w:sz w:val="20"/>
        </w:rPr>
      </w:pPr>
      <w:r>
        <w:rPr>
          <w:sz w:val="20"/>
        </w:rPr>
        <w:t>Includes temporary storage at a terminal location, including while situated on or in the mode of transportation used for shipment of covered personal property, for up to 30 consecutive days; and</w:t>
      </w:r>
    </w:p>
    <w:p>
      <w:pPr>
        <w:pStyle w:val="ListParagraph"/>
        <w:numPr>
          <w:ilvl w:val="0"/>
          <w:numId w:val="49"/>
        </w:numPr>
        <w:tabs>
          <w:tab w:pos="1657" w:val="left" w:leader="none"/>
          <w:tab w:pos="1660" w:val="left" w:leader="none"/>
        </w:tabs>
        <w:spacing w:line="249" w:lineRule="auto" w:before="197" w:after="0"/>
        <w:ind w:left="1660" w:right="220" w:hanging="361"/>
        <w:jc w:val="both"/>
        <w:rPr>
          <w:sz w:val="20"/>
        </w:rPr>
      </w:pPr>
      <w:r>
        <w:rPr>
          <w:sz w:val="20"/>
        </w:rPr>
        <w:t>Ends upon the acceptance of the covered personal property by or on behalf of the consignee at the specified destination.</w:t>
      </w:r>
    </w:p>
    <w:p>
      <w:pPr>
        <w:pStyle w:val="BodyText"/>
        <w:rPr>
          <w:sz w:val="22"/>
        </w:rPr>
      </w:pPr>
    </w:p>
    <w:p>
      <w:pPr>
        <w:pStyle w:val="BodyText"/>
        <w:spacing w:before="2"/>
        <w:rPr>
          <w:sz w:val="31"/>
        </w:rPr>
      </w:pPr>
    </w:p>
    <w:p>
      <w:pPr>
        <w:pStyle w:val="BodyText"/>
        <w:ind w:left="220"/>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29"/>
        </w:rPr>
      </w:pPr>
      <w:r>
        <w:rPr/>
        <mc:AlternateContent>
          <mc:Choice Requires="wps">
            <w:drawing>
              <wp:anchor distT="0" distB="0" distL="0" distR="0" allowOverlap="1" layoutInCell="1" locked="0" behindDoc="1" simplePos="0" relativeHeight="487606272">
                <wp:simplePos x="0" y="0"/>
                <wp:positionH relativeFrom="page">
                  <wp:posOffset>4114958</wp:posOffset>
                </wp:positionH>
                <wp:positionV relativeFrom="paragraph">
                  <wp:posOffset>227800</wp:posOffset>
                </wp:positionV>
                <wp:extent cx="1834514"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4.012482pt;margin-top:17.937008pt;width:144.450pt;height:.1pt;mso-position-horizontal-relative:page;mso-position-vertical-relative:paragraph;z-index:-15710208;mso-wrap-distance-left:0;mso-wrap-distance-right:0" id="docshape37" coordorigin="6480,359" coordsize="2889,0" path="m6480,359l9369,359e" filled="false" stroked="true" strokeweight=".627480pt" strokecolor="#000000">
                <v:path arrowok="t"/>
                <v:stroke dashstyle="solid"/>
                <w10:wrap type="topAndBottom"/>
              </v:shape>
            </w:pict>
          </mc:Fallback>
        </mc:AlternateContent>
      </w:r>
    </w:p>
    <w:p>
      <w:pPr>
        <w:pStyle w:val="BodyText"/>
        <w:spacing w:before="3"/>
        <w:ind w:left="5260"/>
      </w:pPr>
      <w:r>
        <w:rPr/>
        <w:t>Authorized</w:t>
      </w:r>
      <w:r>
        <w:rPr>
          <w:spacing w:val="-13"/>
        </w:rPr>
        <w:t> </w:t>
      </w:r>
      <w:r>
        <w:rPr>
          <w:spacing w:val="-2"/>
        </w:rPr>
        <w:t>Representative</w:t>
      </w:r>
    </w:p>
    <w:sectPr>
      <w:pgSz w:w="12240" w:h="15840"/>
      <w:pgMar w:header="0" w:footer="844" w:top="1360" w:bottom="10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9392399</wp:posOffset>
              </wp:positionV>
              <wp:extent cx="6094730" cy="29083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39.559021pt;width:479.9pt;height:22.9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248">
              <wp:simplePos x="0" y="0"/>
              <wp:positionH relativeFrom="page">
                <wp:posOffset>804672</wp:posOffset>
              </wp:positionH>
              <wp:positionV relativeFrom="page">
                <wp:posOffset>9392399</wp:posOffset>
              </wp:positionV>
              <wp:extent cx="6094730" cy="29083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248" type="#_x0000_t202" id="docshape1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3760">
              <wp:simplePos x="0" y="0"/>
              <wp:positionH relativeFrom="page">
                <wp:posOffset>804672</wp:posOffset>
              </wp:positionH>
              <wp:positionV relativeFrom="page">
                <wp:posOffset>9392399</wp:posOffset>
              </wp:positionV>
              <wp:extent cx="6094730" cy="29083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3760" type="#_x0000_t202" id="docshape1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272">
              <wp:simplePos x="0" y="0"/>
              <wp:positionH relativeFrom="page">
                <wp:posOffset>804672</wp:posOffset>
              </wp:positionH>
              <wp:positionV relativeFrom="page">
                <wp:posOffset>9392399</wp:posOffset>
              </wp:positionV>
              <wp:extent cx="6094730" cy="290830"/>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272" type="#_x0000_t202" id="docshape1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4784">
              <wp:simplePos x="0" y="0"/>
              <wp:positionH relativeFrom="page">
                <wp:posOffset>804672</wp:posOffset>
              </wp:positionH>
              <wp:positionV relativeFrom="page">
                <wp:posOffset>9392399</wp:posOffset>
              </wp:positionV>
              <wp:extent cx="6094730" cy="29083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4784" type="#_x0000_t202" id="docshape1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296">
              <wp:simplePos x="0" y="0"/>
              <wp:positionH relativeFrom="page">
                <wp:posOffset>804672</wp:posOffset>
              </wp:positionH>
              <wp:positionV relativeFrom="page">
                <wp:posOffset>9392399</wp:posOffset>
              </wp:positionV>
              <wp:extent cx="6094730" cy="29083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296" type="#_x0000_t202" id="docshape1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5808">
              <wp:simplePos x="0" y="0"/>
              <wp:positionH relativeFrom="page">
                <wp:posOffset>804672</wp:posOffset>
              </wp:positionH>
              <wp:positionV relativeFrom="page">
                <wp:posOffset>9392399</wp:posOffset>
              </wp:positionV>
              <wp:extent cx="6094730" cy="29083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5808" type="#_x0000_t202" id="docshape1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320">
              <wp:simplePos x="0" y="0"/>
              <wp:positionH relativeFrom="page">
                <wp:posOffset>804672</wp:posOffset>
              </wp:positionH>
              <wp:positionV relativeFrom="page">
                <wp:posOffset>9392399</wp:posOffset>
              </wp:positionV>
              <wp:extent cx="6094730" cy="29083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320" type="#_x0000_t202" id="docshape1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6832">
              <wp:simplePos x="0" y="0"/>
              <wp:positionH relativeFrom="page">
                <wp:posOffset>804672</wp:posOffset>
              </wp:positionH>
              <wp:positionV relativeFrom="page">
                <wp:posOffset>9392399</wp:posOffset>
              </wp:positionV>
              <wp:extent cx="6094730" cy="290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6832" type="#_x0000_t202" id="docshape1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344">
              <wp:simplePos x="0" y="0"/>
              <wp:positionH relativeFrom="page">
                <wp:posOffset>804672</wp:posOffset>
              </wp:positionH>
              <wp:positionV relativeFrom="page">
                <wp:posOffset>9392399</wp:posOffset>
              </wp:positionV>
              <wp:extent cx="6094730" cy="29083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344" type="#_x0000_t202" id="docshape1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7856">
              <wp:simplePos x="0" y="0"/>
              <wp:positionH relativeFrom="page">
                <wp:posOffset>804672</wp:posOffset>
              </wp:positionH>
              <wp:positionV relativeFrom="page">
                <wp:posOffset>9392399</wp:posOffset>
              </wp:positionV>
              <wp:extent cx="6094730" cy="290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7856" type="#_x0000_t202" id="docshape1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9392399</wp:posOffset>
              </wp:positionV>
              <wp:extent cx="6094730" cy="29083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368">
              <wp:simplePos x="0" y="0"/>
              <wp:positionH relativeFrom="page">
                <wp:posOffset>804672</wp:posOffset>
              </wp:positionH>
              <wp:positionV relativeFrom="page">
                <wp:posOffset>9392399</wp:posOffset>
              </wp:positionV>
              <wp:extent cx="6094730" cy="29083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368" type="#_x0000_t202" id="docshape2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8880">
              <wp:simplePos x="0" y="0"/>
              <wp:positionH relativeFrom="page">
                <wp:posOffset>804672</wp:posOffset>
              </wp:positionH>
              <wp:positionV relativeFrom="page">
                <wp:posOffset>9392399</wp:posOffset>
              </wp:positionV>
              <wp:extent cx="6094730" cy="29083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8880" type="#_x0000_t202" id="docshape2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392">
              <wp:simplePos x="0" y="0"/>
              <wp:positionH relativeFrom="page">
                <wp:posOffset>804672</wp:posOffset>
              </wp:positionH>
              <wp:positionV relativeFrom="page">
                <wp:posOffset>9392399</wp:posOffset>
              </wp:positionV>
              <wp:extent cx="6094730" cy="29083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1"/>
                                <w:bookmarkEnd w:id="1"/>
                                <w:r>
                                  <w:rPr/>
                                </w: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392" type="#_x0000_t202" id="docshape2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bookmarkStart w:name="(2) Dependent Property means property op" w:id="2"/>
                          <w:bookmarkEnd w:id="2"/>
                          <w:r>
                            <w:rPr/>
                          </w: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9904">
              <wp:simplePos x="0" y="0"/>
              <wp:positionH relativeFrom="page">
                <wp:posOffset>804672</wp:posOffset>
              </wp:positionH>
              <wp:positionV relativeFrom="page">
                <wp:posOffset>9392399</wp:posOffset>
              </wp:positionV>
              <wp:extent cx="6094730" cy="29083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9904" type="#_x0000_t202" id="docshape2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416">
              <wp:simplePos x="0" y="0"/>
              <wp:positionH relativeFrom="page">
                <wp:posOffset>804672</wp:posOffset>
              </wp:positionH>
              <wp:positionV relativeFrom="page">
                <wp:posOffset>9392399</wp:posOffset>
              </wp:positionV>
              <wp:extent cx="6094730" cy="29083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416" type="#_x0000_t202" id="docshape2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0928">
              <wp:simplePos x="0" y="0"/>
              <wp:positionH relativeFrom="page">
                <wp:posOffset>804672</wp:posOffset>
              </wp:positionH>
              <wp:positionV relativeFrom="page">
                <wp:posOffset>9392399</wp:posOffset>
              </wp:positionV>
              <wp:extent cx="6094730" cy="29083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0928" type="#_x0000_t202" id="docshape2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440">
              <wp:simplePos x="0" y="0"/>
              <wp:positionH relativeFrom="page">
                <wp:posOffset>804672</wp:posOffset>
              </wp:positionH>
              <wp:positionV relativeFrom="page">
                <wp:posOffset>9392399</wp:posOffset>
              </wp:positionV>
              <wp:extent cx="6094730" cy="29083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440" type="#_x0000_t202" id="docshape2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1952">
              <wp:simplePos x="0" y="0"/>
              <wp:positionH relativeFrom="page">
                <wp:posOffset>804672</wp:posOffset>
              </wp:positionH>
              <wp:positionV relativeFrom="page">
                <wp:posOffset>9392399</wp:posOffset>
              </wp:positionV>
              <wp:extent cx="6094730" cy="290830"/>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1952" type="#_x0000_t202" id="docshape2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28</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464">
              <wp:simplePos x="0" y="0"/>
              <wp:positionH relativeFrom="page">
                <wp:posOffset>804672</wp:posOffset>
              </wp:positionH>
              <wp:positionV relativeFrom="page">
                <wp:posOffset>9392399</wp:posOffset>
              </wp:positionV>
              <wp:extent cx="6094730" cy="29083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464" type="#_x0000_t202" id="docshape2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29</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2976">
              <wp:simplePos x="0" y="0"/>
              <wp:positionH relativeFrom="page">
                <wp:posOffset>804672</wp:posOffset>
              </wp:positionH>
              <wp:positionV relativeFrom="page">
                <wp:posOffset>9392399</wp:posOffset>
              </wp:positionV>
              <wp:extent cx="6094730" cy="29083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2976" type="#_x0000_t202" id="docshape2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9392399</wp:posOffset>
              </wp:positionV>
              <wp:extent cx="6094730" cy="29083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3488">
              <wp:simplePos x="0" y="0"/>
              <wp:positionH relativeFrom="page">
                <wp:posOffset>804672</wp:posOffset>
              </wp:positionH>
              <wp:positionV relativeFrom="page">
                <wp:posOffset>9392399</wp:posOffset>
              </wp:positionV>
              <wp:extent cx="6094730" cy="29083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3488" type="#_x0000_t202" id="docshape30"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31</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000">
              <wp:simplePos x="0" y="0"/>
              <wp:positionH relativeFrom="page">
                <wp:posOffset>804672</wp:posOffset>
              </wp:positionH>
              <wp:positionV relativeFrom="page">
                <wp:posOffset>9392399</wp:posOffset>
              </wp:positionV>
              <wp:extent cx="6094730" cy="29083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000" type="#_x0000_t202" id="docshape3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32</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4512">
              <wp:simplePos x="0" y="0"/>
              <wp:positionH relativeFrom="page">
                <wp:posOffset>804672</wp:posOffset>
              </wp:positionH>
              <wp:positionV relativeFrom="page">
                <wp:posOffset>9392399</wp:posOffset>
              </wp:positionV>
              <wp:extent cx="6094730" cy="29083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4512" type="#_x0000_t202" id="docshape3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33</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024">
              <wp:simplePos x="0" y="0"/>
              <wp:positionH relativeFrom="page">
                <wp:posOffset>804672</wp:posOffset>
              </wp:positionH>
              <wp:positionV relativeFrom="page">
                <wp:posOffset>9392399</wp:posOffset>
              </wp:positionV>
              <wp:extent cx="6094730" cy="29083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024" type="#_x0000_t202" id="docshape3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34</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5536">
              <wp:simplePos x="0" y="0"/>
              <wp:positionH relativeFrom="page">
                <wp:posOffset>804672</wp:posOffset>
              </wp:positionH>
              <wp:positionV relativeFrom="page">
                <wp:posOffset>9392399</wp:posOffset>
              </wp:positionV>
              <wp:extent cx="6094730" cy="29083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5536" type="#_x0000_t202" id="docshape3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35</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048">
              <wp:simplePos x="0" y="0"/>
              <wp:positionH relativeFrom="page">
                <wp:posOffset>804672</wp:posOffset>
              </wp:positionH>
              <wp:positionV relativeFrom="page">
                <wp:posOffset>9392399</wp:posOffset>
              </wp:positionV>
              <wp:extent cx="6094730" cy="29083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048" type="#_x0000_t202" id="docshape3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36</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46560">
              <wp:simplePos x="0" y="0"/>
              <wp:positionH relativeFrom="page">
                <wp:posOffset>804672</wp:posOffset>
              </wp:positionH>
              <wp:positionV relativeFrom="page">
                <wp:posOffset>9392399</wp:posOffset>
              </wp:positionV>
              <wp:extent cx="6094730" cy="290830"/>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46560" type="#_x0000_t202" id="docshape3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37</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9392399</wp:posOffset>
              </wp:positionV>
              <wp:extent cx="6094730" cy="29083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9392399</wp:posOffset>
              </wp:positionV>
              <wp:extent cx="6094730" cy="2908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9392399</wp:posOffset>
              </wp:positionV>
              <wp:extent cx="6094730" cy="29083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9392399</wp:posOffset>
              </wp:positionV>
              <wp:extent cx="6094730" cy="29083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804672</wp:posOffset>
              </wp:positionH>
              <wp:positionV relativeFrom="page">
                <wp:posOffset>9392399</wp:posOffset>
              </wp:positionV>
              <wp:extent cx="6094730" cy="29083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398"/>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804672</wp:posOffset>
              </wp:positionH>
              <wp:positionV relativeFrom="page">
                <wp:posOffset>9392399</wp:posOffset>
              </wp:positionV>
              <wp:extent cx="6094730" cy="29083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094730" cy="29083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39.559021pt;width:479.9pt;height:22.9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6031"/>
                      <w:gridCol w:w="1529"/>
                    </w:tblGrid>
                    <w:tr>
                      <w:trPr>
                        <w:trHeight w:val="438" w:hRule="atLeast"/>
                      </w:trPr>
                      <w:tc>
                        <w:tcPr>
                          <w:tcW w:w="1908" w:type="dxa"/>
                        </w:tcPr>
                        <w:p>
                          <w:pPr>
                            <w:pStyle w:val="TableParagraph"/>
                            <w:spacing w:line="206" w:lineRule="exact"/>
                            <w:rPr>
                              <w:sz w:val="18"/>
                            </w:rPr>
                          </w:pPr>
                          <w:r>
                            <w:rPr>
                              <w:sz w:val="18"/>
                            </w:rPr>
                            <w:t>121895</w:t>
                          </w:r>
                          <w:r>
                            <w:rPr>
                              <w:spacing w:val="-9"/>
                              <w:sz w:val="18"/>
                            </w:rPr>
                            <w:t> </w:t>
                          </w:r>
                          <w:r>
                            <w:rPr>
                              <w:spacing w:val="-2"/>
                              <w:sz w:val="18"/>
                            </w:rPr>
                            <w:t>(10/17)</w:t>
                          </w:r>
                        </w:p>
                      </w:tc>
                      <w:tc>
                        <w:tcPr>
                          <w:tcW w:w="6031" w:type="dxa"/>
                        </w:tcPr>
                        <w:p>
                          <w:pPr>
                            <w:pStyle w:val="TableParagraph"/>
                            <w:spacing w:line="218" w:lineRule="exact"/>
                            <w:ind w:left="2253" w:right="206"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529" w:type="dxa"/>
                        </w:tcPr>
                        <w:p>
                          <w:pPr>
                            <w:pStyle w:val="TableParagraph"/>
                            <w:spacing w:line="206" w:lineRule="exact"/>
                            <w:ind w:left="297"/>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38</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7">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46">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43">
    <w:multiLevelType w:val="hybridMultilevel"/>
    <w:lvl w:ilvl="0">
      <w:start w:val="6"/>
      <w:numFmt w:val="upperLetter"/>
      <w:lvlText w:val="%1."/>
      <w:lvlJc w:val="left"/>
      <w:pPr>
        <w:ind w:left="936" w:hanging="361"/>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5"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42">
    <w:multiLevelType w:val="hybridMultilevel"/>
    <w:lvl w:ilvl="0">
      <w:start w:val="1"/>
      <w:numFmt w:val="decimal"/>
      <w:lvlText w:val="(%1)"/>
      <w:lvlJc w:val="left"/>
      <w:pPr>
        <w:ind w:left="2544" w:hanging="35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890"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666" w:hanging="365"/>
      </w:pPr>
      <w:rPr>
        <w:rFonts w:hint="default"/>
        <w:lang w:val="en-US" w:eastAsia="en-US" w:bidi="ar-SA"/>
      </w:rPr>
    </w:lvl>
    <w:lvl w:ilvl="3">
      <w:start w:val="0"/>
      <w:numFmt w:val="bullet"/>
      <w:lvlText w:val="•"/>
      <w:lvlJc w:val="left"/>
      <w:pPr>
        <w:ind w:left="4433" w:hanging="365"/>
      </w:pPr>
      <w:rPr>
        <w:rFonts w:hint="default"/>
        <w:lang w:val="en-US" w:eastAsia="en-US" w:bidi="ar-SA"/>
      </w:rPr>
    </w:lvl>
    <w:lvl w:ilvl="4">
      <w:start w:val="0"/>
      <w:numFmt w:val="bullet"/>
      <w:lvlText w:val="•"/>
      <w:lvlJc w:val="left"/>
      <w:pPr>
        <w:ind w:left="5200" w:hanging="365"/>
      </w:pPr>
      <w:rPr>
        <w:rFonts w:hint="default"/>
        <w:lang w:val="en-US" w:eastAsia="en-US" w:bidi="ar-SA"/>
      </w:rPr>
    </w:lvl>
    <w:lvl w:ilvl="5">
      <w:start w:val="0"/>
      <w:numFmt w:val="bullet"/>
      <w:lvlText w:val="•"/>
      <w:lvlJc w:val="left"/>
      <w:pPr>
        <w:ind w:left="5966" w:hanging="365"/>
      </w:pPr>
      <w:rPr>
        <w:rFonts w:hint="default"/>
        <w:lang w:val="en-US" w:eastAsia="en-US" w:bidi="ar-SA"/>
      </w:rPr>
    </w:lvl>
    <w:lvl w:ilvl="6">
      <w:start w:val="0"/>
      <w:numFmt w:val="bullet"/>
      <w:lvlText w:val="•"/>
      <w:lvlJc w:val="left"/>
      <w:pPr>
        <w:ind w:left="6733" w:hanging="365"/>
      </w:pPr>
      <w:rPr>
        <w:rFonts w:hint="default"/>
        <w:lang w:val="en-US" w:eastAsia="en-US" w:bidi="ar-SA"/>
      </w:rPr>
    </w:lvl>
    <w:lvl w:ilvl="7">
      <w:start w:val="0"/>
      <w:numFmt w:val="bullet"/>
      <w:lvlText w:val="•"/>
      <w:lvlJc w:val="left"/>
      <w:pPr>
        <w:ind w:left="7500" w:hanging="365"/>
      </w:pPr>
      <w:rPr>
        <w:rFonts w:hint="default"/>
        <w:lang w:val="en-US" w:eastAsia="en-US" w:bidi="ar-SA"/>
      </w:rPr>
    </w:lvl>
    <w:lvl w:ilvl="8">
      <w:start w:val="0"/>
      <w:numFmt w:val="bullet"/>
      <w:lvlText w:val="•"/>
      <w:lvlJc w:val="left"/>
      <w:pPr>
        <w:ind w:left="8266" w:hanging="365"/>
      </w:pPr>
      <w:rPr>
        <w:rFonts w:hint="default"/>
        <w:lang w:val="en-US" w:eastAsia="en-US" w:bidi="ar-SA"/>
      </w:rPr>
    </w:lvl>
  </w:abstractNum>
  <w:abstractNum w:abstractNumId="41">
    <w:multiLevelType w:val="hybridMultilevel"/>
    <w:lvl w:ilvl="0">
      <w:start w:val="1"/>
      <w:numFmt w:val="decimal"/>
      <w:lvlText w:val="(%1)"/>
      <w:lvlJc w:val="left"/>
      <w:pPr>
        <w:ind w:left="274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3100"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345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45" w:hanging="360"/>
      </w:pPr>
      <w:rPr>
        <w:rFonts w:hint="default"/>
        <w:lang w:val="en-US" w:eastAsia="en-US" w:bidi="ar-SA"/>
      </w:rPr>
    </w:lvl>
    <w:lvl w:ilvl="5">
      <w:start w:val="0"/>
      <w:numFmt w:val="bullet"/>
      <w:lvlText w:val="•"/>
      <w:lvlJc w:val="left"/>
      <w:pPr>
        <w:ind w:left="5837" w:hanging="360"/>
      </w:pPr>
      <w:rPr>
        <w:rFonts w:hint="default"/>
        <w:lang w:val="en-US" w:eastAsia="en-US" w:bidi="ar-SA"/>
      </w:rPr>
    </w:lvl>
    <w:lvl w:ilvl="6">
      <w:start w:val="0"/>
      <w:numFmt w:val="bullet"/>
      <w:lvlText w:val="•"/>
      <w:lvlJc w:val="left"/>
      <w:pPr>
        <w:ind w:left="6630" w:hanging="360"/>
      </w:pPr>
      <w:rPr>
        <w:rFonts w:hint="default"/>
        <w:lang w:val="en-US" w:eastAsia="en-US" w:bidi="ar-SA"/>
      </w:rPr>
    </w:lvl>
    <w:lvl w:ilvl="7">
      <w:start w:val="0"/>
      <w:numFmt w:val="bullet"/>
      <w:lvlText w:val="•"/>
      <w:lvlJc w:val="left"/>
      <w:pPr>
        <w:ind w:left="7422" w:hanging="360"/>
      </w:pPr>
      <w:rPr>
        <w:rFonts w:hint="default"/>
        <w:lang w:val="en-US" w:eastAsia="en-US" w:bidi="ar-SA"/>
      </w:rPr>
    </w:lvl>
    <w:lvl w:ilvl="8">
      <w:start w:val="0"/>
      <w:numFmt w:val="bullet"/>
      <w:lvlText w:val="•"/>
      <w:lvlJc w:val="left"/>
      <w:pPr>
        <w:ind w:left="8215" w:hanging="360"/>
      </w:pPr>
      <w:rPr>
        <w:rFonts w:hint="default"/>
        <w:lang w:val="en-US" w:eastAsia="en-US" w:bidi="ar-SA"/>
      </w:rPr>
    </w:lvl>
  </w:abstractNum>
  <w:abstractNum w:abstractNumId="40">
    <w:multiLevelType w:val="hybridMultilevel"/>
    <w:lvl w:ilvl="0">
      <w:start w:val="1"/>
      <w:numFmt w:val="decimal"/>
      <w:lvlText w:val="(%1)"/>
      <w:lvlJc w:val="left"/>
      <w:pPr>
        <w:ind w:left="2831"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536" w:hanging="452"/>
      </w:pPr>
      <w:rPr>
        <w:rFonts w:hint="default"/>
        <w:lang w:val="en-US" w:eastAsia="en-US" w:bidi="ar-SA"/>
      </w:rPr>
    </w:lvl>
    <w:lvl w:ilvl="2">
      <w:start w:val="0"/>
      <w:numFmt w:val="bullet"/>
      <w:lvlText w:val="•"/>
      <w:lvlJc w:val="left"/>
      <w:pPr>
        <w:ind w:left="4232" w:hanging="452"/>
      </w:pPr>
      <w:rPr>
        <w:rFonts w:hint="default"/>
        <w:lang w:val="en-US" w:eastAsia="en-US" w:bidi="ar-SA"/>
      </w:rPr>
    </w:lvl>
    <w:lvl w:ilvl="3">
      <w:start w:val="0"/>
      <w:numFmt w:val="bullet"/>
      <w:lvlText w:val="•"/>
      <w:lvlJc w:val="left"/>
      <w:pPr>
        <w:ind w:left="4928" w:hanging="452"/>
      </w:pPr>
      <w:rPr>
        <w:rFonts w:hint="default"/>
        <w:lang w:val="en-US" w:eastAsia="en-US" w:bidi="ar-SA"/>
      </w:rPr>
    </w:lvl>
    <w:lvl w:ilvl="4">
      <w:start w:val="0"/>
      <w:numFmt w:val="bullet"/>
      <w:lvlText w:val="•"/>
      <w:lvlJc w:val="left"/>
      <w:pPr>
        <w:ind w:left="5624" w:hanging="452"/>
      </w:pPr>
      <w:rPr>
        <w:rFonts w:hint="default"/>
        <w:lang w:val="en-US" w:eastAsia="en-US" w:bidi="ar-SA"/>
      </w:rPr>
    </w:lvl>
    <w:lvl w:ilvl="5">
      <w:start w:val="0"/>
      <w:numFmt w:val="bullet"/>
      <w:lvlText w:val="•"/>
      <w:lvlJc w:val="left"/>
      <w:pPr>
        <w:ind w:left="6320" w:hanging="452"/>
      </w:pPr>
      <w:rPr>
        <w:rFonts w:hint="default"/>
        <w:lang w:val="en-US" w:eastAsia="en-US" w:bidi="ar-SA"/>
      </w:rPr>
    </w:lvl>
    <w:lvl w:ilvl="6">
      <w:start w:val="0"/>
      <w:numFmt w:val="bullet"/>
      <w:lvlText w:val="•"/>
      <w:lvlJc w:val="left"/>
      <w:pPr>
        <w:ind w:left="7016" w:hanging="452"/>
      </w:pPr>
      <w:rPr>
        <w:rFonts w:hint="default"/>
        <w:lang w:val="en-US" w:eastAsia="en-US" w:bidi="ar-SA"/>
      </w:rPr>
    </w:lvl>
    <w:lvl w:ilvl="7">
      <w:start w:val="0"/>
      <w:numFmt w:val="bullet"/>
      <w:lvlText w:val="•"/>
      <w:lvlJc w:val="left"/>
      <w:pPr>
        <w:ind w:left="7712" w:hanging="452"/>
      </w:pPr>
      <w:rPr>
        <w:rFonts w:hint="default"/>
        <w:lang w:val="en-US" w:eastAsia="en-US" w:bidi="ar-SA"/>
      </w:rPr>
    </w:lvl>
    <w:lvl w:ilvl="8">
      <w:start w:val="0"/>
      <w:numFmt w:val="bullet"/>
      <w:lvlText w:val="•"/>
      <w:lvlJc w:val="left"/>
      <w:pPr>
        <w:ind w:left="8408" w:hanging="452"/>
      </w:pPr>
      <w:rPr>
        <w:rFonts w:hint="default"/>
        <w:lang w:val="en-US" w:eastAsia="en-US" w:bidi="ar-SA"/>
      </w:rPr>
    </w:lvl>
  </w:abstractNum>
  <w:abstractNum w:abstractNumId="39">
    <w:multiLevelType w:val="hybridMultilevel"/>
    <w:lvl w:ilvl="0">
      <w:start w:val="1"/>
      <w:numFmt w:val="lowerLetter"/>
      <w:lvlText w:val="%1."/>
      <w:lvlJc w:val="left"/>
      <w:pPr>
        <w:ind w:left="237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56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364" w:hanging="360"/>
      </w:pPr>
      <w:rPr>
        <w:rFonts w:hint="default"/>
        <w:lang w:val="en-US" w:eastAsia="en-US" w:bidi="ar-SA"/>
      </w:rPr>
    </w:lvl>
    <w:lvl w:ilvl="3">
      <w:start w:val="0"/>
      <w:numFmt w:val="bullet"/>
      <w:lvlText w:val="•"/>
      <w:lvlJc w:val="left"/>
      <w:pPr>
        <w:ind w:left="4168" w:hanging="360"/>
      </w:pPr>
      <w:rPr>
        <w:rFonts w:hint="default"/>
        <w:lang w:val="en-US" w:eastAsia="en-US" w:bidi="ar-SA"/>
      </w:rPr>
    </w:lvl>
    <w:lvl w:ilvl="4">
      <w:start w:val="0"/>
      <w:numFmt w:val="bullet"/>
      <w:lvlText w:val="•"/>
      <w:lvlJc w:val="left"/>
      <w:pPr>
        <w:ind w:left="4973" w:hanging="360"/>
      </w:pPr>
      <w:rPr>
        <w:rFonts w:hint="default"/>
        <w:lang w:val="en-US" w:eastAsia="en-US" w:bidi="ar-SA"/>
      </w:rPr>
    </w:lvl>
    <w:lvl w:ilvl="5">
      <w:start w:val="0"/>
      <w:numFmt w:val="bullet"/>
      <w:lvlText w:val="•"/>
      <w:lvlJc w:val="left"/>
      <w:pPr>
        <w:ind w:left="5777" w:hanging="360"/>
      </w:pPr>
      <w:rPr>
        <w:rFonts w:hint="default"/>
        <w:lang w:val="en-US" w:eastAsia="en-US" w:bidi="ar-SA"/>
      </w:rPr>
    </w:lvl>
    <w:lvl w:ilvl="6">
      <w:start w:val="0"/>
      <w:numFmt w:val="bullet"/>
      <w:lvlText w:val="•"/>
      <w:lvlJc w:val="left"/>
      <w:pPr>
        <w:ind w:left="6582" w:hanging="360"/>
      </w:pPr>
      <w:rPr>
        <w:rFonts w:hint="default"/>
        <w:lang w:val="en-US" w:eastAsia="en-US" w:bidi="ar-SA"/>
      </w:rPr>
    </w:lvl>
    <w:lvl w:ilvl="7">
      <w:start w:val="0"/>
      <w:numFmt w:val="bullet"/>
      <w:lvlText w:val="•"/>
      <w:lvlJc w:val="left"/>
      <w:pPr>
        <w:ind w:left="7386" w:hanging="360"/>
      </w:pPr>
      <w:rPr>
        <w:rFonts w:hint="default"/>
        <w:lang w:val="en-US" w:eastAsia="en-US" w:bidi="ar-SA"/>
      </w:rPr>
    </w:lvl>
    <w:lvl w:ilvl="8">
      <w:start w:val="0"/>
      <w:numFmt w:val="bullet"/>
      <w:lvlText w:val="•"/>
      <w:lvlJc w:val="left"/>
      <w:pPr>
        <w:ind w:left="8191" w:hanging="360"/>
      </w:pPr>
      <w:rPr>
        <w:rFonts w:hint="default"/>
        <w:lang w:val="en-US" w:eastAsia="en-US" w:bidi="ar-SA"/>
      </w:rPr>
    </w:lvl>
  </w:abstractNum>
  <w:abstractNum w:abstractNumId="38">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5"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5"/>
      </w:pPr>
      <w:rPr>
        <w:rFonts w:hint="default"/>
        <w:lang w:val="en-US" w:eastAsia="en-US" w:bidi="ar-SA"/>
      </w:rPr>
    </w:lvl>
    <w:lvl w:ilvl="3">
      <w:start w:val="0"/>
      <w:numFmt w:val="bullet"/>
      <w:lvlText w:val="•"/>
      <w:lvlJc w:val="left"/>
      <w:pPr>
        <w:ind w:left="3748" w:hanging="365"/>
      </w:pPr>
      <w:rPr>
        <w:rFonts w:hint="default"/>
        <w:lang w:val="en-US" w:eastAsia="en-US" w:bidi="ar-SA"/>
      </w:rPr>
    </w:lvl>
    <w:lvl w:ilvl="4">
      <w:start w:val="0"/>
      <w:numFmt w:val="bullet"/>
      <w:lvlText w:val="•"/>
      <w:lvlJc w:val="left"/>
      <w:pPr>
        <w:ind w:left="4613" w:hanging="365"/>
      </w:pPr>
      <w:rPr>
        <w:rFonts w:hint="default"/>
        <w:lang w:val="en-US" w:eastAsia="en-US" w:bidi="ar-SA"/>
      </w:rPr>
    </w:lvl>
    <w:lvl w:ilvl="5">
      <w:start w:val="0"/>
      <w:numFmt w:val="bullet"/>
      <w:lvlText w:val="•"/>
      <w:lvlJc w:val="left"/>
      <w:pPr>
        <w:ind w:left="5477" w:hanging="365"/>
      </w:pPr>
      <w:rPr>
        <w:rFonts w:hint="default"/>
        <w:lang w:val="en-US" w:eastAsia="en-US" w:bidi="ar-SA"/>
      </w:rPr>
    </w:lvl>
    <w:lvl w:ilvl="6">
      <w:start w:val="0"/>
      <w:numFmt w:val="bullet"/>
      <w:lvlText w:val="•"/>
      <w:lvlJc w:val="left"/>
      <w:pPr>
        <w:ind w:left="6342" w:hanging="365"/>
      </w:pPr>
      <w:rPr>
        <w:rFonts w:hint="default"/>
        <w:lang w:val="en-US" w:eastAsia="en-US" w:bidi="ar-SA"/>
      </w:rPr>
    </w:lvl>
    <w:lvl w:ilvl="7">
      <w:start w:val="0"/>
      <w:numFmt w:val="bullet"/>
      <w:lvlText w:val="•"/>
      <w:lvlJc w:val="left"/>
      <w:pPr>
        <w:ind w:left="7206" w:hanging="365"/>
      </w:pPr>
      <w:rPr>
        <w:rFonts w:hint="default"/>
        <w:lang w:val="en-US" w:eastAsia="en-US" w:bidi="ar-SA"/>
      </w:rPr>
    </w:lvl>
    <w:lvl w:ilvl="8">
      <w:start w:val="0"/>
      <w:numFmt w:val="bullet"/>
      <w:lvlText w:val="•"/>
      <w:lvlJc w:val="left"/>
      <w:pPr>
        <w:ind w:left="8071" w:hanging="365"/>
      </w:pPr>
      <w:rPr>
        <w:rFonts w:hint="default"/>
        <w:lang w:val="en-US" w:eastAsia="en-US" w:bidi="ar-SA"/>
      </w:rPr>
    </w:lvl>
  </w:abstractNum>
  <w:abstractNum w:abstractNumId="37">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6">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84"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5"/>
      </w:pPr>
      <w:rPr>
        <w:rFonts w:hint="default"/>
        <w:lang w:val="en-US" w:eastAsia="en-US" w:bidi="ar-SA"/>
      </w:rPr>
    </w:lvl>
    <w:lvl w:ilvl="4">
      <w:start w:val="0"/>
      <w:numFmt w:val="bullet"/>
      <w:lvlText w:val="•"/>
      <w:lvlJc w:val="left"/>
      <w:pPr>
        <w:ind w:left="4235" w:hanging="365"/>
      </w:pPr>
      <w:rPr>
        <w:rFonts w:hint="default"/>
        <w:lang w:val="en-US" w:eastAsia="en-US" w:bidi="ar-SA"/>
      </w:rPr>
    </w:lvl>
    <w:lvl w:ilvl="5">
      <w:start w:val="0"/>
      <w:numFmt w:val="bullet"/>
      <w:lvlText w:val="•"/>
      <w:lvlJc w:val="left"/>
      <w:pPr>
        <w:ind w:left="5162" w:hanging="365"/>
      </w:pPr>
      <w:rPr>
        <w:rFonts w:hint="default"/>
        <w:lang w:val="en-US" w:eastAsia="en-US" w:bidi="ar-SA"/>
      </w:rPr>
    </w:lvl>
    <w:lvl w:ilvl="6">
      <w:start w:val="0"/>
      <w:numFmt w:val="bullet"/>
      <w:lvlText w:val="•"/>
      <w:lvlJc w:val="left"/>
      <w:pPr>
        <w:ind w:left="6090" w:hanging="365"/>
      </w:pPr>
      <w:rPr>
        <w:rFonts w:hint="default"/>
        <w:lang w:val="en-US" w:eastAsia="en-US" w:bidi="ar-SA"/>
      </w:rPr>
    </w:lvl>
    <w:lvl w:ilvl="7">
      <w:start w:val="0"/>
      <w:numFmt w:val="bullet"/>
      <w:lvlText w:val="•"/>
      <w:lvlJc w:val="left"/>
      <w:pPr>
        <w:ind w:left="7017" w:hanging="365"/>
      </w:pPr>
      <w:rPr>
        <w:rFonts w:hint="default"/>
        <w:lang w:val="en-US" w:eastAsia="en-US" w:bidi="ar-SA"/>
      </w:rPr>
    </w:lvl>
    <w:lvl w:ilvl="8">
      <w:start w:val="0"/>
      <w:numFmt w:val="bullet"/>
      <w:lvlText w:val="•"/>
      <w:lvlJc w:val="left"/>
      <w:pPr>
        <w:ind w:left="7945" w:hanging="365"/>
      </w:pPr>
      <w:rPr>
        <w:rFonts w:hint="default"/>
        <w:lang w:val="en-US" w:eastAsia="en-US" w:bidi="ar-SA"/>
      </w:rPr>
    </w:lvl>
  </w:abstractNum>
  <w:abstractNum w:abstractNumId="35">
    <w:multiLevelType w:val="hybridMultilevel"/>
    <w:lvl w:ilvl="0">
      <w:start w:val="1"/>
      <w:numFmt w:val="lowerLetter"/>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74" w:hanging="360"/>
      </w:pPr>
      <w:rPr>
        <w:rFonts w:hint="default"/>
        <w:lang w:val="en-US" w:eastAsia="en-US" w:bidi="ar-SA"/>
      </w:rPr>
    </w:lvl>
    <w:lvl w:ilvl="2">
      <w:start w:val="0"/>
      <w:numFmt w:val="bullet"/>
      <w:lvlText w:val="•"/>
      <w:lvlJc w:val="left"/>
      <w:pPr>
        <w:ind w:left="3288" w:hanging="360"/>
      </w:pPr>
      <w:rPr>
        <w:rFonts w:hint="default"/>
        <w:lang w:val="en-US" w:eastAsia="en-US" w:bidi="ar-SA"/>
      </w:rPr>
    </w:lvl>
    <w:lvl w:ilvl="3">
      <w:start w:val="0"/>
      <w:numFmt w:val="bullet"/>
      <w:lvlText w:val="•"/>
      <w:lvlJc w:val="left"/>
      <w:pPr>
        <w:ind w:left="4102" w:hanging="360"/>
      </w:pPr>
      <w:rPr>
        <w:rFonts w:hint="default"/>
        <w:lang w:val="en-US" w:eastAsia="en-US" w:bidi="ar-SA"/>
      </w:rPr>
    </w:lvl>
    <w:lvl w:ilvl="4">
      <w:start w:val="0"/>
      <w:numFmt w:val="bullet"/>
      <w:lvlText w:val="•"/>
      <w:lvlJc w:val="left"/>
      <w:pPr>
        <w:ind w:left="4916" w:hanging="360"/>
      </w:pPr>
      <w:rPr>
        <w:rFonts w:hint="default"/>
        <w:lang w:val="en-US" w:eastAsia="en-US" w:bidi="ar-SA"/>
      </w:rPr>
    </w:lvl>
    <w:lvl w:ilvl="5">
      <w:start w:val="0"/>
      <w:numFmt w:val="bullet"/>
      <w:lvlText w:val="•"/>
      <w:lvlJc w:val="left"/>
      <w:pPr>
        <w:ind w:left="5730" w:hanging="360"/>
      </w:pPr>
      <w:rPr>
        <w:rFonts w:hint="default"/>
        <w:lang w:val="en-US" w:eastAsia="en-US" w:bidi="ar-SA"/>
      </w:rPr>
    </w:lvl>
    <w:lvl w:ilvl="6">
      <w:start w:val="0"/>
      <w:numFmt w:val="bullet"/>
      <w:lvlText w:val="•"/>
      <w:lvlJc w:val="left"/>
      <w:pPr>
        <w:ind w:left="654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172" w:hanging="360"/>
      </w:pPr>
      <w:rPr>
        <w:rFonts w:hint="default"/>
        <w:lang w:val="en-US" w:eastAsia="en-US" w:bidi="ar-SA"/>
      </w:rPr>
    </w:lvl>
  </w:abstractNum>
  <w:abstractNum w:abstractNumId="34">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33">
    <w:multiLevelType w:val="hybridMultilevel"/>
    <w:lvl w:ilvl="0">
      <w:start w:val="3"/>
      <w:numFmt w:val="upperLetter"/>
      <w:lvlText w:val="%1."/>
      <w:lvlJc w:val="left"/>
      <w:pPr>
        <w:ind w:left="93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6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64" w:hanging="360"/>
      </w:pPr>
      <w:rPr>
        <w:rFonts w:hint="default"/>
        <w:lang w:val="en-US" w:eastAsia="en-US" w:bidi="ar-SA"/>
      </w:rPr>
    </w:lvl>
    <w:lvl w:ilvl="3">
      <w:start w:val="0"/>
      <w:numFmt w:val="bullet"/>
      <w:lvlText w:val="•"/>
      <w:lvlJc w:val="left"/>
      <w:pPr>
        <w:ind w:left="3468" w:hanging="360"/>
      </w:pPr>
      <w:rPr>
        <w:rFonts w:hint="default"/>
        <w:lang w:val="en-US" w:eastAsia="en-US" w:bidi="ar-SA"/>
      </w:rPr>
    </w:lvl>
    <w:lvl w:ilvl="4">
      <w:start w:val="0"/>
      <w:numFmt w:val="bullet"/>
      <w:lvlText w:val="•"/>
      <w:lvlJc w:val="left"/>
      <w:pPr>
        <w:ind w:left="4373" w:hanging="360"/>
      </w:pPr>
      <w:rPr>
        <w:rFonts w:hint="default"/>
        <w:lang w:val="en-US" w:eastAsia="en-US" w:bidi="ar-SA"/>
      </w:rPr>
    </w:lvl>
    <w:lvl w:ilvl="5">
      <w:start w:val="0"/>
      <w:numFmt w:val="bullet"/>
      <w:lvlText w:val="•"/>
      <w:lvlJc w:val="left"/>
      <w:pPr>
        <w:ind w:left="5277" w:hanging="360"/>
      </w:pPr>
      <w:rPr>
        <w:rFonts w:hint="default"/>
        <w:lang w:val="en-US" w:eastAsia="en-US" w:bidi="ar-SA"/>
      </w:rPr>
    </w:lvl>
    <w:lvl w:ilvl="6">
      <w:start w:val="0"/>
      <w:numFmt w:val="bullet"/>
      <w:lvlText w:val="•"/>
      <w:lvlJc w:val="left"/>
      <w:pPr>
        <w:ind w:left="6182" w:hanging="360"/>
      </w:pPr>
      <w:rPr>
        <w:rFonts w:hint="default"/>
        <w:lang w:val="en-US" w:eastAsia="en-US" w:bidi="ar-SA"/>
      </w:rPr>
    </w:lvl>
    <w:lvl w:ilvl="7">
      <w:start w:val="0"/>
      <w:numFmt w:val="bullet"/>
      <w:lvlText w:val="•"/>
      <w:lvlJc w:val="left"/>
      <w:pPr>
        <w:ind w:left="7086" w:hanging="360"/>
      </w:pPr>
      <w:rPr>
        <w:rFonts w:hint="default"/>
        <w:lang w:val="en-US" w:eastAsia="en-US" w:bidi="ar-SA"/>
      </w:rPr>
    </w:lvl>
    <w:lvl w:ilvl="8">
      <w:start w:val="0"/>
      <w:numFmt w:val="bullet"/>
      <w:lvlText w:val="•"/>
      <w:lvlJc w:val="left"/>
      <w:pPr>
        <w:ind w:left="7991" w:hanging="360"/>
      </w:pPr>
      <w:rPr>
        <w:rFonts w:hint="default"/>
        <w:lang w:val="en-US" w:eastAsia="en-US" w:bidi="ar-SA"/>
      </w:rPr>
    </w:lvl>
  </w:abstractNum>
  <w:abstractNum w:abstractNumId="32">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31">
    <w:multiLevelType w:val="hybridMultilevel"/>
    <w:lvl w:ilvl="0">
      <w:start w:val="1"/>
      <w:numFmt w:val="decimal"/>
      <w:lvlText w:val="(%1)"/>
      <w:lvlJc w:val="left"/>
      <w:pPr>
        <w:ind w:left="2110" w:hanging="45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88" w:hanging="452"/>
      </w:pPr>
      <w:rPr>
        <w:rFonts w:hint="default"/>
        <w:lang w:val="en-US" w:eastAsia="en-US" w:bidi="ar-SA"/>
      </w:rPr>
    </w:lvl>
    <w:lvl w:ilvl="2">
      <w:start w:val="0"/>
      <w:numFmt w:val="bullet"/>
      <w:lvlText w:val="•"/>
      <w:lvlJc w:val="left"/>
      <w:pPr>
        <w:ind w:left="3656" w:hanging="452"/>
      </w:pPr>
      <w:rPr>
        <w:rFonts w:hint="default"/>
        <w:lang w:val="en-US" w:eastAsia="en-US" w:bidi="ar-SA"/>
      </w:rPr>
    </w:lvl>
    <w:lvl w:ilvl="3">
      <w:start w:val="0"/>
      <w:numFmt w:val="bullet"/>
      <w:lvlText w:val="•"/>
      <w:lvlJc w:val="left"/>
      <w:pPr>
        <w:ind w:left="4424" w:hanging="452"/>
      </w:pPr>
      <w:rPr>
        <w:rFonts w:hint="default"/>
        <w:lang w:val="en-US" w:eastAsia="en-US" w:bidi="ar-SA"/>
      </w:rPr>
    </w:lvl>
    <w:lvl w:ilvl="4">
      <w:start w:val="0"/>
      <w:numFmt w:val="bullet"/>
      <w:lvlText w:val="•"/>
      <w:lvlJc w:val="left"/>
      <w:pPr>
        <w:ind w:left="5192" w:hanging="452"/>
      </w:pPr>
      <w:rPr>
        <w:rFonts w:hint="default"/>
        <w:lang w:val="en-US" w:eastAsia="en-US" w:bidi="ar-SA"/>
      </w:rPr>
    </w:lvl>
    <w:lvl w:ilvl="5">
      <w:start w:val="0"/>
      <w:numFmt w:val="bullet"/>
      <w:lvlText w:val="•"/>
      <w:lvlJc w:val="left"/>
      <w:pPr>
        <w:ind w:left="5960" w:hanging="452"/>
      </w:pPr>
      <w:rPr>
        <w:rFonts w:hint="default"/>
        <w:lang w:val="en-US" w:eastAsia="en-US" w:bidi="ar-SA"/>
      </w:rPr>
    </w:lvl>
    <w:lvl w:ilvl="6">
      <w:start w:val="0"/>
      <w:numFmt w:val="bullet"/>
      <w:lvlText w:val="•"/>
      <w:lvlJc w:val="left"/>
      <w:pPr>
        <w:ind w:left="6728" w:hanging="452"/>
      </w:pPr>
      <w:rPr>
        <w:rFonts w:hint="default"/>
        <w:lang w:val="en-US" w:eastAsia="en-US" w:bidi="ar-SA"/>
      </w:rPr>
    </w:lvl>
    <w:lvl w:ilvl="7">
      <w:start w:val="0"/>
      <w:numFmt w:val="bullet"/>
      <w:lvlText w:val="•"/>
      <w:lvlJc w:val="left"/>
      <w:pPr>
        <w:ind w:left="7496" w:hanging="452"/>
      </w:pPr>
      <w:rPr>
        <w:rFonts w:hint="default"/>
        <w:lang w:val="en-US" w:eastAsia="en-US" w:bidi="ar-SA"/>
      </w:rPr>
    </w:lvl>
    <w:lvl w:ilvl="8">
      <w:start w:val="0"/>
      <w:numFmt w:val="bullet"/>
      <w:lvlText w:val="•"/>
      <w:lvlJc w:val="left"/>
      <w:pPr>
        <w:ind w:left="8264" w:hanging="452"/>
      </w:pPr>
      <w:rPr>
        <w:rFonts w:hint="default"/>
        <w:lang w:val="en-US" w:eastAsia="en-US" w:bidi="ar-SA"/>
      </w:rPr>
    </w:lvl>
  </w:abstractNum>
  <w:abstractNum w:abstractNumId="30">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9">
    <w:multiLevelType w:val="hybridMultilevel"/>
    <w:lvl w:ilvl="0">
      <w:start w:val="1"/>
      <w:numFmt w:val="lowerLetter"/>
      <w:lvlText w:val="(%1)"/>
      <w:lvlJc w:val="left"/>
      <w:pPr>
        <w:ind w:left="237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2" w:hanging="360"/>
      </w:pPr>
      <w:rPr>
        <w:rFonts w:hint="default"/>
        <w:lang w:val="en-US" w:eastAsia="en-US" w:bidi="ar-SA"/>
      </w:rPr>
    </w:lvl>
    <w:lvl w:ilvl="2">
      <w:start w:val="0"/>
      <w:numFmt w:val="bullet"/>
      <w:lvlText w:val="•"/>
      <w:lvlJc w:val="left"/>
      <w:pPr>
        <w:ind w:left="3864" w:hanging="360"/>
      </w:pPr>
      <w:rPr>
        <w:rFonts w:hint="default"/>
        <w:lang w:val="en-US" w:eastAsia="en-US" w:bidi="ar-SA"/>
      </w:rPr>
    </w:lvl>
    <w:lvl w:ilvl="3">
      <w:start w:val="0"/>
      <w:numFmt w:val="bullet"/>
      <w:lvlText w:val="•"/>
      <w:lvlJc w:val="left"/>
      <w:pPr>
        <w:ind w:left="4606" w:hanging="360"/>
      </w:pPr>
      <w:rPr>
        <w:rFonts w:hint="default"/>
        <w:lang w:val="en-US" w:eastAsia="en-US" w:bidi="ar-SA"/>
      </w:rPr>
    </w:lvl>
    <w:lvl w:ilvl="4">
      <w:start w:val="0"/>
      <w:numFmt w:val="bullet"/>
      <w:lvlText w:val="•"/>
      <w:lvlJc w:val="left"/>
      <w:pPr>
        <w:ind w:left="5348" w:hanging="360"/>
      </w:pPr>
      <w:rPr>
        <w:rFonts w:hint="default"/>
        <w:lang w:val="en-US" w:eastAsia="en-US" w:bidi="ar-SA"/>
      </w:rPr>
    </w:lvl>
    <w:lvl w:ilvl="5">
      <w:start w:val="0"/>
      <w:numFmt w:val="bullet"/>
      <w:lvlText w:val="•"/>
      <w:lvlJc w:val="left"/>
      <w:pPr>
        <w:ind w:left="6090" w:hanging="360"/>
      </w:pPr>
      <w:rPr>
        <w:rFonts w:hint="default"/>
        <w:lang w:val="en-US" w:eastAsia="en-US" w:bidi="ar-SA"/>
      </w:rPr>
    </w:lvl>
    <w:lvl w:ilvl="6">
      <w:start w:val="0"/>
      <w:numFmt w:val="bullet"/>
      <w:lvlText w:val="•"/>
      <w:lvlJc w:val="left"/>
      <w:pPr>
        <w:ind w:left="6832" w:hanging="360"/>
      </w:pPr>
      <w:rPr>
        <w:rFonts w:hint="default"/>
        <w:lang w:val="en-US" w:eastAsia="en-US" w:bidi="ar-SA"/>
      </w:rPr>
    </w:lvl>
    <w:lvl w:ilvl="7">
      <w:start w:val="0"/>
      <w:numFmt w:val="bullet"/>
      <w:lvlText w:val="•"/>
      <w:lvlJc w:val="left"/>
      <w:pPr>
        <w:ind w:left="7574" w:hanging="360"/>
      </w:pPr>
      <w:rPr>
        <w:rFonts w:hint="default"/>
        <w:lang w:val="en-US" w:eastAsia="en-US" w:bidi="ar-SA"/>
      </w:rPr>
    </w:lvl>
    <w:lvl w:ilvl="8">
      <w:start w:val="0"/>
      <w:numFmt w:val="bullet"/>
      <w:lvlText w:val="•"/>
      <w:lvlJc w:val="left"/>
      <w:pPr>
        <w:ind w:left="8316" w:hanging="360"/>
      </w:pPr>
      <w:rPr>
        <w:rFonts w:hint="default"/>
        <w:lang w:val="en-US" w:eastAsia="en-US" w:bidi="ar-SA"/>
      </w:rPr>
    </w:lvl>
  </w:abstractNum>
  <w:abstractNum w:abstractNumId="2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27">
    <w:multiLevelType w:val="hybridMultilevel"/>
    <w:lvl w:ilvl="0">
      <w:start w:val="3"/>
      <w:numFmt w:val="decimal"/>
      <w:lvlText w:val="(%1)"/>
      <w:lvlJc w:val="left"/>
      <w:pPr>
        <w:ind w:left="1660" w:hanging="329"/>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6">
    <w:multiLevelType w:val="hybridMultilevel"/>
    <w:lvl w:ilvl="0">
      <w:start w:val="4"/>
      <w:numFmt w:val="decimal"/>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5">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74" w:hanging="356"/>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0"/>
      </w:pPr>
      <w:rPr>
        <w:rFonts w:hint="default"/>
        <w:lang w:val="en-US" w:eastAsia="en-US" w:bidi="ar-SA"/>
      </w:rPr>
    </w:lvl>
    <w:lvl w:ilvl="4">
      <w:start w:val="0"/>
      <w:numFmt w:val="bullet"/>
      <w:lvlText w:val="•"/>
      <w:lvlJc w:val="left"/>
      <w:pPr>
        <w:ind w:left="4505" w:hanging="360"/>
      </w:pPr>
      <w:rPr>
        <w:rFonts w:hint="default"/>
        <w:lang w:val="en-US" w:eastAsia="en-US" w:bidi="ar-SA"/>
      </w:rPr>
    </w:lvl>
    <w:lvl w:ilvl="5">
      <w:start w:val="0"/>
      <w:numFmt w:val="bullet"/>
      <w:lvlText w:val="•"/>
      <w:lvlJc w:val="left"/>
      <w:pPr>
        <w:ind w:left="5387" w:hanging="360"/>
      </w:pPr>
      <w:rPr>
        <w:rFonts w:hint="default"/>
        <w:lang w:val="en-US" w:eastAsia="en-US" w:bidi="ar-SA"/>
      </w:rPr>
    </w:lvl>
    <w:lvl w:ilvl="6">
      <w:start w:val="0"/>
      <w:numFmt w:val="bullet"/>
      <w:lvlText w:val="•"/>
      <w:lvlJc w:val="left"/>
      <w:pPr>
        <w:ind w:left="6270" w:hanging="360"/>
      </w:pPr>
      <w:rPr>
        <w:rFonts w:hint="default"/>
        <w:lang w:val="en-US" w:eastAsia="en-US" w:bidi="ar-SA"/>
      </w:rPr>
    </w:lvl>
    <w:lvl w:ilvl="7">
      <w:start w:val="0"/>
      <w:numFmt w:val="bullet"/>
      <w:lvlText w:val="•"/>
      <w:lvlJc w:val="left"/>
      <w:pPr>
        <w:ind w:left="7152"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24">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3">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22">
    <w:multiLevelType w:val="hybridMultilevel"/>
    <w:lvl w:ilvl="0">
      <w:start w:val="8"/>
      <w:numFmt w:val="upperLetter"/>
      <w:lvlText w:val="%1."/>
      <w:lvlJc w:val="left"/>
      <w:pPr>
        <w:ind w:left="1299" w:hanging="360"/>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21">
    <w:multiLevelType w:val="hybridMultilevel"/>
    <w:lvl w:ilvl="0">
      <w:start w:val="1"/>
      <w:numFmt w:val="lowerLetter"/>
      <w:lvlText w:val="%1."/>
      <w:lvlJc w:val="left"/>
      <w:pPr>
        <w:ind w:left="2075" w:hanging="416"/>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852" w:hanging="416"/>
      </w:pPr>
      <w:rPr>
        <w:rFonts w:hint="default"/>
        <w:lang w:val="en-US" w:eastAsia="en-US" w:bidi="ar-SA"/>
      </w:rPr>
    </w:lvl>
    <w:lvl w:ilvl="2">
      <w:start w:val="0"/>
      <w:numFmt w:val="bullet"/>
      <w:lvlText w:val="•"/>
      <w:lvlJc w:val="left"/>
      <w:pPr>
        <w:ind w:left="3624" w:hanging="416"/>
      </w:pPr>
      <w:rPr>
        <w:rFonts w:hint="default"/>
        <w:lang w:val="en-US" w:eastAsia="en-US" w:bidi="ar-SA"/>
      </w:rPr>
    </w:lvl>
    <w:lvl w:ilvl="3">
      <w:start w:val="0"/>
      <w:numFmt w:val="bullet"/>
      <w:lvlText w:val="•"/>
      <w:lvlJc w:val="left"/>
      <w:pPr>
        <w:ind w:left="4396" w:hanging="416"/>
      </w:pPr>
      <w:rPr>
        <w:rFonts w:hint="default"/>
        <w:lang w:val="en-US" w:eastAsia="en-US" w:bidi="ar-SA"/>
      </w:rPr>
    </w:lvl>
    <w:lvl w:ilvl="4">
      <w:start w:val="0"/>
      <w:numFmt w:val="bullet"/>
      <w:lvlText w:val="•"/>
      <w:lvlJc w:val="left"/>
      <w:pPr>
        <w:ind w:left="5168" w:hanging="416"/>
      </w:pPr>
      <w:rPr>
        <w:rFonts w:hint="default"/>
        <w:lang w:val="en-US" w:eastAsia="en-US" w:bidi="ar-SA"/>
      </w:rPr>
    </w:lvl>
    <w:lvl w:ilvl="5">
      <w:start w:val="0"/>
      <w:numFmt w:val="bullet"/>
      <w:lvlText w:val="•"/>
      <w:lvlJc w:val="left"/>
      <w:pPr>
        <w:ind w:left="5940" w:hanging="416"/>
      </w:pPr>
      <w:rPr>
        <w:rFonts w:hint="default"/>
        <w:lang w:val="en-US" w:eastAsia="en-US" w:bidi="ar-SA"/>
      </w:rPr>
    </w:lvl>
    <w:lvl w:ilvl="6">
      <w:start w:val="0"/>
      <w:numFmt w:val="bullet"/>
      <w:lvlText w:val="•"/>
      <w:lvlJc w:val="left"/>
      <w:pPr>
        <w:ind w:left="6712" w:hanging="416"/>
      </w:pPr>
      <w:rPr>
        <w:rFonts w:hint="default"/>
        <w:lang w:val="en-US" w:eastAsia="en-US" w:bidi="ar-SA"/>
      </w:rPr>
    </w:lvl>
    <w:lvl w:ilvl="7">
      <w:start w:val="0"/>
      <w:numFmt w:val="bullet"/>
      <w:lvlText w:val="•"/>
      <w:lvlJc w:val="left"/>
      <w:pPr>
        <w:ind w:left="7484" w:hanging="416"/>
      </w:pPr>
      <w:rPr>
        <w:rFonts w:hint="default"/>
        <w:lang w:val="en-US" w:eastAsia="en-US" w:bidi="ar-SA"/>
      </w:rPr>
    </w:lvl>
    <w:lvl w:ilvl="8">
      <w:start w:val="0"/>
      <w:numFmt w:val="bullet"/>
      <w:lvlText w:val="•"/>
      <w:lvlJc w:val="left"/>
      <w:pPr>
        <w:ind w:left="8256" w:hanging="416"/>
      </w:pPr>
      <w:rPr>
        <w:rFonts w:hint="default"/>
        <w:lang w:val="en-US" w:eastAsia="en-US" w:bidi="ar-SA"/>
      </w:rPr>
    </w:lvl>
  </w:abstractNum>
  <w:abstractNum w:abstractNumId="20">
    <w:multiLevelType w:val="hybridMultilevel"/>
    <w:lvl w:ilvl="0">
      <w:start w:val="1"/>
      <w:numFmt w:val="lowerLetter"/>
      <w:lvlText w:val="(%1)"/>
      <w:lvlJc w:val="left"/>
      <w:pPr>
        <w:ind w:left="2738"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446" w:hanging="360"/>
      </w:pPr>
      <w:rPr>
        <w:rFonts w:hint="default"/>
        <w:lang w:val="en-US" w:eastAsia="en-US" w:bidi="ar-SA"/>
      </w:rPr>
    </w:lvl>
    <w:lvl w:ilvl="2">
      <w:start w:val="0"/>
      <w:numFmt w:val="bullet"/>
      <w:lvlText w:val="•"/>
      <w:lvlJc w:val="left"/>
      <w:pPr>
        <w:ind w:left="4152" w:hanging="360"/>
      </w:pPr>
      <w:rPr>
        <w:rFonts w:hint="default"/>
        <w:lang w:val="en-US" w:eastAsia="en-US" w:bidi="ar-SA"/>
      </w:rPr>
    </w:lvl>
    <w:lvl w:ilvl="3">
      <w:start w:val="0"/>
      <w:numFmt w:val="bullet"/>
      <w:lvlText w:val="•"/>
      <w:lvlJc w:val="left"/>
      <w:pPr>
        <w:ind w:left="4858" w:hanging="360"/>
      </w:pPr>
      <w:rPr>
        <w:rFonts w:hint="default"/>
        <w:lang w:val="en-US" w:eastAsia="en-US" w:bidi="ar-SA"/>
      </w:rPr>
    </w:lvl>
    <w:lvl w:ilvl="4">
      <w:start w:val="0"/>
      <w:numFmt w:val="bullet"/>
      <w:lvlText w:val="•"/>
      <w:lvlJc w:val="left"/>
      <w:pPr>
        <w:ind w:left="5564" w:hanging="360"/>
      </w:pPr>
      <w:rPr>
        <w:rFonts w:hint="default"/>
        <w:lang w:val="en-US" w:eastAsia="en-US" w:bidi="ar-SA"/>
      </w:rPr>
    </w:lvl>
    <w:lvl w:ilvl="5">
      <w:start w:val="0"/>
      <w:numFmt w:val="bullet"/>
      <w:lvlText w:val="•"/>
      <w:lvlJc w:val="left"/>
      <w:pPr>
        <w:ind w:left="6270" w:hanging="360"/>
      </w:pPr>
      <w:rPr>
        <w:rFonts w:hint="default"/>
        <w:lang w:val="en-US" w:eastAsia="en-US" w:bidi="ar-SA"/>
      </w:rPr>
    </w:lvl>
    <w:lvl w:ilvl="6">
      <w:start w:val="0"/>
      <w:numFmt w:val="bullet"/>
      <w:lvlText w:val="•"/>
      <w:lvlJc w:val="left"/>
      <w:pPr>
        <w:ind w:left="6976" w:hanging="360"/>
      </w:pPr>
      <w:rPr>
        <w:rFonts w:hint="default"/>
        <w:lang w:val="en-US" w:eastAsia="en-US" w:bidi="ar-SA"/>
      </w:rPr>
    </w:lvl>
    <w:lvl w:ilvl="7">
      <w:start w:val="0"/>
      <w:numFmt w:val="bullet"/>
      <w:lvlText w:val="•"/>
      <w:lvlJc w:val="left"/>
      <w:pPr>
        <w:ind w:left="7682" w:hanging="360"/>
      </w:pPr>
      <w:rPr>
        <w:rFonts w:hint="default"/>
        <w:lang w:val="en-US" w:eastAsia="en-US" w:bidi="ar-SA"/>
      </w:rPr>
    </w:lvl>
    <w:lvl w:ilvl="8">
      <w:start w:val="0"/>
      <w:numFmt w:val="bullet"/>
      <w:lvlText w:val="•"/>
      <w:lvlJc w:val="left"/>
      <w:pPr>
        <w:ind w:left="8388" w:hanging="360"/>
      </w:pPr>
      <w:rPr>
        <w:rFonts w:hint="default"/>
        <w:lang w:val="en-US" w:eastAsia="en-US" w:bidi="ar-SA"/>
      </w:rPr>
    </w:lvl>
  </w:abstractNum>
  <w:abstractNum w:abstractNumId="19">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739" w:hanging="365"/>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622" w:hanging="365"/>
      </w:pPr>
      <w:rPr>
        <w:rFonts w:hint="default"/>
        <w:lang w:val="en-US" w:eastAsia="en-US" w:bidi="ar-SA"/>
      </w:rPr>
    </w:lvl>
    <w:lvl w:ilvl="4">
      <w:start w:val="0"/>
      <w:numFmt w:val="bullet"/>
      <w:lvlText w:val="•"/>
      <w:lvlJc w:val="left"/>
      <w:pPr>
        <w:ind w:left="4505" w:hanging="365"/>
      </w:pPr>
      <w:rPr>
        <w:rFonts w:hint="default"/>
        <w:lang w:val="en-US" w:eastAsia="en-US" w:bidi="ar-SA"/>
      </w:rPr>
    </w:lvl>
    <w:lvl w:ilvl="5">
      <w:start w:val="0"/>
      <w:numFmt w:val="bullet"/>
      <w:lvlText w:val="•"/>
      <w:lvlJc w:val="left"/>
      <w:pPr>
        <w:ind w:left="5387" w:hanging="365"/>
      </w:pPr>
      <w:rPr>
        <w:rFonts w:hint="default"/>
        <w:lang w:val="en-US" w:eastAsia="en-US" w:bidi="ar-SA"/>
      </w:rPr>
    </w:lvl>
    <w:lvl w:ilvl="6">
      <w:start w:val="0"/>
      <w:numFmt w:val="bullet"/>
      <w:lvlText w:val="•"/>
      <w:lvlJc w:val="left"/>
      <w:pPr>
        <w:ind w:left="6270" w:hanging="365"/>
      </w:pPr>
      <w:rPr>
        <w:rFonts w:hint="default"/>
        <w:lang w:val="en-US" w:eastAsia="en-US" w:bidi="ar-SA"/>
      </w:rPr>
    </w:lvl>
    <w:lvl w:ilvl="7">
      <w:start w:val="0"/>
      <w:numFmt w:val="bullet"/>
      <w:lvlText w:val="•"/>
      <w:lvlJc w:val="left"/>
      <w:pPr>
        <w:ind w:left="7152" w:hanging="365"/>
      </w:pPr>
      <w:rPr>
        <w:rFonts w:hint="default"/>
        <w:lang w:val="en-US" w:eastAsia="en-US" w:bidi="ar-SA"/>
      </w:rPr>
    </w:lvl>
    <w:lvl w:ilvl="8">
      <w:start w:val="0"/>
      <w:numFmt w:val="bullet"/>
      <w:lvlText w:val="•"/>
      <w:lvlJc w:val="left"/>
      <w:pPr>
        <w:ind w:left="8035" w:hanging="365"/>
      </w:pPr>
      <w:rPr>
        <w:rFonts w:hint="default"/>
        <w:lang w:val="en-US" w:eastAsia="en-US" w:bidi="ar-SA"/>
      </w:rPr>
    </w:lvl>
  </w:abstractNum>
  <w:abstractNum w:abstractNumId="1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7">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5">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4">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4" w:hanging="365"/>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5"/>
      </w:pPr>
      <w:rPr>
        <w:rFonts w:hint="default"/>
        <w:lang w:val="en-US" w:eastAsia="en-US" w:bidi="ar-SA"/>
      </w:rPr>
    </w:lvl>
    <w:lvl w:ilvl="3">
      <w:start w:val="0"/>
      <w:numFmt w:val="bullet"/>
      <w:lvlText w:val="•"/>
      <w:lvlJc w:val="left"/>
      <w:pPr>
        <w:ind w:left="4028" w:hanging="365"/>
      </w:pPr>
      <w:rPr>
        <w:rFonts w:hint="default"/>
        <w:lang w:val="en-US" w:eastAsia="en-US" w:bidi="ar-SA"/>
      </w:rPr>
    </w:lvl>
    <w:lvl w:ilvl="4">
      <w:start w:val="0"/>
      <w:numFmt w:val="bullet"/>
      <w:lvlText w:val="•"/>
      <w:lvlJc w:val="left"/>
      <w:pPr>
        <w:ind w:left="4853" w:hanging="365"/>
      </w:pPr>
      <w:rPr>
        <w:rFonts w:hint="default"/>
        <w:lang w:val="en-US" w:eastAsia="en-US" w:bidi="ar-SA"/>
      </w:rPr>
    </w:lvl>
    <w:lvl w:ilvl="5">
      <w:start w:val="0"/>
      <w:numFmt w:val="bullet"/>
      <w:lvlText w:val="•"/>
      <w:lvlJc w:val="left"/>
      <w:pPr>
        <w:ind w:left="5677" w:hanging="365"/>
      </w:pPr>
      <w:rPr>
        <w:rFonts w:hint="default"/>
        <w:lang w:val="en-US" w:eastAsia="en-US" w:bidi="ar-SA"/>
      </w:rPr>
    </w:lvl>
    <w:lvl w:ilvl="6">
      <w:start w:val="0"/>
      <w:numFmt w:val="bullet"/>
      <w:lvlText w:val="•"/>
      <w:lvlJc w:val="left"/>
      <w:pPr>
        <w:ind w:left="6502" w:hanging="365"/>
      </w:pPr>
      <w:rPr>
        <w:rFonts w:hint="default"/>
        <w:lang w:val="en-US" w:eastAsia="en-US" w:bidi="ar-SA"/>
      </w:rPr>
    </w:lvl>
    <w:lvl w:ilvl="7">
      <w:start w:val="0"/>
      <w:numFmt w:val="bullet"/>
      <w:lvlText w:val="•"/>
      <w:lvlJc w:val="left"/>
      <w:pPr>
        <w:ind w:left="7326" w:hanging="365"/>
      </w:pPr>
      <w:rPr>
        <w:rFonts w:hint="default"/>
        <w:lang w:val="en-US" w:eastAsia="en-US" w:bidi="ar-SA"/>
      </w:rPr>
    </w:lvl>
    <w:lvl w:ilvl="8">
      <w:start w:val="0"/>
      <w:numFmt w:val="bullet"/>
      <w:lvlText w:val="•"/>
      <w:lvlJc w:val="left"/>
      <w:pPr>
        <w:ind w:left="8151" w:hanging="365"/>
      </w:pPr>
      <w:rPr>
        <w:rFonts w:hint="default"/>
        <w:lang w:val="en-US" w:eastAsia="en-US" w:bidi="ar-SA"/>
      </w:rPr>
    </w:lvl>
  </w:abstractNum>
  <w:abstractNum w:abstractNumId="13">
    <w:multiLevelType w:val="hybridMultilevel"/>
    <w:lvl w:ilvl="0">
      <w:start w:val="1"/>
      <w:numFmt w:val="decimal"/>
      <w:lvlText w:val="(%1)"/>
      <w:lvlJc w:val="left"/>
      <w:pPr>
        <w:ind w:left="202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8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12">
    <w:multiLevelType w:val="hybridMultilevel"/>
    <w:lvl w:ilvl="0">
      <w:start w:val="5"/>
      <w:numFmt w:val="lowerLetter"/>
      <w:lvlText w:val="%1."/>
      <w:lvlJc w:val="left"/>
      <w:pPr>
        <w:ind w:left="1631" w:hanging="33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11">
    <w:multiLevelType w:val="hybridMultilevel"/>
    <w:lvl w:ilvl="0">
      <w:start w:val="1"/>
      <w:numFmt w:val="lowerLetter"/>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Roman"/>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10">
    <w:multiLevelType w:val="hybridMultilevel"/>
    <w:lvl w:ilvl="0">
      <w:start w:val="1"/>
      <w:numFmt w:val="lowerLetter"/>
      <w:lvlText w:val="%1."/>
      <w:lvlJc w:val="left"/>
      <w:pPr>
        <w:ind w:left="1299" w:hanging="262"/>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righ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884" w:hanging="360"/>
      </w:pPr>
      <w:rPr>
        <w:rFonts w:hint="default"/>
        <w:lang w:val="en-US" w:eastAsia="en-US" w:bidi="ar-SA"/>
      </w:rPr>
    </w:lvl>
    <w:lvl w:ilvl="3">
      <w:start w:val="0"/>
      <w:numFmt w:val="bullet"/>
      <w:lvlText w:val="•"/>
      <w:lvlJc w:val="left"/>
      <w:pPr>
        <w:ind w:left="3748" w:hanging="360"/>
      </w:pPr>
      <w:rPr>
        <w:rFonts w:hint="default"/>
        <w:lang w:val="en-US" w:eastAsia="en-US" w:bidi="ar-SA"/>
      </w:rPr>
    </w:lvl>
    <w:lvl w:ilvl="4">
      <w:start w:val="0"/>
      <w:numFmt w:val="bullet"/>
      <w:lvlText w:val="•"/>
      <w:lvlJc w:val="left"/>
      <w:pPr>
        <w:ind w:left="4613" w:hanging="360"/>
      </w:pPr>
      <w:rPr>
        <w:rFonts w:hint="default"/>
        <w:lang w:val="en-US" w:eastAsia="en-US" w:bidi="ar-SA"/>
      </w:rPr>
    </w:lvl>
    <w:lvl w:ilvl="5">
      <w:start w:val="0"/>
      <w:numFmt w:val="bullet"/>
      <w:lvlText w:val="•"/>
      <w:lvlJc w:val="left"/>
      <w:pPr>
        <w:ind w:left="5477" w:hanging="360"/>
      </w:pPr>
      <w:rPr>
        <w:rFonts w:hint="default"/>
        <w:lang w:val="en-US" w:eastAsia="en-US" w:bidi="ar-SA"/>
      </w:rPr>
    </w:lvl>
    <w:lvl w:ilvl="6">
      <w:start w:val="0"/>
      <w:numFmt w:val="bullet"/>
      <w:lvlText w:val="•"/>
      <w:lvlJc w:val="left"/>
      <w:pPr>
        <w:ind w:left="6342" w:hanging="360"/>
      </w:pPr>
      <w:rPr>
        <w:rFonts w:hint="default"/>
        <w:lang w:val="en-US" w:eastAsia="en-US" w:bidi="ar-SA"/>
      </w:rPr>
    </w:lvl>
    <w:lvl w:ilvl="7">
      <w:start w:val="0"/>
      <w:numFmt w:val="bullet"/>
      <w:lvlText w:val="•"/>
      <w:lvlJc w:val="left"/>
      <w:pPr>
        <w:ind w:left="7206" w:hanging="360"/>
      </w:pPr>
      <w:rPr>
        <w:rFonts w:hint="default"/>
        <w:lang w:val="en-US" w:eastAsia="en-US" w:bidi="ar-SA"/>
      </w:rPr>
    </w:lvl>
    <w:lvl w:ilvl="8">
      <w:start w:val="0"/>
      <w:numFmt w:val="bullet"/>
      <w:lvlText w:val="•"/>
      <w:lvlJc w:val="left"/>
      <w:pPr>
        <w:ind w:left="8071" w:hanging="360"/>
      </w:pPr>
      <w:rPr>
        <w:rFonts w:hint="default"/>
        <w:lang w:val="en-US" w:eastAsia="en-US" w:bidi="ar-SA"/>
      </w:rPr>
    </w:lvl>
  </w:abstractNum>
  <w:abstractNum w:abstractNumId="9">
    <w:multiLevelType w:val="hybridMultilevel"/>
    <w:lvl w:ilvl="0">
      <w:start w:val="1"/>
      <w:numFmt w:val="decimal"/>
      <w:lvlText w:val="(%1)"/>
      <w:lvlJc w:val="left"/>
      <w:pPr>
        <w:ind w:left="165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019"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07" w:hanging="360"/>
      </w:pPr>
      <w:rPr>
        <w:rFonts w:hint="default"/>
        <w:lang w:val="en-US" w:eastAsia="en-US" w:bidi="ar-SA"/>
      </w:rPr>
    </w:lvl>
    <w:lvl w:ilvl="4">
      <w:start w:val="0"/>
      <w:numFmt w:val="bullet"/>
      <w:lvlText w:val="•"/>
      <w:lvlJc w:val="left"/>
      <w:pPr>
        <w:ind w:left="4235" w:hanging="360"/>
      </w:pPr>
      <w:rPr>
        <w:rFonts w:hint="default"/>
        <w:lang w:val="en-US" w:eastAsia="en-US" w:bidi="ar-SA"/>
      </w:rPr>
    </w:lvl>
    <w:lvl w:ilvl="5">
      <w:start w:val="0"/>
      <w:numFmt w:val="bullet"/>
      <w:lvlText w:val="•"/>
      <w:lvlJc w:val="left"/>
      <w:pPr>
        <w:ind w:left="5162" w:hanging="360"/>
      </w:pPr>
      <w:rPr>
        <w:rFonts w:hint="default"/>
        <w:lang w:val="en-US" w:eastAsia="en-US" w:bidi="ar-SA"/>
      </w:rPr>
    </w:lvl>
    <w:lvl w:ilvl="6">
      <w:start w:val="0"/>
      <w:numFmt w:val="bullet"/>
      <w:lvlText w:val="•"/>
      <w:lvlJc w:val="left"/>
      <w:pPr>
        <w:ind w:left="6090" w:hanging="360"/>
      </w:pPr>
      <w:rPr>
        <w:rFonts w:hint="default"/>
        <w:lang w:val="en-US" w:eastAsia="en-US" w:bidi="ar-SA"/>
      </w:rPr>
    </w:lvl>
    <w:lvl w:ilvl="7">
      <w:start w:val="0"/>
      <w:numFmt w:val="bullet"/>
      <w:lvlText w:val="•"/>
      <w:lvlJc w:val="left"/>
      <w:pPr>
        <w:ind w:left="7017" w:hanging="360"/>
      </w:pPr>
      <w:rPr>
        <w:rFonts w:hint="default"/>
        <w:lang w:val="en-US" w:eastAsia="en-US" w:bidi="ar-SA"/>
      </w:rPr>
    </w:lvl>
    <w:lvl w:ilvl="8">
      <w:start w:val="0"/>
      <w:numFmt w:val="bullet"/>
      <w:lvlText w:val="•"/>
      <w:lvlJc w:val="left"/>
      <w:pPr>
        <w:ind w:left="7945" w:hanging="360"/>
      </w:pPr>
      <w:rPr>
        <w:rFonts w:hint="default"/>
        <w:lang w:val="en-US" w:eastAsia="en-US" w:bidi="ar-SA"/>
      </w:rPr>
    </w:lvl>
  </w:abstractNum>
  <w:abstractNum w:abstractNumId="8">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7">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6">
    <w:multiLevelType w:val="hybridMultilevel"/>
    <w:lvl w:ilvl="0">
      <w:start w:val="1"/>
      <w:numFmt w:val="decimal"/>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7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204" w:hanging="360"/>
      </w:pPr>
      <w:rPr>
        <w:rFonts w:hint="default"/>
        <w:lang w:val="en-US" w:eastAsia="en-US" w:bidi="ar-SA"/>
      </w:rPr>
    </w:lvl>
    <w:lvl w:ilvl="3">
      <w:start w:val="0"/>
      <w:numFmt w:val="bullet"/>
      <w:lvlText w:val="•"/>
      <w:lvlJc w:val="left"/>
      <w:pPr>
        <w:ind w:left="4028" w:hanging="360"/>
      </w:pPr>
      <w:rPr>
        <w:rFonts w:hint="default"/>
        <w:lang w:val="en-US" w:eastAsia="en-US" w:bidi="ar-SA"/>
      </w:rPr>
    </w:lvl>
    <w:lvl w:ilvl="4">
      <w:start w:val="0"/>
      <w:numFmt w:val="bullet"/>
      <w:lvlText w:val="•"/>
      <w:lvlJc w:val="left"/>
      <w:pPr>
        <w:ind w:left="4853" w:hanging="360"/>
      </w:pPr>
      <w:rPr>
        <w:rFonts w:hint="default"/>
        <w:lang w:val="en-US" w:eastAsia="en-US" w:bidi="ar-SA"/>
      </w:rPr>
    </w:lvl>
    <w:lvl w:ilvl="5">
      <w:start w:val="0"/>
      <w:numFmt w:val="bullet"/>
      <w:lvlText w:val="•"/>
      <w:lvlJc w:val="left"/>
      <w:pPr>
        <w:ind w:left="5677" w:hanging="360"/>
      </w:pPr>
      <w:rPr>
        <w:rFonts w:hint="default"/>
        <w:lang w:val="en-US" w:eastAsia="en-US" w:bidi="ar-SA"/>
      </w:rPr>
    </w:lvl>
    <w:lvl w:ilvl="6">
      <w:start w:val="0"/>
      <w:numFmt w:val="bullet"/>
      <w:lvlText w:val="•"/>
      <w:lvlJc w:val="left"/>
      <w:pPr>
        <w:ind w:left="6502" w:hanging="360"/>
      </w:pPr>
      <w:rPr>
        <w:rFonts w:hint="default"/>
        <w:lang w:val="en-US" w:eastAsia="en-US" w:bidi="ar-SA"/>
      </w:rPr>
    </w:lvl>
    <w:lvl w:ilvl="7">
      <w:start w:val="0"/>
      <w:numFmt w:val="bullet"/>
      <w:lvlText w:val="•"/>
      <w:lvlJc w:val="left"/>
      <w:pPr>
        <w:ind w:left="7326" w:hanging="360"/>
      </w:pPr>
      <w:rPr>
        <w:rFonts w:hint="default"/>
        <w:lang w:val="en-US" w:eastAsia="en-US" w:bidi="ar-SA"/>
      </w:rPr>
    </w:lvl>
    <w:lvl w:ilvl="8">
      <w:start w:val="0"/>
      <w:numFmt w:val="bullet"/>
      <w:lvlText w:val="•"/>
      <w:lvlJc w:val="left"/>
      <w:pPr>
        <w:ind w:left="8151" w:hanging="360"/>
      </w:pPr>
      <w:rPr>
        <w:rFonts w:hint="default"/>
        <w:lang w:val="en-US" w:eastAsia="en-US" w:bidi="ar-SA"/>
      </w:rPr>
    </w:lvl>
  </w:abstractNum>
  <w:abstractNum w:abstractNumId="5">
    <w:multiLevelType w:val="hybridMultilevel"/>
    <w:lvl w:ilvl="0">
      <w:start w:val="1"/>
      <w:numFmt w:val="decimal"/>
      <w:lvlText w:val="(%1)"/>
      <w:lvlJc w:val="left"/>
      <w:pPr>
        <w:ind w:left="2019"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5"/>
      </w:pPr>
      <w:rPr>
        <w:rFonts w:hint="default"/>
        <w:lang w:val="en-US" w:eastAsia="en-US" w:bidi="ar-SA"/>
      </w:rPr>
    </w:lvl>
    <w:lvl w:ilvl="2">
      <w:start w:val="0"/>
      <w:numFmt w:val="bullet"/>
      <w:lvlText w:val="•"/>
      <w:lvlJc w:val="left"/>
      <w:pPr>
        <w:ind w:left="3576" w:hanging="365"/>
      </w:pPr>
      <w:rPr>
        <w:rFonts w:hint="default"/>
        <w:lang w:val="en-US" w:eastAsia="en-US" w:bidi="ar-SA"/>
      </w:rPr>
    </w:lvl>
    <w:lvl w:ilvl="3">
      <w:start w:val="0"/>
      <w:numFmt w:val="bullet"/>
      <w:lvlText w:val="•"/>
      <w:lvlJc w:val="left"/>
      <w:pPr>
        <w:ind w:left="4354" w:hanging="365"/>
      </w:pPr>
      <w:rPr>
        <w:rFonts w:hint="default"/>
        <w:lang w:val="en-US" w:eastAsia="en-US" w:bidi="ar-SA"/>
      </w:rPr>
    </w:lvl>
    <w:lvl w:ilvl="4">
      <w:start w:val="0"/>
      <w:numFmt w:val="bullet"/>
      <w:lvlText w:val="•"/>
      <w:lvlJc w:val="left"/>
      <w:pPr>
        <w:ind w:left="5132" w:hanging="365"/>
      </w:pPr>
      <w:rPr>
        <w:rFonts w:hint="default"/>
        <w:lang w:val="en-US" w:eastAsia="en-US" w:bidi="ar-SA"/>
      </w:rPr>
    </w:lvl>
    <w:lvl w:ilvl="5">
      <w:start w:val="0"/>
      <w:numFmt w:val="bullet"/>
      <w:lvlText w:val="•"/>
      <w:lvlJc w:val="left"/>
      <w:pPr>
        <w:ind w:left="5910" w:hanging="365"/>
      </w:pPr>
      <w:rPr>
        <w:rFonts w:hint="default"/>
        <w:lang w:val="en-US" w:eastAsia="en-US" w:bidi="ar-SA"/>
      </w:rPr>
    </w:lvl>
    <w:lvl w:ilvl="6">
      <w:start w:val="0"/>
      <w:numFmt w:val="bullet"/>
      <w:lvlText w:val="•"/>
      <w:lvlJc w:val="left"/>
      <w:pPr>
        <w:ind w:left="6688" w:hanging="365"/>
      </w:pPr>
      <w:rPr>
        <w:rFonts w:hint="default"/>
        <w:lang w:val="en-US" w:eastAsia="en-US" w:bidi="ar-SA"/>
      </w:rPr>
    </w:lvl>
    <w:lvl w:ilvl="7">
      <w:start w:val="0"/>
      <w:numFmt w:val="bullet"/>
      <w:lvlText w:val="•"/>
      <w:lvlJc w:val="left"/>
      <w:pPr>
        <w:ind w:left="7466" w:hanging="365"/>
      </w:pPr>
      <w:rPr>
        <w:rFonts w:hint="default"/>
        <w:lang w:val="en-US" w:eastAsia="en-US" w:bidi="ar-SA"/>
      </w:rPr>
    </w:lvl>
    <w:lvl w:ilvl="8">
      <w:start w:val="0"/>
      <w:numFmt w:val="bullet"/>
      <w:lvlText w:val="•"/>
      <w:lvlJc w:val="left"/>
      <w:pPr>
        <w:ind w:left="8244" w:hanging="365"/>
      </w:pPr>
      <w:rPr>
        <w:rFonts w:hint="default"/>
        <w:lang w:val="en-US" w:eastAsia="en-US" w:bidi="ar-SA"/>
      </w:rPr>
    </w:lvl>
  </w:abstractNum>
  <w:abstractNum w:abstractNumId="4">
    <w:multiLevelType w:val="hybridMultilevel"/>
    <w:lvl w:ilvl="0">
      <w:start w:val="1"/>
      <w:numFmt w:val="decimal"/>
      <w:lvlText w:val="(%1)"/>
      <w:lvlJc w:val="left"/>
      <w:pPr>
        <w:ind w:left="2020" w:hanging="365"/>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3">
    <w:multiLevelType w:val="hybridMultilevel"/>
    <w:lvl w:ilvl="0">
      <w:start w:val="4"/>
      <w:numFmt w:val="lowerLetter"/>
      <w:lvlText w:val="%1."/>
      <w:lvlJc w:val="left"/>
      <w:pPr>
        <w:ind w:left="1659"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2019" w:hanging="360"/>
        <w:jc w:val="left"/>
      </w:pPr>
      <w:rPr>
        <w:rFonts w:hint="default" w:ascii="Arial" w:hAnsi="Arial" w:eastAsia="Arial" w:cs="Arial"/>
        <w:b/>
        <w:bCs/>
        <w:i w:val="0"/>
        <w:iCs w:val="0"/>
        <w:spacing w:val="-1"/>
        <w:w w:val="95"/>
        <w:sz w:val="20"/>
        <w:szCs w:val="20"/>
        <w:lang w:val="en-US" w:eastAsia="en-US" w:bidi="ar-SA"/>
      </w:rPr>
    </w:lvl>
    <w:lvl w:ilvl="2">
      <w:start w:val="1"/>
      <w:numFmt w:val="lowerLetter"/>
      <w:lvlText w:val="(%3)"/>
      <w:lvlJc w:val="left"/>
      <w:pPr>
        <w:ind w:left="2379"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738"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757" w:hanging="360"/>
      </w:pPr>
      <w:rPr>
        <w:rFonts w:hint="default"/>
        <w:lang w:val="en-US" w:eastAsia="en-US" w:bidi="ar-SA"/>
      </w:rPr>
    </w:lvl>
    <w:lvl w:ilvl="6">
      <w:start w:val="0"/>
      <w:numFmt w:val="bullet"/>
      <w:lvlText w:val="•"/>
      <w:lvlJc w:val="left"/>
      <w:pPr>
        <w:ind w:left="5765" w:hanging="360"/>
      </w:pPr>
      <w:rPr>
        <w:rFonts w:hint="default"/>
        <w:lang w:val="en-US" w:eastAsia="en-US" w:bidi="ar-SA"/>
      </w:rPr>
    </w:lvl>
    <w:lvl w:ilvl="7">
      <w:start w:val="0"/>
      <w:numFmt w:val="bullet"/>
      <w:lvlText w:val="•"/>
      <w:lvlJc w:val="left"/>
      <w:pPr>
        <w:ind w:left="6774" w:hanging="360"/>
      </w:pPr>
      <w:rPr>
        <w:rFonts w:hint="default"/>
        <w:lang w:val="en-US" w:eastAsia="en-US" w:bidi="ar-SA"/>
      </w:rPr>
    </w:lvl>
    <w:lvl w:ilvl="8">
      <w:start w:val="0"/>
      <w:numFmt w:val="bullet"/>
      <w:lvlText w:val="•"/>
      <w:lvlJc w:val="left"/>
      <w:pPr>
        <w:ind w:left="7782" w:hanging="360"/>
      </w:pPr>
      <w:rPr>
        <w:rFonts w:hint="default"/>
        <w:lang w:val="en-US" w:eastAsia="en-US" w:bidi="ar-SA"/>
      </w:rPr>
    </w:lvl>
  </w:abstractNum>
  <w:abstractNum w:abstractNumId="2">
    <w:multiLevelType w:val="hybridMultilevel"/>
    <w:lvl w:ilvl="0">
      <w:start w:val="1"/>
      <w:numFmt w:val="lowerLetter"/>
      <w:lvlText w:val="(%1)"/>
      <w:lvlJc w:val="left"/>
      <w:pPr>
        <w:ind w:left="201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798" w:hanging="360"/>
      </w:pPr>
      <w:rPr>
        <w:rFonts w:hint="default"/>
        <w:lang w:val="en-US" w:eastAsia="en-US" w:bidi="ar-SA"/>
      </w:rPr>
    </w:lvl>
    <w:lvl w:ilvl="2">
      <w:start w:val="0"/>
      <w:numFmt w:val="bullet"/>
      <w:lvlText w:val="•"/>
      <w:lvlJc w:val="left"/>
      <w:pPr>
        <w:ind w:left="3576" w:hanging="360"/>
      </w:pPr>
      <w:rPr>
        <w:rFonts w:hint="default"/>
        <w:lang w:val="en-US" w:eastAsia="en-US" w:bidi="ar-SA"/>
      </w:rPr>
    </w:lvl>
    <w:lvl w:ilvl="3">
      <w:start w:val="0"/>
      <w:numFmt w:val="bullet"/>
      <w:lvlText w:val="•"/>
      <w:lvlJc w:val="left"/>
      <w:pPr>
        <w:ind w:left="4354" w:hanging="360"/>
      </w:pPr>
      <w:rPr>
        <w:rFonts w:hint="default"/>
        <w:lang w:val="en-US" w:eastAsia="en-US" w:bidi="ar-SA"/>
      </w:rPr>
    </w:lvl>
    <w:lvl w:ilvl="4">
      <w:start w:val="0"/>
      <w:numFmt w:val="bullet"/>
      <w:lvlText w:val="•"/>
      <w:lvlJc w:val="left"/>
      <w:pPr>
        <w:ind w:left="5132" w:hanging="360"/>
      </w:pPr>
      <w:rPr>
        <w:rFonts w:hint="default"/>
        <w:lang w:val="en-US" w:eastAsia="en-US" w:bidi="ar-SA"/>
      </w:rPr>
    </w:lvl>
    <w:lvl w:ilvl="5">
      <w:start w:val="0"/>
      <w:numFmt w:val="bullet"/>
      <w:lvlText w:val="•"/>
      <w:lvlJc w:val="left"/>
      <w:pPr>
        <w:ind w:left="5910" w:hanging="360"/>
      </w:pPr>
      <w:rPr>
        <w:rFonts w:hint="default"/>
        <w:lang w:val="en-US" w:eastAsia="en-US" w:bidi="ar-SA"/>
      </w:rPr>
    </w:lvl>
    <w:lvl w:ilvl="6">
      <w:start w:val="0"/>
      <w:numFmt w:val="bullet"/>
      <w:lvlText w:val="•"/>
      <w:lvlJc w:val="left"/>
      <w:pPr>
        <w:ind w:left="6688" w:hanging="360"/>
      </w:pPr>
      <w:rPr>
        <w:rFonts w:hint="default"/>
        <w:lang w:val="en-US" w:eastAsia="en-US" w:bidi="ar-SA"/>
      </w:rPr>
    </w:lvl>
    <w:lvl w:ilvl="7">
      <w:start w:val="0"/>
      <w:numFmt w:val="bullet"/>
      <w:lvlText w:val="•"/>
      <w:lvlJc w:val="left"/>
      <w:pPr>
        <w:ind w:left="7466" w:hanging="360"/>
      </w:pPr>
      <w:rPr>
        <w:rFonts w:hint="default"/>
        <w:lang w:val="en-US" w:eastAsia="en-US" w:bidi="ar-SA"/>
      </w:rPr>
    </w:lvl>
    <w:lvl w:ilvl="8">
      <w:start w:val="0"/>
      <w:numFmt w:val="bullet"/>
      <w:lvlText w:val="•"/>
      <w:lvlJc w:val="left"/>
      <w:pPr>
        <w:ind w:left="8244" w:hanging="360"/>
      </w:pPr>
      <w:rPr>
        <w:rFonts w:hint="default"/>
        <w:lang w:val="en-US" w:eastAsia="en-US" w:bidi="ar-SA"/>
      </w:rPr>
    </w:lvl>
  </w:abstractNum>
  <w:abstractNum w:abstractNumId="1">
    <w:multiLevelType w:val="hybridMultilevel"/>
    <w:lvl w:ilvl="0">
      <w:start w:val="14"/>
      <w:numFmt w:val="lowerLetter"/>
      <w:lvlText w:val="%1."/>
      <w:lvlJc w:val="left"/>
      <w:pPr>
        <w:ind w:left="1659" w:hanging="361"/>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74" w:hanging="361"/>
      </w:pPr>
      <w:rPr>
        <w:rFonts w:hint="default"/>
        <w:lang w:val="en-US" w:eastAsia="en-US" w:bidi="ar-SA"/>
      </w:rPr>
    </w:lvl>
    <w:lvl w:ilvl="2">
      <w:start w:val="0"/>
      <w:numFmt w:val="bullet"/>
      <w:lvlText w:val="•"/>
      <w:lvlJc w:val="left"/>
      <w:pPr>
        <w:ind w:left="3288" w:hanging="361"/>
      </w:pPr>
      <w:rPr>
        <w:rFonts w:hint="default"/>
        <w:lang w:val="en-US" w:eastAsia="en-US" w:bidi="ar-SA"/>
      </w:rPr>
    </w:lvl>
    <w:lvl w:ilvl="3">
      <w:start w:val="0"/>
      <w:numFmt w:val="bullet"/>
      <w:lvlText w:val="•"/>
      <w:lvlJc w:val="left"/>
      <w:pPr>
        <w:ind w:left="4102" w:hanging="361"/>
      </w:pPr>
      <w:rPr>
        <w:rFonts w:hint="default"/>
        <w:lang w:val="en-US" w:eastAsia="en-US" w:bidi="ar-SA"/>
      </w:rPr>
    </w:lvl>
    <w:lvl w:ilvl="4">
      <w:start w:val="0"/>
      <w:numFmt w:val="bullet"/>
      <w:lvlText w:val="•"/>
      <w:lvlJc w:val="left"/>
      <w:pPr>
        <w:ind w:left="4916" w:hanging="361"/>
      </w:pPr>
      <w:rPr>
        <w:rFonts w:hint="default"/>
        <w:lang w:val="en-US" w:eastAsia="en-US" w:bidi="ar-SA"/>
      </w:rPr>
    </w:lvl>
    <w:lvl w:ilvl="5">
      <w:start w:val="0"/>
      <w:numFmt w:val="bullet"/>
      <w:lvlText w:val="•"/>
      <w:lvlJc w:val="left"/>
      <w:pPr>
        <w:ind w:left="5730" w:hanging="361"/>
      </w:pPr>
      <w:rPr>
        <w:rFonts w:hint="default"/>
        <w:lang w:val="en-US" w:eastAsia="en-US" w:bidi="ar-SA"/>
      </w:rPr>
    </w:lvl>
    <w:lvl w:ilvl="6">
      <w:start w:val="0"/>
      <w:numFmt w:val="bullet"/>
      <w:lvlText w:val="•"/>
      <w:lvlJc w:val="left"/>
      <w:pPr>
        <w:ind w:left="6544" w:hanging="361"/>
      </w:pPr>
      <w:rPr>
        <w:rFonts w:hint="default"/>
        <w:lang w:val="en-US" w:eastAsia="en-US" w:bidi="ar-SA"/>
      </w:rPr>
    </w:lvl>
    <w:lvl w:ilvl="7">
      <w:start w:val="0"/>
      <w:numFmt w:val="bullet"/>
      <w:lvlText w:val="•"/>
      <w:lvlJc w:val="left"/>
      <w:pPr>
        <w:ind w:left="7358" w:hanging="361"/>
      </w:pPr>
      <w:rPr>
        <w:rFonts w:hint="default"/>
        <w:lang w:val="en-US" w:eastAsia="en-US" w:bidi="ar-SA"/>
      </w:rPr>
    </w:lvl>
    <w:lvl w:ilvl="8">
      <w:start w:val="0"/>
      <w:numFmt w:val="bullet"/>
      <w:lvlText w:val="•"/>
      <w:lvlJc w:val="left"/>
      <w:pPr>
        <w:ind w:left="8172" w:hanging="361"/>
      </w:pPr>
      <w:rPr>
        <w:rFonts w:hint="default"/>
        <w:lang w:val="en-US" w:eastAsia="en-US" w:bidi="ar-SA"/>
      </w:rPr>
    </w:lvl>
  </w:abstractNum>
  <w:abstractNum w:abstractNumId="0">
    <w:multiLevelType w:val="hybridMultilevel"/>
    <w:lvl w:ilvl="0">
      <w:start w:val="1"/>
      <w:numFmt w:val="upperRoman"/>
      <w:lvlText w:val="%1."/>
      <w:lvlJc w:val="left"/>
      <w:pPr>
        <w:ind w:left="5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939" w:hanging="360"/>
        <w:jc w:val="left"/>
      </w:pPr>
      <w:rPr>
        <w:rFonts w:hint="default" w:ascii="Arial" w:hAnsi="Arial" w:eastAsia="Arial" w:cs="Arial"/>
        <w:b/>
        <w:bCs/>
        <w:i w:val="0"/>
        <w:iCs w:val="0"/>
        <w:spacing w:val="-5"/>
        <w:w w:val="99"/>
        <w:sz w:val="20"/>
        <w:szCs w:val="20"/>
        <w:lang w:val="en-US" w:eastAsia="en-US" w:bidi="ar-SA"/>
      </w:rPr>
    </w:lvl>
    <w:lvl w:ilvl="2">
      <w:start w:val="1"/>
      <w:numFmt w:val="decimal"/>
      <w:lvlText w:val="%3."/>
      <w:lvlJc w:val="left"/>
      <w:pPr>
        <w:ind w:left="12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2019" w:hanging="360"/>
        <w:jc w:val="left"/>
      </w:pPr>
      <w:rPr>
        <w:rFonts w:hint="default" w:ascii="Arial" w:hAnsi="Arial" w:eastAsia="Arial" w:cs="Arial"/>
        <w:b/>
        <w:bCs/>
        <w:i w:val="0"/>
        <w:iCs w:val="0"/>
        <w:spacing w:val="-1"/>
        <w:w w:val="99"/>
        <w:sz w:val="20"/>
        <w:szCs w:val="20"/>
        <w:lang w:val="en-US" w:eastAsia="en-US" w:bidi="ar-SA"/>
      </w:rPr>
    </w:lvl>
    <w:lvl w:ilvl="4">
      <w:start w:val="1"/>
      <w:numFmt w:val="decimal"/>
      <w:lvlText w:val="(%5)"/>
      <w:lvlJc w:val="left"/>
      <w:pPr>
        <w:ind w:left="2014" w:hanging="356"/>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316" w:hanging="356"/>
      </w:pPr>
      <w:rPr>
        <w:rFonts w:hint="default"/>
        <w:lang w:val="en-US" w:eastAsia="en-US" w:bidi="ar-SA"/>
      </w:rPr>
    </w:lvl>
    <w:lvl w:ilvl="6">
      <w:start w:val="0"/>
      <w:numFmt w:val="bullet"/>
      <w:lvlText w:val="•"/>
      <w:lvlJc w:val="left"/>
      <w:pPr>
        <w:ind w:left="4613" w:hanging="356"/>
      </w:pPr>
      <w:rPr>
        <w:rFonts w:hint="default"/>
        <w:lang w:val="en-US" w:eastAsia="en-US" w:bidi="ar-SA"/>
      </w:rPr>
    </w:lvl>
    <w:lvl w:ilvl="7">
      <w:start w:val="0"/>
      <w:numFmt w:val="bullet"/>
      <w:lvlText w:val="•"/>
      <w:lvlJc w:val="left"/>
      <w:pPr>
        <w:ind w:left="5910" w:hanging="356"/>
      </w:pPr>
      <w:rPr>
        <w:rFonts w:hint="default"/>
        <w:lang w:val="en-US" w:eastAsia="en-US" w:bidi="ar-SA"/>
      </w:rPr>
    </w:lvl>
    <w:lvl w:ilvl="8">
      <w:start w:val="0"/>
      <w:numFmt w:val="bullet"/>
      <w:lvlText w:val="•"/>
      <w:lvlJc w:val="left"/>
      <w:pPr>
        <w:ind w:left="7206" w:hanging="356"/>
      </w:pPr>
      <w:rPr>
        <w:rFonts w:hint="default"/>
        <w:lang w:val="en-US" w:eastAsia="en-US" w:bidi="ar-SA"/>
      </w:r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299"/>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69"/>
      <w:ind w:left="986" w:right="985"/>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2019" w:hanging="360"/>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 Id="rId27" Type="http://schemas.openxmlformats.org/officeDocument/2006/relationships/footer" Target="footer23.xml"/><Relationship Id="rId28" Type="http://schemas.openxmlformats.org/officeDocument/2006/relationships/footer" Target="footer24.xml"/><Relationship Id="rId29" Type="http://schemas.openxmlformats.org/officeDocument/2006/relationships/footer" Target="footer25.xml"/><Relationship Id="rId30" Type="http://schemas.openxmlformats.org/officeDocument/2006/relationships/footer" Target="footer26.xml"/><Relationship Id="rId31" Type="http://schemas.openxmlformats.org/officeDocument/2006/relationships/footer" Target="footer27.xml"/><Relationship Id="rId32" Type="http://schemas.openxmlformats.org/officeDocument/2006/relationships/footer" Target="footer28.xml"/><Relationship Id="rId33" Type="http://schemas.openxmlformats.org/officeDocument/2006/relationships/footer" Target="footer29.xml"/><Relationship Id="rId34" Type="http://schemas.openxmlformats.org/officeDocument/2006/relationships/footer" Target="footer30.xml"/><Relationship Id="rId35" Type="http://schemas.openxmlformats.org/officeDocument/2006/relationships/footer" Target="footer31.xml"/><Relationship Id="rId36" Type="http://schemas.openxmlformats.org/officeDocument/2006/relationships/footer" Target="footer32.xml"/><Relationship Id="rId37" Type="http://schemas.openxmlformats.org/officeDocument/2006/relationships/footer" Target="footer33.xml"/><Relationship Id="rId38" Type="http://schemas.openxmlformats.org/officeDocument/2006/relationships/footer" Target="footer34.xml"/><Relationship Id="rId39" Type="http://schemas.openxmlformats.org/officeDocument/2006/relationships/footer" Target="footer35.xml"/><Relationship Id="rId40" Type="http://schemas.openxmlformats.org/officeDocument/2006/relationships/footer" Target="footer36.xm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JAPARKER</dc:creator>
  <dc:title>DRAFT 10/2007</dc:title>
  <dcterms:created xsi:type="dcterms:W3CDTF">2024-01-23T22:54:35Z</dcterms:created>
  <dcterms:modified xsi:type="dcterms:W3CDTF">2024-01-23T22:54:35Z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2017-10-02T00:00:00Z</vt:filetime>
  </property>
  <property fmtid="{D5CDD505-2E9C-101B-9397-08002B2CF9AE}" pid="3" name="Creator">
    <vt:lpwstr>Acrobat PDFMaker 15 for Word</vt:lpwstr>
  </property>
  <property fmtid="{D5CDD505-2E9C-101B-9397-08002B2CF9AE}" pid="4" name="LastSaved">
    <vt:filetime>2024-01-23T00:00:00Z</vt:filetime>
  </property>
  <property fmtid="{D5CDD505-2E9C-101B-9397-08002B2CF9AE}" pid="5" name="Producer">
    <vt:lpwstr>Adobe PDF Library 15.0</vt:lpwstr>
  </property>
  <property fmtid="{D5CDD505-2E9C-101B-9397-08002B2CF9AE}" pid="6" name="SourceModified">
    <vt:lpwstr>D:20171002163420</vt:lpwstr>
  </property>
</Properties>
</file>