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9"/>
        <w:ind w:right="1063"/>
        <w:jc w:val="center"/>
      </w:pPr>
      <w:r>
        <w:rPr>
          <w:spacing w:val="-2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1080" w:right="1063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1"/>
        <w:ind w:left="120" w:right="5421"/>
      </w:pPr>
      <w:r>
        <w:rPr/>
        <w:t>This</w:t>
      </w:r>
      <w:r>
        <w:rPr>
          <w:spacing w:val="-11"/>
        </w:rPr>
        <w:t> </w:t>
      </w:r>
      <w:r>
        <w:rPr/>
        <w:t>endorsement,</w:t>
      </w:r>
      <w:r>
        <w:rPr>
          <w:spacing w:val="-10"/>
        </w:rPr>
        <w:t> </w:t>
      </w:r>
      <w:r>
        <w:rPr/>
        <w:t>effective</w:t>
      </w:r>
      <w:r>
        <w:rPr>
          <w:spacing w:val="-12"/>
        </w:rPr>
        <w:t> </w:t>
      </w:r>
      <w:r>
        <w:rPr/>
        <w:t>12:01</w:t>
      </w:r>
      <w:r>
        <w:rPr>
          <w:spacing w:val="-10"/>
        </w:rPr>
        <w:t> </w:t>
      </w:r>
      <w:r>
        <w:rPr/>
        <w:t>A.M., Forms a part of Policy No.: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</w:pPr>
    </w:p>
    <w:p>
      <w:pPr>
        <w:pStyle w:val="Title"/>
      </w:pPr>
      <w:r>
        <w:rPr/>
        <w:t>LIGHTNING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POWER</w:t>
      </w:r>
      <w:r>
        <w:rPr>
          <w:spacing w:val="-5"/>
        </w:rPr>
        <w:t> </w:t>
      </w:r>
      <w:r>
        <w:rPr/>
        <w:t>SURGE</w:t>
      </w:r>
      <w:r>
        <w:rPr>
          <w:spacing w:val="-1"/>
        </w:rPr>
        <w:t> </w:t>
      </w:r>
      <w:r>
        <w:rPr/>
        <w:t>DEDUCTIBLE</w:t>
      </w:r>
      <w:r>
        <w:rPr>
          <w:spacing w:val="-1"/>
        </w:rPr>
        <w:t> </w:t>
      </w:r>
      <w:r>
        <w:rPr>
          <w:spacing w:val="-2"/>
        </w:rPr>
        <w:t>ENDORSEMENT</w:t>
      </w:r>
    </w:p>
    <w:p>
      <w:pPr>
        <w:pStyle w:val="BodyText"/>
        <w:spacing w:line="480" w:lineRule="auto" w:before="227"/>
        <w:ind w:left="479" w:right="2643" w:hanging="360"/>
      </w:pPr>
      <w:r>
        <w:rPr/>
        <w:t>This</w:t>
      </w:r>
      <w:r>
        <w:rPr>
          <w:spacing w:val="-7"/>
        </w:rPr>
        <w:t> </w:t>
      </w:r>
      <w:r>
        <w:rPr/>
        <w:t>endorsement</w:t>
      </w:r>
      <w:r>
        <w:rPr>
          <w:spacing w:val="-6"/>
        </w:rPr>
        <w:t> </w:t>
      </w:r>
      <w:r>
        <w:rPr/>
        <w:t>modifies</w:t>
      </w:r>
      <w:r>
        <w:rPr>
          <w:spacing w:val="-4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under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following: BUILDING</w:t>
      </w:r>
      <w:r>
        <w:rPr>
          <w:spacing w:val="-8"/>
        </w:rPr>
        <w:t> </w:t>
      </w:r>
      <w:r>
        <w:rPr/>
        <w:t>AND</w:t>
      </w:r>
      <w:r>
        <w:rPr>
          <w:spacing w:val="-9"/>
        </w:rPr>
        <w:t> </w:t>
      </w:r>
      <w:r>
        <w:rPr/>
        <w:t>PERSONAL</w:t>
      </w:r>
      <w:r>
        <w:rPr>
          <w:spacing w:val="-9"/>
        </w:rPr>
        <w:t> </w:t>
      </w:r>
      <w:r>
        <w:rPr/>
        <w:t>PROPERTY</w:t>
      </w:r>
      <w:r>
        <w:rPr>
          <w:spacing w:val="-9"/>
        </w:rPr>
        <w:t> </w:t>
      </w:r>
      <w:r>
        <w:rPr/>
        <w:t>COVERAGE</w:t>
      </w:r>
      <w:r>
        <w:rPr>
          <w:spacing w:val="-7"/>
        </w:rPr>
        <w:t> </w:t>
      </w:r>
      <w:r>
        <w:rPr>
          <w:spacing w:val="-4"/>
        </w:rPr>
        <w:t>FORM</w:t>
      </w:r>
    </w:p>
    <w:p>
      <w:pPr>
        <w:pStyle w:val="Heading1"/>
        <w:spacing w:before="2"/>
        <w:ind w:left="4250"/>
      </w:pPr>
      <w:r>
        <w:rPr>
          <w:spacing w:val="-2"/>
        </w:rPr>
        <w:t>SCHEDULE</w:t>
      </w:r>
    </w:p>
    <w:p>
      <w:pPr>
        <w:pStyle w:val="BodyText"/>
        <w:spacing w:before="1"/>
        <w:rPr>
          <w:b/>
        </w:rPr>
      </w:pPr>
    </w:p>
    <w:tbl>
      <w:tblPr>
        <w:tblW w:w="0" w:type="auto"/>
        <w:jc w:val="left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5"/>
        <w:gridCol w:w="4495"/>
      </w:tblGrid>
      <w:tr>
        <w:trPr>
          <w:trHeight w:val="230" w:hRule="atLeast"/>
        </w:trPr>
        <w:tc>
          <w:tcPr>
            <w:tcW w:w="4495" w:type="dxa"/>
          </w:tcPr>
          <w:p>
            <w:pPr>
              <w:pStyle w:val="TableParagraph"/>
              <w:spacing w:line="210" w:lineRule="exact"/>
              <w:ind w:left="556"/>
              <w:rPr>
                <w:b/>
                <w:sz w:val="20"/>
              </w:rPr>
            </w:pPr>
            <w:r>
              <w:rPr>
                <w:b/>
                <w:sz w:val="20"/>
              </w:rPr>
              <w:t>Lightning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Power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Surge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Deductible</w:t>
            </w:r>
          </w:p>
        </w:tc>
        <w:tc>
          <w:tcPr>
            <w:tcW w:w="4495" w:type="dxa"/>
          </w:tcPr>
          <w:p>
            <w:pPr>
              <w:pStyle w:val="TableParagraph"/>
              <w:tabs>
                <w:tab w:pos="2075" w:val="left" w:leader="none"/>
              </w:tabs>
              <w:spacing w:line="210" w:lineRule="exact"/>
              <w:ind w:left="1077"/>
              <w:rPr>
                <w:sz w:val="20"/>
              </w:rPr>
            </w:pPr>
            <w:r>
              <w:rPr>
                <w:spacing w:val="-10"/>
                <w:sz w:val="20"/>
              </w:rPr>
              <w:t>$</w:t>
            </w:r>
            <w:r>
              <w:rPr>
                <w:sz w:val="20"/>
              </w:rPr>
              <w:tab/>
              <w:t>per</w:t>
            </w:r>
            <w:r>
              <w:rPr>
                <w:spacing w:val="-2"/>
                <w:sz w:val="20"/>
              </w:rPr>
              <w:t> occurrence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spacing w:before="9"/>
        <w:rPr>
          <w:b/>
          <w:sz w:val="17"/>
        </w:rPr>
      </w:pPr>
    </w:p>
    <w:p>
      <w:pPr>
        <w:spacing w:before="0"/>
        <w:ind w:left="119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following</w:t>
      </w:r>
      <w:r>
        <w:rPr>
          <w:spacing w:val="-5"/>
          <w:sz w:val="20"/>
        </w:rPr>
        <w:t> </w:t>
      </w:r>
      <w:r>
        <w:rPr>
          <w:sz w:val="20"/>
        </w:rPr>
        <w:t>paragraph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added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Section</w:t>
      </w:r>
      <w:r>
        <w:rPr>
          <w:spacing w:val="-7"/>
          <w:sz w:val="20"/>
        </w:rPr>
        <w:t> </w:t>
      </w:r>
      <w:r>
        <w:rPr>
          <w:b/>
          <w:sz w:val="20"/>
        </w:rPr>
        <w:t>D.</w:t>
      </w:r>
      <w:r>
        <w:rPr>
          <w:b/>
          <w:spacing w:val="-6"/>
          <w:sz w:val="20"/>
        </w:rPr>
        <w:t> </w:t>
      </w:r>
      <w:r>
        <w:rPr>
          <w:b/>
          <w:spacing w:val="-2"/>
          <w:sz w:val="20"/>
        </w:rPr>
        <w:t>Deductible</w:t>
      </w:r>
      <w:r>
        <w:rPr>
          <w:spacing w:val="-2"/>
          <w:sz w:val="20"/>
        </w:rPr>
        <w:t>:</w:t>
      </w:r>
    </w:p>
    <w:p>
      <w:pPr>
        <w:pStyle w:val="BodyText"/>
        <w:spacing w:before="1"/>
      </w:pPr>
    </w:p>
    <w:p>
      <w:pPr>
        <w:pStyle w:val="Heading1"/>
        <w:ind w:left="119"/>
      </w:pPr>
      <w:r>
        <w:rPr/>
        <w:t>Lightning</w:t>
      </w:r>
      <w:r>
        <w:rPr>
          <w:spacing w:val="-7"/>
        </w:rPr>
        <w:t> </w:t>
      </w:r>
      <w:r>
        <w:rPr/>
        <w:t>/</w:t>
      </w:r>
      <w:r>
        <w:rPr>
          <w:spacing w:val="-7"/>
        </w:rPr>
        <w:t> </w:t>
      </w:r>
      <w:r>
        <w:rPr/>
        <w:t>Power</w:t>
      </w:r>
      <w:r>
        <w:rPr>
          <w:spacing w:val="-6"/>
        </w:rPr>
        <w:t> </w:t>
      </w:r>
      <w:r>
        <w:rPr/>
        <w:t>Surge</w:t>
      </w:r>
      <w:r>
        <w:rPr>
          <w:spacing w:val="-3"/>
        </w:rPr>
        <w:t> </w:t>
      </w:r>
      <w:r>
        <w:rPr>
          <w:spacing w:val="-2"/>
        </w:rPr>
        <w:t>Deductible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BodyText"/>
        <w:ind w:left="119" w:right="99"/>
        <w:jc w:val="both"/>
      </w:pPr>
      <w:r>
        <w:rPr/>
        <w:t>We will not pay for loss or damage in any one occurrence caused by or resulting from lightning or any artificially</w:t>
      </w:r>
      <w:r>
        <w:rPr>
          <w:spacing w:val="-7"/>
        </w:rPr>
        <w:t> </w:t>
      </w:r>
      <w:r>
        <w:rPr/>
        <w:t>generated</w:t>
      </w:r>
      <w:r>
        <w:rPr>
          <w:spacing w:val="-12"/>
        </w:rPr>
        <w:t> </w:t>
      </w:r>
      <w:r>
        <w:rPr/>
        <w:t>electrical</w:t>
      </w:r>
      <w:r>
        <w:rPr>
          <w:spacing w:val="-12"/>
        </w:rPr>
        <w:t> </w:t>
      </w:r>
      <w:r>
        <w:rPr/>
        <w:t>current,</w:t>
      </w:r>
      <w:r>
        <w:rPr>
          <w:spacing w:val="-9"/>
        </w:rPr>
        <w:t> </w:t>
      </w:r>
      <w:r>
        <w:rPr/>
        <w:t>including</w:t>
      </w:r>
      <w:r>
        <w:rPr>
          <w:spacing w:val="-9"/>
        </w:rPr>
        <w:t> </w:t>
      </w:r>
      <w:r>
        <w:rPr/>
        <w:t>but</w:t>
      </w:r>
      <w:r>
        <w:rPr>
          <w:spacing w:val="-9"/>
        </w:rPr>
        <w:t> </w:t>
      </w:r>
      <w:r>
        <w:rPr/>
        <w:t>not</w:t>
      </w:r>
      <w:r>
        <w:rPr>
          <w:spacing w:val="-6"/>
        </w:rPr>
        <w:t> </w:t>
      </w:r>
      <w:r>
        <w:rPr/>
        <w:t>limited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power</w:t>
      </w:r>
      <w:r>
        <w:rPr>
          <w:spacing w:val="-10"/>
        </w:rPr>
        <w:t> </w:t>
      </w:r>
      <w:r>
        <w:rPr/>
        <w:t>surge</w:t>
      </w:r>
      <w:r>
        <w:rPr>
          <w:spacing w:val="-9"/>
        </w:rPr>
        <w:t> </w:t>
      </w:r>
      <w:r>
        <w:rPr/>
        <w:t>or</w:t>
      </w:r>
      <w:r>
        <w:rPr>
          <w:spacing w:val="-8"/>
        </w:rPr>
        <w:t> </w:t>
      </w:r>
      <w:r>
        <w:rPr/>
        <w:t>power</w:t>
      </w:r>
      <w:r>
        <w:rPr>
          <w:spacing w:val="-10"/>
        </w:rPr>
        <w:t> </w:t>
      </w:r>
      <w:r>
        <w:rPr/>
        <w:t>spike,</w:t>
      </w:r>
      <w:r>
        <w:rPr>
          <w:spacing w:val="-11"/>
        </w:rPr>
        <w:t> </w:t>
      </w:r>
      <w:r>
        <w:rPr/>
        <w:t>until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loss </w:t>
      </w:r>
      <w:r>
        <w:rPr>
          <w:spacing w:val="-2"/>
        </w:rPr>
        <w:t>or</w:t>
      </w:r>
      <w:r>
        <w:rPr>
          <w:spacing w:val="-6"/>
        </w:rPr>
        <w:t> </w:t>
      </w:r>
      <w:r>
        <w:rPr>
          <w:spacing w:val="-2"/>
        </w:rPr>
        <w:t>damage</w:t>
      </w:r>
      <w:r>
        <w:rPr>
          <w:spacing w:val="-9"/>
        </w:rPr>
        <w:t> </w:t>
      </w:r>
      <w:r>
        <w:rPr>
          <w:spacing w:val="-2"/>
        </w:rPr>
        <w:t>exceeds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Deductible</w:t>
      </w:r>
      <w:r>
        <w:rPr>
          <w:spacing w:val="-5"/>
        </w:rPr>
        <w:t> </w:t>
      </w:r>
      <w:r>
        <w:rPr>
          <w:spacing w:val="-2"/>
        </w:rPr>
        <w:t>shown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Schedule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endorsement.</w:t>
      </w:r>
      <w:r>
        <w:rPr>
          <w:spacing w:val="-5"/>
        </w:rPr>
        <w:t> </w:t>
      </w:r>
      <w:r>
        <w:rPr>
          <w:spacing w:val="-2"/>
        </w:rPr>
        <w:t>We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then</w:t>
      </w:r>
      <w:r>
        <w:rPr>
          <w:spacing w:val="-5"/>
        </w:rPr>
        <w:t> </w:t>
      </w:r>
      <w:r>
        <w:rPr>
          <w:spacing w:val="-2"/>
        </w:rPr>
        <w:t>pay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amount </w:t>
      </w:r>
      <w:r>
        <w:rPr/>
        <w:t>of loss or damage in excess of that Deductible, up to the applicable Limit of Insurance.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85"/>
        <w:ind w:left="119"/>
        <w:jc w:val="both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/>
        <w:t>remain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323.997711pt;margin-top:11.148932pt;width:144.450pt;height:.1pt;mso-position-horizontal-relative:page;mso-position-vertical-relative:paragraph;z-index:-15728640;mso-wrap-distance-left:0;mso-wrap-distance-right:0" id="docshape1" coordorigin="6480,223" coordsize="2889,0" path="m6480,223l9369,223e" filled="false" stroked="true" strokeweight=".6274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ind w:left="5159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 w:after="1"/>
        <w:rPr>
          <w:sz w:val="12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1"/>
        <w:gridCol w:w="5683"/>
        <w:gridCol w:w="1956"/>
      </w:tblGrid>
      <w:tr>
        <w:trPr>
          <w:trHeight w:val="441" w:hRule="atLeast"/>
        </w:trPr>
        <w:tc>
          <w:tcPr>
            <w:tcW w:w="1711" w:type="dxa"/>
          </w:tcPr>
          <w:p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142160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5683" w:type="dxa"/>
          </w:tcPr>
          <w:p>
            <w:pPr>
              <w:pStyle w:val="TableParagraph"/>
              <w:spacing w:line="220" w:lineRule="exact"/>
              <w:ind w:left="2078" w:right="33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956" w:type="dxa"/>
          </w:tcPr>
          <w:p>
            <w:pPr>
              <w:pStyle w:val="TableParagraph"/>
              <w:spacing w:before="1"/>
              <w:ind w:left="924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80"/>
      <w:outlineLvl w:val="1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080" w:right="1060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dcterms:created xsi:type="dcterms:W3CDTF">2023-06-07T15:14:39Z</dcterms:created>
  <dcterms:modified xsi:type="dcterms:W3CDTF">2023-06-07T15:14:39Z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2023-06-07T00:00:00Z</vt:filetime>
  </property>
  <property fmtid="{D5CDD505-2E9C-101B-9397-08002B2CF9AE}" pid="5" name="Producer">
    <vt:lpwstr>Adobe PDF Library 22.3.86</vt:lpwstr>
  </property>
  <property fmtid="{D5CDD505-2E9C-101B-9397-08002B2CF9AE}" pid="6" name="SourceModified">
    <vt:lpwstr>D:20230301151203</vt:lpwstr>
  </property>
</Properties>
</file>