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25F" w:rsidRPr="001B24AE" w:rsidRDefault="00FC425F" w:rsidP="00FC425F">
      <w:pPr>
        <w:rPr>
          <w:rFonts w:ascii="Univers ATT" w:hAnsi="Univers ATT"/>
        </w:rPr>
      </w:pPr>
      <w:bookmarkStart w:id="0" w:name="_GoBack"/>
      <w:bookmarkEnd w:id="0"/>
      <w:r w:rsidRPr="001B24AE">
        <w:rPr>
          <w:rFonts w:ascii="Univers ATT" w:hAnsi="Univers ATT"/>
        </w:rPr>
        <w:t>This endorsement, effective 12:01 A.M.,</w:t>
      </w:r>
    </w:p>
    <w:p w:rsidR="00FC425F" w:rsidRDefault="00FC425F" w:rsidP="00FC425F">
      <w:r w:rsidRPr="001B24AE">
        <w:rPr>
          <w:rFonts w:ascii="Univers ATT" w:hAnsi="Univers ATT"/>
        </w:rPr>
        <w:t>Forms a part of Policy No.:</w:t>
      </w:r>
    </w:p>
    <w:p w:rsidR="001B24AE" w:rsidRDefault="001B24AE">
      <w:pPr>
        <w:jc w:val="center"/>
        <w:rPr>
          <w:rFonts w:ascii="Univers ATT" w:hAnsi="Univers ATT"/>
          <w:b/>
        </w:rPr>
      </w:pPr>
    </w:p>
    <w:p w:rsidR="001B24AE" w:rsidRDefault="001B24AE">
      <w:pPr>
        <w:jc w:val="center"/>
        <w:rPr>
          <w:rFonts w:ascii="Univers ATT" w:hAnsi="Univers ATT"/>
          <w:b/>
        </w:rPr>
      </w:pPr>
    </w:p>
    <w:p w:rsidR="00D42837" w:rsidRPr="001A117D" w:rsidRDefault="00D42837" w:rsidP="00D42837">
      <w:pPr>
        <w:jc w:val="center"/>
        <w:rPr>
          <w:rFonts w:ascii="Univers ATT" w:hAnsi="Univers ATT" w:cs="Arial"/>
          <w:b/>
          <w:sz w:val="24"/>
          <w:szCs w:val="24"/>
        </w:rPr>
      </w:pPr>
      <w:r w:rsidRPr="001A117D">
        <w:rPr>
          <w:rFonts w:ascii="Univers ATT" w:hAnsi="Univers ATT" w:cs="Arial"/>
          <w:b/>
          <w:sz w:val="24"/>
          <w:szCs w:val="24"/>
        </w:rPr>
        <w:t>NEURODEGENERATIVE INJURY EXCLUSION ENDORSEMENT</w:t>
      </w:r>
      <w:r w:rsidR="000D393B">
        <w:rPr>
          <w:rFonts w:ascii="Univers ATT" w:hAnsi="Univers ATT" w:cs="Arial"/>
          <w:b/>
          <w:sz w:val="24"/>
          <w:szCs w:val="24"/>
        </w:rPr>
        <w:t xml:space="preserve"> - ALASKA</w:t>
      </w:r>
    </w:p>
    <w:p w:rsidR="00D42837" w:rsidRPr="00D42837" w:rsidRDefault="00D42837" w:rsidP="00D42837">
      <w:pPr>
        <w:rPr>
          <w:rFonts w:ascii="Univers ATT" w:hAnsi="Univers ATT" w:cs="Arial"/>
          <w:sz w:val="22"/>
          <w:szCs w:val="22"/>
        </w:rPr>
      </w:pPr>
    </w:p>
    <w:p w:rsidR="00D42837" w:rsidRPr="00D42837" w:rsidRDefault="00D42837" w:rsidP="00D42837">
      <w:pPr>
        <w:ind w:right="-288"/>
        <w:rPr>
          <w:rFonts w:ascii="Univers ATT" w:hAnsi="Univers ATT" w:cs="Arial"/>
        </w:rPr>
      </w:pPr>
      <w:r w:rsidRPr="00D42837">
        <w:rPr>
          <w:rFonts w:ascii="Univers ATT" w:hAnsi="Univers ATT" w:cs="Arial"/>
        </w:rPr>
        <w:t>This endorsement modifies insurance provided under the following:</w:t>
      </w:r>
    </w:p>
    <w:p w:rsidR="00D42837" w:rsidRPr="001A117D" w:rsidRDefault="00D42837" w:rsidP="00D42837">
      <w:pPr>
        <w:ind w:right="-288"/>
        <w:jc w:val="center"/>
        <w:rPr>
          <w:rFonts w:ascii="Univers ATT" w:hAnsi="Univers ATT" w:cs="Arial"/>
        </w:rPr>
      </w:pPr>
    </w:p>
    <w:p w:rsidR="00D42837" w:rsidRPr="001A117D" w:rsidRDefault="00D42837" w:rsidP="00D42837">
      <w:pPr>
        <w:ind w:left="720" w:right="-288"/>
        <w:rPr>
          <w:rFonts w:ascii="Univers ATT" w:hAnsi="Univers ATT" w:cs="Arial"/>
        </w:rPr>
      </w:pPr>
      <w:r w:rsidRPr="001A117D">
        <w:rPr>
          <w:rFonts w:ascii="Univers ATT" w:hAnsi="Univers ATT" w:cs="Arial"/>
        </w:rPr>
        <w:t>BUSINESSOWNERS COVERAGE FORM</w:t>
      </w:r>
    </w:p>
    <w:p w:rsidR="00D42837" w:rsidRPr="001A117D" w:rsidRDefault="00D42837" w:rsidP="00D42837">
      <w:pPr>
        <w:widowControl w:val="0"/>
        <w:rPr>
          <w:rFonts w:ascii="Univers ATT" w:hAnsi="Univers ATT" w:cs="Arial"/>
        </w:rPr>
      </w:pPr>
    </w:p>
    <w:p w:rsidR="00D42837" w:rsidRPr="001A117D" w:rsidRDefault="00D42837" w:rsidP="00D42837">
      <w:pPr>
        <w:numPr>
          <w:ilvl w:val="0"/>
          <w:numId w:val="8"/>
        </w:numPr>
        <w:ind w:left="360" w:hanging="360"/>
        <w:jc w:val="both"/>
        <w:rPr>
          <w:rFonts w:ascii="Univers ATT" w:hAnsi="Univers ATT" w:cs="Arial"/>
        </w:rPr>
      </w:pPr>
      <w:r w:rsidRPr="001A117D">
        <w:rPr>
          <w:rFonts w:ascii="Univers ATT" w:hAnsi="Univers ATT" w:cs="Arial"/>
        </w:rPr>
        <w:t>Subparagraph</w:t>
      </w:r>
      <w:r w:rsidRPr="001A117D">
        <w:rPr>
          <w:rFonts w:ascii="Univers ATT" w:hAnsi="Univers ATT" w:cs="Arial"/>
          <w:b/>
        </w:rPr>
        <w:t xml:space="preserve"> 1. Applicable to Business Liability Coverage </w:t>
      </w:r>
      <w:r w:rsidRPr="001A117D">
        <w:rPr>
          <w:rFonts w:ascii="Univers ATT" w:hAnsi="Univers ATT" w:cs="Arial"/>
        </w:rPr>
        <w:t>of Paragraph</w:t>
      </w:r>
      <w:r w:rsidRPr="001A117D">
        <w:rPr>
          <w:rFonts w:ascii="Univers ATT" w:hAnsi="Univers ATT" w:cs="Arial"/>
          <w:b/>
        </w:rPr>
        <w:t xml:space="preserve"> B. Exclusions </w:t>
      </w:r>
      <w:r w:rsidRPr="001A117D">
        <w:rPr>
          <w:rFonts w:ascii="Univers ATT" w:hAnsi="Univers ATT" w:cs="Arial"/>
        </w:rPr>
        <w:t xml:space="preserve">of </w:t>
      </w:r>
      <w:r w:rsidRPr="001A117D">
        <w:rPr>
          <w:rFonts w:ascii="Univers ATT" w:hAnsi="Univers ATT" w:cs="Arial"/>
          <w:b/>
        </w:rPr>
        <w:t xml:space="preserve">SECTION II – LIABILITY </w:t>
      </w:r>
      <w:r w:rsidRPr="001A117D">
        <w:rPr>
          <w:rFonts w:ascii="Univers ATT" w:hAnsi="Univers ATT" w:cs="Arial"/>
        </w:rPr>
        <w:t>is amended to include the following additional exclusion</w:t>
      </w:r>
      <w:r w:rsidRPr="001A117D">
        <w:rPr>
          <w:rFonts w:ascii="Univers ATT" w:hAnsi="Univers ATT" w:cs="Arial"/>
          <w:b/>
        </w:rPr>
        <w:t>:</w:t>
      </w:r>
    </w:p>
    <w:p w:rsidR="00D42837" w:rsidRPr="001A117D" w:rsidRDefault="00D42837" w:rsidP="00D42837">
      <w:pPr>
        <w:jc w:val="both"/>
        <w:rPr>
          <w:rFonts w:ascii="Univers ATT" w:hAnsi="Univers ATT" w:cs="Arial"/>
          <w:b/>
        </w:rPr>
      </w:pPr>
    </w:p>
    <w:p w:rsidR="00D42837" w:rsidRPr="001A117D" w:rsidRDefault="00D42837" w:rsidP="00D42837">
      <w:pPr>
        <w:ind w:firstLine="360"/>
        <w:jc w:val="both"/>
        <w:rPr>
          <w:rFonts w:ascii="Univers ATT" w:hAnsi="Univers ATT" w:cs="Arial"/>
          <w:b/>
        </w:rPr>
      </w:pPr>
      <w:r w:rsidRPr="001A117D">
        <w:rPr>
          <w:rFonts w:ascii="Univers ATT" w:hAnsi="Univers ATT" w:cs="Arial"/>
          <w:b/>
        </w:rPr>
        <w:t>Neurodegenerative Injury</w:t>
      </w:r>
    </w:p>
    <w:p w:rsidR="00D42837" w:rsidRPr="001A117D" w:rsidRDefault="00D42837" w:rsidP="00D42837">
      <w:pPr>
        <w:jc w:val="both"/>
        <w:rPr>
          <w:rFonts w:ascii="Univers ATT" w:hAnsi="Univers ATT" w:cs="Arial"/>
        </w:rPr>
      </w:pPr>
    </w:p>
    <w:p w:rsidR="00D42837" w:rsidRPr="001A117D" w:rsidRDefault="00D42837" w:rsidP="00D42837">
      <w:pPr>
        <w:ind w:left="360"/>
        <w:jc w:val="both"/>
        <w:rPr>
          <w:rFonts w:ascii="Univers ATT" w:hAnsi="Univers ATT" w:cs="Arial"/>
        </w:rPr>
      </w:pPr>
      <w:r w:rsidRPr="001A117D">
        <w:rPr>
          <w:rFonts w:ascii="Univers ATT" w:hAnsi="Univers ATT" w:cs="Arial"/>
        </w:rPr>
        <w:t xml:space="preserve">This insurance does not apply to any liability involving “neurodegenerative injury” to a “participant” arising out of or in any way relating to the participation in, observance of, or monitoring of any athletic or sports game, contest, activity, practice, scrimmage or exhibition.  </w:t>
      </w:r>
    </w:p>
    <w:p w:rsidR="00D42837" w:rsidRPr="001A117D" w:rsidRDefault="00D42837" w:rsidP="00D42837">
      <w:pPr>
        <w:jc w:val="both"/>
        <w:rPr>
          <w:rFonts w:ascii="Univers ATT" w:hAnsi="Univers ATT" w:cs="Arial"/>
        </w:rPr>
      </w:pPr>
    </w:p>
    <w:p w:rsidR="00D42837" w:rsidRPr="001A117D" w:rsidRDefault="00D42837" w:rsidP="00D42837">
      <w:pPr>
        <w:numPr>
          <w:ilvl w:val="0"/>
          <w:numId w:val="8"/>
        </w:numPr>
        <w:ind w:left="360" w:hanging="360"/>
        <w:jc w:val="both"/>
        <w:rPr>
          <w:rFonts w:ascii="Univers ATT" w:hAnsi="Univers ATT" w:cs="Arial"/>
        </w:rPr>
      </w:pPr>
      <w:r w:rsidRPr="001A117D">
        <w:rPr>
          <w:rFonts w:ascii="Univers ATT" w:hAnsi="Univers ATT" w:cs="Arial"/>
        </w:rPr>
        <w:t xml:space="preserve">Paragraph </w:t>
      </w:r>
      <w:r w:rsidRPr="001A117D">
        <w:rPr>
          <w:rFonts w:ascii="Univers ATT" w:hAnsi="Univers ATT" w:cs="Arial"/>
          <w:b/>
        </w:rPr>
        <w:t xml:space="preserve">F. Liability and Medical Expenses Definitions </w:t>
      </w:r>
      <w:r w:rsidRPr="001A117D">
        <w:rPr>
          <w:rFonts w:ascii="Univers ATT" w:hAnsi="Univers ATT" w:cs="Arial"/>
        </w:rPr>
        <w:t xml:space="preserve">of </w:t>
      </w:r>
      <w:r w:rsidRPr="001A117D">
        <w:rPr>
          <w:rFonts w:ascii="Univers ATT" w:hAnsi="Univers ATT" w:cs="Arial"/>
          <w:b/>
        </w:rPr>
        <w:t>Section II – LIABILITY</w:t>
      </w:r>
      <w:r w:rsidRPr="001A117D">
        <w:rPr>
          <w:rFonts w:ascii="Univers ATT" w:hAnsi="Univers ATT" w:cs="Arial"/>
        </w:rPr>
        <w:t xml:space="preserve"> is amended to include the following additional</w:t>
      </w:r>
      <w:r w:rsidRPr="001A117D">
        <w:rPr>
          <w:rFonts w:ascii="Univers ATT" w:hAnsi="Univers ATT" w:cs="Arial"/>
          <w:b/>
        </w:rPr>
        <w:t xml:space="preserve"> </w:t>
      </w:r>
      <w:r w:rsidRPr="001A117D">
        <w:rPr>
          <w:rFonts w:ascii="Univers ATT" w:hAnsi="Univers ATT" w:cs="Arial"/>
        </w:rPr>
        <w:t>definitions</w:t>
      </w:r>
      <w:r w:rsidRPr="001A117D">
        <w:rPr>
          <w:rFonts w:ascii="Univers ATT" w:hAnsi="Univers ATT" w:cs="Arial"/>
          <w:b/>
        </w:rPr>
        <w:t>:</w:t>
      </w:r>
    </w:p>
    <w:p w:rsidR="00D42837" w:rsidRPr="001A117D" w:rsidRDefault="00D42837" w:rsidP="00D42837">
      <w:pPr>
        <w:jc w:val="both"/>
        <w:rPr>
          <w:rFonts w:ascii="Univers ATT" w:hAnsi="Univers ATT" w:cs="Arial"/>
        </w:rPr>
      </w:pPr>
    </w:p>
    <w:p w:rsidR="00D42837" w:rsidRPr="001A117D" w:rsidRDefault="00D42837" w:rsidP="00D42837">
      <w:pPr>
        <w:ind w:left="360"/>
        <w:jc w:val="both"/>
        <w:rPr>
          <w:rFonts w:ascii="Univers ATT" w:hAnsi="Univers ATT" w:cs="Arial"/>
        </w:rPr>
      </w:pPr>
      <w:r w:rsidRPr="001A117D">
        <w:rPr>
          <w:rFonts w:ascii="Univers ATT" w:hAnsi="Univers ATT" w:cs="Arial"/>
        </w:rPr>
        <w:t>“Neurodegenerative injury” means any brain injury, neurological injury, disease, condition or dysfunction, including, but not limited to, Alzheimer’s disease, Parkinson’s disease, amyotrophic lateral sclerosis (ALS), mild traumatic brain injury, repetitive brain trauma, chronic traumatic encephalopathy (CTE), dementia, cognitive injury or disorder, memory loss, anxiety disorder, mood disorder, memory loss, depression, sleeplessness, impulse control problems, headaches or single or repetitive concussive or sub-concussive injury or trauma.</w:t>
      </w:r>
    </w:p>
    <w:p w:rsidR="00D42837" w:rsidRPr="001A117D" w:rsidRDefault="00D42837" w:rsidP="00D42837">
      <w:pPr>
        <w:jc w:val="both"/>
        <w:rPr>
          <w:rFonts w:ascii="Univers ATT" w:hAnsi="Univers ATT" w:cs="Arial"/>
        </w:rPr>
      </w:pPr>
    </w:p>
    <w:p w:rsidR="00D42837" w:rsidRPr="001A117D" w:rsidRDefault="00D42837" w:rsidP="00D42837">
      <w:pPr>
        <w:ind w:left="360"/>
        <w:jc w:val="both"/>
        <w:rPr>
          <w:rFonts w:ascii="Univers ATT" w:hAnsi="Univers ATT"/>
        </w:rPr>
      </w:pPr>
      <w:r w:rsidRPr="001A117D">
        <w:rPr>
          <w:rFonts w:ascii="Univers ATT" w:hAnsi="Univers ATT"/>
        </w:rPr>
        <w:t xml:space="preserve">“Participant” means any person engaged in athletic activities.  “Participant” does not include the referees, umpires or coaching staff.  </w:t>
      </w:r>
    </w:p>
    <w:p w:rsidR="00A83CBB" w:rsidRPr="001A117D" w:rsidRDefault="00A83CBB" w:rsidP="00502708">
      <w:pPr>
        <w:jc w:val="both"/>
        <w:rPr>
          <w:rFonts w:ascii="Univers ATT" w:hAnsi="Univers ATT"/>
        </w:rPr>
      </w:pPr>
    </w:p>
    <w:p w:rsidR="00A83CBB" w:rsidRPr="001A117D" w:rsidRDefault="00A83CBB">
      <w:pPr>
        <w:rPr>
          <w:rFonts w:ascii="Univers ATT" w:hAnsi="Univers ATT"/>
        </w:rPr>
      </w:pPr>
    </w:p>
    <w:p w:rsidR="00D50ED3" w:rsidRPr="001A117D" w:rsidRDefault="00D50ED3" w:rsidP="00D50ED3">
      <w:pPr>
        <w:rPr>
          <w:rFonts w:ascii="Univers ATT" w:hAnsi="Univers ATT"/>
        </w:rPr>
      </w:pPr>
      <w:r w:rsidRPr="001A117D">
        <w:rPr>
          <w:rFonts w:ascii="Univers ATT" w:hAnsi="Univers ATT"/>
        </w:rPr>
        <w:t>All other terms and conditions of the policy remain the same.</w:t>
      </w:r>
    </w:p>
    <w:p w:rsidR="00D50ED3" w:rsidRPr="001A117D" w:rsidRDefault="00D50ED3" w:rsidP="00D50ED3">
      <w:pPr>
        <w:rPr>
          <w:rFonts w:ascii="Univers ATT" w:hAnsi="Univers ATT"/>
        </w:rPr>
      </w:pPr>
    </w:p>
    <w:p w:rsidR="00D50ED3" w:rsidRPr="001A117D" w:rsidRDefault="00D50ED3" w:rsidP="00D50ED3">
      <w:pPr>
        <w:rPr>
          <w:rFonts w:ascii="Univers ATT" w:hAnsi="Univers ATT"/>
        </w:rPr>
      </w:pPr>
    </w:p>
    <w:p w:rsidR="00D42837" w:rsidRPr="001A117D" w:rsidRDefault="00D42837" w:rsidP="00D50ED3">
      <w:pPr>
        <w:rPr>
          <w:rFonts w:ascii="Univers ATT" w:hAnsi="Univers ATT"/>
        </w:rPr>
      </w:pPr>
    </w:p>
    <w:p w:rsidR="00D50ED3" w:rsidRPr="001A117D" w:rsidRDefault="00D50ED3" w:rsidP="00D50ED3">
      <w:pPr>
        <w:rPr>
          <w:rFonts w:ascii="Univers ATT" w:hAnsi="Univers ATT"/>
        </w:rPr>
      </w:pPr>
    </w:p>
    <w:p w:rsidR="00D50ED3" w:rsidRPr="001A117D" w:rsidRDefault="00D50ED3" w:rsidP="00D50ED3">
      <w:pPr>
        <w:rPr>
          <w:rFonts w:ascii="Univers ATT" w:hAnsi="Univers ATT"/>
        </w:rPr>
      </w:pPr>
      <w:r w:rsidRPr="001A117D">
        <w:rPr>
          <w:rFonts w:ascii="Univers ATT" w:hAnsi="Univers ATT"/>
        </w:rPr>
        <w:tab/>
      </w:r>
      <w:r w:rsidRPr="001A117D">
        <w:rPr>
          <w:rFonts w:ascii="Univers ATT" w:hAnsi="Univers ATT"/>
        </w:rPr>
        <w:tab/>
      </w:r>
      <w:r w:rsidRPr="001A117D">
        <w:rPr>
          <w:rFonts w:ascii="Univers ATT" w:hAnsi="Univers ATT"/>
        </w:rPr>
        <w:tab/>
      </w:r>
      <w:r w:rsidRPr="001A117D">
        <w:rPr>
          <w:rFonts w:ascii="Univers ATT" w:hAnsi="Univers ATT"/>
        </w:rPr>
        <w:tab/>
      </w:r>
      <w:r w:rsidRPr="001A117D">
        <w:rPr>
          <w:rFonts w:ascii="Univers ATT" w:hAnsi="Univers ATT"/>
        </w:rPr>
        <w:tab/>
      </w:r>
      <w:r w:rsidRPr="001A117D">
        <w:rPr>
          <w:rFonts w:ascii="Univers ATT" w:hAnsi="Univers ATT"/>
        </w:rPr>
        <w:tab/>
        <w:t>__________________________</w:t>
      </w:r>
    </w:p>
    <w:p w:rsidR="00A83CBB" w:rsidRPr="001A117D" w:rsidRDefault="00D50ED3" w:rsidP="00D42837">
      <w:pPr>
        <w:rPr>
          <w:rFonts w:ascii="Univers ATT" w:hAnsi="Univers ATT"/>
          <w:u w:val="single"/>
        </w:rPr>
      </w:pPr>
      <w:r w:rsidRPr="001A117D">
        <w:rPr>
          <w:rFonts w:ascii="Univers ATT" w:hAnsi="Univers ATT"/>
        </w:rPr>
        <w:tab/>
      </w:r>
      <w:r w:rsidRPr="001A117D">
        <w:rPr>
          <w:rFonts w:ascii="Univers ATT" w:hAnsi="Univers ATT"/>
        </w:rPr>
        <w:tab/>
      </w:r>
      <w:r w:rsidRPr="001A117D">
        <w:rPr>
          <w:rFonts w:ascii="Univers ATT" w:hAnsi="Univers ATT"/>
        </w:rPr>
        <w:tab/>
      </w:r>
      <w:r w:rsidRPr="001A117D">
        <w:rPr>
          <w:rFonts w:ascii="Univers ATT" w:hAnsi="Univers ATT"/>
        </w:rPr>
        <w:tab/>
      </w:r>
      <w:r w:rsidRPr="001A117D">
        <w:rPr>
          <w:rFonts w:ascii="Univers ATT" w:hAnsi="Univers ATT"/>
        </w:rPr>
        <w:tab/>
      </w:r>
      <w:r w:rsidRPr="001A117D">
        <w:rPr>
          <w:rFonts w:ascii="Univers ATT" w:hAnsi="Univers ATT"/>
        </w:rPr>
        <w:tab/>
        <w:t>Authorized Representative</w:t>
      </w:r>
    </w:p>
    <w:p w:rsidR="00A83CBB" w:rsidRDefault="00A83CBB">
      <w:pPr>
        <w:rPr>
          <w:rFonts w:ascii="Univers ATT" w:hAnsi="Univers ATT"/>
        </w:rPr>
      </w:pPr>
    </w:p>
    <w:sectPr w:rsidR="00A83CBB" w:rsidSect="00D42837">
      <w:headerReference w:type="default" r:id="rId8"/>
      <w:footerReference w:type="default" r:id="rId9"/>
      <w:pgSz w:w="12240" w:h="15840" w:code="1"/>
      <w:pgMar w:top="1440" w:right="1800" w:bottom="1440" w:left="1728" w:header="1440" w:footer="36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19E" w:rsidRDefault="00A0119E">
      <w:r>
        <w:separator/>
      </w:r>
    </w:p>
  </w:endnote>
  <w:endnote w:type="continuationSeparator" w:id="0">
    <w:p w:rsidR="00A0119E" w:rsidRDefault="00A01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5644"/>
      <w:gridCol w:w="1457"/>
    </w:tblGrid>
    <w:tr w:rsidR="00D50ED3" w:rsidRPr="00D50ED3" w:rsidTr="00F01065">
      <w:trPr>
        <w:trHeight w:val="332"/>
      </w:trPr>
      <w:tc>
        <w:tcPr>
          <w:tcW w:w="1908" w:type="dxa"/>
          <w:shd w:val="clear" w:color="auto" w:fill="auto"/>
        </w:tcPr>
        <w:p w:rsidR="00A143F7" w:rsidRPr="00D50ED3" w:rsidDel="000D393B" w:rsidRDefault="00A143F7" w:rsidP="00F01065">
          <w:pPr>
            <w:tabs>
              <w:tab w:val="center" w:pos="4680"/>
              <w:tab w:val="right" w:pos="9360"/>
            </w:tabs>
            <w:rPr>
              <w:rFonts w:ascii="Univers ATT" w:hAnsi="Univers ATT" w:cs="Arial"/>
              <w:sz w:val="18"/>
              <w:szCs w:val="18"/>
            </w:rPr>
          </w:pPr>
        </w:p>
        <w:p w:rsidR="00A143F7" w:rsidRDefault="00A143F7" w:rsidP="00A143F7">
          <w:pPr>
            <w:rPr>
              <w:rFonts w:ascii="Arial" w:hAnsi="Arial" w:cs="Arial"/>
              <w:color w:val="000000"/>
            </w:rPr>
          </w:pPr>
          <w:r>
            <w:rPr>
              <w:rFonts w:ascii="Arial" w:hAnsi="Arial" w:cs="Arial"/>
              <w:color w:val="000000"/>
            </w:rPr>
            <w:t>119917</w:t>
          </w:r>
          <w:r>
            <w:rPr>
              <w:rFonts w:ascii="Arial" w:hAnsi="Arial" w:cs="Arial"/>
              <w:color w:val="000000"/>
            </w:rPr>
            <w:t xml:space="preserve"> (11-16)</w:t>
          </w:r>
        </w:p>
        <w:p w:rsidR="00D50ED3" w:rsidRPr="00D50ED3" w:rsidRDefault="00D50ED3">
          <w:pPr>
            <w:tabs>
              <w:tab w:val="center" w:pos="4680"/>
              <w:tab w:val="right" w:pos="9360"/>
            </w:tabs>
            <w:rPr>
              <w:rFonts w:ascii="Univers ATT" w:hAnsi="Univers ATT" w:cs="Arial"/>
              <w:sz w:val="18"/>
              <w:szCs w:val="18"/>
            </w:rPr>
          </w:pPr>
        </w:p>
      </w:tc>
      <w:tc>
        <w:tcPr>
          <w:tcW w:w="6030" w:type="dxa"/>
          <w:shd w:val="clear" w:color="auto" w:fill="auto"/>
        </w:tcPr>
        <w:p w:rsidR="00D50ED3" w:rsidRPr="00A531B1" w:rsidRDefault="00D50ED3" w:rsidP="00A531B1">
          <w:pPr>
            <w:overflowPunct w:val="0"/>
            <w:autoSpaceDE w:val="0"/>
            <w:autoSpaceDN w:val="0"/>
            <w:adjustRightInd w:val="0"/>
            <w:spacing w:line="220" w:lineRule="exact"/>
            <w:jc w:val="center"/>
            <w:textAlignment w:val="baseline"/>
            <w:rPr>
              <w:rFonts w:ascii="Univers ATT" w:hAnsi="Univers ATT"/>
              <w:sz w:val="18"/>
              <w:szCs w:val="18"/>
            </w:rPr>
          </w:pPr>
          <w:r w:rsidRPr="00D50ED3">
            <w:rPr>
              <w:rFonts w:ascii="Univers ATT" w:hAnsi="Univers ATT"/>
              <w:sz w:val="18"/>
              <w:szCs w:val="18"/>
            </w:rPr>
            <w:t xml:space="preserve">Includes copyrighted material of Insurance Services Office, </w:t>
          </w:r>
          <w:proofErr w:type="spellStart"/>
          <w:r w:rsidRPr="00D50ED3">
            <w:rPr>
              <w:rFonts w:ascii="Univers ATT" w:hAnsi="Univers ATT"/>
              <w:sz w:val="18"/>
              <w:szCs w:val="18"/>
            </w:rPr>
            <w:t>Inc</w:t>
          </w:r>
          <w:proofErr w:type="spellEnd"/>
          <w:r w:rsidR="00A143F7">
            <w:rPr>
              <w:rFonts w:ascii="Univers ATT" w:hAnsi="Univers ATT"/>
              <w:sz w:val="18"/>
              <w:szCs w:val="18"/>
            </w:rPr>
            <w:t>,,</w:t>
          </w:r>
          <w:r w:rsidRPr="00D50ED3">
            <w:rPr>
              <w:rFonts w:ascii="Univers ATT" w:hAnsi="Univers ATT"/>
              <w:sz w:val="18"/>
              <w:szCs w:val="18"/>
            </w:rPr>
            <w:t xml:space="preserve"> with </w:t>
          </w:r>
          <w:r w:rsidR="00A143F7">
            <w:rPr>
              <w:rFonts w:ascii="Univers ATT" w:hAnsi="Univers ATT"/>
              <w:sz w:val="18"/>
              <w:szCs w:val="18"/>
            </w:rPr>
            <w:t xml:space="preserve">its </w:t>
          </w:r>
          <w:r w:rsidRPr="00D50ED3">
            <w:rPr>
              <w:rFonts w:ascii="Univers ATT" w:hAnsi="Univers ATT"/>
              <w:sz w:val="18"/>
              <w:szCs w:val="18"/>
            </w:rPr>
            <w:t xml:space="preserve">permission. </w:t>
          </w:r>
        </w:p>
      </w:tc>
      <w:tc>
        <w:tcPr>
          <w:tcW w:w="1530" w:type="dxa"/>
          <w:shd w:val="clear" w:color="auto" w:fill="auto"/>
        </w:tcPr>
        <w:p w:rsidR="00D50ED3" w:rsidRPr="00F01065" w:rsidRDefault="00D50ED3" w:rsidP="00F01065">
          <w:pPr>
            <w:tabs>
              <w:tab w:val="center" w:pos="4680"/>
              <w:tab w:val="right" w:pos="9360"/>
            </w:tabs>
            <w:jc w:val="right"/>
            <w:rPr>
              <w:rFonts w:ascii="Univers ATT" w:hAnsi="Univers ATT" w:cs="Arial"/>
              <w:sz w:val="18"/>
              <w:szCs w:val="18"/>
            </w:rPr>
          </w:pPr>
          <w:r w:rsidRPr="00D50ED3">
            <w:rPr>
              <w:rFonts w:ascii="Univers ATT" w:hAnsi="Univers ATT" w:cs="Arial"/>
              <w:sz w:val="18"/>
              <w:szCs w:val="18"/>
            </w:rPr>
            <w:t xml:space="preserve">Page </w:t>
          </w:r>
          <w:r w:rsidRPr="00F01065">
            <w:rPr>
              <w:rFonts w:ascii="Univers ATT" w:hAnsi="Univers ATT" w:cs="Arial"/>
              <w:sz w:val="18"/>
              <w:szCs w:val="18"/>
            </w:rPr>
            <w:fldChar w:fldCharType="begin"/>
          </w:r>
          <w:r w:rsidRPr="00F01065">
            <w:rPr>
              <w:rFonts w:ascii="Univers ATT" w:hAnsi="Univers ATT" w:cs="Arial"/>
              <w:sz w:val="18"/>
              <w:szCs w:val="18"/>
            </w:rPr>
            <w:instrText xml:space="preserve"> PAGE </w:instrText>
          </w:r>
          <w:r w:rsidRPr="00F01065">
            <w:rPr>
              <w:rFonts w:ascii="Univers ATT" w:hAnsi="Univers ATT" w:cs="Arial"/>
              <w:sz w:val="18"/>
              <w:szCs w:val="18"/>
            </w:rPr>
            <w:fldChar w:fldCharType="separate"/>
          </w:r>
          <w:r w:rsidR="00806F9B">
            <w:rPr>
              <w:rFonts w:ascii="Univers ATT" w:hAnsi="Univers ATT" w:cs="Arial"/>
              <w:noProof/>
              <w:sz w:val="18"/>
              <w:szCs w:val="18"/>
            </w:rPr>
            <w:t>1</w:t>
          </w:r>
          <w:r w:rsidRPr="00F01065">
            <w:rPr>
              <w:rFonts w:ascii="Univers ATT" w:hAnsi="Univers ATT" w:cs="Arial"/>
              <w:sz w:val="18"/>
              <w:szCs w:val="18"/>
            </w:rPr>
            <w:fldChar w:fldCharType="end"/>
          </w:r>
          <w:r w:rsidRPr="00F01065">
            <w:rPr>
              <w:rFonts w:ascii="Univers ATT" w:hAnsi="Univers ATT" w:cs="Arial"/>
              <w:sz w:val="18"/>
              <w:szCs w:val="18"/>
            </w:rPr>
            <w:t xml:space="preserve"> of </w:t>
          </w:r>
          <w:r w:rsidRPr="00F01065">
            <w:rPr>
              <w:rFonts w:ascii="Univers ATT" w:hAnsi="Univers ATT" w:cs="Arial"/>
              <w:sz w:val="18"/>
              <w:szCs w:val="18"/>
            </w:rPr>
            <w:fldChar w:fldCharType="begin"/>
          </w:r>
          <w:r w:rsidRPr="00F01065">
            <w:rPr>
              <w:rFonts w:ascii="Univers ATT" w:hAnsi="Univers ATT" w:cs="Arial"/>
              <w:sz w:val="18"/>
              <w:szCs w:val="18"/>
            </w:rPr>
            <w:instrText xml:space="preserve"> NUMPAGES </w:instrText>
          </w:r>
          <w:r w:rsidRPr="00F01065">
            <w:rPr>
              <w:rFonts w:ascii="Univers ATT" w:hAnsi="Univers ATT" w:cs="Arial"/>
              <w:sz w:val="18"/>
              <w:szCs w:val="18"/>
            </w:rPr>
            <w:fldChar w:fldCharType="separate"/>
          </w:r>
          <w:r w:rsidR="00806F9B">
            <w:rPr>
              <w:rFonts w:ascii="Univers ATT" w:hAnsi="Univers ATT" w:cs="Arial"/>
              <w:noProof/>
              <w:sz w:val="18"/>
              <w:szCs w:val="18"/>
            </w:rPr>
            <w:t>1</w:t>
          </w:r>
          <w:r w:rsidRPr="00F01065">
            <w:rPr>
              <w:rFonts w:ascii="Univers ATT" w:hAnsi="Univers ATT" w:cs="Arial"/>
              <w:sz w:val="18"/>
              <w:szCs w:val="18"/>
            </w:rPr>
            <w:fldChar w:fldCharType="end"/>
          </w:r>
        </w:p>
        <w:p w:rsidR="00D50ED3" w:rsidRPr="00D50ED3" w:rsidRDefault="00D50ED3" w:rsidP="00F01065">
          <w:pPr>
            <w:tabs>
              <w:tab w:val="center" w:pos="4680"/>
              <w:tab w:val="right" w:pos="9360"/>
            </w:tabs>
            <w:rPr>
              <w:rFonts w:ascii="Univers ATT" w:hAnsi="Univers ATT" w:cs="Arial"/>
              <w:sz w:val="18"/>
              <w:szCs w:val="18"/>
            </w:rPr>
          </w:pPr>
        </w:p>
      </w:tc>
    </w:tr>
  </w:tbl>
  <w:p w:rsidR="001B24AE" w:rsidRPr="00D50ED3" w:rsidRDefault="001B24AE" w:rsidP="00D50E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19E" w:rsidRDefault="00A0119E">
      <w:r>
        <w:separator/>
      </w:r>
    </w:p>
  </w:footnote>
  <w:footnote w:type="continuationSeparator" w:id="0">
    <w:p w:rsidR="00A0119E" w:rsidRDefault="00A011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E1F" w:rsidRPr="001B24AE" w:rsidRDefault="00FC425F" w:rsidP="00F62E1F">
    <w:pPr>
      <w:jc w:val="center"/>
      <w:rPr>
        <w:rFonts w:ascii="Univers ATT" w:hAnsi="Univers ATT"/>
        <w:b/>
      </w:rPr>
    </w:pPr>
    <w:r>
      <w:rPr>
        <w:rFonts w:ascii="Univers ATT" w:hAnsi="Univers ATT"/>
        <w:b/>
      </w:rPr>
      <w:t>ENDORSEMENT</w:t>
    </w:r>
  </w:p>
  <w:p w:rsidR="00F62E1F" w:rsidRPr="001B24AE" w:rsidRDefault="00F62E1F" w:rsidP="00F62E1F">
    <w:pPr>
      <w:jc w:val="center"/>
      <w:rPr>
        <w:rFonts w:ascii="Univers ATT" w:hAnsi="Univers ATT"/>
        <w:b/>
      </w:rPr>
    </w:pPr>
  </w:p>
  <w:p w:rsidR="00F62E1F" w:rsidRPr="001B24AE" w:rsidRDefault="00F62E1F" w:rsidP="00F62E1F">
    <w:pPr>
      <w:jc w:val="center"/>
      <w:rPr>
        <w:rFonts w:ascii="Univers ATT" w:hAnsi="Univers ATT"/>
        <w:b/>
      </w:rPr>
    </w:pPr>
    <w:r w:rsidRPr="001B24AE">
      <w:rPr>
        <w:rFonts w:ascii="Univers ATT" w:hAnsi="Univers ATT"/>
        <w:b/>
      </w:rPr>
      <w:t>THIS ENDORSEMENT CHANGES THE POLICY. PLEASE READ IT CAREFULLY.</w:t>
    </w:r>
  </w:p>
  <w:p w:rsidR="00F62E1F" w:rsidRPr="001B24AE" w:rsidRDefault="00F62E1F" w:rsidP="00F62E1F">
    <w:pPr>
      <w:jc w:val="center"/>
      <w:rPr>
        <w:rFonts w:ascii="Univers ATT" w:hAnsi="Univers ATT"/>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55EB1"/>
    <w:multiLevelType w:val="singleLevel"/>
    <w:tmpl w:val="11484B04"/>
    <w:lvl w:ilvl="0">
      <w:start w:val="2"/>
      <w:numFmt w:val="decimal"/>
      <w:lvlText w:val="(%1)"/>
      <w:lvlJc w:val="left"/>
      <w:pPr>
        <w:tabs>
          <w:tab w:val="num" w:pos="720"/>
        </w:tabs>
        <w:ind w:left="720" w:hanging="720"/>
      </w:pPr>
      <w:rPr>
        <w:rFonts w:hint="default"/>
      </w:rPr>
    </w:lvl>
  </w:abstractNum>
  <w:abstractNum w:abstractNumId="1">
    <w:nsid w:val="0A8A7BAF"/>
    <w:multiLevelType w:val="singleLevel"/>
    <w:tmpl w:val="0409000F"/>
    <w:lvl w:ilvl="0">
      <w:start w:val="1"/>
      <w:numFmt w:val="decimal"/>
      <w:lvlText w:val="%1."/>
      <w:lvlJc w:val="left"/>
      <w:pPr>
        <w:tabs>
          <w:tab w:val="num" w:pos="360"/>
        </w:tabs>
        <w:ind w:left="360" w:hanging="360"/>
      </w:pPr>
    </w:lvl>
  </w:abstractNum>
  <w:abstractNum w:abstractNumId="2">
    <w:nsid w:val="14B63F42"/>
    <w:multiLevelType w:val="singleLevel"/>
    <w:tmpl w:val="14B60CFC"/>
    <w:lvl w:ilvl="0">
      <w:start w:val="1"/>
      <w:numFmt w:val="decimal"/>
      <w:lvlText w:val="%1."/>
      <w:lvlJc w:val="left"/>
      <w:pPr>
        <w:tabs>
          <w:tab w:val="num" w:pos="720"/>
        </w:tabs>
        <w:ind w:left="720" w:hanging="720"/>
      </w:pPr>
      <w:rPr>
        <w:rFonts w:hint="default"/>
      </w:rPr>
    </w:lvl>
  </w:abstractNum>
  <w:abstractNum w:abstractNumId="3">
    <w:nsid w:val="17A84431"/>
    <w:multiLevelType w:val="singleLevel"/>
    <w:tmpl w:val="C0006994"/>
    <w:lvl w:ilvl="0">
      <w:start w:val="1"/>
      <w:numFmt w:val="lowerLetter"/>
      <w:lvlText w:val="(%1)"/>
      <w:lvlJc w:val="left"/>
      <w:pPr>
        <w:tabs>
          <w:tab w:val="num" w:pos="2520"/>
        </w:tabs>
        <w:ind w:left="2520" w:hanging="360"/>
      </w:pPr>
      <w:rPr>
        <w:rFonts w:hint="default"/>
      </w:rPr>
    </w:lvl>
  </w:abstractNum>
  <w:abstractNum w:abstractNumId="4">
    <w:nsid w:val="31362010"/>
    <w:multiLevelType w:val="hybridMultilevel"/>
    <w:tmpl w:val="805CECD6"/>
    <w:lvl w:ilvl="0" w:tplc="DCA412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EB7E2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6CE27075"/>
    <w:multiLevelType w:val="singleLevel"/>
    <w:tmpl w:val="26A4D5B6"/>
    <w:lvl w:ilvl="0">
      <w:start w:val="1"/>
      <w:numFmt w:val="decimal"/>
      <w:lvlText w:val="(%1)"/>
      <w:lvlJc w:val="left"/>
      <w:pPr>
        <w:tabs>
          <w:tab w:val="num" w:pos="1080"/>
        </w:tabs>
        <w:ind w:left="1080" w:hanging="360"/>
      </w:pPr>
      <w:rPr>
        <w:rFonts w:hint="default"/>
      </w:rPr>
    </w:lvl>
  </w:abstractNum>
  <w:abstractNum w:abstractNumId="7">
    <w:nsid w:val="7754231D"/>
    <w:multiLevelType w:val="singleLevel"/>
    <w:tmpl w:val="C0006994"/>
    <w:lvl w:ilvl="0">
      <w:start w:val="1"/>
      <w:numFmt w:val="lowerLetter"/>
      <w:lvlText w:val="(%1)"/>
      <w:lvlJc w:val="left"/>
      <w:pPr>
        <w:tabs>
          <w:tab w:val="num" w:pos="2520"/>
        </w:tabs>
        <w:ind w:left="2520" w:hanging="360"/>
      </w:pPr>
      <w:rPr>
        <w:rFonts w:hint="default"/>
      </w:rPr>
    </w:lvl>
  </w:abstractNum>
  <w:num w:numId="1">
    <w:abstractNumId w:val="0"/>
  </w:num>
  <w:num w:numId="2">
    <w:abstractNumId w:val="2"/>
  </w:num>
  <w:num w:numId="3">
    <w:abstractNumId w:val="6"/>
  </w:num>
  <w:num w:numId="4">
    <w:abstractNumId w:val="3"/>
  </w:num>
  <w:num w:numId="5">
    <w:abstractNumId w:val="7"/>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CBB"/>
    <w:rsid w:val="000D393B"/>
    <w:rsid w:val="001A117D"/>
    <w:rsid w:val="001B24AE"/>
    <w:rsid w:val="002C1F78"/>
    <w:rsid w:val="00310420"/>
    <w:rsid w:val="00365C65"/>
    <w:rsid w:val="003E73C5"/>
    <w:rsid w:val="00502708"/>
    <w:rsid w:val="00606B3C"/>
    <w:rsid w:val="00695BBC"/>
    <w:rsid w:val="006C1CB8"/>
    <w:rsid w:val="00797128"/>
    <w:rsid w:val="007C4F04"/>
    <w:rsid w:val="00806F9B"/>
    <w:rsid w:val="008F71B5"/>
    <w:rsid w:val="0090322D"/>
    <w:rsid w:val="0099535C"/>
    <w:rsid w:val="009C191B"/>
    <w:rsid w:val="00A0119E"/>
    <w:rsid w:val="00A143F7"/>
    <w:rsid w:val="00A531B1"/>
    <w:rsid w:val="00A83CBB"/>
    <w:rsid w:val="00AA11CC"/>
    <w:rsid w:val="00B53D74"/>
    <w:rsid w:val="00D42837"/>
    <w:rsid w:val="00D50ED3"/>
    <w:rsid w:val="00F01065"/>
    <w:rsid w:val="00F43338"/>
    <w:rsid w:val="00F62E1F"/>
    <w:rsid w:val="00FC4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caps/>
      <w:color w:val="800000"/>
      <w:sz w:val="24"/>
    </w:rPr>
  </w:style>
  <w:style w:type="paragraph" w:styleId="Heading3">
    <w:name w:val="heading 3"/>
    <w:basedOn w:val="Normal"/>
    <w:next w:val="Normal"/>
    <w:qFormat/>
    <w:pPr>
      <w:keepNext/>
      <w:jc w:val="center"/>
      <w:outlineLvl w:val="2"/>
    </w:pPr>
    <w:rPr>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left="2160"/>
      <w:jc w:val="both"/>
    </w:pPr>
  </w:style>
  <w:style w:type="paragraph" w:styleId="BlockText">
    <w:name w:val="Block Text"/>
    <w:basedOn w:val="Normal"/>
    <w:pPr>
      <w:ind w:left="2880" w:right="-558" w:hanging="2880"/>
    </w:pPr>
    <w:rPr>
      <w:sz w:val="22"/>
    </w:rPr>
  </w:style>
  <w:style w:type="paragraph" w:styleId="BalloonText">
    <w:name w:val="Balloon Text"/>
    <w:basedOn w:val="Normal"/>
    <w:semiHidden/>
    <w:rsid w:val="00A83CBB"/>
    <w:rPr>
      <w:rFonts w:ascii="Tahoma" w:hAnsi="Tahoma" w:cs="Tahoma"/>
      <w:sz w:val="16"/>
      <w:szCs w:val="16"/>
    </w:rPr>
  </w:style>
  <w:style w:type="character" w:styleId="CommentReference">
    <w:name w:val="annotation reference"/>
    <w:rsid w:val="00D50ED3"/>
    <w:rPr>
      <w:sz w:val="16"/>
      <w:szCs w:val="16"/>
    </w:rPr>
  </w:style>
  <w:style w:type="paragraph" w:styleId="CommentText">
    <w:name w:val="annotation text"/>
    <w:basedOn w:val="Normal"/>
    <w:link w:val="CommentTextChar"/>
    <w:rsid w:val="00D50ED3"/>
  </w:style>
  <w:style w:type="character" w:customStyle="1" w:styleId="CommentTextChar">
    <w:name w:val="Comment Text Char"/>
    <w:basedOn w:val="DefaultParagraphFont"/>
    <w:link w:val="CommentText"/>
    <w:rsid w:val="00D50ED3"/>
  </w:style>
  <w:style w:type="paragraph" w:styleId="CommentSubject">
    <w:name w:val="annotation subject"/>
    <w:basedOn w:val="CommentText"/>
    <w:next w:val="CommentText"/>
    <w:link w:val="CommentSubjectChar"/>
    <w:rsid w:val="00D50ED3"/>
    <w:rPr>
      <w:b/>
      <w:bCs/>
    </w:rPr>
  </w:style>
  <w:style w:type="character" w:customStyle="1" w:styleId="CommentSubjectChar">
    <w:name w:val="Comment Subject Char"/>
    <w:link w:val="CommentSubject"/>
    <w:rsid w:val="00D50ED3"/>
    <w:rPr>
      <w:b/>
      <w:bCs/>
    </w:rPr>
  </w:style>
  <w:style w:type="table" w:styleId="TableGrid">
    <w:name w:val="Table Grid"/>
    <w:basedOn w:val="TableNormal"/>
    <w:rsid w:val="00D50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caps/>
      <w:color w:val="800000"/>
      <w:sz w:val="24"/>
    </w:rPr>
  </w:style>
  <w:style w:type="paragraph" w:styleId="Heading3">
    <w:name w:val="heading 3"/>
    <w:basedOn w:val="Normal"/>
    <w:next w:val="Normal"/>
    <w:qFormat/>
    <w:pPr>
      <w:keepNext/>
      <w:jc w:val="center"/>
      <w:outlineLvl w:val="2"/>
    </w:pPr>
    <w:rPr>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left="2160"/>
      <w:jc w:val="both"/>
    </w:pPr>
  </w:style>
  <w:style w:type="paragraph" w:styleId="BlockText">
    <w:name w:val="Block Text"/>
    <w:basedOn w:val="Normal"/>
    <w:pPr>
      <w:ind w:left="2880" w:right="-558" w:hanging="2880"/>
    </w:pPr>
    <w:rPr>
      <w:sz w:val="22"/>
    </w:rPr>
  </w:style>
  <w:style w:type="paragraph" w:styleId="BalloonText">
    <w:name w:val="Balloon Text"/>
    <w:basedOn w:val="Normal"/>
    <w:semiHidden/>
    <w:rsid w:val="00A83CBB"/>
    <w:rPr>
      <w:rFonts w:ascii="Tahoma" w:hAnsi="Tahoma" w:cs="Tahoma"/>
      <w:sz w:val="16"/>
      <w:szCs w:val="16"/>
    </w:rPr>
  </w:style>
  <w:style w:type="character" w:styleId="CommentReference">
    <w:name w:val="annotation reference"/>
    <w:rsid w:val="00D50ED3"/>
    <w:rPr>
      <w:sz w:val="16"/>
      <w:szCs w:val="16"/>
    </w:rPr>
  </w:style>
  <w:style w:type="paragraph" w:styleId="CommentText">
    <w:name w:val="annotation text"/>
    <w:basedOn w:val="Normal"/>
    <w:link w:val="CommentTextChar"/>
    <w:rsid w:val="00D50ED3"/>
  </w:style>
  <w:style w:type="character" w:customStyle="1" w:styleId="CommentTextChar">
    <w:name w:val="Comment Text Char"/>
    <w:basedOn w:val="DefaultParagraphFont"/>
    <w:link w:val="CommentText"/>
    <w:rsid w:val="00D50ED3"/>
  </w:style>
  <w:style w:type="paragraph" w:styleId="CommentSubject">
    <w:name w:val="annotation subject"/>
    <w:basedOn w:val="CommentText"/>
    <w:next w:val="CommentText"/>
    <w:link w:val="CommentSubjectChar"/>
    <w:rsid w:val="00D50ED3"/>
    <w:rPr>
      <w:b/>
      <w:bCs/>
    </w:rPr>
  </w:style>
  <w:style w:type="character" w:customStyle="1" w:styleId="CommentSubjectChar">
    <w:name w:val="Comment Subject Char"/>
    <w:link w:val="CommentSubject"/>
    <w:rsid w:val="00D50ED3"/>
    <w:rPr>
      <w:b/>
      <w:bCs/>
    </w:rPr>
  </w:style>
  <w:style w:type="table" w:styleId="TableGrid">
    <w:name w:val="Table Grid"/>
    <w:basedOn w:val="TableNormal"/>
    <w:rsid w:val="00D50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5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1451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58332  Total Lead Exclusion (08/07)</vt:lpstr>
    </vt:vector>
  </TitlesOfParts>
  <Company>AIG</Company>
  <LinksUpToDate>false</LinksUpToDate>
  <CharactersWithSpaces>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58332  Total Lead Exclusion (08/07)</dc:title>
  <dc:subject>GL Form</dc:subject>
  <dc:creator>clvtemp3</dc:creator>
  <cp:keywords>58332</cp:keywords>
  <cp:lastModifiedBy>Ott, Kathleen W</cp:lastModifiedBy>
  <cp:revision>3</cp:revision>
  <cp:lastPrinted>2007-08-20T15:16:00Z</cp:lastPrinted>
  <dcterms:created xsi:type="dcterms:W3CDTF">2016-11-11T13:22:00Z</dcterms:created>
  <dcterms:modified xsi:type="dcterms:W3CDTF">2016-11-11T13:22:00Z</dcterms:modified>
</cp:coreProperties>
</file>