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C173" w14:textId="77777777" w:rsidR="00133B37" w:rsidRDefault="001F0012">
      <w:pPr>
        <w:pStyle w:val="Heading1"/>
        <w:spacing w:before="79"/>
      </w:pPr>
      <w:r>
        <w:rPr>
          <w:spacing w:val="-2"/>
        </w:rPr>
        <w:t>ENDORSEMENT</w:t>
      </w:r>
    </w:p>
    <w:p w14:paraId="0407C174" w14:textId="77777777" w:rsidR="00133B37" w:rsidRDefault="00133B37">
      <w:pPr>
        <w:pStyle w:val="BodyText"/>
        <w:spacing w:before="10"/>
        <w:rPr>
          <w:b/>
          <w:sz w:val="19"/>
        </w:rPr>
      </w:pPr>
    </w:p>
    <w:p w14:paraId="0407C175" w14:textId="77777777" w:rsidR="00133B37" w:rsidRDefault="001F0012">
      <w:pPr>
        <w:ind w:left="1081" w:right="1081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CAREFULLY.</w:t>
      </w:r>
    </w:p>
    <w:p w14:paraId="0407C176" w14:textId="77777777" w:rsidR="00133B37" w:rsidRDefault="00133B37">
      <w:pPr>
        <w:pStyle w:val="BodyText"/>
        <w:rPr>
          <w:b/>
          <w:sz w:val="24"/>
        </w:rPr>
      </w:pPr>
    </w:p>
    <w:p w14:paraId="0407C177" w14:textId="726B5B28" w:rsidR="00133B37" w:rsidRDefault="001F0012" w:rsidP="002E67C3">
      <w:pPr>
        <w:pStyle w:val="BodyText"/>
        <w:spacing w:before="1"/>
        <w:ind w:left="120" w:right="5441"/>
      </w:pPr>
      <w:r>
        <w:t>This</w:t>
      </w:r>
      <w:r>
        <w:rPr>
          <w:spacing w:val="-11"/>
        </w:rPr>
        <w:t xml:space="preserve"> </w:t>
      </w:r>
      <w:r>
        <w:t>endorsement,</w:t>
      </w:r>
      <w:r>
        <w:rPr>
          <w:spacing w:val="-10"/>
        </w:rPr>
        <w:t xml:space="preserve"> </w:t>
      </w:r>
      <w:r>
        <w:t>effective</w:t>
      </w:r>
      <w:r>
        <w:rPr>
          <w:spacing w:val="-12"/>
        </w:rPr>
        <w:t xml:space="preserve"> </w:t>
      </w:r>
      <w:r>
        <w:t>12:01</w:t>
      </w:r>
      <w:r>
        <w:rPr>
          <w:spacing w:val="-10"/>
        </w:rPr>
        <w:t xml:space="preserve"> </w:t>
      </w:r>
      <w:r>
        <w:t>A.M., Forms a part of Policy No.:</w:t>
      </w:r>
    </w:p>
    <w:p w14:paraId="0407C178" w14:textId="77777777" w:rsidR="00133B37" w:rsidRDefault="00133B37">
      <w:pPr>
        <w:pStyle w:val="BodyText"/>
        <w:rPr>
          <w:sz w:val="22"/>
        </w:rPr>
      </w:pPr>
    </w:p>
    <w:p w14:paraId="0407C179" w14:textId="77777777" w:rsidR="00133B37" w:rsidRDefault="00133B37">
      <w:pPr>
        <w:pStyle w:val="BodyText"/>
        <w:spacing w:before="2"/>
        <w:rPr>
          <w:sz w:val="18"/>
        </w:rPr>
      </w:pPr>
    </w:p>
    <w:p w14:paraId="0407C17A" w14:textId="77777777" w:rsidR="00133B37" w:rsidRDefault="001F0012">
      <w:pPr>
        <w:pStyle w:val="Title"/>
        <w:ind w:left="1081"/>
      </w:pPr>
      <w:r>
        <w:t>LEGAL</w:t>
      </w:r>
      <w:r>
        <w:rPr>
          <w:spacing w:val="-2"/>
        </w:rPr>
        <w:t xml:space="preserve"> </w:t>
      </w:r>
      <w:r>
        <w:t>LIABILITY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2"/>
        </w:rPr>
        <w:t>PARTICIPANTS</w:t>
      </w:r>
    </w:p>
    <w:p w14:paraId="0407C17B" w14:textId="77777777" w:rsidR="00133B37" w:rsidRDefault="001F0012">
      <w:pPr>
        <w:pStyle w:val="Title"/>
        <w:ind w:right="1081"/>
      </w:pPr>
      <w:r>
        <w:t>(Including</w:t>
      </w:r>
      <w:r>
        <w:rPr>
          <w:spacing w:val="-3"/>
        </w:rPr>
        <w:t xml:space="preserve"> </w:t>
      </w:r>
      <w:r>
        <w:t>Player</w:t>
      </w:r>
      <w:r>
        <w:rPr>
          <w:spacing w:val="-3"/>
        </w:rPr>
        <w:t xml:space="preserve"> </w:t>
      </w:r>
      <w:r>
        <w:t>vs</w:t>
      </w:r>
      <w:r>
        <w:rPr>
          <w:spacing w:val="-3"/>
        </w:rPr>
        <w:t xml:space="preserve"> </w:t>
      </w:r>
      <w:r>
        <w:rPr>
          <w:spacing w:val="-2"/>
        </w:rPr>
        <w:t>Player)</w:t>
      </w:r>
    </w:p>
    <w:p w14:paraId="0407C17C" w14:textId="77777777" w:rsidR="00133B37" w:rsidRDefault="00133B37">
      <w:pPr>
        <w:pStyle w:val="BodyText"/>
        <w:rPr>
          <w:b/>
          <w:sz w:val="26"/>
        </w:rPr>
      </w:pPr>
    </w:p>
    <w:p w14:paraId="0407C17D" w14:textId="77777777" w:rsidR="00133B37" w:rsidRDefault="001F0012">
      <w:pPr>
        <w:pStyle w:val="BodyText"/>
        <w:spacing w:before="205" w:line="480" w:lineRule="auto"/>
        <w:ind w:left="479" w:right="2250" w:hanging="360"/>
      </w:pPr>
      <w:r>
        <w:t>This</w:t>
      </w:r>
      <w:r>
        <w:rPr>
          <w:spacing w:val="-6"/>
        </w:rPr>
        <w:t xml:space="preserve"> </w:t>
      </w:r>
      <w:r>
        <w:t>endorsement</w:t>
      </w:r>
      <w:r>
        <w:rPr>
          <w:spacing w:val="-6"/>
        </w:rPr>
        <w:t xml:space="preserve"> </w:t>
      </w:r>
      <w:r>
        <w:t>modifies</w:t>
      </w:r>
      <w:r>
        <w:rPr>
          <w:spacing w:val="-4"/>
        </w:rPr>
        <w:t xml:space="preserve"> </w:t>
      </w:r>
      <w:r>
        <w:t>insurance</w:t>
      </w:r>
      <w:r>
        <w:rPr>
          <w:spacing w:val="-7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 COMMERCIAL GENERAL LIABILITY COVERAGE FORM</w:t>
      </w:r>
    </w:p>
    <w:p w14:paraId="2BF8CC43" w14:textId="77777777" w:rsidR="00EE3134" w:rsidRDefault="00EE3134" w:rsidP="00EE3134">
      <w:pPr>
        <w:ind w:left="1494" w:right="1604"/>
        <w:jc w:val="center"/>
        <w:rPr>
          <w:b/>
          <w:sz w:val="19"/>
        </w:rPr>
      </w:pPr>
      <w:r>
        <w:rPr>
          <w:b/>
          <w:color w:val="010101"/>
          <w:spacing w:val="-2"/>
          <w:w w:val="105"/>
          <w:sz w:val="19"/>
        </w:rPr>
        <w:t>SCHEDULE</w:t>
      </w:r>
    </w:p>
    <w:p w14:paraId="02C0E356" w14:textId="77777777" w:rsidR="00EE3134" w:rsidRDefault="00EE3134" w:rsidP="00EE3134">
      <w:pPr>
        <w:pStyle w:val="BodyText"/>
        <w:spacing w:before="5"/>
        <w:rPr>
          <w:b/>
          <w:sz w:val="12"/>
        </w:rPr>
      </w:pPr>
    </w:p>
    <w:tbl>
      <w:tblPr>
        <w:tblW w:w="11110" w:type="dxa"/>
        <w:tblInd w:w="-5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0"/>
      </w:tblGrid>
      <w:tr w:rsidR="00EE3134" w14:paraId="2CEC6717" w14:textId="77777777" w:rsidTr="000A77C7">
        <w:trPr>
          <w:trHeight w:val="340"/>
        </w:trPr>
        <w:tc>
          <w:tcPr>
            <w:tcW w:w="11110" w:type="dxa"/>
            <w:tcBorders>
              <w:left w:val="single" w:sz="4" w:space="0" w:color="000000"/>
              <w:right w:val="single" w:sz="4" w:space="0" w:color="000000"/>
            </w:tcBorders>
          </w:tcPr>
          <w:p w14:paraId="3CDE082C" w14:textId="064C434D" w:rsidR="00EE3134" w:rsidRDefault="00EE3134" w:rsidP="0034323C">
            <w:pPr>
              <w:pStyle w:val="TableParagraph"/>
              <w:ind w:left="115"/>
              <w:rPr>
                <w:sz w:val="20"/>
              </w:rPr>
            </w:pPr>
            <w:r w:rsidRPr="00F144A4">
              <w:rPr>
                <w:b/>
                <w:bCs/>
                <w:color w:val="010101"/>
                <w:sz w:val="20"/>
              </w:rPr>
              <w:t>Specified</w:t>
            </w:r>
            <w:r w:rsidRPr="00F144A4">
              <w:rPr>
                <w:b/>
                <w:bCs/>
                <w:color w:val="010101"/>
                <w:spacing w:val="3"/>
                <w:sz w:val="20"/>
              </w:rPr>
              <w:t xml:space="preserve"> </w:t>
            </w:r>
            <w:r w:rsidRPr="00F144A4">
              <w:rPr>
                <w:b/>
                <w:bCs/>
                <w:color w:val="010101"/>
                <w:sz w:val="20"/>
              </w:rPr>
              <w:t>Activities</w:t>
            </w:r>
            <w:r>
              <w:rPr>
                <w:color w:val="010101"/>
                <w:sz w:val="20"/>
              </w:rPr>
              <w:t>:</w:t>
            </w:r>
            <w:r>
              <w:rPr>
                <w:color w:val="010101"/>
                <w:spacing w:val="49"/>
                <w:sz w:val="20"/>
              </w:rPr>
              <w:t xml:space="preserve"> </w:t>
            </w:r>
            <w:r>
              <w:rPr>
                <w:color w:val="010101"/>
                <w:spacing w:val="-4"/>
                <w:sz w:val="20"/>
              </w:rPr>
              <w:t xml:space="preserve"> Refer to [    ] or </w:t>
            </w:r>
            <w:r w:rsidR="004E3F81">
              <w:rPr>
                <w:color w:val="010101"/>
                <w:spacing w:val="-4"/>
                <w:sz w:val="20"/>
              </w:rPr>
              <w:t xml:space="preserve"> </w:t>
            </w:r>
            <w:r>
              <w:rPr>
                <w:color w:val="010101"/>
                <w:spacing w:val="-4"/>
                <w:sz w:val="20"/>
              </w:rPr>
              <w:t>[List Activities Here]</w:t>
            </w:r>
          </w:p>
        </w:tc>
      </w:tr>
      <w:tr w:rsidR="00EE3134" w14:paraId="5015450B" w14:textId="77777777" w:rsidTr="000A77C7">
        <w:trPr>
          <w:trHeight w:val="443"/>
        </w:trPr>
        <w:tc>
          <w:tcPr>
            <w:tcW w:w="11110" w:type="dxa"/>
            <w:tcBorders>
              <w:left w:val="single" w:sz="4" w:space="0" w:color="000000"/>
              <w:right w:val="single" w:sz="4" w:space="0" w:color="000000"/>
            </w:tcBorders>
          </w:tcPr>
          <w:p w14:paraId="043BA571" w14:textId="47E9A9C4" w:rsidR="00EE3134" w:rsidRDefault="00EE3134" w:rsidP="0034323C">
            <w:pPr>
              <w:pStyle w:val="TableParagraph"/>
              <w:spacing w:line="187" w:lineRule="exact"/>
              <w:rPr>
                <w:sz w:val="20"/>
              </w:rPr>
            </w:pPr>
            <w:r w:rsidRPr="00F144A4">
              <w:rPr>
                <w:b/>
                <w:bCs/>
                <w:color w:val="010101"/>
                <w:sz w:val="20"/>
              </w:rPr>
              <w:t>Legal Liability to Participants</w:t>
            </w:r>
            <w:r>
              <w:rPr>
                <w:color w:val="010101"/>
                <w:sz w:val="20"/>
              </w:rPr>
              <w:t>:</w:t>
            </w:r>
            <w:r>
              <w:rPr>
                <w:color w:val="010101"/>
                <w:spacing w:val="37"/>
                <w:sz w:val="20"/>
              </w:rPr>
              <w:t xml:space="preserve"> </w:t>
            </w:r>
            <w:r w:rsidR="00817CD1">
              <w:rPr>
                <w:color w:val="010101"/>
                <w:spacing w:val="37"/>
                <w:sz w:val="20"/>
              </w:rPr>
              <w:t>[</w:t>
            </w:r>
            <w:r>
              <w:rPr>
                <w:color w:val="010101"/>
                <w:spacing w:val="37"/>
                <w:sz w:val="20"/>
              </w:rPr>
              <w:t>Enter limit here</w:t>
            </w:r>
            <w:r w:rsidR="00817CD1">
              <w:rPr>
                <w:color w:val="010101"/>
                <w:spacing w:val="37"/>
                <w:sz w:val="20"/>
              </w:rPr>
              <w:t>[</w:t>
            </w:r>
            <w:r>
              <w:rPr>
                <w:color w:val="010101"/>
                <w:spacing w:val="37"/>
                <w:sz w:val="20"/>
              </w:rPr>
              <w:t xml:space="preserve"> or </w:t>
            </w:r>
            <w:r w:rsidR="00817CD1">
              <w:rPr>
                <w:color w:val="010101"/>
                <w:spacing w:val="37"/>
                <w:sz w:val="20"/>
              </w:rPr>
              <w:t>[</w:t>
            </w:r>
            <w:r>
              <w:rPr>
                <w:color w:val="010101"/>
                <w:sz w:val="20"/>
              </w:rPr>
              <w:t>Refer</w:t>
            </w:r>
            <w:r>
              <w:rPr>
                <w:color w:val="010101"/>
                <w:spacing w:val="-1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to</w:t>
            </w:r>
            <w:r>
              <w:rPr>
                <w:color w:val="010101"/>
                <w:spacing w:val="-8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Member</w:t>
            </w:r>
            <w:r>
              <w:rPr>
                <w:color w:val="010101"/>
                <w:spacing w:val="4"/>
                <w:sz w:val="20"/>
              </w:rPr>
              <w:t xml:space="preserve"> </w:t>
            </w:r>
            <w:r>
              <w:rPr>
                <w:color w:val="010101"/>
                <w:spacing w:val="-2"/>
                <w:sz w:val="20"/>
              </w:rPr>
              <w:t>Certificate</w:t>
            </w:r>
            <w:r w:rsidR="00817CD1">
              <w:rPr>
                <w:color w:val="010101"/>
                <w:spacing w:val="-2"/>
                <w:sz w:val="20"/>
              </w:rPr>
              <w:t>]</w:t>
            </w:r>
          </w:p>
          <w:p w14:paraId="7F46897C" w14:textId="77777777" w:rsidR="00EE3134" w:rsidRDefault="00EE3134" w:rsidP="0034323C">
            <w:pPr>
              <w:pStyle w:val="TableParagraph"/>
              <w:spacing w:line="99" w:lineRule="exact"/>
              <w:ind w:left="248"/>
              <w:rPr>
                <w:sz w:val="43"/>
              </w:rPr>
            </w:pPr>
          </w:p>
        </w:tc>
      </w:tr>
    </w:tbl>
    <w:p w14:paraId="0407C17E" w14:textId="77777777" w:rsidR="00133B37" w:rsidRDefault="00133B37">
      <w:pPr>
        <w:pStyle w:val="BodyText"/>
        <w:spacing w:before="5"/>
        <w:rPr>
          <w:sz w:val="17"/>
        </w:rPr>
      </w:pPr>
    </w:p>
    <w:p w14:paraId="0407C17F" w14:textId="77777777" w:rsidR="00133B37" w:rsidRDefault="001F0012">
      <w:pPr>
        <w:pStyle w:val="ListParagraph"/>
        <w:numPr>
          <w:ilvl w:val="0"/>
          <w:numId w:val="1"/>
        </w:numPr>
        <w:tabs>
          <w:tab w:val="left" w:pos="478"/>
        </w:tabs>
        <w:ind w:left="478" w:hanging="358"/>
        <w:rPr>
          <w:sz w:val="20"/>
        </w:rPr>
      </w:pPr>
      <w:r>
        <w:rPr>
          <w:sz w:val="20"/>
        </w:rPr>
        <w:t>Additional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Exclusions.</w:t>
      </w:r>
    </w:p>
    <w:p w14:paraId="0407C180" w14:textId="77777777" w:rsidR="00133B37" w:rsidRDefault="00133B37">
      <w:pPr>
        <w:pStyle w:val="BodyText"/>
        <w:spacing w:before="4"/>
        <w:rPr>
          <w:sz w:val="17"/>
        </w:rPr>
      </w:pPr>
    </w:p>
    <w:p w14:paraId="0407C181" w14:textId="77777777" w:rsidR="00133B37" w:rsidRDefault="001F0012">
      <w:pPr>
        <w:pStyle w:val="ListParagraph"/>
        <w:numPr>
          <w:ilvl w:val="1"/>
          <w:numId w:val="1"/>
        </w:numPr>
        <w:tabs>
          <w:tab w:val="left" w:pos="837"/>
        </w:tabs>
        <w:ind w:left="837" w:hanging="358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11"/>
          <w:sz w:val="20"/>
        </w:rPr>
        <w:t xml:space="preserve"> </w:t>
      </w:r>
      <w:r>
        <w:rPr>
          <w:sz w:val="20"/>
        </w:rPr>
        <w:t>following</w:t>
      </w:r>
      <w:r>
        <w:rPr>
          <w:spacing w:val="16"/>
          <w:sz w:val="20"/>
        </w:rPr>
        <w:t xml:space="preserve"> </w:t>
      </w:r>
      <w:r>
        <w:rPr>
          <w:sz w:val="20"/>
        </w:rPr>
        <w:t>is</w:t>
      </w:r>
      <w:r>
        <w:rPr>
          <w:spacing w:val="12"/>
          <w:sz w:val="20"/>
        </w:rPr>
        <w:t xml:space="preserve"> </w:t>
      </w:r>
      <w:r>
        <w:rPr>
          <w:sz w:val="20"/>
        </w:rPr>
        <w:t>added</w:t>
      </w:r>
      <w:r>
        <w:rPr>
          <w:spacing w:val="12"/>
          <w:sz w:val="20"/>
        </w:rPr>
        <w:t xml:space="preserve"> </w:t>
      </w:r>
      <w:r>
        <w:rPr>
          <w:sz w:val="20"/>
        </w:rPr>
        <w:t>to</w:t>
      </w:r>
      <w:r>
        <w:rPr>
          <w:spacing w:val="13"/>
          <w:sz w:val="20"/>
        </w:rPr>
        <w:t xml:space="preserve"> </w:t>
      </w:r>
      <w:r>
        <w:rPr>
          <w:b/>
          <w:sz w:val="20"/>
        </w:rPr>
        <w:t>SECTION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3"/>
          <w:sz w:val="20"/>
        </w:rPr>
        <w:t xml:space="preserve"> </w:t>
      </w:r>
      <w:r>
        <w:rPr>
          <w:b/>
          <w:sz w:val="20"/>
        </w:rPr>
        <w:t>COVERAGES,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COVERAGE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14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2"/>
          <w:sz w:val="20"/>
        </w:rPr>
        <w:t xml:space="preserve"> </w:t>
      </w:r>
      <w:r>
        <w:rPr>
          <w:b/>
          <w:sz w:val="20"/>
        </w:rPr>
        <w:t>BODILY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INJURY</w:t>
      </w:r>
      <w:r>
        <w:rPr>
          <w:b/>
          <w:spacing w:val="11"/>
          <w:sz w:val="20"/>
        </w:rPr>
        <w:t xml:space="preserve"> </w:t>
      </w:r>
      <w:r>
        <w:rPr>
          <w:b/>
          <w:spacing w:val="-5"/>
          <w:sz w:val="20"/>
        </w:rPr>
        <w:t>AND</w:t>
      </w:r>
    </w:p>
    <w:p w14:paraId="0407C182" w14:textId="5402FA5B" w:rsidR="00133B37" w:rsidRDefault="001F0012">
      <w:pPr>
        <w:pStyle w:val="Heading2"/>
        <w:spacing w:before="1"/>
        <w:ind w:left="839" w:firstLine="0"/>
      </w:pPr>
      <w:r>
        <w:t>PROPERTY</w:t>
      </w:r>
      <w:r>
        <w:rPr>
          <w:spacing w:val="-8"/>
        </w:rPr>
        <w:t xml:space="preserve"> </w:t>
      </w:r>
      <w:r>
        <w:t>DAMAGE</w:t>
      </w:r>
      <w:r>
        <w:rPr>
          <w:spacing w:val="-11"/>
        </w:rPr>
        <w:t xml:space="preserve"> </w:t>
      </w:r>
      <w:r>
        <w:t>LIABILITY,</w:t>
      </w:r>
      <w:r>
        <w:rPr>
          <w:spacing w:val="-8"/>
        </w:rPr>
        <w:t xml:space="preserve"> </w:t>
      </w:r>
      <w:r>
        <w:rPr>
          <w:b w:val="0"/>
        </w:rPr>
        <w:t>paragraph</w:t>
      </w:r>
      <w:r>
        <w:rPr>
          <w:b w:val="0"/>
          <w:spacing w:val="-7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rPr>
          <w:spacing w:val="-2"/>
        </w:rPr>
        <w:t>E</w:t>
      </w:r>
      <w:r w:rsidR="00C37A5B">
        <w:rPr>
          <w:spacing w:val="-2"/>
        </w:rPr>
        <w:t>XCLUSIONS</w:t>
      </w:r>
      <w:r>
        <w:rPr>
          <w:spacing w:val="-2"/>
        </w:rPr>
        <w:t>:</w:t>
      </w:r>
    </w:p>
    <w:p w14:paraId="0407C183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84" w14:textId="77777777" w:rsidR="00133B37" w:rsidRDefault="001F0012">
      <w:pPr>
        <w:pStyle w:val="BodyText"/>
        <w:ind w:left="839"/>
      </w:pPr>
      <w:r>
        <w:t>This</w:t>
      </w:r>
      <w:r>
        <w:rPr>
          <w:spacing w:val="-6"/>
        </w:rPr>
        <w:t xml:space="preserve"> </w:t>
      </w:r>
      <w:r>
        <w:t>insurance</w:t>
      </w:r>
      <w:r>
        <w:rPr>
          <w:spacing w:val="-6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apply</w:t>
      </w:r>
      <w:r>
        <w:rPr>
          <w:spacing w:val="-5"/>
        </w:rPr>
        <w:t xml:space="preserve"> to:</w:t>
      </w:r>
    </w:p>
    <w:p w14:paraId="0407C185" w14:textId="77777777" w:rsidR="00133B37" w:rsidRDefault="00133B37">
      <w:pPr>
        <w:pStyle w:val="BodyText"/>
        <w:spacing w:before="4"/>
        <w:rPr>
          <w:sz w:val="17"/>
        </w:rPr>
      </w:pPr>
    </w:p>
    <w:p w14:paraId="0407C186" w14:textId="77777777" w:rsidR="00133B37" w:rsidRDefault="001F0012">
      <w:pPr>
        <w:pStyle w:val="BodyText"/>
        <w:ind w:left="839"/>
      </w:pPr>
      <w:r>
        <w:t>“Bodily</w:t>
      </w:r>
      <w:r>
        <w:rPr>
          <w:spacing w:val="-5"/>
        </w:rPr>
        <w:t xml:space="preserve"> </w:t>
      </w:r>
      <w:r>
        <w:t>injury”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rPr>
          <w:spacing w:val="-2"/>
        </w:rPr>
        <w:t>“participant.”</w:t>
      </w:r>
    </w:p>
    <w:p w14:paraId="0407C187" w14:textId="77777777" w:rsidR="00133B37" w:rsidRDefault="00133B37">
      <w:pPr>
        <w:pStyle w:val="BodyText"/>
        <w:spacing w:before="4"/>
        <w:rPr>
          <w:sz w:val="17"/>
        </w:rPr>
      </w:pPr>
    </w:p>
    <w:p w14:paraId="0407C188" w14:textId="77777777" w:rsidR="00133B37" w:rsidRDefault="001F0012">
      <w:pPr>
        <w:pStyle w:val="ListParagraph"/>
        <w:numPr>
          <w:ilvl w:val="1"/>
          <w:numId w:val="1"/>
        </w:numPr>
        <w:tabs>
          <w:tab w:val="left" w:pos="837"/>
        </w:tabs>
        <w:spacing w:before="1"/>
        <w:ind w:left="837" w:hanging="358"/>
        <w:jc w:val="left"/>
        <w:rPr>
          <w:b/>
          <w:sz w:val="20"/>
        </w:rPr>
      </w:pP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following</w:t>
      </w:r>
      <w:r>
        <w:rPr>
          <w:spacing w:val="19"/>
          <w:sz w:val="20"/>
        </w:rPr>
        <w:t xml:space="preserve"> </w:t>
      </w:r>
      <w:r>
        <w:rPr>
          <w:sz w:val="20"/>
        </w:rPr>
        <w:t>is</w:t>
      </w:r>
      <w:r>
        <w:rPr>
          <w:spacing w:val="17"/>
          <w:sz w:val="20"/>
        </w:rPr>
        <w:t xml:space="preserve"> </w:t>
      </w:r>
      <w:r>
        <w:rPr>
          <w:sz w:val="20"/>
        </w:rPr>
        <w:t>added</w:t>
      </w:r>
      <w:r>
        <w:rPr>
          <w:spacing w:val="16"/>
          <w:sz w:val="20"/>
        </w:rPr>
        <w:t xml:space="preserve"> </w:t>
      </w:r>
      <w:r>
        <w:rPr>
          <w:sz w:val="20"/>
        </w:rPr>
        <w:t>to</w:t>
      </w:r>
      <w:r>
        <w:rPr>
          <w:spacing w:val="17"/>
          <w:sz w:val="20"/>
        </w:rPr>
        <w:t xml:space="preserve"> </w:t>
      </w:r>
      <w:r>
        <w:rPr>
          <w:b/>
          <w:sz w:val="20"/>
        </w:rPr>
        <w:t>SECTION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17"/>
          <w:sz w:val="20"/>
        </w:rPr>
        <w:t xml:space="preserve"> </w:t>
      </w:r>
      <w:r>
        <w:rPr>
          <w:b/>
          <w:sz w:val="20"/>
        </w:rPr>
        <w:t>COVERAGES,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COVERAGE</w:t>
      </w:r>
      <w:r>
        <w:rPr>
          <w:b/>
          <w:spacing w:val="17"/>
          <w:sz w:val="20"/>
        </w:rPr>
        <w:t xml:space="preserve"> </w:t>
      </w:r>
      <w:r>
        <w:rPr>
          <w:b/>
          <w:sz w:val="20"/>
        </w:rPr>
        <w:t>C</w:t>
      </w:r>
      <w:r>
        <w:rPr>
          <w:b/>
          <w:spacing w:val="18"/>
          <w:sz w:val="20"/>
        </w:rPr>
        <w:t xml:space="preserve"> </w:t>
      </w:r>
      <w:r>
        <w:rPr>
          <w:b/>
          <w:sz w:val="20"/>
        </w:rPr>
        <w:t>MEDICAL</w:t>
      </w:r>
      <w:r>
        <w:rPr>
          <w:b/>
          <w:spacing w:val="16"/>
          <w:sz w:val="20"/>
        </w:rPr>
        <w:t xml:space="preserve"> </w:t>
      </w:r>
      <w:r>
        <w:rPr>
          <w:b/>
          <w:spacing w:val="-2"/>
          <w:sz w:val="20"/>
        </w:rPr>
        <w:t>PAYMENTS,</w:t>
      </w:r>
    </w:p>
    <w:p w14:paraId="0407C189" w14:textId="70B2A777" w:rsidR="00133B37" w:rsidRDefault="001F0012">
      <w:pPr>
        <w:ind w:left="839"/>
        <w:rPr>
          <w:b/>
          <w:sz w:val="20"/>
        </w:rPr>
      </w:pPr>
      <w:r>
        <w:rPr>
          <w:sz w:val="20"/>
        </w:rPr>
        <w:t>paragraph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2.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E</w:t>
      </w:r>
      <w:r w:rsidR="00C37A5B">
        <w:rPr>
          <w:b/>
          <w:spacing w:val="-2"/>
          <w:sz w:val="20"/>
        </w:rPr>
        <w:t>XCLUSIONS</w:t>
      </w:r>
      <w:r>
        <w:rPr>
          <w:b/>
          <w:spacing w:val="-2"/>
          <w:sz w:val="20"/>
        </w:rPr>
        <w:t>:</w:t>
      </w:r>
    </w:p>
    <w:p w14:paraId="0407C18A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8B" w14:textId="77777777" w:rsidR="00133B37" w:rsidRDefault="001F0012">
      <w:pPr>
        <w:pStyle w:val="BodyText"/>
        <w:ind w:left="839"/>
      </w:pPr>
      <w:r>
        <w:t>We</w:t>
      </w:r>
      <w:r>
        <w:rPr>
          <w:spacing w:val="-5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pay</w:t>
      </w:r>
      <w:r>
        <w:rPr>
          <w:spacing w:val="-4"/>
        </w:rPr>
        <w:t xml:space="preserve"> </w:t>
      </w:r>
      <w:r>
        <w:t>expenses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“bodily</w:t>
      </w:r>
      <w:r>
        <w:rPr>
          <w:spacing w:val="-3"/>
        </w:rPr>
        <w:t xml:space="preserve"> </w:t>
      </w:r>
      <w:r>
        <w:t>injury”</w:t>
      </w:r>
      <w:r>
        <w:rPr>
          <w:spacing w:val="-4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-2"/>
        </w:rPr>
        <w:t>“participant.”</w:t>
      </w:r>
    </w:p>
    <w:p w14:paraId="0407C18C" w14:textId="77777777" w:rsidR="00133B37" w:rsidRDefault="00133B37">
      <w:pPr>
        <w:pStyle w:val="BodyText"/>
        <w:spacing w:before="4"/>
        <w:rPr>
          <w:sz w:val="17"/>
        </w:rPr>
      </w:pPr>
    </w:p>
    <w:p w14:paraId="0407C18D" w14:textId="77777777" w:rsidR="00133B37" w:rsidRDefault="001F0012">
      <w:pPr>
        <w:pStyle w:val="ListParagraph"/>
        <w:numPr>
          <w:ilvl w:val="0"/>
          <w:numId w:val="1"/>
        </w:numPr>
        <w:tabs>
          <w:tab w:val="left" w:pos="477"/>
        </w:tabs>
        <w:ind w:left="477" w:hanging="358"/>
        <w:rPr>
          <w:sz w:val="20"/>
        </w:rPr>
      </w:pPr>
      <w:r>
        <w:rPr>
          <w:sz w:val="20"/>
        </w:rPr>
        <w:t>Insuring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Agreement.</w:t>
      </w:r>
    </w:p>
    <w:p w14:paraId="0407C18E" w14:textId="77777777" w:rsidR="00133B37" w:rsidRDefault="00133B37">
      <w:pPr>
        <w:pStyle w:val="BodyText"/>
        <w:spacing w:before="7"/>
        <w:rPr>
          <w:sz w:val="17"/>
        </w:rPr>
      </w:pPr>
    </w:p>
    <w:p w14:paraId="0407C18F" w14:textId="77777777" w:rsidR="00133B37" w:rsidRDefault="001F0012">
      <w:pPr>
        <w:ind w:left="479"/>
        <w:rPr>
          <w:b/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following</w:t>
      </w:r>
      <w:r>
        <w:rPr>
          <w:spacing w:val="-3"/>
          <w:sz w:val="20"/>
        </w:rPr>
        <w:t xml:space="preserve"> </w:t>
      </w:r>
      <w:r>
        <w:rPr>
          <w:sz w:val="20"/>
        </w:rPr>
        <w:t>is</w:t>
      </w:r>
      <w:r>
        <w:rPr>
          <w:spacing w:val="-5"/>
          <w:sz w:val="20"/>
        </w:rPr>
        <w:t xml:space="preserve"> </w:t>
      </w:r>
      <w:r>
        <w:rPr>
          <w:sz w:val="20"/>
        </w:rPr>
        <w:t>added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SECTION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COVERAGES:</w:t>
      </w:r>
    </w:p>
    <w:p w14:paraId="0407C190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91" w14:textId="77777777" w:rsidR="00133B37" w:rsidRDefault="001F0012">
      <w:pPr>
        <w:pStyle w:val="Heading1"/>
        <w:ind w:left="479" w:right="0"/>
        <w:jc w:val="left"/>
      </w:pPr>
      <w:r>
        <w:t>COVERAGE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LIABILITY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“PARTICIPANTS”</w:t>
      </w:r>
    </w:p>
    <w:p w14:paraId="0407C192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93" w14:textId="77777777" w:rsidR="00133B37" w:rsidRDefault="001F0012">
      <w:pPr>
        <w:pStyle w:val="Heading2"/>
        <w:numPr>
          <w:ilvl w:val="1"/>
          <w:numId w:val="1"/>
        </w:numPr>
        <w:tabs>
          <w:tab w:val="left" w:pos="837"/>
        </w:tabs>
        <w:ind w:left="837" w:hanging="358"/>
        <w:jc w:val="left"/>
      </w:pPr>
      <w:r>
        <w:t>Insuring</w:t>
      </w:r>
      <w:r>
        <w:rPr>
          <w:spacing w:val="-12"/>
        </w:rPr>
        <w:t xml:space="preserve"> </w:t>
      </w:r>
      <w:r>
        <w:rPr>
          <w:spacing w:val="-2"/>
        </w:rPr>
        <w:t>Agreement</w:t>
      </w:r>
    </w:p>
    <w:p w14:paraId="0407C194" w14:textId="77777777" w:rsidR="00133B37" w:rsidRDefault="00133B37">
      <w:pPr>
        <w:pStyle w:val="BodyText"/>
        <w:spacing w:before="5"/>
        <w:rPr>
          <w:b/>
          <w:sz w:val="17"/>
        </w:rPr>
      </w:pPr>
    </w:p>
    <w:p w14:paraId="0407C195" w14:textId="7A7F7F54" w:rsidR="00133B37" w:rsidRDefault="001F0012">
      <w:pPr>
        <w:pStyle w:val="ListParagraph"/>
        <w:numPr>
          <w:ilvl w:val="2"/>
          <w:numId w:val="1"/>
        </w:numPr>
        <w:tabs>
          <w:tab w:val="left" w:pos="1197"/>
          <w:tab w:val="left" w:pos="1199"/>
        </w:tabs>
        <w:ind w:right="118"/>
        <w:jc w:val="both"/>
        <w:rPr>
          <w:sz w:val="20"/>
        </w:rPr>
      </w:pPr>
      <w:r>
        <w:rPr>
          <w:sz w:val="20"/>
        </w:rPr>
        <w:t>We</w:t>
      </w:r>
      <w:r>
        <w:rPr>
          <w:spacing w:val="-14"/>
          <w:sz w:val="20"/>
        </w:rPr>
        <w:t xml:space="preserve"> </w:t>
      </w:r>
      <w:r>
        <w:rPr>
          <w:sz w:val="20"/>
        </w:rPr>
        <w:t>will</w:t>
      </w:r>
      <w:r>
        <w:rPr>
          <w:spacing w:val="-14"/>
          <w:sz w:val="20"/>
        </w:rPr>
        <w:t xml:space="preserve"> </w:t>
      </w:r>
      <w:r>
        <w:rPr>
          <w:sz w:val="20"/>
        </w:rPr>
        <w:t>pay</w:t>
      </w:r>
      <w:r>
        <w:rPr>
          <w:spacing w:val="-14"/>
          <w:sz w:val="20"/>
        </w:rPr>
        <w:t xml:space="preserve"> </w:t>
      </w:r>
      <w:r>
        <w:rPr>
          <w:sz w:val="20"/>
        </w:rPr>
        <w:t>those</w:t>
      </w:r>
      <w:r>
        <w:rPr>
          <w:spacing w:val="-14"/>
          <w:sz w:val="20"/>
        </w:rPr>
        <w:t xml:space="preserve"> </w:t>
      </w:r>
      <w:r>
        <w:rPr>
          <w:sz w:val="20"/>
        </w:rPr>
        <w:t>sums</w:t>
      </w:r>
      <w:r>
        <w:rPr>
          <w:spacing w:val="-12"/>
          <w:sz w:val="20"/>
        </w:rPr>
        <w:t xml:space="preserve"> </w:t>
      </w:r>
      <w:r>
        <w:rPr>
          <w:sz w:val="20"/>
        </w:rPr>
        <w:t>that</w:t>
      </w:r>
      <w:r>
        <w:rPr>
          <w:spacing w:val="-14"/>
          <w:sz w:val="20"/>
        </w:rPr>
        <w:t xml:space="preserve"> </w:t>
      </w:r>
      <w:r>
        <w:rPr>
          <w:sz w:val="20"/>
        </w:rPr>
        <w:t>the</w:t>
      </w:r>
      <w:r>
        <w:rPr>
          <w:spacing w:val="-14"/>
          <w:sz w:val="20"/>
        </w:rPr>
        <w:t xml:space="preserve"> </w:t>
      </w:r>
      <w:r>
        <w:rPr>
          <w:sz w:val="20"/>
        </w:rPr>
        <w:t>Insured</w:t>
      </w:r>
      <w:r>
        <w:rPr>
          <w:spacing w:val="-13"/>
          <w:sz w:val="20"/>
        </w:rPr>
        <w:t xml:space="preserve"> </w:t>
      </w:r>
      <w:r>
        <w:rPr>
          <w:sz w:val="20"/>
        </w:rPr>
        <w:t>becomes</w:t>
      </w:r>
      <w:r>
        <w:rPr>
          <w:spacing w:val="-14"/>
          <w:sz w:val="20"/>
        </w:rPr>
        <w:t xml:space="preserve"> </w:t>
      </w:r>
      <w:r>
        <w:rPr>
          <w:sz w:val="20"/>
        </w:rPr>
        <w:t>legally</w:t>
      </w:r>
      <w:r>
        <w:rPr>
          <w:spacing w:val="-14"/>
          <w:sz w:val="20"/>
        </w:rPr>
        <w:t xml:space="preserve"> </w:t>
      </w:r>
      <w:r>
        <w:rPr>
          <w:sz w:val="20"/>
        </w:rPr>
        <w:t>obligated</w:t>
      </w:r>
      <w:r>
        <w:rPr>
          <w:spacing w:val="-14"/>
          <w:sz w:val="20"/>
        </w:rPr>
        <w:t xml:space="preserve"> </w:t>
      </w:r>
      <w:r>
        <w:rPr>
          <w:sz w:val="20"/>
        </w:rPr>
        <w:t>to</w:t>
      </w:r>
      <w:r>
        <w:rPr>
          <w:spacing w:val="-14"/>
          <w:sz w:val="20"/>
        </w:rPr>
        <w:t xml:space="preserve"> </w:t>
      </w:r>
      <w:r>
        <w:rPr>
          <w:sz w:val="20"/>
        </w:rPr>
        <w:t>pay</w:t>
      </w:r>
      <w:r>
        <w:rPr>
          <w:spacing w:val="-14"/>
          <w:sz w:val="20"/>
        </w:rPr>
        <w:t xml:space="preserve"> </w:t>
      </w:r>
      <w:r>
        <w:rPr>
          <w:sz w:val="20"/>
        </w:rPr>
        <w:t>as</w:t>
      </w:r>
      <w:r>
        <w:rPr>
          <w:spacing w:val="-14"/>
          <w:sz w:val="20"/>
        </w:rPr>
        <w:t xml:space="preserve"> </w:t>
      </w:r>
      <w:r>
        <w:rPr>
          <w:sz w:val="20"/>
        </w:rPr>
        <w:t>damages</w:t>
      </w:r>
      <w:r>
        <w:rPr>
          <w:spacing w:val="-13"/>
          <w:sz w:val="20"/>
        </w:rPr>
        <w:t xml:space="preserve"> </w:t>
      </w:r>
      <w:r>
        <w:rPr>
          <w:sz w:val="20"/>
        </w:rPr>
        <w:t>because of</w:t>
      </w:r>
      <w:r>
        <w:rPr>
          <w:spacing w:val="-4"/>
          <w:sz w:val="20"/>
        </w:rPr>
        <w:t xml:space="preserve"> </w:t>
      </w:r>
      <w:r>
        <w:rPr>
          <w:sz w:val="20"/>
        </w:rPr>
        <w:t>“bodily</w:t>
      </w:r>
      <w:r>
        <w:rPr>
          <w:spacing w:val="-3"/>
          <w:sz w:val="20"/>
        </w:rPr>
        <w:t xml:space="preserve"> </w:t>
      </w:r>
      <w:r>
        <w:rPr>
          <w:sz w:val="20"/>
        </w:rPr>
        <w:t>injury”</w:t>
      </w:r>
      <w:r>
        <w:rPr>
          <w:spacing w:val="-3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sz w:val="20"/>
        </w:rPr>
        <w:t>any</w:t>
      </w:r>
      <w:r>
        <w:rPr>
          <w:spacing w:val="-3"/>
          <w:sz w:val="20"/>
        </w:rPr>
        <w:t xml:space="preserve"> </w:t>
      </w:r>
      <w:r>
        <w:rPr>
          <w:sz w:val="20"/>
        </w:rPr>
        <w:t>“participant”</w:t>
      </w:r>
      <w:r>
        <w:rPr>
          <w:spacing w:val="-3"/>
          <w:sz w:val="20"/>
        </w:rPr>
        <w:t xml:space="preserve"> </w:t>
      </w:r>
      <w:r w:rsidR="0026547D">
        <w:rPr>
          <w:spacing w:val="-3"/>
          <w:sz w:val="20"/>
        </w:rPr>
        <w:t xml:space="preserve">while </w:t>
      </w:r>
      <w:r w:rsidR="00161E2F">
        <w:rPr>
          <w:spacing w:val="-3"/>
          <w:sz w:val="20"/>
        </w:rPr>
        <w:t>participating</w:t>
      </w:r>
      <w:r w:rsidR="0020438D">
        <w:rPr>
          <w:spacing w:val="-3"/>
          <w:sz w:val="20"/>
        </w:rPr>
        <w:t xml:space="preserve"> </w:t>
      </w:r>
      <w:r w:rsidR="0026547D">
        <w:rPr>
          <w:spacing w:val="-3"/>
          <w:sz w:val="20"/>
        </w:rPr>
        <w:t xml:space="preserve">in the </w:t>
      </w:r>
      <w:r w:rsidR="00B27961">
        <w:rPr>
          <w:spacing w:val="-3"/>
          <w:sz w:val="20"/>
        </w:rPr>
        <w:t>S</w:t>
      </w:r>
      <w:r w:rsidR="0026547D">
        <w:rPr>
          <w:spacing w:val="-3"/>
          <w:sz w:val="20"/>
        </w:rPr>
        <w:t xml:space="preserve">pecified </w:t>
      </w:r>
      <w:r w:rsidR="00B27961">
        <w:rPr>
          <w:spacing w:val="-3"/>
          <w:sz w:val="20"/>
        </w:rPr>
        <w:t>A</w:t>
      </w:r>
      <w:r w:rsidR="0026547D">
        <w:rPr>
          <w:spacing w:val="-3"/>
          <w:sz w:val="20"/>
        </w:rPr>
        <w:t>ctivities</w:t>
      </w:r>
      <w:r w:rsidR="008C736C">
        <w:rPr>
          <w:spacing w:val="-3"/>
          <w:sz w:val="20"/>
        </w:rPr>
        <w:t xml:space="preserve"> </w:t>
      </w:r>
      <w:r w:rsidR="00993A03">
        <w:rPr>
          <w:spacing w:val="-3"/>
          <w:sz w:val="20"/>
        </w:rPr>
        <w:t>in</w:t>
      </w:r>
      <w:r w:rsidR="00110778">
        <w:rPr>
          <w:spacing w:val="-3"/>
          <w:sz w:val="20"/>
        </w:rPr>
        <w:t xml:space="preserve"> the</w:t>
      </w:r>
      <w:r w:rsidR="008C736C">
        <w:rPr>
          <w:spacing w:val="-3"/>
          <w:sz w:val="20"/>
        </w:rPr>
        <w:t xml:space="preserve"> Schedule of this endorsement.</w:t>
      </w:r>
      <w:r>
        <w:rPr>
          <w:sz w:val="20"/>
        </w:rPr>
        <w:t>.</w:t>
      </w:r>
      <w:r>
        <w:rPr>
          <w:spacing w:val="-4"/>
          <w:sz w:val="20"/>
        </w:rPr>
        <w:t xml:space="preserve"> </w:t>
      </w: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will</w:t>
      </w:r>
      <w:r>
        <w:rPr>
          <w:spacing w:val="-5"/>
          <w:sz w:val="20"/>
        </w:rPr>
        <w:t xml:space="preserve"> </w:t>
      </w:r>
      <w:r>
        <w:rPr>
          <w:sz w:val="20"/>
        </w:rPr>
        <w:t>have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right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and duty to defend the insured against any “suit” seeking those damages. </w:t>
      </w:r>
      <w:r w:rsidRPr="000A77C7">
        <w:rPr>
          <w:sz w:val="20"/>
        </w:rPr>
        <w:t>However, we will have no duty to defend the Insured against any “suit” seeking damages for “bodily injury” to any “participant”</w:t>
      </w:r>
      <w:r w:rsidRPr="000A77C7">
        <w:rPr>
          <w:spacing w:val="-5"/>
          <w:sz w:val="20"/>
        </w:rPr>
        <w:t xml:space="preserve"> </w:t>
      </w:r>
      <w:r w:rsidR="00CE41BC" w:rsidRPr="000A77C7">
        <w:rPr>
          <w:spacing w:val="-5"/>
          <w:sz w:val="20"/>
        </w:rPr>
        <w:t xml:space="preserve">not  participating </w:t>
      </w:r>
      <w:r w:rsidR="00AB7C06" w:rsidRPr="000A77C7">
        <w:rPr>
          <w:spacing w:val="-5"/>
          <w:sz w:val="20"/>
        </w:rPr>
        <w:t xml:space="preserve">in the </w:t>
      </w:r>
      <w:r w:rsidR="00B27961" w:rsidRPr="000A77C7">
        <w:rPr>
          <w:spacing w:val="-5"/>
          <w:sz w:val="20"/>
        </w:rPr>
        <w:t xml:space="preserve">Specified Activities in the </w:t>
      </w:r>
      <w:r w:rsidR="00971478" w:rsidRPr="000A77C7">
        <w:rPr>
          <w:spacing w:val="-5"/>
          <w:sz w:val="20"/>
        </w:rPr>
        <w:t>Schedule of this endorsement</w:t>
      </w:r>
      <w:r w:rsidRPr="000A77C7">
        <w:rPr>
          <w:sz w:val="20"/>
        </w:rPr>
        <w:t>.</w:t>
      </w:r>
      <w:r w:rsidRPr="000A77C7">
        <w:rPr>
          <w:spacing w:val="-4"/>
          <w:sz w:val="20"/>
        </w:rPr>
        <w:t xml:space="preserve"> </w:t>
      </w:r>
      <w:r w:rsidRPr="000A77C7">
        <w:rPr>
          <w:sz w:val="20"/>
        </w:rPr>
        <w:t>We</w:t>
      </w:r>
      <w:r>
        <w:rPr>
          <w:spacing w:val="-7"/>
          <w:sz w:val="20"/>
        </w:rPr>
        <w:t xml:space="preserve"> </w:t>
      </w:r>
      <w:r>
        <w:rPr>
          <w:sz w:val="20"/>
        </w:rPr>
        <w:t>may,</w:t>
      </w:r>
      <w:r>
        <w:rPr>
          <w:spacing w:val="-4"/>
          <w:sz w:val="20"/>
        </w:rPr>
        <w:t xml:space="preserve"> </w:t>
      </w:r>
      <w:r>
        <w:rPr>
          <w:sz w:val="20"/>
        </w:rPr>
        <w:t>at</w:t>
      </w:r>
      <w:r>
        <w:rPr>
          <w:spacing w:val="-6"/>
          <w:sz w:val="20"/>
        </w:rPr>
        <w:t xml:space="preserve"> </w:t>
      </w:r>
      <w:r>
        <w:rPr>
          <w:sz w:val="20"/>
        </w:rPr>
        <w:t>our</w:t>
      </w:r>
      <w:r>
        <w:rPr>
          <w:spacing w:val="-3"/>
          <w:sz w:val="20"/>
        </w:rPr>
        <w:t xml:space="preserve"> </w:t>
      </w:r>
      <w:r>
        <w:rPr>
          <w:sz w:val="20"/>
        </w:rPr>
        <w:t>discretion,</w:t>
      </w:r>
      <w:r>
        <w:rPr>
          <w:spacing w:val="-4"/>
          <w:sz w:val="20"/>
        </w:rPr>
        <w:t xml:space="preserve"> </w:t>
      </w:r>
      <w:r>
        <w:rPr>
          <w:sz w:val="20"/>
        </w:rPr>
        <w:t>investigate</w:t>
      </w:r>
      <w:r>
        <w:rPr>
          <w:spacing w:val="-7"/>
          <w:sz w:val="20"/>
        </w:rPr>
        <w:t xml:space="preserve"> </w:t>
      </w:r>
      <w:r>
        <w:rPr>
          <w:sz w:val="20"/>
        </w:rPr>
        <w:t>any “occurrence” and settle any claim or “suit” that may result. But:</w:t>
      </w:r>
    </w:p>
    <w:p w14:paraId="0407C196" w14:textId="77777777" w:rsidR="00133B37" w:rsidRDefault="00133B37">
      <w:pPr>
        <w:pStyle w:val="BodyText"/>
        <w:spacing w:before="4"/>
        <w:rPr>
          <w:sz w:val="17"/>
        </w:rPr>
      </w:pPr>
    </w:p>
    <w:p w14:paraId="0407C197" w14:textId="64895DD3" w:rsidR="00133B37" w:rsidRDefault="001F0012">
      <w:pPr>
        <w:pStyle w:val="ListParagraph"/>
        <w:numPr>
          <w:ilvl w:val="3"/>
          <w:numId w:val="1"/>
        </w:numPr>
        <w:tabs>
          <w:tab w:val="left" w:pos="1555"/>
          <w:tab w:val="left" w:pos="1558"/>
        </w:tabs>
        <w:ind w:right="122"/>
        <w:jc w:val="both"/>
        <w:rPr>
          <w:sz w:val="20"/>
        </w:rPr>
      </w:pPr>
      <w:r>
        <w:rPr>
          <w:sz w:val="20"/>
        </w:rPr>
        <w:t xml:space="preserve">The amount we will pay for damages is limited as described in </w:t>
      </w:r>
      <w:r>
        <w:rPr>
          <w:b/>
          <w:sz w:val="20"/>
        </w:rPr>
        <w:t>S</w:t>
      </w:r>
      <w:r w:rsidR="00F144A4">
        <w:rPr>
          <w:b/>
          <w:sz w:val="20"/>
        </w:rPr>
        <w:t>ECTION III- LIMITS OF INSURANCE</w:t>
      </w:r>
      <w:r>
        <w:rPr>
          <w:sz w:val="20"/>
        </w:rPr>
        <w:t>; and</w:t>
      </w:r>
    </w:p>
    <w:p w14:paraId="0407C198" w14:textId="77777777" w:rsidR="00133B37" w:rsidRDefault="00133B37">
      <w:pPr>
        <w:pStyle w:val="BodyText"/>
        <w:spacing w:before="4"/>
        <w:rPr>
          <w:sz w:val="17"/>
        </w:rPr>
      </w:pPr>
    </w:p>
    <w:p w14:paraId="0407C199" w14:textId="38F7FD94" w:rsidR="00133B37" w:rsidRDefault="001F0012">
      <w:pPr>
        <w:pStyle w:val="ListParagraph"/>
        <w:numPr>
          <w:ilvl w:val="3"/>
          <w:numId w:val="1"/>
        </w:numPr>
        <w:tabs>
          <w:tab w:val="left" w:pos="1555"/>
          <w:tab w:val="left" w:pos="1558"/>
        </w:tabs>
        <w:spacing w:before="1"/>
        <w:ind w:right="120"/>
        <w:jc w:val="both"/>
        <w:rPr>
          <w:sz w:val="20"/>
        </w:rPr>
      </w:pPr>
      <w:r>
        <w:rPr>
          <w:sz w:val="20"/>
        </w:rPr>
        <w:t>Our</w:t>
      </w:r>
      <w:r>
        <w:rPr>
          <w:spacing w:val="-2"/>
          <w:sz w:val="20"/>
        </w:rPr>
        <w:t xml:space="preserve"> </w:t>
      </w:r>
      <w:r>
        <w:rPr>
          <w:sz w:val="20"/>
        </w:rPr>
        <w:t>right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duty</w:t>
      </w:r>
      <w:r>
        <w:rPr>
          <w:spacing w:val="-2"/>
          <w:sz w:val="20"/>
        </w:rPr>
        <w:t xml:space="preserve"> </w:t>
      </w:r>
      <w:r>
        <w:rPr>
          <w:sz w:val="20"/>
        </w:rPr>
        <w:t>to</w:t>
      </w:r>
      <w:r>
        <w:rPr>
          <w:spacing w:val="-1"/>
          <w:sz w:val="20"/>
        </w:rPr>
        <w:t xml:space="preserve"> </w:t>
      </w:r>
      <w:r>
        <w:rPr>
          <w:sz w:val="20"/>
        </w:rPr>
        <w:t>defend</w:t>
      </w:r>
      <w:r>
        <w:rPr>
          <w:spacing w:val="-3"/>
          <w:sz w:val="20"/>
        </w:rPr>
        <w:t xml:space="preserve"> </w:t>
      </w:r>
      <w:r>
        <w:rPr>
          <w:sz w:val="20"/>
        </w:rPr>
        <w:t>end</w:t>
      </w:r>
      <w:r>
        <w:rPr>
          <w:spacing w:val="-1"/>
          <w:sz w:val="20"/>
        </w:rPr>
        <w:t xml:space="preserve"> </w:t>
      </w:r>
      <w:r>
        <w:rPr>
          <w:sz w:val="20"/>
        </w:rPr>
        <w:t>when</w:t>
      </w:r>
      <w:r>
        <w:rPr>
          <w:spacing w:val="-3"/>
          <w:sz w:val="20"/>
        </w:rPr>
        <w:t xml:space="preserve"> </w:t>
      </w:r>
      <w:r>
        <w:rPr>
          <w:sz w:val="20"/>
        </w:rPr>
        <w:t>we</w:t>
      </w:r>
      <w:r>
        <w:rPr>
          <w:spacing w:val="-1"/>
          <w:sz w:val="20"/>
        </w:rPr>
        <w:t xml:space="preserve"> </w:t>
      </w:r>
      <w:r>
        <w:rPr>
          <w:sz w:val="20"/>
        </w:rPr>
        <w:t>have</w:t>
      </w:r>
      <w:r>
        <w:rPr>
          <w:spacing w:val="-1"/>
          <w:sz w:val="20"/>
        </w:rPr>
        <w:t xml:space="preserve"> </w:t>
      </w:r>
      <w:r>
        <w:rPr>
          <w:sz w:val="20"/>
        </w:rPr>
        <w:t>used up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applicable</w:t>
      </w:r>
      <w:r>
        <w:rPr>
          <w:spacing w:val="-1"/>
          <w:sz w:val="20"/>
        </w:rPr>
        <w:t xml:space="preserve"> </w:t>
      </w:r>
      <w:r>
        <w:rPr>
          <w:sz w:val="20"/>
        </w:rPr>
        <w:t>Limit</w:t>
      </w:r>
      <w:r>
        <w:rPr>
          <w:spacing w:val="-1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Insurance in the payment of judgments or settlements under Coverages </w:t>
      </w:r>
      <w:r>
        <w:rPr>
          <w:b/>
          <w:sz w:val="20"/>
        </w:rPr>
        <w:t xml:space="preserve">A </w:t>
      </w:r>
      <w:r>
        <w:rPr>
          <w:sz w:val="20"/>
        </w:rPr>
        <w:t xml:space="preserve">or </w:t>
      </w:r>
      <w:r>
        <w:rPr>
          <w:b/>
          <w:sz w:val="20"/>
        </w:rPr>
        <w:t>B</w:t>
      </w:r>
      <w:r>
        <w:rPr>
          <w:sz w:val="20"/>
        </w:rPr>
        <w:t xml:space="preserve">, medical expenses </w:t>
      </w:r>
      <w:r>
        <w:rPr>
          <w:sz w:val="20"/>
        </w:rPr>
        <w:lastRenderedPageBreak/>
        <w:t xml:space="preserve">under Coverage </w:t>
      </w:r>
      <w:r>
        <w:rPr>
          <w:b/>
          <w:sz w:val="20"/>
        </w:rPr>
        <w:t xml:space="preserve">C </w:t>
      </w:r>
      <w:r>
        <w:rPr>
          <w:sz w:val="20"/>
        </w:rPr>
        <w:t>or Coverage – Legal Liability to “Participants</w:t>
      </w:r>
      <w:r w:rsidR="00C2596D">
        <w:rPr>
          <w:sz w:val="20"/>
        </w:rPr>
        <w:t xml:space="preserve">, or </w:t>
      </w:r>
      <w:r w:rsidR="009C57CE">
        <w:rPr>
          <w:sz w:val="20"/>
        </w:rPr>
        <w:t>any Coverage Section added by endorsement to this policy.</w:t>
      </w:r>
    </w:p>
    <w:p w14:paraId="0407C19A" w14:textId="77777777" w:rsidR="00133B37" w:rsidRDefault="00133B37">
      <w:pPr>
        <w:pStyle w:val="BodyText"/>
        <w:spacing w:before="5"/>
        <w:rPr>
          <w:sz w:val="17"/>
        </w:rPr>
      </w:pPr>
    </w:p>
    <w:p w14:paraId="0407C19B" w14:textId="775D6D4B" w:rsidR="00133B37" w:rsidRDefault="001F0012">
      <w:pPr>
        <w:pStyle w:val="BodyText"/>
        <w:ind w:left="1198" w:right="120"/>
        <w:jc w:val="both"/>
      </w:pPr>
      <w:bookmarkStart w:id="0" w:name="_Hlk156655592"/>
      <w:r>
        <w:t xml:space="preserve">No other obligation or liability to pay sums or perform acts or services is covered unless explicitly provided for under </w:t>
      </w:r>
      <w:r>
        <w:rPr>
          <w:b/>
        </w:rPr>
        <w:t>S</w:t>
      </w:r>
      <w:r w:rsidR="000A3505">
        <w:rPr>
          <w:b/>
        </w:rPr>
        <w:t>UPPLEMENTARY  PAYMENTS</w:t>
      </w:r>
      <w:r>
        <w:rPr>
          <w:b/>
        </w:rPr>
        <w:t xml:space="preserve"> – C</w:t>
      </w:r>
      <w:r w:rsidR="000A3505">
        <w:rPr>
          <w:b/>
        </w:rPr>
        <w:t>OVERAGES</w:t>
      </w:r>
      <w:r>
        <w:rPr>
          <w:b/>
        </w:rPr>
        <w:t xml:space="preserve"> A </w:t>
      </w:r>
      <w:r w:rsidR="000A3505">
        <w:rPr>
          <w:b/>
        </w:rPr>
        <w:t>AND</w:t>
      </w:r>
      <w:r>
        <w:rPr>
          <w:b/>
        </w:rPr>
        <w:t xml:space="preserve"> B</w:t>
      </w:r>
      <w:r>
        <w:t>, which also applies to the coverage provided under this endorsement.</w:t>
      </w:r>
    </w:p>
    <w:bookmarkEnd w:id="0"/>
    <w:p w14:paraId="0407C19D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8"/>
        </w:tabs>
        <w:spacing w:before="79"/>
        <w:ind w:left="1198" w:hanging="358"/>
        <w:rPr>
          <w:sz w:val="20"/>
        </w:rPr>
      </w:pPr>
      <w:r>
        <w:rPr>
          <w:sz w:val="20"/>
        </w:rPr>
        <w:t>This</w:t>
      </w:r>
      <w:r>
        <w:rPr>
          <w:spacing w:val="-7"/>
          <w:sz w:val="20"/>
        </w:rPr>
        <w:t xml:space="preserve"> </w:t>
      </w:r>
      <w:r>
        <w:rPr>
          <w:sz w:val="20"/>
        </w:rPr>
        <w:t>insurance</w:t>
      </w:r>
      <w:r>
        <w:rPr>
          <w:spacing w:val="-7"/>
          <w:sz w:val="20"/>
        </w:rPr>
        <w:t xml:space="preserve"> </w:t>
      </w:r>
      <w:r>
        <w:rPr>
          <w:sz w:val="20"/>
        </w:rPr>
        <w:t>applies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7"/>
          <w:sz w:val="20"/>
        </w:rPr>
        <w:t xml:space="preserve"> </w:t>
      </w:r>
      <w:r>
        <w:rPr>
          <w:sz w:val="20"/>
        </w:rPr>
        <w:t>“bodily</w:t>
      </w:r>
      <w:r>
        <w:rPr>
          <w:spacing w:val="-6"/>
          <w:sz w:val="20"/>
        </w:rPr>
        <w:t xml:space="preserve"> </w:t>
      </w:r>
      <w:r>
        <w:rPr>
          <w:sz w:val="20"/>
        </w:rPr>
        <w:t>injury”</w:t>
      </w:r>
      <w:r>
        <w:rPr>
          <w:spacing w:val="-7"/>
          <w:sz w:val="20"/>
        </w:rPr>
        <w:t xml:space="preserve"> </w:t>
      </w:r>
      <w:r>
        <w:rPr>
          <w:sz w:val="20"/>
        </w:rPr>
        <w:t>only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if:</w:t>
      </w:r>
    </w:p>
    <w:p w14:paraId="0407C19E" w14:textId="77777777" w:rsidR="00133B37" w:rsidRDefault="00133B37">
      <w:pPr>
        <w:pStyle w:val="BodyText"/>
        <w:spacing w:before="4"/>
        <w:rPr>
          <w:sz w:val="17"/>
        </w:rPr>
      </w:pPr>
    </w:p>
    <w:p w14:paraId="0407C19F" w14:textId="77777777" w:rsidR="00133B37" w:rsidRDefault="001F0012">
      <w:pPr>
        <w:pStyle w:val="ListParagraph"/>
        <w:numPr>
          <w:ilvl w:val="3"/>
          <w:numId w:val="1"/>
        </w:numPr>
        <w:tabs>
          <w:tab w:val="left" w:pos="1557"/>
          <w:tab w:val="left" w:pos="1560"/>
        </w:tabs>
        <w:spacing w:before="1"/>
        <w:ind w:left="1560" w:right="118"/>
        <w:rPr>
          <w:sz w:val="20"/>
        </w:rPr>
      </w:pP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“bodily</w:t>
      </w:r>
      <w:r>
        <w:rPr>
          <w:spacing w:val="-10"/>
          <w:sz w:val="20"/>
        </w:rPr>
        <w:t xml:space="preserve"> </w:t>
      </w:r>
      <w:r>
        <w:rPr>
          <w:sz w:val="20"/>
        </w:rPr>
        <w:t>injury”</w:t>
      </w:r>
      <w:r>
        <w:rPr>
          <w:spacing w:val="-10"/>
          <w:sz w:val="20"/>
        </w:rPr>
        <w:t xml:space="preserve"> </w:t>
      </w:r>
      <w:r>
        <w:rPr>
          <w:sz w:val="20"/>
        </w:rPr>
        <w:t>is</w:t>
      </w:r>
      <w:r>
        <w:rPr>
          <w:spacing w:val="-10"/>
          <w:sz w:val="20"/>
        </w:rPr>
        <w:t xml:space="preserve"> </w:t>
      </w:r>
      <w:r>
        <w:rPr>
          <w:sz w:val="20"/>
        </w:rPr>
        <w:t>caused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spacing w:val="-10"/>
          <w:sz w:val="20"/>
        </w:rPr>
        <w:t xml:space="preserve"> </w:t>
      </w:r>
      <w:r>
        <w:rPr>
          <w:sz w:val="20"/>
        </w:rPr>
        <w:t>an</w:t>
      </w:r>
      <w:r>
        <w:rPr>
          <w:spacing w:val="-11"/>
          <w:sz w:val="20"/>
        </w:rPr>
        <w:t xml:space="preserve"> </w:t>
      </w:r>
      <w:r>
        <w:rPr>
          <w:sz w:val="20"/>
        </w:rPr>
        <w:t>“occurrence”</w:t>
      </w:r>
      <w:r>
        <w:rPr>
          <w:spacing w:val="-10"/>
          <w:sz w:val="20"/>
        </w:rPr>
        <w:t xml:space="preserve"> </w:t>
      </w:r>
      <w:r>
        <w:rPr>
          <w:sz w:val="20"/>
        </w:rPr>
        <w:t>that</w:t>
      </w:r>
      <w:r>
        <w:rPr>
          <w:spacing w:val="-9"/>
          <w:sz w:val="20"/>
        </w:rPr>
        <w:t xml:space="preserve"> </w:t>
      </w:r>
      <w:r>
        <w:rPr>
          <w:sz w:val="20"/>
        </w:rPr>
        <w:t>takes</w:t>
      </w:r>
      <w:r>
        <w:rPr>
          <w:spacing w:val="-10"/>
          <w:sz w:val="20"/>
        </w:rPr>
        <w:t xml:space="preserve"> </w:t>
      </w:r>
      <w:r>
        <w:rPr>
          <w:sz w:val="20"/>
        </w:rPr>
        <w:t>place</w:t>
      </w:r>
      <w:r>
        <w:rPr>
          <w:spacing w:val="-9"/>
          <w:sz w:val="20"/>
        </w:rPr>
        <w:t xml:space="preserve"> </w:t>
      </w:r>
      <w:r>
        <w:rPr>
          <w:sz w:val="20"/>
        </w:rPr>
        <w:t>in</w:t>
      </w:r>
      <w:r>
        <w:rPr>
          <w:spacing w:val="-9"/>
          <w:sz w:val="20"/>
        </w:rPr>
        <w:t xml:space="preserve"> </w:t>
      </w:r>
      <w:r>
        <w:rPr>
          <w:sz w:val="20"/>
        </w:rPr>
        <w:t>the</w:t>
      </w:r>
      <w:r>
        <w:rPr>
          <w:spacing w:val="-11"/>
          <w:sz w:val="20"/>
        </w:rPr>
        <w:t xml:space="preserve"> </w:t>
      </w:r>
      <w:r>
        <w:rPr>
          <w:sz w:val="20"/>
        </w:rPr>
        <w:t>“coverage</w:t>
      </w:r>
      <w:r>
        <w:rPr>
          <w:spacing w:val="-11"/>
          <w:sz w:val="20"/>
        </w:rPr>
        <w:t xml:space="preserve"> </w:t>
      </w:r>
      <w:r>
        <w:rPr>
          <w:sz w:val="20"/>
        </w:rPr>
        <w:t xml:space="preserve">territory”; </w:t>
      </w:r>
      <w:r>
        <w:rPr>
          <w:spacing w:val="-4"/>
          <w:sz w:val="20"/>
        </w:rPr>
        <w:t>and</w:t>
      </w:r>
    </w:p>
    <w:p w14:paraId="0407C1A0" w14:textId="77777777" w:rsidR="00133B37" w:rsidRDefault="00133B37">
      <w:pPr>
        <w:pStyle w:val="BodyText"/>
        <w:spacing w:before="4"/>
        <w:rPr>
          <w:sz w:val="17"/>
        </w:rPr>
      </w:pPr>
    </w:p>
    <w:p w14:paraId="0407C1A1" w14:textId="77777777" w:rsidR="00133B37" w:rsidRDefault="001F0012">
      <w:pPr>
        <w:pStyle w:val="ListParagraph"/>
        <w:numPr>
          <w:ilvl w:val="3"/>
          <w:numId w:val="1"/>
        </w:numPr>
        <w:tabs>
          <w:tab w:val="left" w:pos="1557"/>
        </w:tabs>
        <w:ind w:left="1557" w:hanging="357"/>
        <w:rPr>
          <w:sz w:val="20"/>
        </w:rPr>
      </w:pPr>
      <w:r>
        <w:rPr>
          <w:sz w:val="20"/>
        </w:rPr>
        <w:t>The</w:t>
      </w:r>
      <w:r>
        <w:rPr>
          <w:spacing w:val="-8"/>
          <w:sz w:val="20"/>
        </w:rPr>
        <w:t xml:space="preserve"> </w:t>
      </w:r>
      <w:r>
        <w:rPr>
          <w:sz w:val="20"/>
        </w:rPr>
        <w:t>“bodily</w:t>
      </w:r>
      <w:r>
        <w:rPr>
          <w:spacing w:val="-6"/>
          <w:sz w:val="20"/>
        </w:rPr>
        <w:t xml:space="preserve"> </w:t>
      </w:r>
      <w:r>
        <w:rPr>
          <w:sz w:val="20"/>
        </w:rPr>
        <w:t>injury”</w:t>
      </w:r>
      <w:r>
        <w:rPr>
          <w:spacing w:val="-6"/>
          <w:sz w:val="20"/>
        </w:rPr>
        <w:t xml:space="preserve"> </w:t>
      </w:r>
      <w:r>
        <w:rPr>
          <w:sz w:val="20"/>
        </w:rPr>
        <w:t>occurs</w:t>
      </w:r>
      <w:r>
        <w:rPr>
          <w:spacing w:val="-7"/>
          <w:sz w:val="20"/>
        </w:rPr>
        <w:t xml:space="preserve"> </w:t>
      </w:r>
      <w:r>
        <w:rPr>
          <w:sz w:val="20"/>
        </w:rPr>
        <w:t>during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policy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period.</w:t>
      </w:r>
    </w:p>
    <w:p w14:paraId="0407C1A2" w14:textId="77777777" w:rsidR="00133B37" w:rsidRDefault="00133B37">
      <w:pPr>
        <w:pStyle w:val="BodyText"/>
        <w:spacing w:before="4"/>
        <w:rPr>
          <w:sz w:val="17"/>
        </w:rPr>
      </w:pPr>
    </w:p>
    <w:p w14:paraId="0407C1A3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  <w:tab w:val="left" w:pos="1199"/>
        </w:tabs>
        <w:ind w:right="121"/>
        <w:jc w:val="both"/>
        <w:rPr>
          <w:sz w:val="20"/>
        </w:rPr>
      </w:pPr>
      <w:r>
        <w:rPr>
          <w:sz w:val="20"/>
        </w:rPr>
        <w:t>Damages because of “bodily injury” include damages claimed by any person or organization for care, loss of services or death resulting at any time from the “bodily injury.”</w:t>
      </w:r>
    </w:p>
    <w:p w14:paraId="0407C1A4" w14:textId="77777777" w:rsidR="00133B37" w:rsidRDefault="00133B37">
      <w:pPr>
        <w:pStyle w:val="BodyText"/>
        <w:spacing w:before="5"/>
        <w:rPr>
          <w:sz w:val="17"/>
        </w:rPr>
      </w:pPr>
    </w:p>
    <w:p w14:paraId="0407C1A5" w14:textId="77777777" w:rsidR="00133B37" w:rsidRDefault="001F0012">
      <w:pPr>
        <w:pStyle w:val="Heading2"/>
        <w:numPr>
          <w:ilvl w:val="1"/>
          <w:numId w:val="1"/>
        </w:numPr>
        <w:tabs>
          <w:tab w:val="left" w:pos="837"/>
        </w:tabs>
        <w:ind w:left="837" w:hanging="358"/>
        <w:jc w:val="left"/>
      </w:pPr>
      <w:r>
        <w:rPr>
          <w:spacing w:val="-2"/>
        </w:rPr>
        <w:t>Exclusions</w:t>
      </w:r>
    </w:p>
    <w:p w14:paraId="0407C1A6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A7" w14:textId="77777777" w:rsidR="00133B37" w:rsidRDefault="001F0012">
      <w:pPr>
        <w:pStyle w:val="BodyText"/>
        <w:ind w:left="839"/>
      </w:pPr>
      <w:r>
        <w:t>This</w:t>
      </w:r>
      <w:r>
        <w:rPr>
          <w:spacing w:val="-6"/>
        </w:rPr>
        <w:t xml:space="preserve"> </w:t>
      </w:r>
      <w:r>
        <w:t>insurance</w:t>
      </w:r>
      <w:r>
        <w:rPr>
          <w:spacing w:val="-6"/>
        </w:rPr>
        <w:t xml:space="preserve"> </w:t>
      </w:r>
      <w:r>
        <w:t>does</w:t>
      </w:r>
      <w:r>
        <w:rPr>
          <w:spacing w:val="-5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apply</w:t>
      </w:r>
      <w:r>
        <w:rPr>
          <w:spacing w:val="-5"/>
        </w:rPr>
        <w:t xml:space="preserve"> to:</w:t>
      </w:r>
    </w:p>
    <w:p w14:paraId="0407C1A8" w14:textId="77777777" w:rsidR="00133B37" w:rsidRDefault="00133B37">
      <w:pPr>
        <w:pStyle w:val="BodyText"/>
        <w:spacing w:before="1"/>
      </w:pPr>
    </w:p>
    <w:p w14:paraId="0407C1A9" w14:textId="77777777" w:rsidR="00133B37" w:rsidRPr="00D34A55" w:rsidRDefault="001F0012">
      <w:pPr>
        <w:pStyle w:val="ListParagraph"/>
        <w:numPr>
          <w:ilvl w:val="2"/>
          <w:numId w:val="1"/>
        </w:numPr>
        <w:tabs>
          <w:tab w:val="left" w:pos="1197"/>
          <w:tab w:val="left" w:pos="1199"/>
        </w:tabs>
        <w:ind w:right="120"/>
        <w:jc w:val="both"/>
        <w:rPr>
          <w:b/>
          <w:sz w:val="20"/>
        </w:rPr>
      </w:pPr>
      <w:r>
        <w:rPr>
          <w:sz w:val="20"/>
        </w:rPr>
        <w:t xml:space="preserve">“Bodily injury” that is excluded under </w:t>
      </w:r>
      <w:r>
        <w:rPr>
          <w:b/>
          <w:sz w:val="20"/>
        </w:rPr>
        <w:t xml:space="preserve">SECTION I - COVERAGES, COVERAGE A - BODILY INJURY AND PROPERTY DAMAGE LIABILITY, </w:t>
      </w:r>
      <w:r>
        <w:rPr>
          <w:sz w:val="20"/>
        </w:rPr>
        <w:t xml:space="preserve">paragraph </w:t>
      </w:r>
      <w:r>
        <w:rPr>
          <w:b/>
          <w:sz w:val="20"/>
        </w:rPr>
        <w:t xml:space="preserve">2. Exclusions, </w:t>
      </w:r>
      <w:r>
        <w:rPr>
          <w:sz w:val="20"/>
        </w:rPr>
        <w:t xml:space="preserve">Subparagraphs </w:t>
      </w:r>
      <w:r>
        <w:rPr>
          <w:b/>
          <w:sz w:val="20"/>
        </w:rPr>
        <w:t xml:space="preserve">a., b., c., d., e., f., g., </w:t>
      </w:r>
      <w:r w:rsidRPr="00D34A55">
        <w:rPr>
          <w:b/>
          <w:sz w:val="20"/>
        </w:rPr>
        <w:t xml:space="preserve">h., i., </w:t>
      </w:r>
      <w:r w:rsidRPr="00D34A55">
        <w:rPr>
          <w:sz w:val="20"/>
        </w:rPr>
        <w:t xml:space="preserve">and </w:t>
      </w:r>
      <w:r w:rsidRPr="00D34A55">
        <w:rPr>
          <w:b/>
          <w:sz w:val="20"/>
        </w:rPr>
        <w:t>o.</w:t>
      </w:r>
    </w:p>
    <w:p w14:paraId="0407C1AA" w14:textId="77777777" w:rsidR="00133B37" w:rsidRDefault="00133B37">
      <w:pPr>
        <w:pStyle w:val="BodyText"/>
        <w:rPr>
          <w:b/>
          <w:sz w:val="22"/>
        </w:rPr>
      </w:pPr>
    </w:p>
    <w:p w14:paraId="7FBB7F25" w14:textId="0344BE34" w:rsidR="00D85E0A" w:rsidRDefault="00B15015" w:rsidP="00823295">
      <w:pPr>
        <w:pStyle w:val="ListParagraph"/>
        <w:spacing w:before="7"/>
        <w:ind w:left="1199" w:right="118" w:hanging="389"/>
        <w:rPr>
          <w:sz w:val="20"/>
        </w:rPr>
      </w:pPr>
      <w:r w:rsidRPr="000A77C7">
        <w:rPr>
          <w:b/>
          <w:bCs/>
          <w:sz w:val="20"/>
        </w:rPr>
        <w:t>b</w:t>
      </w:r>
      <w:r>
        <w:rPr>
          <w:sz w:val="20"/>
        </w:rPr>
        <w:t>.   Any liability involving “neurodegenerative injury” arising out of or in any way relating, in whole or</w:t>
      </w:r>
      <w:r w:rsidRPr="00DC67EE">
        <w:rPr>
          <w:spacing w:val="-5"/>
          <w:sz w:val="20"/>
        </w:rPr>
        <w:t xml:space="preserve"> </w:t>
      </w:r>
      <w:r>
        <w:rPr>
          <w:sz w:val="20"/>
        </w:rPr>
        <w:t>in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part,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directly</w:t>
      </w:r>
      <w:r w:rsidRPr="00DC67EE">
        <w:rPr>
          <w:spacing w:val="-5"/>
          <w:sz w:val="20"/>
        </w:rPr>
        <w:t xml:space="preserve"> </w:t>
      </w:r>
      <w:r>
        <w:rPr>
          <w:sz w:val="20"/>
        </w:rPr>
        <w:t>or</w:t>
      </w:r>
      <w:r w:rsidRPr="00DC67EE">
        <w:rPr>
          <w:spacing w:val="-3"/>
          <w:sz w:val="20"/>
        </w:rPr>
        <w:t xml:space="preserve"> </w:t>
      </w:r>
      <w:r>
        <w:rPr>
          <w:sz w:val="20"/>
        </w:rPr>
        <w:t>indirectly,</w:t>
      </w:r>
      <w:r w:rsidRPr="00DC67EE">
        <w:rPr>
          <w:spacing w:val="-6"/>
          <w:sz w:val="20"/>
        </w:rPr>
        <w:t xml:space="preserve"> </w:t>
      </w:r>
      <w:r>
        <w:rPr>
          <w:sz w:val="20"/>
        </w:rPr>
        <w:t>to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the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participation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in,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observance</w:t>
      </w:r>
      <w:r w:rsidRPr="00DC67EE">
        <w:rPr>
          <w:spacing w:val="-7"/>
          <w:sz w:val="20"/>
        </w:rPr>
        <w:t xml:space="preserve"> </w:t>
      </w:r>
      <w:r>
        <w:rPr>
          <w:sz w:val="20"/>
        </w:rPr>
        <w:t>of,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or</w:t>
      </w:r>
      <w:r w:rsidRPr="00DC67EE">
        <w:rPr>
          <w:spacing w:val="-5"/>
          <w:sz w:val="20"/>
        </w:rPr>
        <w:t xml:space="preserve"> </w:t>
      </w:r>
      <w:r>
        <w:rPr>
          <w:sz w:val="20"/>
        </w:rPr>
        <w:t>monitoring</w:t>
      </w:r>
      <w:r w:rsidRPr="00DC67EE">
        <w:rPr>
          <w:spacing w:val="-4"/>
          <w:sz w:val="20"/>
        </w:rPr>
        <w:t xml:space="preserve"> </w:t>
      </w:r>
      <w:r>
        <w:rPr>
          <w:sz w:val="20"/>
        </w:rPr>
        <w:t>of</w:t>
      </w:r>
      <w:r w:rsidRPr="00DC67EE">
        <w:rPr>
          <w:spacing w:val="-6"/>
          <w:sz w:val="20"/>
        </w:rPr>
        <w:t xml:space="preserve"> </w:t>
      </w:r>
      <w:r>
        <w:rPr>
          <w:sz w:val="20"/>
        </w:rPr>
        <w:t>any</w:t>
      </w:r>
      <w:r w:rsidRPr="00DC67EE">
        <w:rPr>
          <w:spacing w:val="-5"/>
          <w:sz w:val="20"/>
        </w:rPr>
        <w:t xml:space="preserve"> </w:t>
      </w:r>
      <w:r w:rsidR="00A5453E">
        <w:rPr>
          <w:spacing w:val="-5"/>
          <w:sz w:val="20"/>
        </w:rPr>
        <w:t xml:space="preserve">of the following </w:t>
      </w:r>
      <w:r>
        <w:rPr>
          <w:sz w:val="20"/>
        </w:rPr>
        <w:t>sport</w:t>
      </w:r>
      <w:r w:rsidR="00A5453E">
        <w:rPr>
          <w:sz w:val="20"/>
        </w:rPr>
        <w:t>s</w:t>
      </w:r>
      <w:r>
        <w:rPr>
          <w:sz w:val="20"/>
        </w:rPr>
        <w:t xml:space="preserve"> or</w:t>
      </w:r>
      <w:r w:rsidRPr="00DC67EE">
        <w:rPr>
          <w:spacing w:val="-5"/>
          <w:sz w:val="20"/>
        </w:rPr>
        <w:t xml:space="preserve"> </w:t>
      </w:r>
      <w:r>
        <w:rPr>
          <w:sz w:val="20"/>
        </w:rPr>
        <w:t>athletic</w:t>
      </w:r>
      <w:r w:rsidRPr="00DC67EE">
        <w:rPr>
          <w:spacing w:val="-5"/>
          <w:sz w:val="20"/>
        </w:rPr>
        <w:t xml:space="preserve"> </w:t>
      </w:r>
      <w:r>
        <w:rPr>
          <w:sz w:val="20"/>
        </w:rPr>
        <w:t>activit</w:t>
      </w:r>
      <w:r w:rsidR="00650F19">
        <w:rPr>
          <w:sz w:val="20"/>
        </w:rPr>
        <w:t>ies:</w:t>
      </w:r>
    </w:p>
    <w:p w14:paraId="06892F00" w14:textId="77777777" w:rsidR="00DD777B" w:rsidRDefault="00DD777B" w:rsidP="000A77C7">
      <w:pPr>
        <w:pStyle w:val="ListParagraph"/>
        <w:spacing w:before="7"/>
        <w:ind w:left="1199" w:right="118" w:hanging="389"/>
        <w:rPr>
          <w:sz w:val="20"/>
        </w:rPr>
      </w:pPr>
    </w:p>
    <w:p w14:paraId="7DCA0E4F" w14:textId="0DAF2A64" w:rsidR="00650F19" w:rsidRDefault="00823295" w:rsidP="000A77C7">
      <w:pPr>
        <w:pStyle w:val="ListParagraph"/>
        <w:spacing w:before="7"/>
        <w:ind w:left="1170" w:right="118" w:hanging="29"/>
        <w:rPr>
          <w:sz w:val="20"/>
        </w:rPr>
      </w:pPr>
      <w:r>
        <w:rPr>
          <w:sz w:val="20"/>
          <w:szCs w:val="20"/>
        </w:rPr>
        <w:t xml:space="preserve"> </w:t>
      </w:r>
      <w:r w:rsidR="00540284" w:rsidRPr="000D2C07">
        <w:rPr>
          <w:sz w:val="20"/>
          <w:szCs w:val="20"/>
        </w:rPr>
        <w:t>[</w:t>
      </w:r>
      <w:r w:rsidR="009B5910" w:rsidRPr="000D2C07">
        <w:rPr>
          <w:sz w:val="20"/>
          <w:szCs w:val="20"/>
        </w:rPr>
        <w:t xml:space="preserve">Cheerleading (age 19 &amp; under), Deck/Floor/Street Hockey, Field Hockey, Futsal (age 19 &amp; </w:t>
      </w:r>
      <w:r w:rsidRPr="000D2C07">
        <w:rPr>
          <w:sz w:val="20"/>
          <w:szCs w:val="20"/>
        </w:rPr>
        <w:t xml:space="preserve"> </w:t>
      </w:r>
      <w:r w:rsidR="009B5910" w:rsidRPr="000D2C07">
        <w:rPr>
          <w:sz w:val="20"/>
          <w:szCs w:val="20"/>
        </w:rPr>
        <w:t>under), Lacrosse (age 19 &amp; under), Roller Hockey (Quad), Soccer (age 19 &amp; under), Tackle &amp; Contact Football (age 19 &amp; under), Flex Football™ (age 19 &amp; under), Umpire/Referee Associations for Class C Sports, Water Hockey (age 19 &amp; under), Wrestling (age 19 &amp; under).</w:t>
      </w:r>
      <w:r w:rsidR="00540284" w:rsidRPr="000D2C07">
        <w:rPr>
          <w:sz w:val="20"/>
          <w:szCs w:val="20"/>
        </w:rPr>
        <w:t>]</w:t>
      </w:r>
    </w:p>
    <w:p w14:paraId="0407C1AE" w14:textId="77777777" w:rsidR="00133B37" w:rsidRDefault="00133B37">
      <w:pPr>
        <w:pStyle w:val="BodyText"/>
        <w:spacing w:before="4"/>
        <w:rPr>
          <w:sz w:val="17"/>
        </w:rPr>
      </w:pPr>
    </w:p>
    <w:p w14:paraId="0407C1AF" w14:textId="12CE50A1" w:rsidR="00133B37" w:rsidRDefault="00864432">
      <w:pPr>
        <w:pStyle w:val="BodyText"/>
        <w:spacing w:before="1"/>
        <w:ind w:left="839"/>
      </w:pPr>
      <w:r>
        <w:rPr>
          <w:b/>
        </w:rPr>
        <w:t>c</w:t>
      </w:r>
      <w:r w:rsidR="001F0012">
        <w:rPr>
          <w:b/>
        </w:rPr>
        <w:t>.</w:t>
      </w:r>
      <w:r w:rsidR="001F0012">
        <w:rPr>
          <w:b/>
          <w:spacing w:val="28"/>
        </w:rPr>
        <w:t xml:space="preserve">  </w:t>
      </w:r>
      <w:r w:rsidR="001F0012">
        <w:t>“Bodily</w:t>
      </w:r>
      <w:r w:rsidR="001F0012">
        <w:rPr>
          <w:spacing w:val="-4"/>
        </w:rPr>
        <w:t xml:space="preserve"> </w:t>
      </w:r>
      <w:r w:rsidR="001F0012">
        <w:t>injury”</w:t>
      </w:r>
      <w:r w:rsidR="001F0012">
        <w:rPr>
          <w:spacing w:val="-5"/>
        </w:rPr>
        <w:t xml:space="preserve"> </w:t>
      </w:r>
      <w:r w:rsidR="001F0012">
        <w:t>involving</w:t>
      </w:r>
      <w:r w:rsidR="001F0012">
        <w:rPr>
          <w:spacing w:val="-3"/>
        </w:rPr>
        <w:t xml:space="preserve"> </w:t>
      </w:r>
      <w:r w:rsidR="001F0012">
        <w:t>anyone</w:t>
      </w:r>
      <w:r w:rsidR="001F0012">
        <w:rPr>
          <w:spacing w:val="-5"/>
        </w:rPr>
        <w:t xml:space="preserve"> </w:t>
      </w:r>
      <w:r w:rsidR="001F0012">
        <w:t>who</w:t>
      </w:r>
      <w:r w:rsidR="001F0012">
        <w:rPr>
          <w:spacing w:val="-4"/>
        </w:rPr>
        <w:t xml:space="preserve"> </w:t>
      </w:r>
      <w:r w:rsidR="001F0012">
        <w:t>is</w:t>
      </w:r>
      <w:r w:rsidR="001F0012">
        <w:rPr>
          <w:spacing w:val="-4"/>
        </w:rPr>
        <w:t xml:space="preserve"> </w:t>
      </w:r>
      <w:r w:rsidR="001F0012">
        <w:t>not</w:t>
      </w:r>
      <w:r w:rsidR="001F0012">
        <w:rPr>
          <w:spacing w:val="-4"/>
        </w:rPr>
        <w:t xml:space="preserve"> </w:t>
      </w:r>
      <w:r w:rsidR="001F0012">
        <w:t>a</w:t>
      </w:r>
      <w:r w:rsidR="001F0012">
        <w:rPr>
          <w:spacing w:val="-5"/>
        </w:rPr>
        <w:t xml:space="preserve"> </w:t>
      </w:r>
      <w:r w:rsidR="001F0012">
        <w:rPr>
          <w:spacing w:val="-2"/>
        </w:rPr>
        <w:t>“participant”.</w:t>
      </w:r>
    </w:p>
    <w:p w14:paraId="0407C1B0" w14:textId="77777777" w:rsidR="00133B37" w:rsidRDefault="00133B37">
      <w:pPr>
        <w:pStyle w:val="BodyText"/>
        <w:spacing w:before="4"/>
        <w:rPr>
          <w:sz w:val="17"/>
        </w:rPr>
      </w:pPr>
    </w:p>
    <w:p w14:paraId="0407C1B1" w14:textId="77777777" w:rsidR="00133B37" w:rsidRDefault="001F0012">
      <w:pPr>
        <w:pStyle w:val="ListParagraph"/>
        <w:numPr>
          <w:ilvl w:val="0"/>
          <w:numId w:val="1"/>
        </w:numPr>
        <w:tabs>
          <w:tab w:val="left" w:pos="478"/>
        </w:tabs>
        <w:ind w:left="478" w:hanging="304"/>
        <w:rPr>
          <w:sz w:val="20"/>
        </w:rPr>
      </w:pPr>
      <w:r>
        <w:rPr>
          <w:b/>
          <w:sz w:val="20"/>
        </w:rPr>
        <w:t>SECTION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III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LIMITS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INSURANCE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Paragraphs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1.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2.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are</w:t>
      </w:r>
      <w:r>
        <w:rPr>
          <w:spacing w:val="-6"/>
          <w:sz w:val="20"/>
        </w:rPr>
        <w:t xml:space="preserve"> </w:t>
      </w:r>
      <w:r>
        <w:rPr>
          <w:sz w:val="20"/>
        </w:rPr>
        <w:t>replaced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following:</w:t>
      </w:r>
    </w:p>
    <w:p w14:paraId="0407C1B2" w14:textId="77777777" w:rsidR="00133B37" w:rsidRDefault="00133B37">
      <w:pPr>
        <w:pStyle w:val="BodyText"/>
        <w:spacing w:before="4"/>
        <w:rPr>
          <w:sz w:val="17"/>
        </w:rPr>
      </w:pPr>
    </w:p>
    <w:p w14:paraId="0407C1B3" w14:textId="77777777" w:rsidR="00133B37" w:rsidRDefault="001F0012">
      <w:pPr>
        <w:pStyle w:val="ListParagraph"/>
        <w:numPr>
          <w:ilvl w:val="1"/>
          <w:numId w:val="1"/>
        </w:numPr>
        <w:tabs>
          <w:tab w:val="left" w:pos="837"/>
          <w:tab w:val="left" w:pos="839"/>
        </w:tabs>
        <w:ind w:right="123"/>
        <w:jc w:val="left"/>
        <w:rPr>
          <w:b/>
          <w:sz w:val="20"/>
        </w:rPr>
      </w:pPr>
      <w:r>
        <w:rPr>
          <w:sz w:val="20"/>
        </w:rPr>
        <w:t>The Limits of Insurance shown in the Declarations</w:t>
      </w:r>
      <w:r>
        <w:rPr>
          <w:spacing w:val="19"/>
          <w:sz w:val="20"/>
        </w:rPr>
        <w:t xml:space="preserve"> </w:t>
      </w:r>
      <w:r>
        <w:rPr>
          <w:sz w:val="20"/>
        </w:rPr>
        <w:t>and the rules</w:t>
      </w:r>
      <w:r>
        <w:rPr>
          <w:spacing w:val="19"/>
          <w:sz w:val="20"/>
        </w:rPr>
        <w:t xml:space="preserve"> </w:t>
      </w:r>
      <w:r>
        <w:rPr>
          <w:sz w:val="20"/>
        </w:rPr>
        <w:t>below fix the most we will pay</w:t>
      </w:r>
      <w:r>
        <w:rPr>
          <w:spacing w:val="40"/>
          <w:sz w:val="20"/>
        </w:rPr>
        <w:t xml:space="preserve"> </w:t>
      </w:r>
      <w:r>
        <w:rPr>
          <w:sz w:val="20"/>
        </w:rPr>
        <w:t>regardless of the number of:</w:t>
      </w:r>
    </w:p>
    <w:p w14:paraId="0407C1B4" w14:textId="77777777" w:rsidR="00133B37" w:rsidRDefault="00133B37">
      <w:pPr>
        <w:pStyle w:val="BodyText"/>
        <w:spacing w:before="5"/>
        <w:rPr>
          <w:sz w:val="17"/>
        </w:rPr>
      </w:pPr>
    </w:p>
    <w:p w14:paraId="0407C1B5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pacing w:val="-2"/>
          <w:sz w:val="20"/>
        </w:rPr>
        <w:t>Insureds;</w:t>
      </w:r>
    </w:p>
    <w:p w14:paraId="0407C1B6" w14:textId="77777777" w:rsidR="00133B37" w:rsidRDefault="00133B37">
      <w:pPr>
        <w:pStyle w:val="BodyText"/>
        <w:spacing w:before="4"/>
        <w:rPr>
          <w:sz w:val="17"/>
        </w:rPr>
      </w:pPr>
    </w:p>
    <w:p w14:paraId="0407C1B7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z w:val="20"/>
        </w:rPr>
        <w:t>Claims</w:t>
      </w:r>
      <w:r>
        <w:rPr>
          <w:spacing w:val="-7"/>
          <w:sz w:val="20"/>
        </w:rPr>
        <w:t xml:space="preserve"> </w:t>
      </w:r>
      <w:r>
        <w:rPr>
          <w:sz w:val="20"/>
        </w:rPr>
        <w:t>made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6"/>
          <w:sz w:val="20"/>
        </w:rPr>
        <w:t xml:space="preserve"> </w:t>
      </w:r>
      <w:r>
        <w:rPr>
          <w:sz w:val="20"/>
        </w:rPr>
        <w:t>“suits”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brought;</w:t>
      </w:r>
    </w:p>
    <w:p w14:paraId="0407C1B8" w14:textId="77777777" w:rsidR="00133B37" w:rsidRDefault="00133B37">
      <w:pPr>
        <w:pStyle w:val="BodyText"/>
        <w:spacing w:before="4"/>
        <w:rPr>
          <w:sz w:val="17"/>
        </w:rPr>
      </w:pPr>
    </w:p>
    <w:p w14:paraId="0407C1B9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z w:val="20"/>
        </w:rPr>
        <w:t>Persons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organizations</w:t>
      </w:r>
      <w:r>
        <w:rPr>
          <w:spacing w:val="-7"/>
          <w:sz w:val="20"/>
        </w:rPr>
        <w:t xml:space="preserve"> </w:t>
      </w:r>
      <w:r>
        <w:rPr>
          <w:sz w:val="20"/>
        </w:rPr>
        <w:t>making</w:t>
      </w:r>
      <w:r>
        <w:rPr>
          <w:spacing w:val="-8"/>
          <w:sz w:val="20"/>
        </w:rPr>
        <w:t xml:space="preserve"> </w:t>
      </w:r>
      <w:r>
        <w:rPr>
          <w:sz w:val="20"/>
        </w:rPr>
        <w:t>claims</w:t>
      </w:r>
      <w:r>
        <w:rPr>
          <w:spacing w:val="-8"/>
          <w:sz w:val="20"/>
        </w:rPr>
        <w:t xml:space="preserve"> </w:t>
      </w:r>
      <w:r>
        <w:rPr>
          <w:sz w:val="20"/>
        </w:rPr>
        <w:t>or</w:t>
      </w:r>
      <w:r>
        <w:rPr>
          <w:spacing w:val="-7"/>
          <w:sz w:val="20"/>
        </w:rPr>
        <w:t xml:space="preserve"> </w:t>
      </w:r>
      <w:r>
        <w:rPr>
          <w:sz w:val="20"/>
        </w:rPr>
        <w:t>bringing</w:t>
      </w:r>
      <w:r>
        <w:rPr>
          <w:spacing w:val="-7"/>
          <w:sz w:val="20"/>
        </w:rPr>
        <w:t xml:space="preserve"> </w:t>
      </w:r>
      <w:r>
        <w:rPr>
          <w:sz w:val="20"/>
        </w:rPr>
        <w:t>“suits”;</w:t>
      </w:r>
      <w:r>
        <w:rPr>
          <w:spacing w:val="-9"/>
          <w:sz w:val="20"/>
        </w:rPr>
        <w:t xml:space="preserve"> </w:t>
      </w:r>
      <w:r>
        <w:rPr>
          <w:spacing w:val="-5"/>
          <w:sz w:val="20"/>
        </w:rPr>
        <w:t>or</w:t>
      </w:r>
    </w:p>
    <w:p w14:paraId="0407C1BA" w14:textId="77777777" w:rsidR="00133B37" w:rsidRDefault="00133B37">
      <w:pPr>
        <w:pStyle w:val="BodyText"/>
        <w:spacing w:before="7"/>
        <w:rPr>
          <w:sz w:val="17"/>
        </w:rPr>
      </w:pPr>
    </w:p>
    <w:p w14:paraId="0407C1BB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pacing w:val="-2"/>
          <w:sz w:val="20"/>
        </w:rPr>
        <w:t>“Participants”.</w:t>
      </w:r>
    </w:p>
    <w:p w14:paraId="0407C1BC" w14:textId="77777777" w:rsidR="00133B37" w:rsidRDefault="00133B37">
      <w:pPr>
        <w:pStyle w:val="BodyText"/>
        <w:spacing w:before="4"/>
        <w:rPr>
          <w:sz w:val="17"/>
        </w:rPr>
      </w:pPr>
    </w:p>
    <w:p w14:paraId="0407C1BD" w14:textId="77777777" w:rsidR="00133B37" w:rsidRDefault="001F0012">
      <w:pPr>
        <w:pStyle w:val="ListParagraph"/>
        <w:numPr>
          <w:ilvl w:val="1"/>
          <w:numId w:val="1"/>
        </w:numPr>
        <w:tabs>
          <w:tab w:val="left" w:pos="837"/>
        </w:tabs>
        <w:ind w:left="837" w:hanging="303"/>
        <w:jc w:val="left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General</w:t>
      </w:r>
      <w:r>
        <w:rPr>
          <w:spacing w:val="-4"/>
          <w:sz w:val="20"/>
        </w:rPr>
        <w:t xml:space="preserve"> </w:t>
      </w:r>
      <w:r>
        <w:rPr>
          <w:sz w:val="20"/>
        </w:rPr>
        <w:t>Aggregate</w:t>
      </w:r>
      <w:r>
        <w:rPr>
          <w:spacing w:val="-3"/>
          <w:sz w:val="20"/>
        </w:rPr>
        <w:t xml:space="preserve"> </w:t>
      </w:r>
      <w:r>
        <w:rPr>
          <w:sz w:val="20"/>
        </w:rPr>
        <w:t>Limit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most</w:t>
      </w:r>
      <w:r>
        <w:rPr>
          <w:spacing w:val="-3"/>
          <w:sz w:val="20"/>
        </w:rPr>
        <w:t xml:space="preserve"> </w:t>
      </w:r>
      <w:r>
        <w:rPr>
          <w:sz w:val="20"/>
        </w:rPr>
        <w:t>we</w:t>
      </w:r>
      <w:r>
        <w:rPr>
          <w:spacing w:val="-5"/>
          <w:sz w:val="20"/>
        </w:rPr>
        <w:t xml:space="preserve"> </w:t>
      </w:r>
      <w:r>
        <w:rPr>
          <w:sz w:val="20"/>
        </w:rPr>
        <w:t>will</w:t>
      </w:r>
      <w:r>
        <w:rPr>
          <w:spacing w:val="-6"/>
          <w:sz w:val="20"/>
        </w:rPr>
        <w:t xml:space="preserve"> </w:t>
      </w:r>
      <w:r>
        <w:rPr>
          <w:sz w:val="20"/>
        </w:rPr>
        <w:t>pay</w:t>
      </w:r>
      <w:r>
        <w:rPr>
          <w:spacing w:val="-5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5"/>
          <w:sz w:val="20"/>
        </w:rPr>
        <w:t xml:space="preserve"> </w:t>
      </w:r>
      <w:r>
        <w:rPr>
          <w:sz w:val="20"/>
        </w:rPr>
        <w:t>sum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of:</w:t>
      </w:r>
    </w:p>
    <w:p w14:paraId="0407C1BE" w14:textId="77777777" w:rsidR="00133B37" w:rsidRDefault="00133B37">
      <w:pPr>
        <w:pStyle w:val="BodyText"/>
        <w:spacing w:before="4"/>
        <w:rPr>
          <w:sz w:val="17"/>
        </w:rPr>
      </w:pPr>
    </w:p>
    <w:p w14:paraId="0407C1BF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z w:val="20"/>
        </w:rPr>
        <w:t>Medical</w:t>
      </w:r>
      <w:r>
        <w:rPr>
          <w:spacing w:val="-9"/>
          <w:sz w:val="20"/>
        </w:rPr>
        <w:t xml:space="preserve"> </w:t>
      </w:r>
      <w:r>
        <w:rPr>
          <w:sz w:val="20"/>
        </w:rPr>
        <w:t>Expenses</w:t>
      </w:r>
      <w:r>
        <w:rPr>
          <w:spacing w:val="-8"/>
          <w:sz w:val="20"/>
        </w:rPr>
        <w:t xml:space="preserve"> </w:t>
      </w:r>
      <w:r>
        <w:rPr>
          <w:sz w:val="20"/>
        </w:rPr>
        <w:t>under</w:t>
      </w:r>
      <w:r>
        <w:rPr>
          <w:spacing w:val="-8"/>
          <w:sz w:val="20"/>
        </w:rPr>
        <w:t xml:space="preserve"> </w:t>
      </w:r>
      <w:r>
        <w:rPr>
          <w:sz w:val="20"/>
        </w:rPr>
        <w:t>Coverage</w:t>
      </w:r>
      <w:r>
        <w:rPr>
          <w:spacing w:val="-7"/>
          <w:sz w:val="20"/>
        </w:rPr>
        <w:t xml:space="preserve"> </w:t>
      </w:r>
      <w:r>
        <w:rPr>
          <w:b/>
          <w:spacing w:val="-5"/>
          <w:sz w:val="20"/>
        </w:rPr>
        <w:t>C</w:t>
      </w:r>
      <w:r>
        <w:rPr>
          <w:spacing w:val="-5"/>
          <w:sz w:val="20"/>
        </w:rPr>
        <w:t>;</w:t>
      </w:r>
    </w:p>
    <w:p w14:paraId="0407C1C0" w14:textId="77777777" w:rsidR="00133B37" w:rsidRDefault="00133B37">
      <w:pPr>
        <w:pStyle w:val="BodyText"/>
        <w:spacing w:before="4"/>
        <w:rPr>
          <w:sz w:val="17"/>
        </w:rPr>
      </w:pPr>
    </w:p>
    <w:p w14:paraId="0407C1C1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6"/>
          <w:tab w:val="left" w:pos="1199"/>
        </w:tabs>
        <w:ind w:right="120" w:hanging="361"/>
        <w:jc w:val="both"/>
        <w:rPr>
          <w:sz w:val="20"/>
        </w:rPr>
      </w:pPr>
      <w:r>
        <w:rPr>
          <w:sz w:val="20"/>
        </w:rPr>
        <w:t>Damages</w:t>
      </w:r>
      <w:r>
        <w:rPr>
          <w:spacing w:val="-8"/>
          <w:sz w:val="20"/>
        </w:rPr>
        <w:t xml:space="preserve"> </w:t>
      </w:r>
      <w:r>
        <w:rPr>
          <w:sz w:val="20"/>
        </w:rPr>
        <w:t>under</w:t>
      </w:r>
      <w:r>
        <w:rPr>
          <w:spacing w:val="-9"/>
          <w:sz w:val="20"/>
        </w:rPr>
        <w:t xml:space="preserve"> </w:t>
      </w:r>
      <w:r>
        <w:rPr>
          <w:sz w:val="20"/>
        </w:rPr>
        <w:t>Coverage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,</w:t>
      </w:r>
      <w:r>
        <w:rPr>
          <w:spacing w:val="-10"/>
          <w:sz w:val="20"/>
        </w:rPr>
        <w:t xml:space="preserve"> </w:t>
      </w:r>
      <w:r>
        <w:rPr>
          <w:sz w:val="20"/>
        </w:rPr>
        <w:t>except</w:t>
      </w:r>
      <w:r>
        <w:rPr>
          <w:spacing w:val="-7"/>
          <w:sz w:val="20"/>
        </w:rPr>
        <w:t xml:space="preserve"> </w:t>
      </w:r>
      <w:r>
        <w:rPr>
          <w:sz w:val="20"/>
        </w:rPr>
        <w:t>damages</w:t>
      </w:r>
      <w:r>
        <w:rPr>
          <w:spacing w:val="-6"/>
          <w:sz w:val="20"/>
        </w:rPr>
        <w:t xml:space="preserve"> </w:t>
      </w:r>
      <w:r>
        <w:rPr>
          <w:sz w:val="20"/>
        </w:rPr>
        <w:t>because</w:t>
      </w:r>
      <w:r>
        <w:rPr>
          <w:spacing w:val="-10"/>
          <w:sz w:val="20"/>
        </w:rPr>
        <w:t xml:space="preserve"> </w:t>
      </w:r>
      <w:r>
        <w:rPr>
          <w:sz w:val="20"/>
        </w:rPr>
        <w:t>of</w:t>
      </w:r>
      <w:r>
        <w:rPr>
          <w:spacing w:val="-10"/>
          <w:sz w:val="20"/>
        </w:rPr>
        <w:t xml:space="preserve"> </w:t>
      </w:r>
      <w:r>
        <w:rPr>
          <w:sz w:val="20"/>
        </w:rPr>
        <w:t>“bodily</w:t>
      </w:r>
      <w:r>
        <w:rPr>
          <w:spacing w:val="-8"/>
          <w:sz w:val="20"/>
        </w:rPr>
        <w:t xml:space="preserve"> </w:t>
      </w:r>
      <w:r>
        <w:rPr>
          <w:sz w:val="20"/>
        </w:rPr>
        <w:t>injury”</w:t>
      </w:r>
      <w:r>
        <w:rPr>
          <w:spacing w:val="-9"/>
          <w:sz w:val="20"/>
        </w:rPr>
        <w:t xml:space="preserve"> </w:t>
      </w:r>
      <w:r>
        <w:rPr>
          <w:sz w:val="20"/>
        </w:rPr>
        <w:t>or</w:t>
      </w:r>
      <w:r>
        <w:rPr>
          <w:spacing w:val="-9"/>
          <w:sz w:val="20"/>
        </w:rPr>
        <w:t xml:space="preserve"> </w:t>
      </w:r>
      <w:r>
        <w:rPr>
          <w:sz w:val="20"/>
        </w:rPr>
        <w:t>“property</w:t>
      </w:r>
      <w:r>
        <w:rPr>
          <w:spacing w:val="-8"/>
          <w:sz w:val="20"/>
        </w:rPr>
        <w:t xml:space="preserve"> </w:t>
      </w:r>
      <w:r>
        <w:rPr>
          <w:sz w:val="20"/>
        </w:rPr>
        <w:t>damage” included in the “products-completed operations hazard”;</w:t>
      </w:r>
    </w:p>
    <w:p w14:paraId="0407C1C2" w14:textId="77777777" w:rsidR="00133B37" w:rsidRDefault="00133B37">
      <w:pPr>
        <w:pStyle w:val="BodyText"/>
        <w:spacing w:before="5"/>
        <w:rPr>
          <w:sz w:val="17"/>
        </w:rPr>
      </w:pPr>
    </w:p>
    <w:p w14:paraId="0407C1C3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7"/>
        </w:tabs>
        <w:ind w:left="1197" w:hanging="358"/>
        <w:rPr>
          <w:sz w:val="20"/>
        </w:rPr>
      </w:pPr>
      <w:r>
        <w:rPr>
          <w:sz w:val="20"/>
        </w:rPr>
        <w:t>Damages</w:t>
      </w:r>
      <w:r>
        <w:rPr>
          <w:spacing w:val="-7"/>
          <w:sz w:val="20"/>
        </w:rPr>
        <w:t xml:space="preserve"> </w:t>
      </w:r>
      <w:r>
        <w:rPr>
          <w:sz w:val="20"/>
        </w:rPr>
        <w:t>under</w:t>
      </w:r>
      <w:r>
        <w:rPr>
          <w:spacing w:val="-7"/>
          <w:sz w:val="20"/>
        </w:rPr>
        <w:t xml:space="preserve"> </w:t>
      </w:r>
      <w:r>
        <w:rPr>
          <w:sz w:val="20"/>
        </w:rPr>
        <w:t>Coverage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;</w:t>
      </w:r>
      <w:r>
        <w:rPr>
          <w:spacing w:val="-8"/>
          <w:sz w:val="20"/>
        </w:rPr>
        <w:t xml:space="preserve"> </w:t>
      </w:r>
      <w:r>
        <w:rPr>
          <w:spacing w:val="-5"/>
          <w:sz w:val="20"/>
        </w:rPr>
        <w:t>and</w:t>
      </w:r>
    </w:p>
    <w:p w14:paraId="0407C1C5" w14:textId="77777777" w:rsidR="00133B37" w:rsidRDefault="001F0012">
      <w:pPr>
        <w:pStyle w:val="ListParagraph"/>
        <w:numPr>
          <w:ilvl w:val="2"/>
          <w:numId w:val="1"/>
        </w:numPr>
        <w:tabs>
          <w:tab w:val="left" w:pos="1198"/>
        </w:tabs>
        <w:spacing w:before="79"/>
        <w:ind w:left="1198" w:hanging="358"/>
        <w:rPr>
          <w:sz w:val="20"/>
        </w:rPr>
      </w:pPr>
      <w:r>
        <w:rPr>
          <w:sz w:val="20"/>
        </w:rPr>
        <w:t>Damages</w:t>
      </w:r>
      <w:r>
        <w:rPr>
          <w:spacing w:val="-9"/>
          <w:sz w:val="20"/>
        </w:rPr>
        <w:t xml:space="preserve"> </w:t>
      </w:r>
      <w:r>
        <w:rPr>
          <w:sz w:val="20"/>
        </w:rPr>
        <w:t>under</w:t>
      </w:r>
      <w:r>
        <w:rPr>
          <w:spacing w:val="-9"/>
          <w:sz w:val="20"/>
        </w:rPr>
        <w:t xml:space="preserve"> </w:t>
      </w:r>
      <w:r>
        <w:rPr>
          <w:sz w:val="20"/>
        </w:rPr>
        <w:t>Coverage—Legal</w:t>
      </w:r>
      <w:r>
        <w:rPr>
          <w:spacing w:val="-8"/>
          <w:sz w:val="20"/>
        </w:rPr>
        <w:t xml:space="preserve"> </w:t>
      </w:r>
      <w:r>
        <w:rPr>
          <w:sz w:val="20"/>
        </w:rPr>
        <w:t>Liability</w:t>
      </w:r>
      <w:r>
        <w:rPr>
          <w:spacing w:val="-9"/>
          <w:sz w:val="20"/>
        </w:rPr>
        <w:t xml:space="preserve"> </w:t>
      </w:r>
      <w:r>
        <w:rPr>
          <w:sz w:val="20"/>
        </w:rPr>
        <w:t>To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“Participants”.</w:t>
      </w:r>
    </w:p>
    <w:p w14:paraId="0407C1C6" w14:textId="77777777" w:rsidR="00133B37" w:rsidRDefault="00133B37">
      <w:pPr>
        <w:pStyle w:val="BodyText"/>
        <w:spacing w:before="4"/>
        <w:rPr>
          <w:sz w:val="17"/>
        </w:rPr>
      </w:pPr>
    </w:p>
    <w:p w14:paraId="0407C1C7" w14:textId="77777777" w:rsidR="00133B37" w:rsidRDefault="001F0012">
      <w:pPr>
        <w:pStyle w:val="ListParagraph"/>
        <w:numPr>
          <w:ilvl w:val="0"/>
          <w:numId w:val="1"/>
        </w:numPr>
        <w:tabs>
          <w:tab w:val="left" w:pos="477"/>
        </w:tabs>
        <w:spacing w:before="1"/>
        <w:ind w:left="477" w:hanging="358"/>
        <w:rPr>
          <w:b/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following</w:t>
      </w:r>
      <w:r>
        <w:rPr>
          <w:spacing w:val="-5"/>
          <w:sz w:val="20"/>
        </w:rPr>
        <w:t xml:space="preserve"> </w:t>
      </w:r>
      <w:r>
        <w:rPr>
          <w:sz w:val="20"/>
        </w:rPr>
        <w:t>paragraph</w:t>
      </w:r>
      <w:r>
        <w:rPr>
          <w:spacing w:val="-4"/>
          <w:sz w:val="20"/>
        </w:rPr>
        <w:t xml:space="preserve"> </w:t>
      </w:r>
      <w:r>
        <w:rPr>
          <w:sz w:val="20"/>
        </w:rPr>
        <w:t>is</w:t>
      </w:r>
      <w:r>
        <w:rPr>
          <w:spacing w:val="-2"/>
          <w:sz w:val="20"/>
        </w:rPr>
        <w:t xml:space="preserve"> </w:t>
      </w:r>
      <w:r>
        <w:rPr>
          <w:sz w:val="20"/>
        </w:rPr>
        <w:t>added</w:t>
      </w:r>
      <w:r>
        <w:rPr>
          <w:spacing w:val="-6"/>
          <w:sz w:val="20"/>
        </w:rPr>
        <w:t xml:space="preserve"> </w:t>
      </w:r>
      <w:r>
        <w:rPr>
          <w:sz w:val="20"/>
        </w:rPr>
        <w:t>to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SECTION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III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LIMITS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INSURANCE:</w:t>
      </w:r>
    </w:p>
    <w:p w14:paraId="0407C1C8" w14:textId="77777777" w:rsidR="00133B37" w:rsidRDefault="00133B37">
      <w:pPr>
        <w:pStyle w:val="BodyText"/>
        <w:spacing w:before="4"/>
        <w:rPr>
          <w:b/>
          <w:sz w:val="17"/>
        </w:rPr>
      </w:pPr>
    </w:p>
    <w:p w14:paraId="0407C1C9" w14:textId="77777777" w:rsidR="00133B37" w:rsidRDefault="001F0012">
      <w:pPr>
        <w:pStyle w:val="BodyText"/>
        <w:ind w:left="839" w:right="120" w:hanging="360"/>
        <w:jc w:val="both"/>
      </w:pPr>
      <w:r>
        <w:rPr>
          <w:b/>
        </w:rPr>
        <w:t>8.</w:t>
      </w:r>
      <w:r>
        <w:rPr>
          <w:b/>
          <w:spacing w:val="80"/>
          <w:w w:val="150"/>
        </w:rPr>
        <w:t xml:space="preserve"> </w:t>
      </w:r>
      <w:r w:rsidRPr="000A77C7">
        <w:rPr>
          <w:bCs/>
        </w:rPr>
        <w:t>S</w:t>
      </w:r>
      <w:r>
        <w:t>ubject</w:t>
      </w:r>
      <w:r>
        <w:rPr>
          <w:spacing w:val="-2"/>
        </w:rPr>
        <w:t xml:space="preserve"> </w:t>
      </w:r>
      <w:r>
        <w:t>to paragraph</w:t>
      </w:r>
      <w:r>
        <w:rPr>
          <w:spacing w:val="-2"/>
        </w:rPr>
        <w:t xml:space="preserve"> </w:t>
      </w:r>
      <w:r>
        <w:rPr>
          <w:b/>
        </w:rPr>
        <w:t>2</w:t>
      </w:r>
      <w:r>
        <w:t>.</w:t>
      </w:r>
      <w:r>
        <w:rPr>
          <w:spacing w:val="-2"/>
        </w:rPr>
        <w:t xml:space="preserve"> </w:t>
      </w:r>
      <w:r>
        <w:t>above,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Legal</w:t>
      </w:r>
      <w:r>
        <w:rPr>
          <w:spacing w:val="-2"/>
        </w:rPr>
        <w:t xml:space="preserve"> </w:t>
      </w:r>
      <w:r>
        <w:t>Liability to</w:t>
      </w:r>
      <w:r>
        <w:rPr>
          <w:spacing w:val="-2"/>
        </w:rPr>
        <w:t xml:space="preserve"> </w:t>
      </w:r>
      <w:r>
        <w:t>“Participants”</w:t>
      </w:r>
      <w:r>
        <w:rPr>
          <w:spacing w:val="-1"/>
        </w:rPr>
        <w:t xml:space="preserve"> </w:t>
      </w:r>
      <w:r>
        <w:t>Limit</w:t>
      </w:r>
      <w:r>
        <w:rPr>
          <w:spacing w:val="-2"/>
        </w:rPr>
        <w:t xml:space="preserve"> </w:t>
      </w:r>
      <w:r>
        <w:t>shown</w:t>
      </w:r>
      <w:r>
        <w:rPr>
          <w:spacing w:val="-2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Declarations is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most</w:t>
      </w:r>
      <w:r>
        <w:rPr>
          <w:spacing w:val="-14"/>
        </w:rPr>
        <w:t xml:space="preserve"> </w:t>
      </w:r>
      <w:r>
        <w:t>we</w:t>
      </w:r>
      <w:r>
        <w:rPr>
          <w:spacing w:val="-14"/>
        </w:rPr>
        <w:t xml:space="preserve"> </w:t>
      </w:r>
      <w:r>
        <w:t>will</w:t>
      </w:r>
      <w:r>
        <w:rPr>
          <w:spacing w:val="-14"/>
        </w:rPr>
        <w:t xml:space="preserve"> </w:t>
      </w:r>
      <w:r>
        <w:t>pay</w:t>
      </w:r>
      <w:r>
        <w:rPr>
          <w:spacing w:val="-14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sum</w:t>
      </w:r>
      <w:r>
        <w:rPr>
          <w:spacing w:val="-14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t>damages</w:t>
      </w:r>
      <w:r>
        <w:rPr>
          <w:spacing w:val="-14"/>
        </w:rPr>
        <w:t xml:space="preserve"> </w:t>
      </w:r>
      <w:r>
        <w:t>under</w:t>
      </w:r>
      <w:r>
        <w:rPr>
          <w:spacing w:val="-14"/>
        </w:rPr>
        <w:t xml:space="preserve"> </w:t>
      </w:r>
      <w:r>
        <w:t>Coverage—Legal</w:t>
      </w:r>
      <w:r>
        <w:rPr>
          <w:spacing w:val="-14"/>
        </w:rPr>
        <w:t xml:space="preserve"> </w:t>
      </w:r>
      <w:r>
        <w:t>Liability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“Participants” because of all “bodily injury” to “participants” arising out of any one “occurrence.”</w:t>
      </w:r>
    </w:p>
    <w:p w14:paraId="70A01A22" w14:textId="77777777" w:rsidR="008B41C0" w:rsidRDefault="008B41C0">
      <w:pPr>
        <w:pStyle w:val="BodyText"/>
        <w:ind w:left="839" w:right="120" w:hanging="360"/>
        <w:jc w:val="both"/>
      </w:pPr>
    </w:p>
    <w:p w14:paraId="0407C1CA" w14:textId="3CE2DC9D" w:rsidR="00133B37" w:rsidRDefault="008B41C0" w:rsidP="000A77C7">
      <w:pPr>
        <w:pStyle w:val="BodyText"/>
        <w:ind w:left="839" w:right="120" w:hanging="749"/>
        <w:jc w:val="both"/>
        <w:rPr>
          <w:sz w:val="17"/>
        </w:rPr>
      </w:pPr>
      <w:r>
        <w:rPr>
          <w:b/>
        </w:rPr>
        <w:t>E. Conditions</w:t>
      </w:r>
    </w:p>
    <w:p w14:paraId="0407C1CF" w14:textId="781AEA04" w:rsidR="00133B37" w:rsidRDefault="00133B37">
      <w:pPr>
        <w:pStyle w:val="BodyText"/>
        <w:spacing w:before="3"/>
        <w:rPr>
          <w:sz w:val="17"/>
        </w:rPr>
      </w:pPr>
    </w:p>
    <w:p w14:paraId="0407C1D0" w14:textId="68714081" w:rsidR="00133B37" w:rsidRPr="000A77C7" w:rsidRDefault="00BD1DDC" w:rsidP="00163A24">
      <w:pPr>
        <w:tabs>
          <w:tab w:val="left" w:pos="837"/>
          <w:tab w:val="left" w:pos="839"/>
        </w:tabs>
        <w:ind w:left="720" w:right="118" w:hanging="241"/>
        <w:rPr>
          <w:b/>
          <w:sz w:val="20"/>
        </w:rPr>
      </w:pPr>
      <w:r w:rsidRPr="00AF30E8">
        <w:rPr>
          <w:b/>
          <w:bCs/>
          <w:sz w:val="20"/>
        </w:rPr>
        <w:t>1.</w:t>
      </w:r>
      <w:r>
        <w:rPr>
          <w:sz w:val="20"/>
        </w:rPr>
        <w:t xml:space="preserve"> </w:t>
      </w:r>
      <w:r w:rsidR="001F0012" w:rsidRPr="000A77C7">
        <w:rPr>
          <w:sz w:val="20"/>
        </w:rPr>
        <w:t xml:space="preserve">Subparagraph </w:t>
      </w:r>
      <w:r w:rsidR="001F0012" w:rsidRPr="000A77C7">
        <w:rPr>
          <w:b/>
          <w:sz w:val="20"/>
        </w:rPr>
        <w:t xml:space="preserve">(1)(a) </w:t>
      </w:r>
      <w:r w:rsidR="001F0012" w:rsidRPr="000A77C7">
        <w:rPr>
          <w:sz w:val="20"/>
        </w:rPr>
        <w:t xml:space="preserve">of paragraph </w:t>
      </w:r>
      <w:r w:rsidR="001F0012" w:rsidRPr="000A77C7">
        <w:rPr>
          <w:b/>
          <w:sz w:val="20"/>
        </w:rPr>
        <w:t xml:space="preserve">b. Excess Insurance </w:t>
      </w:r>
      <w:r w:rsidR="001F0012" w:rsidRPr="000A77C7">
        <w:rPr>
          <w:sz w:val="20"/>
        </w:rPr>
        <w:t xml:space="preserve">of subsection </w:t>
      </w:r>
      <w:r w:rsidR="001F0012" w:rsidRPr="000A77C7">
        <w:rPr>
          <w:b/>
          <w:sz w:val="20"/>
        </w:rPr>
        <w:t xml:space="preserve">4. Other Insurance </w:t>
      </w:r>
      <w:r w:rsidR="001F0012" w:rsidRPr="000A77C7">
        <w:rPr>
          <w:sz w:val="20"/>
        </w:rPr>
        <w:t xml:space="preserve">of </w:t>
      </w:r>
      <w:r w:rsidR="001F0012" w:rsidRPr="000A77C7">
        <w:rPr>
          <w:b/>
          <w:sz w:val="20"/>
        </w:rPr>
        <w:t xml:space="preserve">SECTION IV - COMMERCIAL GENERAL LIABILITY CONDITIONS </w:t>
      </w:r>
      <w:r w:rsidR="001F0012" w:rsidRPr="000A77C7">
        <w:rPr>
          <w:sz w:val="20"/>
        </w:rPr>
        <w:t xml:space="preserve">is amended to include the </w:t>
      </w:r>
      <w:r w:rsidR="001F0012" w:rsidRPr="000A77C7">
        <w:rPr>
          <w:spacing w:val="-2"/>
          <w:sz w:val="20"/>
        </w:rPr>
        <w:t>following:</w:t>
      </w:r>
    </w:p>
    <w:p w14:paraId="0407C1D1" w14:textId="0BB591B1" w:rsidR="00133B37" w:rsidRDefault="00133B37" w:rsidP="00163A24">
      <w:pPr>
        <w:pStyle w:val="BodyText"/>
        <w:spacing w:before="5"/>
        <w:ind w:left="720" w:hanging="241"/>
        <w:rPr>
          <w:sz w:val="17"/>
        </w:rPr>
      </w:pPr>
    </w:p>
    <w:p w14:paraId="0407C1D2" w14:textId="4FB8989D" w:rsidR="00133B37" w:rsidRDefault="001F0012" w:rsidP="00163A24">
      <w:pPr>
        <w:pStyle w:val="BodyText"/>
        <w:ind w:left="720"/>
      </w:pPr>
      <w:r>
        <w:t>This insurance is excess over any of the other insurance, whether primary, excess, contingent or any other basis, except if specifically written to be excess of this Policy:</w:t>
      </w:r>
    </w:p>
    <w:p w14:paraId="0407C1D3" w14:textId="77C39114" w:rsidR="00133B37" w:rsidRDefault="00133B37" w:rsidP="00163A24">
      <w:pPr>
        <w:pStyle w:val="BodyText"/>
        <w:spacing w:before="5"/>
        <w:ind w:left="720" w:hanging="241"/>
        <w:rPr>
          <w:sz w:val="17"/>
        </w:rPr>
      </w:pPr>
    </w:p>
    <w:p w14:paraId="0407C1D4" w14:textId="1545841B" w:rsidR="00133B37" w:rsidRDefault="001F0012" w:rsidP="00163A24">
      <w:pPr>
        <w:pStyle w:val="BodyText"/>
        <w:ind w:left="720"/>
        <w:rPr>
          <w:spacing w:val="-2"/>
        </w:rPr>
      </w:pPr>
      <w:r>
        <w:rPr>
          <w:spacing w:val="-2"/>
        </w:rPr>
        <w:t>That</w:t>
      </w:r>
      <w:r>
        <w:rPr>
          <w:spacing w:val="-9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insurance</w:t>
      </w:r>
      <w:r>
        <w:rPr>
          <w:spacing w:val="-8"/>
        </w:rPr>
        <w:t xml:space="preserve"> </w:t>
      </w:r>
      <w:r>
        <w:rPr>
          <w:spacing w:val="-2"/>
        </w:rPr>
        <w:t>purchased</w:t>
      </w:r>
      <w:r>
        <w:rPr>
          <w:spacing w:val="-9"/>
        </w:rPr>
        <w:t xml:space="preserve"> </w:t>
      </w:r>
      <w:r>
        <w:rPr>
          <w:spacing w:val="-2"/>
        </w:rPr>
        <w:t>by</w:t>
      </w:r>
      <w:r>
        <w:rPr>
          <w:spacing w:val="-7"/>
        </w:rPr>
        <w:t xml:space="preserve"> </w:t>
      </w:r>
      <w:r>
        <w:rPr>
          <w:spacing w:val="-2"/>
        </w:rPr>
        <w:t>any</w:t>
      </w:r>
      <w:r>
        <w:rPr>
          <w:spacing w:val="-7"/>
        </w:rPr>
        <w:t xml:space="preserve"> </w:t>
      </w:r>
      <w:r>
        <w:rPr>
          <w:spacing w:val="-2"/>
        </w:rPr>
        <w:t>person</w:t>
      </w:r>
      <w:r>
        <w:rPr>
          <w:spacing w:val="-7"/>
        </w:rPr>
        <w:t xml:space="preserve"> </w:t>
      </w:r>
      <w:r>
        <w:rPr>
          <w:spacing w:val="-2"/>
        </w:rPr>
        <w:t>or</w:t>
      </w:r>
      <w:r>
        <w:rPr>
          <w:spacing w:val="-7"/>
        </w:rPr>
        <w:t xml:space="preserve"> </w:t>
      </w:r>
      <w:r>
        <w:rPr>
          <w:spacing w:val="-2"/>
        </w:rPr>
        <w:t>organization</w:t>
      </w:r>
      <w:r>
        <w:rPr>
          <w:spacing w:val="-8"/>
        </w:rPr>
        <w:t xml:space="preserve"> </w:t>
      </w:r>
      <w:r>
        <w:rPr>
          <w:spacing w:val="-2"/>
        </w:rPr>
        <w:t>covering</w:t>
      </w:r>
      <w:r>
        <w:rPr>
          <w:spacing w:val="-9"/>
        </w:rPr>
        <w:t xml:space="preserve"> </w:t>
      </w:r>
      <w:r>
        <w:rPr>
          <w:spacing w:val="-2"/>
        </w:rPr>
        <w:t>“bodily</w:t>
      </w:r>
      <w:r>
        <w:rPr>
          <w:spacing w:val="-7"/>
        </w:rPr>
        <w:t xml:space="preserve"> </w:t>
      </w:r>
      <w:r>
        <w:rPr>
          <w:spacing w:val="-2"/>
        </w:rPr>
        <w:t>injury”</w:t>
      </w:r>
      <w:r>
        <w:rPr>
          <w:spacing w:val="-7"/>
        </w:rPr>
        <w:t xml:space="preserve"> </w:t>
      </w:r>
      <w:r>
        <w:rPr>
          <w:spacing w:val="-2"/>
        </w:rPr>
        <w:t>to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”participant”.</w:t>
      </w:r>
    </w:p>
    <w:p w14:paraId="13B29F5A" w14:textId="77777777" w:rsidR="00066D77" w:rsidRDefault="00066D77" w:rsidP="00163A24">
      <w:pPr>
        <w:pStyle w:val="BodyText"/>
        <w:ind w:left="720"/>
        <w:rPr>
          <w:spacing w:val="-2"/>
        </w:rPr>
      </w:pPr>
    </w:p>
    <w:p w14:paraId="0D77A501" w14:textId="0D064DF3" w:rsidR="00AF30E8" w:rsidRDefault="00AF30E8" w:rsidP="00AF30E8">
      <w:pPr>
        <w:pStyle w:val="BodyText"/>
        <w:ind w:left="720" w:hanging="180"/>
        <w:rPr>
          <w:b/>
        </w:rPr>
      </w:pPr>
      <w:r w:rsidRPr="00AF30E8">
        <w:rPr>
          <w:b/>
          <w:bCs/>
          <w:spacing w:val="-2"/>
        </w:rPr>
        <w:t>2</w:t>
      </w:r>
      <w:r>
        <w:rPr>
          <w:spacing w:val="-2"/>
        </w:rPr>
        <w:t xml:space="preserve">. </w:t>
      </w:r>
      <w:r w:rsidR="00EA580E">
        <w:rPr>
          <w:spacing w:val="-2"/>
        </w:rPr>
        <w:t xml:space="preserve">The following is added to </w:t>
      </w:r>
      <w:r w:rsidR="00EA580E" w:rsidRPr="000A77C7">
        <w:t xml:space="preserve">subsection </w:t>
      </w:r>
      <w:r w:rsidR="00EA580E" w:rsidRPr="000A77C7">
        <w:rPr>
          <w:b/>
        </w:rPr>
        <w:t xml:space="preserve">4. Other Insurance </w:t>
      </w:r>
      <w:r w:rsidR="00EA580E" w:rsidRPr="000A77C7">
        <w:t xml:space="preserve">of </w:t>
      </w:r>
      <w:r w:rsidR="00EA580E" w:rsidRPr="000A77C7">
        <w:rPr>
          <w:b/>
        </w:rPr>
        <w:t>SECTION IV - COMMERCIAL GENERAL LIABILITY CONDITIONS</w:t>
      </w:r>
      <w:r w:rsidR="00706658" w:rsidRPr="00706658">
        <w:rPr>
          <w:bCs/>
        </w:rPr>
        <w:t>:</w:t>
      </w:r>
    </w:p>
    <w:p w14:paraId="1CE67B96" w14:textId="77777777" w:rsidR="00706658" w:rsidRDefault="00706658" w:rsidP="00AF30E8">
      <w:pPr>
        <w:pStyle w:val="BodyText"/>
        <w:ind w:left="720" w:hanging="180"/>
        <w:rPr>
          <w:spacing w:val="-2"/>
        </w:rPr>
      </w:pPr>
    </w:p>
    <w:p w14:paraId="11D62AEC" w14:textId="3DEAA427" w:rsidR="00066D77" w:rsidRPr="00A171DA" w:rsidRDefault="00706658" w:rsidP="00AF30E8">
      <w:pPr>
        <w:pStyle w:val="BodyText"/>
        <w:ind w:left="720" w:hanging="180"/>
        <w:rPr>
          <w:bCs/>
        </w:rPr>
      </w:pPr>
      <w:r>
        <w:t xml:space="preserve">  </w:t>
      </w:r>
      <w:r w:rsidR="00A171DA" w:rsidRPr="000A77C7">
        <w:rPr>
          <w:b/>
        </w:rPr>
        <w:t xml:space="preserve"> Other Insurance </w:t>
      </w:r>
      <w:r w:rsidR="00A171DA" w:rsidRPr="000A77C7">
        <w:t xml:space="preserve">of </w:t>
      </w:r>
      <w:r w:rsidR="00A171DA" w:rsidRPr="000A77C7">
        <w:rPr>
          <w:b/>
        </w:rPr>
        <w:t>SECTION IV - COMMERCIAL GENERAL LIABILITY CONDITIONS</w:t>
      </w:r>
      <w:r w:rsidR="00A171DA">
        <w:rPr>
          <w:b/>
        </w:rPr>
        <w:t xml:space="preserve"> </w:t>
      </w:r>
      <w:r w:rsidR="00A171DA">
        <w:rPr>
          <w:bCs/>
        </w:rPr>
        <w:t xml:space="preserve">also applies to </w:t>
      </w:r>
      <w:r w:rsidR="00C9174B">
        <w:rPr>
          <w:bCs/>
        </w:rPr>
        <w:t xml:space="preserve">Bodily Injury to Participants Liability Coverage. </w:t>
      </w:r>
    </w:p>
    <w:p w14:paraId="0407C1D5" w14:textId="77777777" w:rsidR="00133B37" w:rsidRDefault="00133B37">
      <w:pPr>
        <w:pStyle w:val="BodyText"/>
        <w:spacing w:before="4"/>
        <w:rPr>
          <w:sz w:val="17"/>
        </w:rPr>
      </w:pPr>
    </w:p>
    <w:p w14:paraId="0407C1D6" w14:textId="3C0B0B0D" w:rsidR="00133B37" w:rsidRDefault="00123408" w:rsidP="000A77C7">
      <w:pPr>
        <w:pStyle w:val="Heading2"/>
        <w:tabs>
          <w:tab w:val="left" w:pos="477"/>
        </w:tabs>
        <w:ind w:left="0" w:firstLine="0"/>
      </w:pPr>
      <w:r>
        <w:rPr>
          <w:spacing w:val="-2"/>
        </w:rPr>
        <w:t xml:space="preserve">F.  </w:t>
      </w:r>
      <w:r w:rsidR="00DD66C1">
        <w:rPr>
          <w:spacing w:val="-2"/>
        </w:rPr>
        <w:t xml:space="preserve"> </w:t>
      </w:r>
      <w:r w:rsidR="001F0012">
        <w:rPr>
          <w:spacing w:val="-2"/>
        </w:rPr>
        <w:t>Definitions</w:t>
      </w:r>
    </w:p>
    <w:p w14:paraId="0407C1D7" w14:textId="77777777" w:rsidR="00133B37" w:rsidRDefault="00133B37">
      <w:pPr>
        <w:pStyle w:val="BodyText"/>
        <w:spacing w:before="6"/>
        <w:rPr>
          <w:b/>
          <w:sz w:val="17"/>
        </w:rPr>
      </w:pPr>
    </w:p>
    <w:p w14:paraId="0407C1D8" w14:textId="3B90A074" w:rsidR="00133B37" w:rsidRDefault="001F0012">
      <w:pPr>
        <w:pStyle w:val="BodyText"/>
        <w:spacing w:before="1"/>
        <w:ind w:left="479" w:right="118"/>
        <w:jc w:val="both"/>
        <w:rPr>
          <w:spacing w:val="-2"/>
        </w:rPr>
      </w:pPr>
      <w:r>
        <w:t xml:space="preserve">For purposes of this endorsement, </w:t>
      </w:r>
      <w:proofErr w:type="gramStart"/>
      <w:r>
        <w:t>all of</w:t>
      </w:r>
      <w:proofErr w:type="gramEnd"/>
      <w:r>
        <w:t xml:space="preserve"> the provisions within </w:t>
      </w:r>
      <w:r>
        <w:rPr>
          <w:b/>
        </w:rPr>
        <w:t xml:space="preserve">SECTION V - DEFINITIONS </w:t>
      </w:r>
      <w:r>
        <w:t>are incorporated herein by reference and apply to this endorsement, except the following definition</w:t>
      </w:r>
      <w:r w:rsidR="00864432">
        <w:t>s are</w:t>
      </w:r>
      <w:r>
        <w:t xml:space="preserve"> </w:t>
      </w:r>
      <w:r>
        <w:rPr>
          <w:spacing w:val="-2"/>
        </w:rPr>
        <w:t>added.</w:t>
      </w:r>
    </w:p>
    <w:p w14:paraId="0170A58E" w14:textId="364D69F8" w:rsidR="00864432" w:rsidRDefault="00864432">
      <w:pPr>
        <w:pStyle w:val="BodyText"/>
        <w:spacing w:before="1"/>
        <w:ind w:left="479" w:right="118"/>
        <w:jc w:val="both"/>
        <w:rPr>
          <w:spacing w:val="-2"/>
        </w:rPr>
      </w:pPr>
    </w:p>
    <w:p w14:paraId="1C53D5DD" w14:textId="1B735D9D" w:rsidR="00864432" w:rsidRDefault="00DD66C1" w:rsidP="000A77C7">
      <w:pPr>
        <w:pStyle w:val="BodyText"/>
        <w:ind w:left="720" w:right="119" w:hanging="270"/>
        <w:jc w:val="both"/>
      </w:pPr>
      <w:r>
        <w:t>1</w:t>
      </w:r>
      <w:r w:rsidR="00221BD9">
        <w:t>.</w:t>
      </w:r>
      <w:r w:rsidR="00864432">
        <w:t xml:space="preserve"> “Neurodegenerative injury” means any brain injury, neurological</w:t>
      </w:r>
      <w:r w:rsidR="00864432">
        <w:rPr>
          <w:spacing w:val="-6"/>
        </w:rPr>
        <w:t xml:space="preserve"> </w:t>
      </w:r>
      <w:r w:rsidR="00864432">
        <w:t>injury,</w:t>
      </w:r>
      <w:r w:rsidR="00864432">
        <w:rPr>
          <w:spacing w:val="-7"/>
        </w:rPr>
        <w:t xml:space="preserve"> </w:t>
      </w:r>
      <w:r w:rsidR="00864432">
        <w:t>disease,</w:t>
      </w:r>
      <w:r w:rsidR="00864432">
        <w:rPr>
          <w:spacing w:val="-7"/>
        </w:rPr>
        <w:t xml:space="preserve"> </w:t>
      </w:r>
      <w:r w:rsidR="00864432">
        <w:t>condition</w:t>
      </w:r>
      <w:r w:rsidR="00864432">
        <w:rPr>
          <w:spacing w:val="-5"/>
        </w:rPr>
        <w:t xml:space="preserve"> </w:t>
      </w:r>
      <w:r w:rsidR="00864432">
        <w:t>or</w:t>
      </w:r>
      <w:r w:rsidR="00864432">
        <w:rPr>
          <w:spacing w:val="40"/>
        </w:rPr>
        <w:t xml:space="preserve"> </w:t>
      </w:r>
      <w:r w:rsidR="00864432">
        <w:t>dysfunction,</w:t>
      </w:r>
      <w:r w:rsidR="00864432">
        <w:rPr>
          <w:spacing w:val="-5"/>
        </w:rPr>
        <w:t xml:space="preserve"> </w:t>
      </w:r>
      <w:r w:rsidR="00864432">
        <w:t>including,</w:t>
      </w:r>
      <w:r w:rsidR="00864432">
        <w:rPr>
          <w:spacing w:val="-7"/>
        </w:rPr>
        <w:t xml:space="preserve"> </w:t>
      </w:r>
      <w:r w:rsidR="00864432">
        <w:t>but</w:t>
      </w:r>
      <w:r w:rsidR="00864432">
        <w:rPr>
          <w:spacing w:val="-7"/>
        </w:rPr>
        <w:t xml:space="preserve"> </w:t>
      </w:r>
      <w:r w:rsidR="00864432">
        <w:t>not</w:t>
      </w:r>
      <w:r w:rsidR="00864432">
        <w:rPr>
          <w:spacing w:val="-5"/>
        </w:rPr>
        <w:t xml:space="preserve"> </w:t>
      </w:r>
      <w:r w:rsidR="00864432">
        <w:t>limited</w:t>
      </w:r>
      <w:r w:rsidR="00864432">
        <w:rPr>
          <w:spacing w:val="-5"/>
        </w:rPr>
        <w:t xml:space="preserve"> </w:t>
      </w:r>
      <w:r w:rsidR="00864432">
        <w:t>to,</w:t>
      </w:r>
      <w:r w:rsidR="00864432">
        <w:rPr>
          <w:spacing w:val="-5"/>
        </w:rPr>
        <w:t xml:space="preserve"> </w:t>
      </w:r>
      <w:r w:rsidR="00864432">
        <w:t>Alzheimer’s disease, Parkinson’s disease, amyotrophic lateral</w:t>
      </w:r>
      <w:r w:rsidR="00864432">
        <w:rPr>
          <w:spacing w:val="-1"/>
        </w:rPr>
        <w:t xml:space="preserve"> </w:t>
      </w:r>
      <w:r w:rsidR="00864432">
        <w:t>sclerosis (ALS), mild</w:t>
      </w:r>
      <w:r w:rsidR="00864432">
        <w:rPr>
          <w:spacing w:val="-1"/>
        </w:rPr>
        <w:t xml:space="preserve"> </w:t>
      </w:r>
      <w:r w:rsidR="00864432">
        <w:t>traumatic brain injury, repetitive</w:t>
      </w:r>
      <w:r w:rsidR="00864432">
        <w:rPr>
          <w:spacing w:val="-3"/>
        </w:rPr>
        <w:t xml:space="preserve"> </w:t>
      </w:r>
      <w:r w:rsidR="00864432">
        <w:t>brain</w:t>
      </w:r>
      <w:r w:rsidR="00864432">
        <w:rPr>
          <w:spacing w:val="-5"/>
        </w:rPr>
        <w:t xml:space="preserve"> </w:t>
      </w:r>
      <w:r w:rsidR="00864432">
        <w:t>trauma,</w:t>
      </w:r>
      <w:r w:rsidR="00864432">
        <w:rPr>
          <w:spacing w:val="-5"/>
        </w:rPr>
        <w:t xml:space="preserve"> </w:t>
      </w:r>
      <w:r w:rsidR="00864432">
        <w:t>chronic</w:t>
      </w:r>
      <w:r w:rsidR="00864432">
        <w:rPr>
          <w:spacing w:val="-4"/>
        </w:rPr>
        <w:t xml:space="preserve"> </w:t>
      </w:r>
      <w:r w:rsidR="00864432">
        <w:t>traumatic</w:t>
      </w:r>
      <w:r w:rsidR="00864432">
        <w:rPr>
          <w:spacing w:val="-4"/>
        </w:rPr>
        <w:t xml:space="preserve"> </w:t>
      </w:r>
      <w:r w:rsidR="00864432">
        <w:t>encephalopathy</w:t>
      </w:r>
      <w:r w:rsidR="00864432">
        <w:rPr>
          <w:spacing w:val="-4"/>
        </w:rPr>
        <w:t xml:space="preserve"> </w:t>
      </w:r>
      <w:r w:rsidR="00864432">
        <w:t>(CTE),</w:t>
      </w:r>
      <w:r w:rsidR="00864432">
        <w:rPr>
          <w:spacing w:val="-5"/>
        </w:rPr>
        <w:t xml:space="preserve"> </w:t>
      </w:r>
      <w:r w:rsidR="00864432">
        <w:t>dementia,</w:t>
      </w:r>
      <w:r w:rsidR="00864432">
        <w:rPr>
          <w:spacing w:val="-5"/>
        </w:rPr>
        <w:t xml:space="preserve"> </w:t>
      </w:r>
      <w:r w:rsidR="00864432">
        <w:t>cognitive</w:t>
      </w:r>
      <w:r w:rsidR="00864432">
        <w:rPr>
          <w:spacing w:val="-5"/>
        </w:rPr>
        <w:t xml:space="preserve"> </w:t>
      </w:r>
      <w:r w:rsidR="00864432">
        <w:t>injury</w:t>
      </w:r>
      <w:r w:rsidR="00864432">
        <w:rPr>
          <w:spacing w:val="-4"/>
        </w:rPr>
        <w:t xml:space="preserve"> </w:t>
      </w:r>
      <w:r w:rsidR="00864432">
        <w:t xml:space="preserve">or disorder, memory loss, anxiety disorder, mood disorder, depression, sleeplessness, impulse control problems, headaches or single or repetitive concussive or sub-concussive injury or </w:t>
      </w:r>
      <w:r w:rsidR="00864432">
        <w:rPr>
          <w:spacing w:val="-2"/>
        </w:rPr>
        <w:t>trauma.</w:t>
      </w:r>
    </w:p>
    <w:p w14:paraId="574049FD" w14:textId="77777777" w:rsidR="00864432" w:rsidRDefault="00864432" w:rsidP="00864432">
      <w:pPr>
        <w:pStyle w:val="BodyText"/>
        <w:spacing w:before="4"/>
        <w:rPr>
          <w:sz w:val="17"/>
        </w:rPr>
      </w:pPr>
    </w:p>
    <w:p w14:paraId="0407C1D9" w14:textId="77777777" w:rsidR="00133B37" w:rsidRDefault="00133B37">
      <w:pPr>
        <w:pStyle w:val="BodyText"/>
        <w:spacing w:before="2"/>
        <w:rPr>
          <w:sz w:val="17"/>
        </w:rPr>
      </w:pPr>
    </w:p>
    <w:p w14:paraId="0407C1DA" w14:textId="666DFCBF" w:rsidR="00133B37" w:rsidRPr="00C86FDA" w:rsidRDefault="00221BD9" w:rsidP="000A77C7">
      <w:pPr>
        <w:pStyle w:val="BodyText"/>
        <w:ind w:left="720" w:right="236" w:hanging="270"/>
        <w:jc w:val="both"/>
      </w:pPr>
      <w:r w:rsidRPr="000A77C7">
        <w:rPr>
          <w:b/>
          <w:bCs/>
        </w:rPr>
        <w:t>2</w:t>
      </w:r>
      <w:r>
        <w:t xml:space="preserve">. </w:t>
      </w:r>
      <w:r w:rsidR="001F0012">
        <w:t xml:space="preserve">“Participant” means a </w:t>
      </w:r>
      <w:r w:rsidR="00C86FDA" w:rsidRPr="00C86FDA">
        <w:rPr>
          <w:color w:val="010101"/>
        </w:rPr>
        <w:t xml:space="preserve">person </w:t>
      </w:r>
      <w:r w:rsidR="002D6F35">
        <w:rPr>
          <w:color w:val="010101"/>
        </w:rPr>
        <w:t xml:space="preserve">practicing, </w:t>
      </w:r>
      <w:r w:rsidR="00C86FDA" w:rsidRPr="00C86FDA">
        <w:rPr>
          <w:color w:val="010101"/>
        </w:rPr>
        <w:t xml:space="preserve">instructing or participating in any physical exercises or games, sports or athletic contests or any person engaged in the activities of your day camp operations. In addition, </w:t>
      </w:r>
      <w:r w:rsidR="00957291">
        <w:rPr>
          <w:color w:val="010101"/>
        </w:rPr>
        <w:t>“</w:t>
      </w:r>
      <w:r w:rsidR="00C86FDA" w:rsidRPr="00C86FDA">
        <w:rPr>
          <w:color w:val="010101"/>
        </w:rPr>
        <w:t>participant</w:t>
      </w:r>
      <w:r w:rsidR="00957291">
        <w:rPr>
          <w:color w:val="010101"/>
        </w:rPr>
        <w:t>”</w:t>
      </w:r>
      <w:r w:rsidR="00C86FDA" w:rsidRPr="00C86FDA">
        <w:rPr>
          <w:color w:val="010101"/>
        </w:rPr>
        <w:t xml:space="preserve"> </w:t>
      </w:r>
      <w:r w:rsidR="00957291">
        <w:rPr>
          <w:color w:val="010101"/>
        </w:rPr>
        <w:t>includes</w:t>
      </w:r>
      <w:r w:rsidR="00C86FDA" w:rsidRPr="00C86FDA">
        <w:rPr>
          <w:color w:val="010101"/>
        </w:rPr>
        <w:t xml:space="preserve"> a coach, umpire or referee taking part in your operations.</w:t>
      </w:r>
    </w:p>
    <w:p w14:paraId="0407C1DB" w14:textId="77777777" w:rsidR="00133B37" w:rsidRDefault="00133B37">
      <w:pPr>
        <w:pStyle w:val="BodyText"/>
        <w:spacing w:before="4"/>
        <w:rPr>
          <w:sz w:val="17"/>
        </w:rPr>
      </w:pPr>
    </w:p>
    <w:p w14:paraId="0407C1DD" w14:textId="77777777" w:rsidR="00133B37" w:rsidRDefault="00133B37">
      <w:pPr>
        <w:pStyle w:val="BodyText"/>
      </w:pPr>
    </w:p>
    <w:p w14:paraId="0407C1DE" w14:textId="77777777" w:rsidR="00133B37" w:rsidRDefault="001F0012">
      <w:pPr>
        <w:pStyle w:val="BodyText"/>
        <w:spacing w:before="1"/>
        <w:ind w:left="119"/>
      </w:pPr>
      <w:r>
        <w:t>All</w:t>
      </w:r>
      <w:r>
        <w:rPr>
          <w:spacing w:val="-7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remain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same.</w:t>
      </w:r>
    </w:p>
    <w:p w14:paraId="0407C1DF" w14:textId="77777777" w:rsidR="00133B37" w:rsidRDefault="00133B37">
      <w:pPr>
        <w:pStyle w:val="BodyText"/>
      </w:pPr>
    </w:p>
    <w:p w14:paraId="0407C1E0" w14:textId="77777777" w:rsidR="00133B37" w:rsidRDefault="00133B37">
      <w:pPr>
        <w:pStyle w:val="BodyText"/>
      </w:pPr>
    </w:p>
    <w:p w14:paraId="0407C1E1" w14:textId="77777777" w:rsidR="00133B37" w:rsidRDefault="00133B37">
      <w:pPr>
        <w:pStyle w:val="BodyText"/>
      </w:pPr>
    </w:p>
    <w:p w14:paraId="0407C1E2" w14:textId="77777777" w:rsidR="00133B37" w:rsidRDefault="001F0012">
      <w:pPr>
        <w:pStyle w:val="BodyText"/>
        <w:spacing w:before="3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407C1E4" wp14:editId="0407C1E5">
                <wp:simplePos x="0" y="0"/>
                <wp:positionH relativeFrom="page">
                  <wp:posOffset>4114560</wp:posOffset>
                </wp:positionH>
                <wp:positionV relativeFrom="paragraph">
                  <wp:posOffset>141276</wp:posOffset>
                </wp:positionV>
                <wp:extent cx="1834514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45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4514">
                              <a:moveTo>
                                <a:pt x="0" y="0"/>
                              </a:moveTo>
                              <a:lnTo>
                                <a:pt x="183442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03EE33" id="Graphic 3" o:spid="_x0000_s1026" style="position:absolute;margin-left:324pt;margin-top:11.1pt;width:144.4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45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" path="m,l1834425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0407C1E3" w14:textId="77777777" w:rsidR="00133B37" w:rsidRDefault="001F0012">
      <w:pPr>
        <w:pStyle w:val="BodyText"/>
        <w:spacing w:before="1"/>
        <w:ind w:left="5159"/>
      </w:pPr>
      <w:r>
        <w:t>Authorized</w:t>
      </w:r>
      <w:r>
        <w:rPr>
          <w:spacing w:val="-13"/>
        </w:rPr>
        <w:t xml:space="preserve"> </w:t>
      </w:r>
      <w:r>
        <w:rPr>
          <w:spacing w:val="-2"/>
        </w:rPr>
        <w:t>Representative</w:t>
      </w:r>
    </w:p>
    <w:sectPr w:rsidR="00133B37">
      <w:footerReference w:type="default" r:id="rId10"/>
      <w:pgSz w:w="12240" w:h="15840"/>
      <w:pgMar w:top="1360" w:right="1320" w:bottom="1360" w:left="1320" w:header="0" w:footer="1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A168F" w14:textId="77777777" w:rsidR="00734650" w:rsidRDefault="00734650">
      <w:r>
        <w:separator/>
      </w:r>
    </w:p>
  </w:endnote>
  <w:endnote w:type="continuationSeparator" w:id="0">
    <w:p w14:paraId="4C24DC6A" w14:textId="77777777" w:rsidR="00734650" w:rsidRDefault="00734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C1E7" w14:textId="77777777" w:rsidR="00133B37" w:rsidRDefault="001F0012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15729152" behindDoc="0" locked="0" layoutInCell="1" allowOverlap="1" wp14:anchorId="0407C1EA" wp14:editId="0407C1EB">
              <wp:simplePos x="0" y="0"/>
              <wp:positionH relativeFrom="page">
                <wp:posOffset>876300</wp:posOffset>
              </wp:positionH>
              <wp:positionV relativeFrom="page">
                <wp:posOffset>9185141</wp:posOffset>
              </wp:positionV>
              <wp:extent cx="6019800" cy="42354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19800" cy="423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07C1F5" w14:textId="439F8173" w:rsidR="00133B37" w:rsidRDefault="001028E4">
                          <w:pPr>
                            <w:pStyle w:val="BodyText"/>
                          </w:pPr>
                          <w:r>
                            <w:t xml:space="preserve">PRG 4308 12-23   </w:t>
                          </w:r>
                          <w:r w:rsidR="00EA50BE">
                            <w:rPr>
                              <w:sz w:val="18"/>
                            </w:rPr>
                            <w:t>Includes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copyrighted</w:t>
                          </w:r>
                          <w:r w:rsidR="00EA50BE"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material</w:t>
                          </w:r>
                          <w:r w:rsidR="00EA50BE">
                            <w:rPr>
                              <w:spacing w:val="-8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of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Insurance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Services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Office,</w:t>
                          </w:r>
                          <w:r w:rsidR="00EA50BE"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Inc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>with</w:t>
                          </w:r>
                          <w:r w:rsidR="00EA50BE"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 w:rsidR="00EA50BE">
                            <w:rPr>
                              <w:sz w:val="18"/>
                            </w:rPr>
                            <w:t xml:space="preserve">its </w:t>
                          </w:r>
                          <w:r w:rsidR="00EA50BE">
                            <w:rPr>
                              <w:spacing w:val="-2"/>
                              <w:sz w:val="18"/>
                            </w:rPr>
                            <w:t xml:space="preserve">permission. </w:t>
                          </w:r>
                          <w:r w:rsidR="00EA50BE" w:rsidRPr="00EA50BE">
                            <w:rPr>
                              <w:spacing w:val="-2"/>
                              <w:sz w:val="18"/>
                            </w:rPr>
                            <w:t xml:space="preserve">Page </w: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begin"/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instrText xml:space="preserve"> PAGE  \* Arabic  \* MERGEFORMAT </w:instrTex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separate"/>
                          </w:r>
                          <w:r w:rsidR="00EA50BE" w:rsidRPr="00EA50BE">
                            <w:rPr>
                              <w:b/>
                              <w:bCs/>
                              <w:noProof/>
                              <w:spacing w:val="-2"/>
                              <w:sz w:val="18"/>
                            </w:rPr>
                            <w:t>1</w: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end"/>
                          </w:r>
                          <w:r w:rsidR="00EA50BE" w:rsidRPr="00EA50BE">
                            <w:rPr>
                              <w:spacing w:val="-2"/>
                              <w:sz w:val="18"/>
                            </w:rPr>
                            <w:t xml:space="preserve"> of </w: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begin"/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instrText xml:space="preserve"> NUMPAGES  \* Arabic  \* MERGEFORMAT </w:instrTex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separate"/>
                          </w:r>
                          <w:r w:rsidR="00EA50BE" w:rsidRPr="00EA50BE">
                            <w:rPr>
                              <w:b/>
                              <w:bCs/>
                              <w:noProof/>
                              <w:spacing w:val="-2"/>
                              <w:sz w:val="18"/>
                            </w:rPr>
                            <w:t>2</w:t>
                          </w:r>
                          <w:r w:rsidR="00EA50BE" w:rsidRPr="00EA50BE">
                            <w:rPr>
                              <w:b/>
                              <w:bCs/>
                              <w:spacing w:val="-2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07C1E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69pt;margin-top:723.25pt;width:474pt;height:33.3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" filled="f" stroked="f">
              <v:textbox inset="0,0,0,0">
                <w:txbxContent>
                  <w:p w14:paraId="0407C1F5" w14:textId="439F8173" w:rsidR="00133B37" w:rsidRDefault="001028E4">
                    <w:pPr>
                      <w:pStyle w:val="BodyText"/>
                    </w:pPr>
                    <w:r>
                      <w:t xml:space="preserve">PRG 4308 12-23   </w:t>
                    </w:r>
                    <w:r w:rsidR="00EA50BE">
                      <w:rPr>
                        <w:sz w:val="18"/>
                      </w:rPr>
                      <w:t>Includes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copyrighted</w:t>
                    </w:r>
                    <w:r w:rsidR="00EA50BE">
                      <w:rPr>
                        <w:spacing w:val="-6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material</w:t>
                    </w:r>
                    <w:r w:rsidR="00EA50BE">
                      <w:rPr>
                        <w:spacing w:val="-8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of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Insurance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Services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Office,</w:t>
                    </w:r>
                    <w:r w:rsidR="00EA50BE">
                      <w:rPr>
                        <w:spacing w:val="-6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Inc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>with</w:t>
                    </w:r>
                    <w:r w:rsidR="00EA50BE">
                      <w:rPr>
                        <w:spacing w:val="-4"/>
                        <w:sz w:val="18"/>
                      </w:rPr>
                      <w:t xml:space="preserve"> </w:t>
                    </w:r>
                    <w:r w:rsidR="00EA50BE">
                      <w:rPr>
                        <w:sz w:val="18"/>
                      </w:rPr>
                      <w:t xml:space="preserve">its </w:t>
                    </w:r>
                    <w:r w:rsidR="00EA50BE">
                      <w:rPr>
                        <w:spacing w:val="-2"/>
                        <w:sz w:val="18"/>
                      </w:rPr>
                      <w:t xml:space="preserve">permission. </w:t>
                    </w:r>
                    <w:r w:rsidR="00EA50BE" w:rsidRPr="00EA50BE">
                      <w:rPr>
                        <w:spacing w:val="-2"/>
                        <w:sz w:val="18"/>
                      </w:rPr>
                      <w:t xml:space="preserve">Page </w: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begin"/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instrText xml:space="preserve"> PAGE  \* Arabic  \* MERGEFORMAT </w:instrTex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separate"/>
                    </w:r>
                    <w:r w:rsidR="00EA50BE" w:rsidRPr="00EA50BE">
                      <w:rPr>
                        <w:b/>
                        <w:bCs/>
                        <w:noProof/>
                        <w:spacing w:val="-2"/>
                        <w:sz w:val="18"/>
                      </w:rPr>
                      <w:t>1</w: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end"/>
                    </w:r>
                    <w:r w:rsidR="00EA50BE" w:rsidRPr="00EA50BE">
                      <w:rPr>
                        <w:spacing w:val="-2"/>
                        <w:sz w:val="18"/>
                      </w:rPr>
                      <w:t xml:space="preserve"> of </w: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begin"/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instrText xml:space="preserve"> NUMPAGES  \* Arabic  \* MERGEFORMAT </w:instrTex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separate"/>
                    </w:r>
                    <w:r w:rsidR="00EA50BE" w:rsidRPr="00EA50BE">
                      <w:rPr>
                        <w:b/>
                        <w:bCs/>
                        <w:noProof/>
                        <w:spacing w:val="-2"/>
                        <w:sz w:val="18"/>
                      </w:rPr>
                      <w:t>2</w:t>
                    </w:r>
                    <w:r w:rsidR="00EA50BE" w:rsidRPr="00EA50BE">
                      <w:rPr>
                        <w:b/>
                        <w:bCs/>
                        <w:spacing w:val="-2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72538" w14:textId="77777777" w:rsidR="00734650" w:rsidRDefault="00734650">
      <w:r>
        <w:separator/>
      </w:r>
    </w:p>
  </w:footnote>
  <w:footnote w:type="continuationSeparator" w:id="0">
    <w:p w14:paraId="2B17C9DF" w14:textId="77777777" w:rsidR="00734650" w:rsidRDefault="00734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23591"/>
    <w:multiLevelType w:val="hybridMultilevel"/>
    <w:tmpl w:val="6AAA527C"/>
    <w:lvl w:ilvl="0" w:tplc="B81815B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1" w:tplc="964C641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2" w:tplc="8FD08D5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3" w:tplc="23B09368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 w:tplc="A01CFAA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 w:tplc="070CB20E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6" w:tplc="7A8CC74A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7" w:tplc="04F2F632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8" w:tplc="666E0174">
      <w:start w:val="1"/>
      <w:numFmt w:val="bullet"/>
      <w:lvlText w:val=""/>
      <w:lvlJc w:val="left"/>
      <w:pPr>
        <w:ind w:left="2160" w:hanging="360"/>
      </w:pPr>
      <w:rPr>
        <w:rFonts w:ascii="Symbol" w:hAnsi="Symbol"/>
      </w:rPr>
    </w:lvl>
  </w:abstractNum>
  <w:abstractNum w:abstractNumId="1" w15:restartNumberingAfterBreak="0">
    <w:nsid w:val="38944AEE"/>
    <w:multiLevelType w:val="hybridMultilevel"/>
    <w:tmpl w:val="5170C6AC"/>
    <w:lvl w:ilvl="0" w:tplc="F000CBA6">
      <w:start w:val="1"/>
      <w:numFmt w:val="upperLetter"/>
      <w:lvlText w:val="%1."/>
      <w:lvlJc w:val="left"/>
      <w:pPr>
        <w:ind w:left="360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92803DC">
      <w:start w:val="1"/>
      <w:numFmt w:val="decimal"/>
      <w:lvlText w:val="%2."/>
      <w:lvlJc w:val="left"/>
      <w:pPr>
        <w:ind w:left="839" w:hanging="360"/>
        <w:jc w:val="right"/>
      </w:pPr>
      <w:rPr>
        <w:rFonts w:hint="default"/>
        <w:b/>
        <w:bCs/>
        <w:spacing w:val="-1"/>
        <w:w w:val="99"/>
        <w:lang w:val="en-US" w:eastAsia="en-US" w:bidi="ar-SA"/>
      </w:rPr>
    </w:lvl>
    <w:lvl w:ilvl="2" w:tplc="3816EBA6">
      <w:start w:val="1"/>
      <w:numFmt w:val="lowerLetter"/>
      <w:lvlText w:val="%3."/>
      <w:lvlJc w:val="left"/>
      <w:pPr>
        <w:ind w:left="1199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 w:tplc="FFD64F84">
      <w:start w:val="1"/>
      <w:numFmt w:val="decimal"/>
      <w:lvlText w:val="(%4)"/>
      <w:lvlJc w:val="left"/>
      <w:pPr>
        <w:ind w:left="1558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4" w:tplc="E5CAF948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5" w:tplc="F5205562">
      <w:numFmt w:val="bullet"/>
      <w:lvlText w:val="•"/>
      <w:lvlJc w:val="left"/>
      <w:pPr>
        <w:ind w:left="3857" w:hanging="360"/>
      </w:pPr>
      <w:rPr>
        <w:rFonts w:hint="default"/>
        <w:lang w:val="en-US" w:eastAsia="en-US" w:bidi="ar-SA"/>
      </w:rPr>
    </w:lvl>
    <w:lvl w:ilvl="6" w:tplc="E47E583C">
      <w:numFmt w:val="bullet"/>
      <w:lvlText w:val="•"/>
      <w:lvlJc w:val="left"/>
      <w:pPr>
        <w:ind w:left="5005" w:hanging="360"/>
      </w:pPr>
      <w:rPr>
        <w:rFonts w:hint="default"/>
        <w:lang w:val="en-US" w:eastAsia="en-US" w:bidi="ar-SA"/>
      </w:rPr>
    </w:lvl>
    <w:lvl w:ilvl="7" w:tplc="752A51C6">
      <w:numFmt w:val="bullet"/>
      <w:lvlText w:val="•"/>
      <w:lvlJc w:val="left"/>
      <w:pPr>
        <w:ind w:left="6154" w:hanging="360"/>
      </w:pPr>
      <w:rPr>
        <w:rFonts w:hint="default"/>
        <w:lang w:val="en-US" w:eastAsia="en-US" w:bidi="ar-SA"/>
      </w:rPr>
    </w:lvl>
    <w:lvl w:ilvl="8" w:tplc="97507738">
      <w:numFmt w:val="bullet"/>
      <w:lvlText w:val="•"/>
      <w:lvlJc w:val="left"/>
      <w:pPr>
        <w:ind w:left="7302" w:hanging="360"/>
      </w:pPr>
      <w:rPr>
        <w:rFonts w:hint="default"/>
        <w:lang w:val="en-US" w:eastAsia="en-US" w:bidi="ar-SA"/>
      </w:rPr>
    </w:lvl>
  </w:abstractNum>
  <w:num w:numId="1" w16cid:durableId="286199934">
    <w:abstractNumId w:val="1"/>
  </w:num>
  <w:num w:numId="2" w16cid:durableId="527183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3B37"/>
    <w:rsid w:val="00026D29"/>
    <w:rsid w:val="00066D77"/>
    <w:rsid w:val="000A179F"/>
    <w:rsid w:val="000A3505"/>
    <w:rsid w:val="000A77C7"/>
    <w:rsid w:val="000D2C07"/>
    <w:rsid w:val="000D744B"/>
    <w:rsid w:val="001028E4"/>
    <w:rsid w:val="00110778"/>
    <w:rsid w:val="00123408"/>
    <w:rsid w:val="00133B37"/>
    <w:rsid w:val="00161E2F"/>
    <w:rsid w:val="00163A24"/>
    <w:rsid w:val="001C10CC"/>
    <w:rsid w:val="001F0012"/>
    <w:rsid w:val="00201DFE"/>
    <w:rsid w:val="0020438D"/>
    <w:rsid w:val="00221BD9"/>
    <w:rsid w:val="0026547D"/>
    <w:rsid w:val="002757ED"/>
    <w:rsid w:val="002D6F35"/>
    <w:rsid w:val="002E67C3"/>
    <w:rsid w:val="00344B12"/>
    <w:rsid w:val="00411709"/>
    <w:rsid w:val="00446574"/>
    <w:rsid w:val="00452D70"/>
    <w:rsid w:val="00462EC0"/>
    <w:rsid w:val="004D2337"/>
    <w:rsid w:val="004E3F81"/>
    <w:rsid w:val="00540284"/>
    <w:rsid w:val="00597B2A"/>
    <w:rsid w:val="005B2842"/>
    <w:rsid w:val="005D464A"/>
    <w:rsid w:val="00604B03"/>
    <w:rsid w:val="00650F19"/>
    <w:rsid w:val="006C6D4F"/>
    <w:rsid w:val="00706658"/>
    <w:rsid w:val="00713D4D"/>
    <w:rsid w:val="00720FF2"/>
    <w:rsid w:val="00734650"/>
    <w:rsid w:val="0073694E"/>
    <w:rsid w:val="00737311"/>
    <w:rsid w:val="007537EB"/>
    <w:rsid w:val="007610DF"/>
    <w:rsid w:val="00797A98"/>
    <w:rsid w:val="007A009F"/>
    <w:rsid w:val="007C2F5F"/>
    <w:rsid w:val="00817CD1"/>
    <w:rsid w:val="00820993"/>
    <w:rsid w:val="00823295"/>
    <w:rsid w:val="00864432"/>
    <w:rsid w:val="0087236C"/>
    <w:rsid w:val="00890F69"/>
    <w:rsid w:val="008A27ED"/>
    <w:rsid w:val="008B41C0"/>
    <w:rsid w:val="008C736C"/>
    <w:rsid w:val="00957291"/>
    <w:rsid w:val="00964538"/>
    <w:rsid w:val="00971478"/>
    <w:rsid w:val="00993A03"/>
    <w:rsid w:val="009A128C"/>
    <w:rsid w:val="009B5255"/>
    <w:rsid w:val="009B5910"/>
    <w:rsid w:val="009C57CE"/>
    <w:rsid w:val="009E1558"/>
    <w:rsid w:val="009F0AD5"/>
    <w:rsid w:val="00A171DA"/>
    <w:rsid w:val="00A3756C"/>
    <w:rsid w:val="00A508E7"/>
    <w:rsid w:val="00A5453E"/>
    <w:rsid w:val="00AA7629"/>
    <w:rsid w:val="00AB75D9"/>
    <w:rsid w:val="00AB7C06"/>
    <w:rsid w:val="00AC5E34"/>
    <w:rsid w:val="00AF30E8"/>
    <w:rsid w:val="00B02FBE"/>
    <w:rsid w:val="00B138DA"/>
    <w:rsid w:val="00B15015"/>
    <w:rsid w:val="00B27961"/>
    <w:rsid w:val="00B307A7"/>
    <w:rsid w:val="00B46BD9"/>
    <w:rsid w:val="00BD1DDC"/>
    <w:rsid w:val="00BE1A3B"/>
    <w:rsid w:val="00C2596D"/>
    <w:rsid w:val="00C37A5B"/>
    <w:rsid w:val="00C47C16"/>
    <w:rsid w:val="00C7705D"/>
    <w:rsid w:val="00C86FDA"/>
    <w:rsid w:val="00C9174B"/>
    <w:rsid w:val="00CE41BC"/>
    <w:rsid w:val="00D34A55"/>
    <w:rsid w:val="00D74BE7"/>
    <w:rsid w:val="00D759C3"/>
    <w:rsid w:val="00D77BB0"/>
    <w:rsid w:val="00D81019"/>
    <w:rsid w:val="00D85E0A"/>
    <w:rsid w:val="00D90544"/>
    <w:rsid w:val="00D90E3B"/>
    <w:rsid w:val="00DA1831"/>
    <w:rsid w:val="00DB02E0"/>
    <w:rsid w:val="00DC67EE"/>
    <w:rsid w:val="00DD66C1"/>
    <w:rsid w:val="00DD777B"/>
    <w:rsid w:val="00EA50BE"/>
    <w:rsid w:val="00EA580E"/>
    <w:rsid w:val="00EE3134"/>
    <w:rsid w:val="00F144A4"/>
    <w:rsid w:val="00F25F2F"/>
    <w:rsid w:val="00F33D9B"/>
    <w:rsid w:val="00FA3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07C173"/>
  <w15:docId w15:val="{E0B652D1-95D7-469C-A51B-13C551BB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81" w:right="1081"/>
      <w:jc w:val="center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ind w:left="477" w:hanging="358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080" w:right="107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97" w:hanging="358"/>
    </w:pPr>
  </w:style>
  <w:style w:type="paragraph" w:customStyle="1" w:styleId="TableParagraph">
    <w:name w:val="Table Paragraph"/>
    <w:basedOn w:val="Normal"/>
    <w:uiPriority w:val="1"/>
    <w:qFormat/>
    <w:pPr>
      <w:spacing w:line="206" w:lineRule="exact"/>
      <w:ind w:left="107"/>
    </w:pPr>
  </w:style>
  <w:style w:type="paragraph" w:styleId="Revision">
    <w:name w:val="Revision"/>
    <w:hidden/>
    <w:uiPriority w:val="99"/>
    <w:semiHidden/>
    <w:rsid w:val="005B2842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86F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86F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86FD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5E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5E34"/>
    <w:rPr>
      <w:rFonts w:ascii="Arial" w:eastAsia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A76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762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A76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7629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0D744B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Props1.xml><?xml version="1.0" encoding="utf-8"?>
<ds:datastoreItem xmlns:ds="http://schemas.openxmlformats.org/officeDocument/2006/customXml" ds:itemID="{70CF77C5-5A44-4082-9C89-217598D804B2}"/>
</file>

<file path=customXml/itemProps2.xml><?xml version="1.0" encoding="utf-8"?>
<ds:datastoreItem xmlns:ds="http://schemas.openxmlformats.org/officeDocument/2006/customXml" ds:itemID="{EC610A68-FB20-4D6E-AD50-CB4046CA62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31E85-71AE-48F0-A309-FDFCA3E248C3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description/>
  <cp:lastModifiedBy>Ryanjames, Linda</cp:lastModifiedBy>
  <cp:revision>52</cp:revision>
  <dcterms:created xsi:type="dcterms:W3CDTF">2024-01-22T14:34:00Z</dcterms:created>
  <dcterms:modified xsi:type="dcterms:W3CDTF">2024-02-26T17:34:00Z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2021-10-16T00:00:00Z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2023-11-02T00:00:00Z</vt:filetime>
  </property>
  <property fmtid="{D5CDD505-2E9C-101B-9397-08002B2CF9AE}" pid="5" name="Producer">
    <vt:lpwstr>Adobe PDF Library 17.11.238</vt:lpwstr>
  </property>
  <property fmtid="{D5CDD505-2E9C-101B-9397-08002B2CF9AE}" pid="6" name="SourceModified">
    <vt:lpwstr>D:20211016104308</vt:lpwstr>
  </property>
  <property fmtid="{D5CDD505-2E9C-101B-9397-08002B2CF9AE}" pid="7" name="ContentTypeId">
    <vt:lpwstr>0x010100396C31668E046D44B69050C1A9DCEF6E</vt:lpwstr>
  </property>
  <property fmtid="{D5CDD505-2E9C-101B-9397-08002B2CF9AE}" pid="8" name="GrammarlyDocumentId">
    <vt:lpwstr>a5ad02f05482aabf8b1b17efa9b53adf0cd2e27b390e34ac84591c04020fec60</vt:lpwstr>
  </property>
  <property fmtid="{D5CDD505-2E9C-101B-9397-08002B2CF9AE}" pid="9" name="MSIP_Label_9043f10a-881e-4653-a55e-02ca2cc829dc_Enabled">
    <vt:lpwstr>true</vt:lpwstr>
  </property>
  <property fmtid="{D5CDD505-2E9C-101B-9397-08002B2CF9AE}" pid="10" name="MSIP_Label_9043f10a-881e-4653-a55e-02ca2cc829dc_SetDate">
    <vt:lpwstr>2023-12-15T02:05:35Z</vt:lpwstr>
  </property>
  <property fmtid="{D5CDD505-2E9C-101B-9397-08002B2CF9AE}" pid="11" name="MSIP_Label_9043f10a-881e-4653-a55e-02ca2cc829dc_Method">
    <vt:lpwstr>Standard</vt:lpwstr>
  </property>
  <property fmtid="{D5CDD505-2E9C-101B-9397-08002B2CF9AE}" pid="12" name="MSIP_Label_9043f10a-881e-4653-a55e-02ca2cc829dc_Name">
    <vt:lpwstr>ADC_class_200</vt:lpwstr>
  </property>
  <property fmtid="{D5CDD505-2E9C-101B-9397-08002B2CF9AE}" pid="13" name="MSIP_Label_9043f10a-881e-4653-a55e-02ca2cc829dc_SiteId">
    <vt:lpwstr>94cfddbc-0627-494a-ad7a-29aea3aea832</vt:lpwstr>
  </property>
  <property fmtid="{D5CDD505-2E9C-101B-9397-08002B2CF9AE}" pid="14" name="MSIP_Label_9043f10a-881e-4653-a55e-02ca2cc829dc_ActionId">
    <vt:lpwstr>4a6d9705-28f2-4353-a226-5252b53e3590</vt:lpwstr>
  </property>
  <property fmtid="{D5CDD505-2E9C-101B-9397-08002B2CF9AE}" pid="15" name="MSIP_Label_9043f10a-881e-4653-a55e-02ca2cc829dc_ContentBits">
    <vt:lpwstr>0</vt:lpwstr>
  </property>
</Properties>
</file>