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850EB" w14:textId="77777777" w:rsidR="00444728" w:rsidRDefault="00F600B1">
      <w:pPr>
        <w:pStyle w:val="Heading1"/>
        <w:spacing w:before="79"/>
      </w:pPr>
      <w:r>
        <w:rPr>
          <w:spacing w:val="-2"/>
        </w:rPr>
        <w:t>ENDORSEMENT</w:t>
      </w:r>
    </w:p>
    <w:p w14:paraId="59F850EC" w14:textId="77777777" w:rsidR="00444728" w:rsidRDefault="00444728">
      <w:pPr>
        <w:pStyle w:val="BodyText"/>
        <w:spacing w:before="10"/>
        <w:rPr>
          <w:b/>
          <w:sz w:val="19"/>
        </w:rPr>
      </w:pPr>
    </w:p>
    <w:p w14:paraId="59F850ED" w14:textId="77777777" w:rsidR="00444728" w:rsidRDefault="00F600B1">
      <w:pPr>
        <w:ind w:left="261" w:right="261"/>
        <w:jc w:val="center"/>
        <w:rPr>
          <w:b/>
          <w:sz w:val="20"/>
        </w:rPr>
      </w:pPr>
      <w:r>
        <w:rPr>
          <w:b/>
          <w:sz w:val="20"/>
        </w:rPr>
        <w:t>THIS</w:t>
      </w:r>
      <w:r>
        <w:rPr>
          <w:b/>
          <w:spacing w:val="-6"/>
          <w:sz w:val="20"/>
        </w:rPr>
        <w:t xml:space="preserve"> </w:t>
      </w:r>
      <w:r>
        <w:rPr>
          <w:b/>
          <w:sz w:val="20"/>
        </w:rPr>
        <w:t>ENDORSEMENT</w:t>
      </w:r>
      <w:r>
        <w:rPr>
          <w:b/>
          <w:spacing w:val="-5"/>
          <w:sz w:val="20"/>
        </w:rPr>
        <w:t xml:space="preserve"> </w:t>
      </w:r>
      <w:r>
        <w:rPr>
          <w:b/>
          <w:sz w:val="20"/>
        </w:rPr>
        <w:t>CHANGES</w:t>
      </w:r>
      <w:r>
        <w:rPr>
          <w:b/>
          <w:spacing w:val="-6"/>
          <w:sz w:val="20"/>
        </w:rPr>
        <w:t xml:space="preserve"> </w:t>
      </w:r>
      <w:r>
        <w:rPr>
          <w:b/>
          <w:sz w:val="20"/>
        </w:rPr>
        <w:t>THE</w:t>
      </w:r>
      <w:r>
        <w:rPr>
          <w:b/>
          <w:spacing w:val="-6"/>
          <w:sz w:val="20"/>
        </w:rPr>
        <w:t xml:space="preserve"> </w:t>
      </w:r>
      <w:r>
        <w:rPr>
          <w:b/>
          <w:sz w:val="20"/>
        </w:rPr>
        <w:t>POLICY.</w:t>
      </w:r>
      <w:r>
        <w:rPr>
          <w:b/>
          <w:spacing w:val="-8"/>
          <w:sz w:val="20"/>
        </w:rPr>
        <w:t xml:space="preserve"> </w:t>
      </w:r>
      <w:r>
        <w:rPr>
          <w:b/>
          <w:sz w:val="20"/>
        </w:rPr>
        <w:t>PLEASE</w:t>
      </w:r>
      <w:r>
        <w:rPr>
          <w:b/>
          <w:spacing w:val="-8"/>
          <w:sz w:val="20"/>
        </w:rPr>
        <w:t xml:space="preserve"> </w:t>
      </w:r>
      <w:r>
        <w:rPr>
          <w:b/>
          <w:sz w:val="20"/>
        </w:rPr>
        <w:t>READ</w:t>
      </w:r>
      <w:r>
        <w:rPr>
          <w:b/>
          <w:spacing w:val="-5"/>
          <w:sz w:val="20"/>
        </w:rPr>
        <w:t xml:space="preserve"> </w:t>
      </w:r>
      <w:r>
        <w:rPr>
          <w:b/>
          <w:sz w:val="20"/>
        </w:rPr>
        <w:t>IT</w:t>
      </w:r>
      <w:r>
        <w:rPr>
          <w:b/>
          <w:spacing w:val="-7"/>
          <w:sz w:val="20"/>
        </w:rPr>
        <w:t xml:space="preserve"> </w:t>
      </w:r>
      <w:r>
        <w:rPr>
          <w:b/>
          <w:spacing w:val="-2"/>
          <w:sz w:val="20"/>
        </w:rPr>
        <w:t>CAREFULLY.</w:t>
      </w:r>
    </w:p>
    <w:p w14:paraId="59F850EE" w14:textId="77777777" w:rsidR="00444728" w:rsidRDefault="00444728">
      <w:pPr>
        <w:pStyle w:val="BodyText"/>
        <w:rPr>
          <w:b/>
          <w:sz w:val="24"/>
        </w:rPr>
      </w:pPr>
    </w:p>
    <w:p w14:paraId="63384ABF" w14:textId="79155E9A" w:rsidR="00B1561F" w:rsidRDefault="00F600B1" w:rsidP="003F4651">
      <w:pPr>
        <w:pStyle w:val="BodyText"/>
        <w:spacing w:before="1"/>
        <w:ind w:left="100" w:right="3170"/>
      </w:pPr>
      <w:r>
        <w:t>This</w:t>
      </w:r>
      <w:r>
        <w:rPr>
          <w:spacing w:val="-11"/>
        </w:rPr>
        <w:t xml:space="preserve"> </w:t>
      </w:r>
      <w:r>
        <w:t>endorsement,</w:t>
      </w:r>
      <w:r>
        <w:rPr>
          <w:spacing w:val="-10"/>
        </w:rPr>
        <w:t xml:space="preserve"> </w:t>
      </w:r>
      <w:r>
        <w:t>effective12:01</w:t>
      </w:r>
      <w:r>
        <w:rPr>
          <w:spacing w:val="-10"/>
        </w:rPr>
        <w:t xml:space="preserve"> </w:t>
      </w:r>
      <w:r>
        <w:t xml:space="preserve">A.M., </w:t>
      </w:r>
    </w:p>
    <w:p w14:paraId="59F850EF" w14:textId="2A037F53" w:rsidR="00444728" w:rsidRDefault="00F600B1" w:rsidP="003F4651">
      <w:pPr>
        <w:pStyle w:val="BodyText"/>
        <w:spacing w:before="1"/>
        <w:ind w:left="100" w:right="3170"/>
      </w:pPr>
      <w:r>
        <w:t>Forms a part of Policy No.:</w:t>
      </w:r>
    </w:p>
    <w:p w14:paraId="59F850F0" w14:textId="77777777" w:rsidR="00444728" w:rsidRDefault="00444728">
      <w:pPr>
        <w:pStyle w:val="BodyText"/>
        <w:rPr>
          <w:sz w:val="22"/>
        </w:rPr>
      </w:pPr>
    </w:p>
    <w:p w14:paraId="59F850F2" w14:textId="77777777" w:rsidR="00444728" w:rsidRDefault="00444728">
      <w:pPr>
        <w:pStyle w:val="BodyText"/>
        <w:spacing w:before="2"/>
      </w:pPr>
    </w:p>
    <w:p w14:paraId="59F850F3" w14:textId="77777777" w:rsidR="00444728" w:rsidRDefault="00F600B1">
      <w:pPr>
        <w:pStyle w:val="Title"/>
      </w:pPr>
      <w:r>
        <w:t>EXCLUSION</w:t>
      </w:r>
      <w:r>
        <w:rPr>
          <w:spacing w:val="-6"/>
        </w:rPr>
        <w:t xml:space="preserve"> </w:t>
      </w:r>
      <w:r>
        <w:t>–</w:t>
      </w:r>
      <w:r>
        <w:rPr>
          <w:spacing w:val="-1"/>
        </w:rPr>
        <w:t xml:space="preserve"> </w:t>
      </w:r>
      <w:r>
        <w:t>DESCRIBED</w:t>
      </w:r>
      <w:r>
        <w:rPr>
          <w:spacing w:val="-3"/>
        </w:rPr>
        <w:t xml:space="preserve"> </w:t>
      </w:r>
      <w:r>
        <w:t>SPORTS</w:t>
      </w:r>
      <w:r>
        <w:rPr>
          <w:spacing w:val="-1"/>
        </w:rPr>
        <w:t xml:space="preserve"> </w:t>
      </w:r>
      <w:r>
        <w:t>OR</w:t>
      </w:r>
      <w:r>
        <w:rPr>
          <w:spacing w:val="-6"/>
        </w:rPr>
        <w:t xml:space="preserve"> </w:t>
      </w:r>
      <w:r>
        <w:t>ATHLETIC</w:t>
      </w:r>
      <w:r>
        <w:rPr>
          <w:spacing w:val="-2"/>
        </w:rPr>
        <w:t xml:space="preserve"> </w:t>
      </w:r>
      <w:r>
        <w:t>ACTIVITIES</w:t>
      </w:r>
      <w:r>
        <w:rPr>
          <w:spacing w:val="-1"/>
        </w:rPr>
        <w:t xml:space="preserve"> </w:t>
      </w:r>
      <w:r>
        <w:rPr>
          <w:spacing w:val="-2"/>
        </w:rPr>
        <w:t>PARTICIPANTS</w:t>
      </w:r>
    </w:p>
    <w:p w14:paraId="59F850F4" w14:textId="77777777" w:rsidR="00444728" w:rsidRDefault="00F600B1">
      <w:pPr>
        <w:pStyle w:val="BodyText"/>
        <w:spacing w:before="227" w:line="480" w:lineRule="auto"/>
        <w:ind w:left="460" w:right="2230" w:hanging="361"/>
      </w:pPr>
      <w:r>
        <w:t>This</w:t>
      </w:r>
      <w:r>
        <w:rPr>
          <w:spacing w:val="-6"/>
        </w:rPr>
        <w:t xml:space="preserve"> </w:t>
      </w:r>
      <w:r>
        <w:t>endorsement</w:t>
      </w:r>
      <w:r>
        <w:rPr>
          <w:spacing w:val="-6"/>
        </w:rPr>
        <w:t xml:space="preserve"> </w:t>
      </w:r>
      <w:r>
        <w:t>modifies</w:t>
      </w:r>
      <w:r>
        <w:rPr>
          <w:spacing w:val="-4"/>
        </w:rPr>
        <w:t xml:space="preserve"> </w:t>
      </w:r>
      <w:r>
        <w:t>insurance</w:t>
      </w:r>
      <w:r>
        <w:rPr>
          <w:spacing w:val="-7"/>
        </w:rPr>
        <w:t xml:space="preserve"> </w:t>
      </w:r>
      <w:r>
        <w:t>provided</w:t>
      </w:r>
      <w:r>
        <w:rPr>
          <w:spacing w:val="-6"/>
        </w:rPr>
        <w:t xml:space="preserve"> </w:t>
      </w:r>
      <w:r>
        <w:t>under</w:t>
      </w:r>
      <w:r>
        <w:rPr>
          <w:spacing w:val="-6"/>
        </w:rPr>
        <w:t xml:space="preserve"> </w:t>
      </w:r>
      <w:r>
        <w:t>the</w:t>
      </w:r>
      <w:r>
        <w:rPr>
          <w:spacing w:val="-7"/>
        </w:rPr>
        <w:t xml:space="preserve"> </w:t>
      </w:r>
      <w:r>
        <w:t>following: COMMERCIAL GENERAL LIABILITY COVERAGE FORM</w:t>
      </w:r>
    </w:p>
    <w:p w14:paraId="59F850F5" w14:textId="77777777" w:rsidR="00444728" w:rsidRDefault="00F600B1">
      <w:pPr>
        <w:pStyle w:val="Heading1"/>
        <w:spacing w:before="62"/>
        <w:ind w:right="979"/>
      </w:pPr>
      <w:r>
        <w:rPr>
          <w:spacing w:val="-2"/>
        </w:rPr>
        <w:t>SCHEDULE</w:t>
      </w:r>
    </w:p>
    <w:p w14:paraId="59F850F6" w14:textId="77777777" w:rsidR="00444728" w:rsidRDefault="00F600B1">
      <w:pPr>
        <w:pStyle w:val="BodyText"/>
        <w:spacing w:before="181"/>
        <w:ind w:left="100"/>
      </w:pPr>
      <w:r>
        <w:t>Description</w:t>
      </w:r>
      <w:r>
        <w:rPr>
          <w:spacing w:val="-8"/>
        </w:rPr>
        <w:t xml:space="preserve"> </w:t>
      </w:r>
      <w:r>
        <w:t>of</w:t>
      </w:r>
      <w:r>
        <w:rPr>
          <w:spacing w:val="-7"/>
        </w:rPr>
        <w:t xml:space="preserve"> </w:t>
      </w:r>
      <w:r>
        <w:t>Sports</w:t>
      </w:r>
      <w:r>
        <w:rPr>
          <w:spacing w:val="-7"/>
        </w:rPr>
        <w:t xml:space="preserve"> </w:t>
      </w:r>
      <w:r>
        <w:t>or</w:t>
      </w:r>
      <w:r>
        <w:rPr>
          <w:spacing w:val="-5"/>
        </w:rPr>
        <w:t xml:space="preserve"> </w:t>
      </w:r>
      <w:r>
        <w:t>Athletic</w:t>
      </w:r>
      <w:r>
        <w:rPr>
          <w:spacing w:val="-6"/>
        </w:rPr>
        <w:t xml:space="preserve"> </w:t>
      </w:r>
      <w:r>
        <w:rPr>
          <w:spacing w:val="-2"/>
        </w:rPr>
        <w:t>Activities:</w:t>
      </w:r>
    </w:p>
    <w:p w14:paraId="59F850F9" w14:textId="77777777" w:rsidR="00444728" w:rsidRDefault="00444728">
      <w:pPr>
        <w:pStyle w:val="BodyText"/>
      </w:pPr>
    </w:p>
    <w:p w14:paraId="59F850FA" w14:textId="77777777" w:rsidR="00444728" w:rsidRDefault="00444728">
      <w:pPr>
        <w:pStyle w:val="BodyText"/>
        <w:spacing w:before="4"/>
        <w:rPr>
          <w:sz w:val="22"/>
        </w:rPr>
      </w:pPr>
    </w:p>
    <w:p w14:paraId="59F850FB" w14:textId="0A154120" w:rsidR="00444728" w:rsidRDefault="00F600B1">
      <w:pPr>
        <w:spacing w:before="93"/>
        <w:ind w:left="100"/>
        <w:rPr>
          <w:b/>
          <w:sz w:val="20"/>
        </w:rPr>
      </w:pPr>
      <w:r>
        <w:rPr>
          <w:sz w:val="20"/>
        </w:rPr>
        <w:t>The</w:t>
      </w:r>
      <w:r>
        <w:rPr>
          <w:spacing w:val="-5"/>
          <w:sz w:val="20"/>
        </w:rPr>
        <w:t xml:space="preserve"> </w:t>
      </w:r>
      <w:r>
        <w:rPr>
          <w:sz w:val="20"/>
        </w:rPr>
        <w:t>following</w:t>
      </w:r>
      <w:r>
        <w:rPr>
          <w:spacing w:val="-3"/>
          <w:sz w:val="20"/>
        </w:rPr>
        <w:t xml:space="preserve"> </w:t>
      </w:r>
      <w:r>
        <w:rPr>
          <w:sz w:val="20"/>
        </w:rPr>
        <w:t>exclusion</w:t>
      </w:r>
      <w:r>
        <w:rPr>
          <w:spacing w:val="-5"/>
          <w:sz w:val="20"/>
        </w:rPr>
        <w:t xml:space="preserve"> </w:t>
      </w:r>
      <w:r>
        <w:rPr>
          <w:sz w:val="20"/>
        </w:rPr>
        <w:t>is</w:t>
      </w:r>
      <w:r>
        <w:rPr>
          <w:spacing w:val="-4"/>
          <w:sz w:val="20"/>
        </w:rPr>
        <w:t xml:space="preserve"> </w:t>
      </w:r>
      <w:r>
        <w:rPr>
          <w:sz w:val="20"/>
        </w:rPr>
        <w:t>added</w:t>
      </w:r>
      <w:r>
        <w:rPr>
          <w:spacing w:val="-3"/>
          <w:sz w:val="20"/>
        </w:rPr>
        <w:t xml:space="preserve"> </w:t>
      </w:r>
      <w:r>
        <w:rPr>
          <w:sz w:val="20"/>
        </w:rPr>
        <w:t>to</w:t>
      </w:r>
      <w:r>
        <w:rPr>
          <w:spacing w:val="-3"/>
          <w:sz w:val="20"/>
        </w:rPr>
        <w:t xml:space="preserve"> </w:t>
      </w:r>
      <w:r>
        <w:rPr>
          <w:sz w:val="20"/>
        </w:rPr>
        <w:t>paragraph</w:t>
      </w:r>
      <w:r>
        <w:rPr>
          <w:spacing w:val="-2"/>
          <w:sz w:val="20"/>
        </w:rPr>
        <w:t xml:space="preserve"> </w:t>
      </w:r>
      <w:r>
        <w:rPr>
          <w:b/>
          <w:sz w:val="20"/>
        </w:rPr>
        <w:t>2.</w:t>
      </w:r>
      <w:r>
        <w:rPr>
          <w:b/>
          <w:spacing w:val="-3"/>
          <w:sz w:val="20"/>
        </w:rPr>
        <w:t xml:space="preserve"> </w:t>
      </w:r>
      <w:r>
        <w:rPr>
          <w:b/>
          <w:sz w:val="20"/>
        </w:rPr>
        <w:t>Exclusions</w:t>
      </w:r>
      <w:r>
        <w:rPr>
          <w:b/>
          <w:spacing w:val="-5"/>
          <w:sz w:val="20"/>
        </w:rPr>
        <w:t xml:space="preserve"> </w:t>
      </w:r>
      <w:r>
        <w:rPr>
          <w:sz w:val="20"/>
        </w:rPr>
        <w:t>of</w:t>
      </w:r>
      <w:r>
        <w:rPr>
          <w:spacing w:val="-3"/>
          <w:sz w:val="20"/>
        </w:rPr>
        <w:t xml:space="preserve"> </w:t>
      </w:r>
      <w:r>
        <w:rPr>
          <w:b/>
          <w:sz w:val="20"/>
        </w:rPr>
        <w:t>SECTION</w:t>
      </w:r>
      <w:r>
        <w:rPr>
          <w:b/>
          <w:spacing w:val="-5"/>
          <w:sz w:val="20"/>
        </w:rPr>
        <w:t xml:space="preserve"> </w:t>
      </w:r>
      <w:r>
        <w:rPr>
          <w:b/>
          <w:sz w:val="20"/>
        </w:rPr>
        <w:t>I</w:t>
      </w:r>
      <w:r>
        <w:rPr>
          <w:b/>
          <w:spacing w:val="-5"/>
          <w:sz w:val="20"/>
        </w:rPr>
        <w:t xml:space="preserve"> </w:t>
      </w:r>
      <w:r>
        <w:rPr>
          <w:b/>
          <w:sz w:val="20"/>
        </w:rPr>
        <w:t>-</w:t>
      </w:r>
      <w:r>
        <w:rPr>
          <w:b/>
          <w:spacing w:val="-4"/>
          <w:sz w:val="20"/>
        </w:rPr>
        <w:t xml:space="preserve"> </w:t>
      </w:r>
      <w:r>
        <w:rPr>
          <w:b/>
          <w:sz w:val="20"/>
        </w:rPr>
        <w:t>COVERAGES, COVERAGE A - BODILY INJURY AND PROPERTY DAMAGE LIABILITY</w:t>
      </w:r>
      <w:r w:rsidR="00D3447B" w:rsidRPr="002A2891">
        <w:rPr>
          <w:bCs/>
          <w:sz w:val="20"/>
        </w:rPr>
        <w:t>, and</w:t>
      </w:r>
      <w:r w:rsidR="00D3447B">
        <w:rPr>
          <w:b/>
          <w:sz w:val="20"/>
        </w:rPr>
        <w:t xml:space="preserve"> </w:t>
      </w:r>
      <w:r w:rsidR="00917095">
        <w:rPr>
          <w:b/>
          <w:sz w:val="20"/>
        </w:rPr>
        <w:t>COVERAGE C – MEDICAL PAYMENTS</w:t>
      </w:r>
      <w:r>
        <w:rPr>
          <w:b/>
          <w:sz w:val="20"/>
        </w:rPr>
        <w:t>:</w:t>
      </w:r>
    </w:p>
    <w:p w14:paraId="59F850FC" w14:textId="77777777" w:rsidR="00444728" w:rsidRDefault="00F600B1">
      <w:pPr>
        <w:pStyle w:val="BodyText"/>
        <w:spacing w:before="198" w:line="242" w:lineRule="auto"/>
        <w:ind w:left="100" w:right="167"/>
      </w:pPr>
      <w:r>
        <w:t>This</w:t>
      </w:r>
      <w:r>
        <w:rPr>
          <w:spacing w:val="-3"/>
        </w:rPr>
        <w:t xml:space="preserve"> </w:t>
      </w:r>
      <w:r>
        <w:t>insurance</w:t>
      </w:r>
      <w:r>
        <w:rPr>
          <w:spacing w:val="-4"/>
        </w:rPr>
        <w:t xml:space="preserve"> </w:t>
      </w:r>
      <w:r>
        <w:t>does</w:t>
      </w:r>
      <w:r>
        <w:rPr>
          <w:spacing w:val="-3"/>
        </w:rPr>
        <w:t xml:space="preserve"> </w:t>
      </w:r>
      <w:r>
        <w:t>not</w:t>
      </w:r>
      <w:r>
        <w:rPr>
          <w:spacing w:val="-4"/>
        </w:rPr>
        <w:t xml:space="preserve"> </w:t>
      </w:r>
      <w:r>
        <w:t>apply</w:t>
      </w:r>
      <w:r>
        <w:rPr>
          <w:spacing w:val="-3"/>
        </w:rPr>
        <w:t xml:space="preserve"> </w:t>
      </w:r>
      <w:r>
        <w:t>to</w:t>
      </w:r>
      <w:r>
        <w:rPr>
          <w:spacing w:val="-4"/>
        </w:rPr>
        <w:t xml:space="preserve"> </w:t>
      </w:r>
      <w:r>
        <w:t>“bodily injury”</w:t>
      </w:r>
      <w:r>
        <w:rPr>
          <w:spacing w:val="-3"/>
        </w:rPr>
        <w:t xml:space="preserve"> </w:t>
      </w:r>
      <w:r>
        <w:t>to</w:t>
      </w:r>
      <w:r>
        <w:rPr>
          <w:spacing w:val="-4"/>
        </w:rPr>
        <w:t xml:space="preserve"> </w:t>
      </w:r>
      <w:r>
        <w:t>a</w:t>
      </w:r>
      <w:r>
        <w:rPr>
          <w:spacing w:val="-4"/>
        </w:rPr>
        <w:t xml:space="preserve"> </w:t>
      </w:r>
      <w:r>
        <w:t>“participant”</w:t>
      </w:r>
      <w:r>
        <w:rPr>
          <w:spacing w:val="-3"/>
        </w:rPr>
        <w:t xml:space="preserve"> </w:t>
      </w:r>
      <w:r>
        <w:t>with</w:t>
      </w:r>
      <w:r>
        <w:rPr>
          <w:spacing w:val="-4"/>
        </w:rPr>
        <w:t xml:space="preserve"> </w:t>
      </w:r>
      <w:r>
        <w:t>respect</w:t>
      </w:r>
      <w:r>
        <w:rPr>
          <w:spacing w:val="-4"/>
        </w:rPr>
        <w:t xml:space="preserve"> </w:t>
      </w:r>
      <w:r>
        <w:t>to</w:t>
      </w:r>
      <w:r>
        <w:rPr>
          <w:spacing w:val="-2"/>
        </w:rPr>
        <w:t xml:space="preserve"> </w:t>
      </w:r>
      <w:r>
        <w:t>any</w:t>
      </w:r>
      <w:r>
        <w:rPr>
          <w:spacing w:val="-3"/>
        </w:rPr>
        <w:t xml:space="preserve"> </w:t>
      </w:r>
      <w:r>
        <w:t>of</w:t>
      </w:r>
      <w:r>
        <w:rPr>
          <w:spacing w:val="-4"/>
        </w:rPr>
        <w:t xml:space="preserve"> </w:t>
      </w:r>
      <w:r>
        <w:t>the</w:t>
      </w:r>
      <w:r>
        <w:rPr>
          <w:spacing w:val="-4"/>
        </w:rPr>
        <w:t xml:space="preserve"> </w:t>
      </w:r>
      <w:r>
        <w:t>sports</w:t>
      </w:r>
      <w:r>
        <w:rPr>
          <w:spacing w:val="-3"/>
        </w:rPr>
        <w:t xml:space="preserve"> </w:t>
      </w:r>
      <w:r>
        <w:t>or athletic activities shown in the Schedule.</w:t>
      </w:r>
    </w:p>
    <w:p w14:paraId="59F850FD" w14:textId="2B211E5D" w:rsidR="00444728" w:rsidRDefault="00F600B1">
      <w:pPr>
        <w:pStyle w:val="BodyText"/>
        <w:spacing w:before="195"/>
        <w:ind w:left="100" w:right="101"/>
        <w:jc w:val="both"/>
      </w:pPr>
      <w:r>
        <w:t>“Participant”</w:t>
      </w:r>
      <w:r>
        <w:rPr>
          <w:spacing w:val="-1"/>
        </w:rPr>
        <w:t xml:space="preserve"> </w:t>
      </w:r>
      <w:r>
        <w:t>means</w:t>
      </w:r>
      <w:r>
        <w:rPr>
          <w:spacing w:val="-1"/>
        </w:rPr>
        <w:t xml:space="preserve"> </w:t>
      </w:r>
      <w:r w:rsidR="00C242C2">
        <w:rPr>
          <w:spacing w:val="-1"/>
        </w:rPr>
        <w:t xml:space="preserve">a </w:t>
      </w:r>
      <w:r w:rsidR="00C242C2">
        <w:rPr>
          <w:color w:val="010101"/>
        </w:rPr>
        <w:t>person</w:t>
      </w:r>
      <w:r w:rsidR="00943D62">
        <w:rPr>
          <w:color w:val="010101"/>
        </w:rPr>
        <w:t xml:space="preserve"> practicing, </w:t>
      </w:r>
      <w:r w:rsidR="00C242C2">
        <w:rPr>
          <w:color w:val="010101"/>
        </w:rPr>
        <w:t xml:space="preserve">instructing or participating in any physical exercises or games, sports or athletic contests or any person engaged in the activities of your day camp operations. In addition, </w:t>
      </w:r>
      <w:r w:rsidR="00F818B4">
        <w:rPr>
          <w:color w:val="010101"/>
        </w:rPr>
        <w:t>“</w:t>
      </w:r>
      <w:r w:rsidR="00C242C2">
        <w:rPr>
          <w:color w:val="010101"/>
        </w:rPr>
        <w:t>participant</w:t>
      </w:r>
      <w:r w:rsidR="00F818B4">
        <w:rPr>
          <w:color w:val="010101"/>
        </w:rPr>
        <w:t>”</w:t>
      </w:r>
      <w:r w:rsidR="00C242C2">
        <w:rPr>
          <w:color w:val="010101"/>
        </w:rPr>
        <w:t xml:space="preserve"> </w:t>
      </w:r>
      <w:r w:rsidR="00F818B4">
        <w:rPr>
          <w:color w:val="010101"/>
        </w:rPr>
        <w:t>includes</w:t>
      </w:r>
      <w:r w:rsidR="00C242C2">
        <w:rPr>
          <w:color w:val="010101"/>
        </w:rPr>
        <w:t xml:space="preserve"> a coach, umpire or referee taking part in your operations.</w:t>
      </w:r>
    </w:p>
    <w:p w14:paraId="59F850FE" w14:textId="77777777" w:rsidR="00444728" w:rsidRDefault="00444728">
      <w:pPr>
        <w:pStyle w:val="BodyText"/>
        <w:spacing w:before="5"/>
        <w:rPr>
          <w:sz w:val="17"/>
        </w:rPr>
      </w:pPr>
    </w:p>
    <w:p w14:paraId="59F850FF" w14:textId="3096A5E3" w:rsidR="00444728" w:rsidRDefault="00F600B1">
      <w:pPr>
        <w:pStyle w:val="BodyText"/>
        <w:ind w:left="100"/>
      </w:pPr>
      <w:r>
        <w:t>This</w:t>
      </w:r>
      <w:r>
        <w:rPr>
          <w:spacing w:val="-3"/>
        </w:rPr>
        <w:t xml:space="preserve"> </w:t>
      </w:r>
      <w:r>
        <w:t>exclusion</w:t>
      </w:r>
      <w:r>
        <w:rPr>
          <w:spacing w:val="-2"/>
        </w:rPr>
        <w:t xml:space="preserve"> </w:t>
      </w:r>
      <w:r>
        <w:t>applies</w:t>
      </w:r>
      <w:r>
        <w:rPr>
          <w:spacing w:val="-3"/>
        </w:rPr>
        <w:t xml:space="preserve"> </w:t>
      </w:r>
      <w:r>
        <w:t>even</w:t>
      </w:r>
      <w:r>
        <w:rPr>
          <w:spacing w:val="-2"/>
        </w:rPr>
        <w:t xml:space="preserve"> </w:t>
      </w:r>
      <w:r>
        <w:t>if</w:t>
      </w:r>
      <w:r>
        <w:rPr>
          <w:spacing w:val="-4"/>
        </w:rPr>
        <w:t xml:space="preserve"> </w:t>
      </w:r>
      <w:r>
        <w:t>the</w:t>
      </w:r>
      <w:r>
        <w:rPr>
          <w:spacing w:val="-4"/>
        </w:rPr>
        <w:t xml:space="preserve"> </w:t>
      </w:r>
      <w:r>
        <w:t>claims</w:t>
      </w:r>
      <w:r>
        <w:rPr>
          <w:spacing w:val="-1"/>
        </w:rPr>
        <w:t xml:space="preserve"> </w:t>
      </w:r>
      <w:r>
        <w:t>against</w:t>
      </w:r>
      <w:r>
        <w:rPr>
          <w:spacing w:val="-2"/>
        </w:rPr>
        <w:t xml:space="preserve"> </w:t>
      </w:r>
      <w:r>
        <w:t>any</w:t>
      </w:r>
      <w:r>
        <w:rPr>
          <w:spacing w:val="-3"/>
        </w:rPr>
        <w:t xml:space="preserve"> </w:t>
      </w:r>
      <w:r>
        <w:t>insured</w:t>
      </w:r>
      <w:r>
        <w:rPr>
          <w:spacing w:val="-4"/>
        </w:rPr>
        <w:t xml:space="preserve"> </w:t>
      </w:r>
      <w:r>
        <w:t>allege</w:t>
      </w:r>
      <w:r>
        <w:rPr>
          <w:spacing w:val="-2"/>
        </w:rPr>
        <w:t xml:space="preserve"> </w:t>
      </w:r>
      <w:r>
        <w:t>negligence</w:t>
      </w:r>
      <w:r>
        <w:rPr>
          <w:spacing w:val="-2"/>
        </w:rPr>
        <w:t xml:space="preserve"> </w:t>
      </w:r>
      <w:r>
        <w:t>or</w:t>
      </w:r>
      <w:r>
        <w:rPr>
          <w:spacing w:val="-1"/>
        </w:rPr>
        <w:t xml:space="preserve"> </w:t>
      </w:r>
      <w:r>
        <w:t>other</w:t>
      </w:r>
      <w:r>
        <w:rPr>
          <w:spacing w:val="-3"/>
        </w:rPr>
        <w:t xml:space="preserve"> </w:t>
      </w:r>
      <w:r>
        <w:t>wrongdoing</w:t>
      </w:r>
      <w:r>
        <w:rPr>
          <w:spacing w:val="-2"/>
        </w:rPr>
        <w:t xml:space="preserve"> </w:t>
      </w:r>
      <w:r>
        <w:t>in</w:t>
      </w:r>
      <w:r>
        <w:rPr>
          <w:spacing w:val="-4"/>
        </w:rPr>
        <w:t xml:space="preserve"> </w:t>
      </w:r>
      <w:r>
        <w:t>the supervision,</w:t>
      </w:r>
      <w:r>
        <w:rPr>
          <w:spacing w:val="-1"/>
        </w:rPr>
        <w:t xml:space="preserve"> </w:t>
      </w:r>
      <w:r>
        <w:t>hiring,</w:t>
      </w:r>
      <w:r>
        <w:rPr>
          <w:spacing w:val="-1"/>
        </w:rPr>
        <w:t xml:space="preserve"> </w:t>
      </w:r>
      <w:r>
        <w:t>employment, training</w:t>
      </w:r>
      <w:r>
        <w:rPr>
          <w:spacing w:val="-1"/>
        </w:rPr>
        <w:t xml:space="preserve"> </w:t>
      </w:r>
      <w:r>
        <w:t>or monitoring of</w:t>
      </w:r>
      <w:r>
        <w:rPr>
          <w:spacing w:val="-1"/>
        </w:rPr>
        <w:t xml:space="preserve"> </w:t>
      </w:r>
      <w:r>
        <w:t>others by that</w:t>
      </w:r>
      <w:r>
        <w:rPr>
          <w:spacing w:val="-1"/>
        </w:rPr>
        <w:t xml:space="preserve"> </w:t>
      </w:r>
      <w:r>
        <w:t>insured, if the</w:t>
      </w:r>
      <w:r>
        <w:rPr>
          <w:spacing w:val="-1"/>
        </w:rPr>
        <w:t xml:space="preserve"> </w:t>
      </w:r>
      <w:r>
        <w:t>“occurrence” which caused the “bodily injury” involved instructing, supervising, training or practicing for, participating in or otherwise involved any sports or athletic activity, physical exercise, or games, sports, athletic contests, contest or exhibition that you operate or sponsor.</w:t>
      </w:r>
    </w:p>
    <w:p w14:paraId="59F85100" w14:textId="77777777" w:rsidR="00444728" w:rsidRDefault="00444728">
      <w:pPr>
        <w:pStyle w:val="BodyText"/>
        <w:spacing w:before="6"/>
        <w:rPr>
          <w:sz w:val="17"/>
        </w:rPr>
      </w:pPr>
    </w:p>
    <w:p w14:paraId="59F85101" w14:textId="77777777" w:rsidR="00444728" w:rsidRDefault="00F600B1">
      <w:pPr>
        <w:pStyle w:val="BodyText"/>
        <w:spacing w:before="1"/>
        <w:ind w:left="100"/>
      </w:pPr>
      <w:r>
        <w:t>All</w:t>
      </w:r>
      <w:r>
        <w:rPr>
          <w:spacing w:val="-7"/>
        </w:rPr>
        <w:t xml:space="preserve"> </w:t>
      </w:r>
      <w:r>
        <w:t>other</w:t>
      </w:r>
      <w:r>
        <w:rPr>
          <w:spacing w:val="-4"/>
        </w:rPr>
        <w:t xml:space="preserve"> </w:t>
      </w:r>
      <w:r>
        <w:t>terms</w:t>
      </w:r>
      <w:r>
        <w:rPr>
          <w:spacing w:val="-5"/>
        </w:rPr>
        <w:t xml:space="preserve"> </w:t>
      </w:r>
      <w:r>
        <w:t>and</w:t>
      </w:r>
      <w:r>
        <w:rPr>
          <w:spacing w:val="-4"/>
        </w:rPr>
        <w:t xml:space="preserve"> </w:t>
      </w:r>
      <w:r>
        <w:t>conditions</w:t>
      </w:r>
      <w:r>
        <w:rPr>
          <w:spacing w:val="-4"/>
        </w:rPr>
        <w:t xml:space="preserve"> </w:t>
      </w:r>
      <w:r>
        <w:t>of</w:t>
      </w:r>
      <w:r>
        <w:rPr>
          <w:spacing w:val="-6"/>
        </w:rPr>
        <w:t xml:space="preserve"> </w:t>
      </w:r>
      <w:r>
        <w:t>the</w:t>
      </w:r>
      <w:r>
        <w:rPr>
          <w:spacing w:val="-5"/>
        </w:rPr>
        <w:t xml:space="preserve"> </w:t>
      </w:r>
      <w:r>
        <w:t>policy</w:t>
      </w:r>
      <w:r>
        <w:rPr>
          <w:spacing w:val="-5"/>
        </w:rPr>
        <w:t xml:space="preserve"> </w:t>
      </w:r>
      <w:r>
        <w:t>remain</w:t>
      </w:r>
      <w:r>
        <w:rPr>
          <w:spacing w:val="-5"/>
        </w:rPr>
        <w:t xml:space="preserve"> </w:t>
      </w:r>
      <w:r>
        <w:t>the</w:t>
      </w:r>
      <w:r>
        <w:rPr>
          <w:spacing w:val="-4"/>
        </w:rPr>
        <w:t xml:space="preserve"> </w:t>
      </w:r>
      <w:r>
        <w:rPr>
          <w:spacing w:val="-2"/>
        </w:rPr>
        <w:t>same.</w:t>
      </w:r>
    </w:p>
    <w:p w14:paraId="59F85102" w14:textId="77777777" w:rsidR="00444728" w:rsidRDefault="00444728">
      <w:pPr>
        <w:pStyle w:val="BodyText"/>
      </w:pPr>
    </w:p>
    <w:p w14:paraId="59F85103" w14:textId="77777777" w:rsidR="00444728" w:rsidRDefault="00444728">
      <w:pPr>
        <w:pStyle w:val="BodyText"/>
      </w:pPr>
    </w:p>
    <w:p w14:paraId="59F85104" w14:textId="77777777" w:rsidR="00444728" w:rsidRDefault="00444728">
      <w:pPr>
        <w:pStyle w:val="BodyText"/>
      </w:pPr>
    </w:p>
    <w:p w14:paraId="59F85105" w14:textId="77777777" w:rsidR="00444728" w:rsidRDefault="00444728">
      <w:pPr>
        <w:pStyle w:val="BodyText"/>
      </w:pPr>
    </w:p>
    <w:p w14:paraId="59F85106" w14:textId="77777777" w:rsidR="00444728" w:rsidRDefault="00444728">
      <w:pPr>
        <w:pStyle w:val="BodyText"/>
      </w:pPr>
    </w:p>
    <w:p w14:paraId="02F59190" w14:textId="77777777" w:rsidR="00B56A9D" w:rsidRDefault="00B56A9D">
      <w:pPr>
        <w:pStyle w:val="BodyText"/>
        <w:spacing w:before="1"/>
        <w:rPr>
          <w:sz w:val="17"/>
        </w:rPr>
      </w:pPr>
    </w:p>
    <w:p w14:paraId="59F85107" w14:textId="2A1F0452" w:rsidR="00444728" w:rsidRDefault="00F600B1">
      <w:pPr>
        <w:pStyle w:val="BodyText"/>
        <w:spacing w:before="1"/>
        <w:rPr>
          <w:sz w:val="17"/>
        </w:rPr>
      </w:pPr>
      <w:r>
        <w:rPr>
          <w:noProof/>
        </w:rPr>
        <mc:AlternateContent>
          <mc:Choice Requires="wps">
            <w:drawing>
              <wp:anchor distT="0" distB="0" distL="0" distR="0" simplePos="0" relativeHeight="487587840" behindDoc="1" locked="0" layoutInCell="1" allowOverlap="1" wp14:anchorId="59F85117" wp14:editId="59F85118">
                <wp:simplePos x="0" y="0"/>
                <wp:positionH relativeFrom="page">
                  <wp:posOffset>4114900</wp:posOffset>
                </wp:positionH>
                <wp:positionV relativeFrom="paragraph">
                  <wp:posOffset>140592</wp:posOffset>
                </wp:positionV>
                <wp:extent cx="1834514"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4514" cy="1270"/>
                        </a:xfrm>
                        <a:custGeom>
                          <a:avLst/>
                          <a:gdLst/>
                          <a:ahLst/>
                          <a:cxnLst/>
                          <a:rect l="l" t="t" r="r" b="b"/>
                          <a:pathLst>
                            <a:path w="1834514">
                              <a:moveTo>
                                <a:pt x="0" y="0"/>
                              </a:moveTo>
                              <a:lnTo>
                                <a:pt x="183442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EF91509" id="Graphic 1" o:spid="_x0000_s1026" style="position:absolute;margin-left:324pt;margin-top:11.05pt;width:144.4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183451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" path="m,l1834425,e" filled="f" strokeweight=".22133mm">
                <v:path arrowok="t"/>
                <w10:wrap type="topAndBottom" anchorx="page"/>
              </v:shape>
            </w:pict>
          </mc:Fallback>
        </mc:AlternateContent>
      </w:r>
    </w:p>
    <w:p w14:paraId="59F85108" w14:textId="21DDF7A3" w:rsidR="00444728" w:rsidRDefault="00F600B1">
      <w:pPr>
        <w:pStyle w:val="BodyText"/>
        <w:spacing w:before="3"/>
        <w:ind w:left="5140"/>
        <w:rPr>
          <w:spacing w:val="-2"/>
        </w:rPr>
      </w:pPr>
      <w:r>
        <w:t>Authorized</w:t>
      </w:r>
      <w:r>
        <w:rPr>
          <w:spacing w:val="-13"/>
        </w:rPr>
        <w:t xml:space="preserve"> </w:t>
      </w:r>
      <w:r>
        <w:rPr>
          <w:spacing w:val="-2"/>
        </w:rPr>
        <w:t>Representative</w:t>
      </w:r>
    </w:p>
    <w:p w14:paraId="5B71F624" w14:textId="3DFCB053" w:rsidR="00B56A9D" w:rsidRDefault="00B56A9D">
      <w:pPr>
        <w:pStyle w:val="BodyText"/>
        <w:spacing w:before="3"/>
        <w:ind w:left="5140"/>
        <w:rPr>
          <w:spacing w:val="-2"/>
        </w:rPr>
      </w:pPr>
    </w:p>
    <w:p w14:paraId="2205338D" w14:textId="3C976211" w:rsidR="00B56A9D" w:rsidRDefault="00B56A9D">
      <w:pPr>
        <w:pStyle w:val="BodyText"/>
        <w:spacing w:before="3"/>
        <w:ind w:left="5140"/>
        <w:rPr>
          <w:spacing w:val="-2"/>
        </w:rPr>
      </w:pPr>
    </w:p>
    <w:p w14:paraId="169A08B6" w14:textId="2E4CDC20" w:rsidR="00B56A9D" w:rsidRDefault="00B56A9D">
      <w:pPr>
        <w:pStyle w:val="BodyText"/>
        <w:spacing w:before="3"/>
        <w:ind w:left="5140"/>
        <w:rPr>
          <w:spacing w:val="-2"/>
        </w:rPr>
      </w:pPr>
    </w:p>
    <w:p w14:paraId="55A57F55" w14:textId="4912B333" w:rsidR="00B56A9D" w:rsidRDefault="00B56A9D">
      <w:pPr>
        <w:pStyle w:val="BodyText"/>
        <w:spacing w:before="3"/>
        <w:ind w:left="5140"/>
        <w:rPr>
          <w:spacing w:val="-2"/>
        </w:rPr>
      </w:pPr>
    </w:p>
    <w:p w14:paraId="59F85111" w14:textId="77777777" w:rsidR="00444728" w:rsidRDefault="00444728">
      <w:pPr>
        <w:pStyle w:val="BodyText"/>
      </w:pPr>
    </w:p>
    <w:p w14:paraId="59F85112" w14:textId="77777777" w:rsidR="00444728" w:rsidRDefault="00444728">
      <w:pPr>
        <w:pStyle w:val="BodyText"/>
        <w:spacing w:before="7"/>
        <w:rPr>
          <w:sz w:val="19"/>
        </w:rPr>
      </w:pPr>
    </w:p>
    <w:p w14:paraId="59F85117" w14:textId="77777777" w:rsidR="001C4303" w:rsidRDefault="001C4303"/>
    <w:sectPr w:rsidR="001C4303">
      <w:headerReference w:type="even" r:id="rId9"/>
      <w:headerReference w:type="default" r:id="rId10"/>
      <w:footerReference w:type="even" r:id="rId11"/>
      <w:footerReference w:type="default" r:id="rId12"/>
      <w:headerReference w:type="first" r:id="rId13"/>
      <w:footerReference w:type="first" r:id="rId14"/>
      <w:type w:val="continuous"/>
      <w:pgSz w:w="12240" w:h="15840"/>
      <w:pgMar w:top="1360" w:right="134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CCFF3" w14:textId="77777777" w:rsidR="001A35BD" w:rsidRDefault="001A35BD" w:rsidP="00B56A9D">
      <w:r>
        <w:separator/>
      </w:r>
    </w:p>
  </w:endnote>
  <w:endnote w:type="continuationSeparator" w:id="0">
    <w:p w14:paraId="085B9094" w14:textId="77777777" w:rsidR="001A35BD" w:rsidRDefault="001A35BD" w:rsidP="00B56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E57F" w14:textId="77777777" w:rsidR="00050313" w:rsidRDefault="000503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1E44" w14:textId="19F51408" w:rsidR="00AD13C9" w:rsidRDefault="00B56A9D">
    <w:pPr>
      <w:pStyle w:val="Footer"/>
      <w:rPr>
        <w:sz w:val="20"/>
        <w:szCs w:val="20"/>
      </w:rPr>
    </w:pPr>
    <w:r w:rsidRPr="00AD13C9">
      <w:rPr>
        <w:sz w:val="20"/>
        <w:szCs w:val="20"/>
      </w:rPr>
      <w:t xml:space="preserve">PRG 4297 12-23 </w:t>
    </w:r>
    <w:r w:rsidR="00992F34">
      <w:rPr>
        <w:sz w:val="20"/>
        <w:szCs w:val="20"/>
      </w:rPr>
      <w:t xml:space="preserve">  </w:t>
    </w:r>
    <w:r w:rsidRPr="00AD13C9">
      <w:rPr>
        <w:sz w:val="20"/>
        <w:szCs w:val="20"/>
      </w:rPr>
      <w:t xml:space="preserve"> Includes</w:t>
    </w:r>
    <w:r w:rsidRPr="00AD13C9">
      <w:rPr>
        <w:spacing w:val="-4"/>
        <w:sz w:val="20"/>
        <w:szCs w:val="20"/>
      </w:rPr>
      <w:t xml:space="preserve"> </w:t>
    </w:r>
    <w:r w:rsidRPr="00AD13C9">
      <w:rPr>
        <w:sz w:val="20"/>
        <w:szCs w:val="20"/>
      </w:rPr>
      <w:t>copyrighted</w:t>
    </w:r>
    <w:r w:rsidRPr="00AD13C9">
      <w:rPr>
        <w:spacing w:val="-7"/>
        <w:sz w:val="20"/>
        <w:szCs w:val="20"/>
      </w:rPr>
      <w:t xml:space="preserve"> </w:t>
    </w:r>
    <w:r w:rsidRPr="00AD13C9">
      <w:rPr>
        <w:sz w:val="20"/>
        <w:szCs w:val="20"/>
      </w:rPr>
      <w:t>material</w:t>
    </w:r>
    <w:r w:rsidRPr="00AD13C9">
      <w:rPr>
        <w:spacing w:val="-9"/>
        <w:sz w:val="20"/>
        <w:szCs w:val="20"/>
      </w:rPr>
      <w:t xml:space="preserve"> </w:t>
    </w:r>
    <w:r w:rsidRPr="00AD13C9">
      <w:rPr>
        <w:sz w:val="20"/>
        <w:szCs w:val="20"/>
      </w:rPr>
      <w:t>of</w:t>
    </w:r>
    <w:r w:rsidRPr="00AD13C9">
      <w:rPr>
        <w:spacing w:val="-5"/>
        <w:sz w:val="20"/>
        <w:szCs w:val="20"/>
      </w:rPr>
      <w:t xml:space="preserve"> </w:t>
    </w:r>
    <w:r w:rsidRPr="00AD13C9">
      <w:rPr>
        <w:sz w:val="20"/>
        <w:szCs w:val="20"/>
      </w:rPr>
      <w:t>Insurance</w:t>
    </w:r>
    <w:r w:rsidRPr="00AD13C9">
      <w:rPr>
        <w:spacing w:val="-4"/>
        <w:sz w:val="20"/>
        <w:szCs w:val="20"/>
      </w:rPr>
      <w:t xml:space="preserve"> </w:t>
    </w:r>
    <w:r w:rsidRPr="00AD13C9">
      <w:rPr>
        <w:sz w:val="20"/>
        <w:szCs w:val="20"/>
      </w:rPr>
      <w:t>Services</w:t>
    </w:r>
    <w:r w:rsidRPr="00AD13C9">
      <w:rPr>
        <w:spacing w:val="-4"/>
        <w:sz w:val="20"/>
        <w:szCs w:val="20"/>
      </w:rPr>
      <w:t xml:space="preserve"> </w:t>
    </w:r>
    <w:r w:rsidRPr="00AD13C9">
      <w:rPr>
        <w:sz w:val="20"/>
        <w:szCs w:val="20"/>
      </w:rPr>
      <w:t>Office,</w:t>
    </w:r>
    <w:r w:rsidRPr="00AD13C9">
      <w:rPr>
        <w:spacing w:val="-7"/>
        <w:sz w:val="20"/>
        <w:szCs w:val="20"/>
      </w:rPr>
      <w:t xml:space="preserve"> </w:t>
    </w:r>
    <w:r w:rsidRPr="00AD13C9">
      <w:rPr>
        <w:sz w:val="20"/>
        <w:szCs w:val="20"/>
      </w:rPr>
      <w:t xml:space="preserve">Inc., </w:t>
    </w:r>
    <w:r w:rsidR="00AD13C9">
      <w:rPr>
        <w:sz w:val="20"/>
        <w:szCs w:val="20"/>
      </w:rPr>
      <w:t xml:space="preserve">  </w:t>
    </w:r>
    <w:r w:rsidR="00992F34">
      <w:rPr>
        <w:sz w:val="20"/>
        <w:szCs w:val="20"/>
      </w:rPr>
      <w:t xml:space="preserve">   </w:t>
    </w:r>
    <w:r w:rsidR="00AD13C9">
      <w:rPr>
        <w:sz w:val="20"/>
        <w:szCs w:val="20"/>
      </w:rPr>
      <w:t>Page 1 of 1</w:t>
    </w:r>
  </w:p>
  <w:p w14:paraId="25A28894" w14:textId="696F2438" w:rsidR="00B56A9D" w:rsidRPr="00AD13C9" w:rsidRDefault="00AD13C9">
    <w:pPr>
      <w:pStyle w:val="Footer"/>
      <w:rPr>
        <w:sz w:val="20"/>
        <w:szCs w:val="20"/>
      </w:rPr>
    </w:pPr>
    <w:r>
      <w:rPr>
        <w:sz w:val="20"/>
        <w:szCs w:val="20"/>
      </w:rPr>
      <w:t xml:space="preserve">                                            </w:t>
    </w:r>
    <w:r w:rsidR="00050313">
      <w:rPr>
        <w:sz w:val="20"/>
        <w:szCs w:val="20"/>
      </w:rPr>
      <w:t xml:space="preserve">                </w:t>
    </w:r>
    <w:r w:rsidR="00B56A9D" w:rsidRPr="00AD13C9">
      <w:rPr>
        <w:sz w:val="20"/>
        <w:szCs w:val="20"/>
      </w:rPr>
      <w:t xml:space="preserve">with its permission.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355E0" w14:textId="77777777" w:rsidR="00050313" w:rsidRDefault="00050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BDEF8" w14:textId="77777777" w:rsidR="001A35BD" w:rsidRDefault="001A35BD" w:rsidP="00B56A9D">
      <w:r>
        <w:separator/>
      </w:r>
    </w:p>
  </w:footnote>
  <w:footnote w:type="continuationSeparator" w:id="0">
    <w:p w14:paraId="7BC76AFC" w14:textId="77777777" w:rsidR="001A35BD" w:rsidRDefault="001A35BD" w:rsidP="00B56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CDC25" w14:textId="77777777" w:rsidR="00050313" w:rsidRDefault="000503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01232" w14:textId="77777777" w:rsidR="00050313" w:rsidRDefault="000503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0B128" w14:textId="77777777" w:rsidR="00050313" w:rsidRDefault="000503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728"/>
    <w:rsid w:val="00050313"/>
    <w:rsid w:val="000E6702"/>
    <w:rsid w:val="00120070"/>
    <w:rsid w:val="001A35BD"/>
    <w:rsid w:val="001C4303"/>
    <w:rsid w:val="00295E3E"/>
    <w:rsid w:val="002A2891"/>
    <w:rsid w:val="0039567C"/>
    <w:rsid w:val="003F4651"/>
    <w:rsid w:val="00444728"/>
    <w:rsid w:val="004B281B"/>
    <w:rsid w:val="00516342"/>
    <w:rsid w:val="0077573A"/>
    <w:rsid w:val="00917095"/>
    <w:rsid w:val="00943D62"/>
    <w:rsid w:val="00992F34"/>
    <w:rsid w:val="00A85A38"/>
    <w:rsid w:val="00AD13C9"/>
    <w:rsid w:val="00B1561F"/>
    <w:rsid w:val="00B56A9D"/>
    <w:rsid w:val="00B9629A"/>
    <w:rsid w:val="00C242C2"/>
    <w:rsid w:val="00C4642A"/>
    <w:rsid w:val="00CA7DF7"/>
    <w:rsid w:val="00D3447B"/>
    <w:rsid w:val="00D5547F"/>
    <w:rsid w:val="00D60DB5"/>
    <w:rsid w:val="00E61A01"/>
    <w:rsid w:val="00F600B1"/>
    <w:rsid w:val="00F818B4"/>
    <w:rsid w:val="00FA2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850EB"/>
  <w15:docId w15:val="{E0B652D1-95D7-469C-A51B-13C551BB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61" w:right="261"/>
      <w:jc w:val="cente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ind w:left="261" w:right="261"/>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06" w:lineRule="exact"/>
      <w:ind w:left="107"/>
    </w:pPr>
  </w:style>
  <w:style w:type="paragraph" w:styleId="Revision">
    <w:name w:val="Revision"/>
    <w:hidden/>
    <w:uiPriority w:val="99"/>
    <w:semiHidden/>
    <w:rsid w:val="00D3447B"/>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C242C2"/>
    <w:rPr>
      <w:sz w:val="16"/>
      <w:szCs w:val="16"/>
    </w:rPr>
  </w:style>
  <w:style w:type="paragraph" w:styleId="CommentText">
    <w:name w:val="annotation text"/>
    <w:basedOn w:val="Normal"/>
    <w:link w:val="CommentTextChar"/>
    <w:uiPriority w:val="99"/>
    <w:unhideWhenUsed/>
    <w:rsid w:val="00C242C2"/>
    <w:rPr>
      <w:sz w:val="20"/>
      <w:szCs w:val="20"/>
    </w:rPr>
  </w:style>
  <w:style w:type="character" w:customStyle="1" w:styleId="CommentTextChar">
    <w:name w:val="Comment Text Char"/>
    <w:basedOn w:val="DefaultParagraphFont"/>
    <w:link w:val="CommentText"/>
    <w:uiPriority w:val="99"/>
    <w:rsid w:val="00C242C2"/>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95E3E"/>
    <w:rPr>
      <w:b/>
      <w:bCs/>
    </w:rPr>
  </w:style>
  <w:style w:type="character" w:customStyle="1" w:styleId="CommentSubjectChar">
    <w:name w:val="Comment Subject Char"/>
    <w:basedOn w:val="CommentTextChar"/>
    <w:link w:val="CommentSubject"/>
    <w:uiPriority w:val="99"/>
    <w:semiHidden/>
    <w:rsid w:val="00295E3E"/>
    <w:rPr>
      <w:rFonts w:ascii="Arial" w:eastAsia="Arial" w:hAnsi="Arial" w:cs="Arial"/>
      <w:b/>
      <w:bCs/>
      <w:sz w:val="20"/>
      <w:szCs w:val="20"/>
    </w:rPr>
  </w:style>
  <w:style w:type="paragraph" w:styleId="Header">
    <w:name w:val="header"/>
    <w:basedOn w:val="Normal"/>
    <w:link w:val="HeaderChar"/>
    <w:uiPriority w:val="99"/>
    <w:unhideWhenUsed/>
    <w:rsid w:val="00B56A9D"/>
    <w:pPr>
      <w:tabs>
        <w:tab w:val="center" w:pos="4680"/>
        <w:tab w:val="right" w:pos="9360"/>
      </w:tabs>
    </w:pPr>
  </w:style>
  <w:style w:type="character" w:customStyle="1" w:styleId="HeaderChar">
    <w:name w:val="Header Char"/>
    <w:basedOn w:val="DefaultParagraphFont"/>
    <w:link w:val="Header"/>
    <w:uiPriority w:val="99"/>
    <w:rsid w:val="00B56A9D"/>
    <w:rPr>
      <w:rFonts w:ascii="Arial" w:eastAsia="Arial" w:hAnsi="Arial" w:cs="Arial"/>
    </w:rPr>
  </w:style>
  <w:style w:type="paragraph" w:styleId="Footer">
    <w:name w:val="footer"/>
    <w:basedOn w:val="Normal"/>
    <w:link w:val="FooterChar"/>
    <w:uiPriority w:val="99"/>
    <w:unhideWhenUsed/>
    <w:rsid w:val="00B56A9D"/>
    <w:pPr>
      <w:tabs>
        <w:tab w:val="center" w:pos="4680"/>
        <w:tab w:val="right" w:pos="9360"/>
      </w:tabs>
    </w:pPr>
  </w:style>
  <w:style w:type="character" w:customStyle="1" w:styleId="FooterChar">
    <w:name w:val="Footer Char"/>
    <w:basedOn w:val="DefaultParagraphFont"/>
    <w:link w:val="Footer"/>
    <w:uiPriority w:val="99"/>
    <w:rsid w:val="00B56A9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6B873-5C9A-4635-A408-B950BA290727}">
  <ds:schemaRefs>
    <ds:schemaRef ds:uri="http://schemas.microsoft.com/office/2006/metadata/properties"/>
    <ds:schemaRef ds:uri="http://schemas.microsoft.com/office/infopath/2007/PartnerControls"/>
    <ds:schemaRef ds:uri="a76f180f-da0b-44d8-a7cf-fc29f5018a20"/>
  </ds:schemaRefs>
</ds:datastoreItem>
</file>

<file path=customXml/itemProps2.xml><?xml version="1.0" encoding="utf-8"?>
<ds:datastoreItem xmlns:ds="http://schemas.openxmlformats.org/officeDocument/2006/customXml" ds:itemID="{F3C03C15-CEB8-45B3-825B-68E3DC82D965}">
  <ds:schemaRefs>
    <ds:schemaRef ds:uri="http://schemas.microsoft.com/sharepoint/v3/contenttype/forms"/>
  </ds:schemaRefs>
</ds:datastoreItem>
</file>

<file path=customXml/itemProps3.xml><?xml version="1.0" encoding="utf-8"?>
<ds:datastoreItem xmlns:ds="http://schemas.openxmlformats.org/officeDocument/2006/customXml" ds:itemID="{0B065467-CD8E-4C37-B399-DEAEF11D55FD}"/>
</file>

<file path=docProps/app.xml><?xml version="1.0" encoding="utf-8"?>
<Properties xmlns="http://schemas.openxmlformats.org/officeDocument/2006/extended-properties" xmlns:vt="http://schemas.openxmlformats.org/officeDocument/2006/docPropsVTypes">
  <Template>Normal.dotm</Template>
  <TotalTime>11</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Ryanjames, Linda</dc:creator>
  <dc:description/>
  <cp:lastModifiedBy>Ryanjames, Linda</cp:lastModifiedBy>
  <cp:revision>7</cp:revision>
  <dcterms:created xsi:type="dcterms:W3CDTF">2024-01-17T18:13:00Z</dcterms:created>
  <dcterms:modified xsi:type="dcterms:W3CDTF">2024-01-19T17:10:00Z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2021-10-07T00:00:00Z</vt:filetime>
  </property>
  <property fmtid="{D5CDD505-2E9C-101B-9397-08002B2CF9AE}" pid="3" name="Creator">
    <vt:lpwstr>Acrobat PDFMaker 17 for Word</vt:lpwstr>
  </property>
  <property fmtid="{D5CDD505-2E9C-101B-9397-08002B2CF9AE}" pid="4" name="LastSaved">
    <vt:filetime>2023-11-02T00:00:00Z</vt:filetime>
  </property>
  <property fmtid="{D5CDD505-2E9C-101B-9397-08002B2CF9AE}" pid="5" name="Producer">
    <vt:lpwstr>Adobe PDF Library 17.11.238</vt:lpwstr>
  </property>
  <property fmtid="{D5CDD505-2E9C-101B-9397-08002B2CF9AE}" pid="6" name="SourceModified">
    <vt:lpwstr>D:20210930204453</vt:lpwstr>
  </property>
  <property fmtid="{D5CDD505-2E9C-101B-9397-08002B2CF9AE}" pid="7" name="ContentTypeId">
    <vt:lpwstr>0x010100396C31668E046D44B69050C1A9DCEF6E</vt:lpwstr>
  </property>
  <property fmtid="{D5CDD505-2E9C-101B-9397-08002B2CF9AE}" pid="8" name="GrammarlyDocumentId">
    <vt:lpwstr>a2637003d20e51172026387f160bfecbcf67bcc15c7b975f506587bae31d327d</vt:lpwstr>
  </property>
  <property fmtid="{D5CDD505-2E9C-101B-9397-08002B2CF9AE}" pid="9" name="MSIP_Label_9043f10a-881e-4653-a55e-02ca2cc829dc_Enabled">
    <vt:lpwstr>true</vt:lpwstr>
  </property>
  <property fmtid="{D5CDD505-2E9C-101B-9397-08002B2CF9AE}" pid="10" name="MSIP_Label_9043f10a-881e-4653-a55e-02ca2cc829dc_SetDate">
    <vt:lpwstr>2023-12-15T02:38:14Z</vt:lpwstr>
  </property>
  <property fmtid="{D5CDD505-2E9C-101B-9397-08002B2CF9AE}" pid="11" name="MSIP_Label_9043f10a-881e-4653-a55e-02ca2cc829dc_Method">
    <vt:lpwstr>Standard</vt:lpwstr>
  </property>
  <property fmtid="{D5CDD505-2E9C-101B-9397-08002B2CF9AE}" pid="12" name="MSIP_Label_9043f10a-881e-4653-a55e-02ca2cc829dc_Name">
    <vt:lpwstr>ADC_class_200</vt:lpwstr>
  </property>
  <property fmtid="{D5CDD505-2E9C-101B-9397-08002B2CF9AE}" pid="13" name="MSIP_Label_9043f10a-881e-4653-a55e-02ca2cc829dc_SiteId">
    <vt:lpwstr>94cfddbc-0627-494a-ad7a-29aea3aea832</vt:lpwstr>
  </property>
  <property fmtid="{D5CDD505-2E9C-101B-9397-08002B2CF9AE}" pid="14" name="MSIP_Label_9043f10a-881e-4653-a55e-02ca2cc829dc_ActionId">
    <vt:lpwstr>a068488c-4763-4bbe-aab0-275dc52dfc6c</vt:lpwstr>
  </property>
  <property fmtid="{D5CDD505-2E9C-101B-9397-08002B2CF9AE}" pid="15" name="MSIP_Label_9043f10a-881e-4653-a55e-02ca2cc829dc_ContentBits">
    <vt:lpwstr>0</vt:lpwstr>
  </property>
</Properties>
</file>