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5"/>
        <w:ind w:left="2026" w:right="0" w:firstLine="5668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z w:val="20"/>
        </w:rPr>
        <w:t>MULTISTATE</w:t>
      </w:r>
      <w:r>
        <w:rPr>
          <w:rFonts w:ascii="Arial"/>
          <w:sz w:val="2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793" w:right="1793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LINES</w:t>
      </w:r>
      <w:r>
        <w:rPr>
          <w:rFonts w:ascii="Arial" w:hAnsi="Arial" w:cs="Arial" w:eastAsia="Arial"/>
          <w:b/>
          <w:bCs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MANUAL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–</w:t>
      </w:r>
      <w:r>
        <w:rPr>
          <w:rFonts w:ascii="Arial" w:hAnsi="Arial" w:cs="Arial" w:eastAsia="Arial"/>
          <w:b/>
          <w:bCs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AUTOMOBILE</w:t>
      </w:r>
      <w:r>
        <w:rPr>
          <w:rFonts w:ascii="Arial" w:hAnsi="Arial" w:cs="Arial" w:eastAsia="Arial"/>
          <w:b/>
          <w:bCs/>
          <w:spacing w:val="24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FUEL,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SEPTIC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AND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BUS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OPERATORS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PROGRAM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28" w:lineRule="exact" w:before="0"/>
        <w:ind w:left="0" w:right="1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AUTO</w:t>
      </w:r>
      <w:r>
        <w:rPr>
          <w:rFonts w:ascii="Arial"/>
          <w:b/>
          <w:spacing w:val="-9"/>
          <w:sz w:val="20"/>
        </w:rPr>
        <w:t> </w:t>
      </w:r>
      <w:r>
        <w:rPr>
          <w:rFonts w:ascii="Arial"/>
          <w:b/>
          <w:sz w:val="20"/>
        </w:rPr>
        <w:t>EXCEPTION</w:t>
      </w:r>
      <w:r>
        <w:rPr>
          <w:rFonts w:ascii="Arial"/>
          <w:b/>
          <w:spacing w:val="-12"/>
          <w:sz w:val="20"/>
        </w:rPr>
        <w:t> </w:t>
      </w:r>
      <w:r>
        <w:rPr>
          <w:rFonts w:ascii="Arial"/>
          <w:b/>
          <w:spacing w:val="-1"/>
          <w:sz w:val="20"/>
        </w:rPr>
        <w:t>PAGE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77" w:lineRule="auto"/>
        <w:ind w:right="680"/>
        <w:jc w:val="left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page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supplement</w:t>
      </w:r>
      <w:r>
        <w:rPr>
          <w:spacing w:val="-2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Commercial</w:t>
      </w:r>
      <w:r>
        <w:rPr>
          <w:spacing w:val="-2"/>
        </w:rPr>
        <w:t> </w:t>
      </w:r>
      <w:r>
        <w:rPr>
          <w:spacing w:val="-1"/>
        </w:rPr>
        <w:t>Lines</w:t>
      </w:r>
      <w:r>
        <w:rPr>
          <w:spacing w:val="-2"/>
        </w:rPr>
        <w:t> </w:t>
      </w:r>
      <w:r>
        <w:rPr>
          <w:spacing w:val="-1"/>
        </w:rPr>
        <w:t>Manual.</w:t>
      </w:r>
      <w:r>
        <w:rPr>
          <w:spacing w:val="49"/>
        </w:rPr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>
          <w:spacing w:val="-1"/>
        </w:rPr>
        <w:t>every</w:t>
      </w:r>
      <w:r>
        <w:rPr>
          <w:spacing w:val="1"/>
        </w:rPr>
        <w:t> </w:t>
      </w:r>
      <w:r>
        <w:rPr>
          <w:spacing w:val="-1"/>
        </w:rPr>
        <w:t>instance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rules</w:t>
      </w:r>
      <w:r>
        <w:rPr/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page</w:t>
      </w:r>
      <w:r>
        <w:rPr>
          <w:spacing w:val="59"/>
        </w:rPr>
        <w:t> </w:t>
      </w:r>
      <w:r>
        <w:rPr>
          <w:spacing w:val="-1"/>
        </w:rPr>
        <w:t>supersede</w:t>
      </w:r>
      <w:r>
        <w:rPr>
          <w:spacing w:val="1"/>
        </w:rPr>
        <w:t> </w:t>
      </w:r>
      <w:r>
        <w:rPr>
          <w:spacing w:val="-1"/>
        </w:rPr>
        <w:t>and/or</w:t>
      </w:r>
      <w:r>
        <w:rPr>
          <w:spacing w:val="-2"/>
        </w:rPr>
        <w:t> </w:t>
      </w:r>
      <w:r>
        <w:rPr>
          <w:spacing w:val="-1"/>
        </w:rPr>
        <w:t>take</w:t>
      </w:r>
      <w:r>
        <w:rPr>
          <w:spacing w:val="1"/>
        </w:rPr>
        <w:t> </w:t>
      </w:r>
      <w:r>
        <w:rPr>
          <w:spacing w:val="-1"/>
        </w:rPr>
        <w:t>precedence</w:t>
      </w:r>
      <w:r>
        <w:rPr>
          <w:spacing w:val="-2"/>
        </w:rPr>
        <w:t> </w:t>
      </w:r>
      <w:r>
        <w:rPr>
          <w:spacing w:val="-1"/>
        </w:rPr>
        <w:t>over</w:t>
      </w:r>
      <w:r>
        <w:rPr>
          <w:spacing w:val="-2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rules.</w:t>
      </w:r>
      <w:r>
        <w:rPr>
          <w:spacing w:val="47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pages</w:t>
      </w:r>
      <w:r>
        <w:rPr/>
        <w:t> </w:t>
      </w:r>
      <w:r>
        <w:rPr>
          <w:spacing w:val="-1"/>
        </w:rPr>
        <w:t>should be</w:t>
      </w:r>
      <w:r>
        <w:rPr>
          <w:spacing w:val="1"/>
        </w:rPr>
        <w:t> </w:t>
      </w:r>
      <w:r>
        <w:rPr>
          <w:spacing w:val="-1"/>
        </w:rPr>
        <w:t>used if</w:t>
      </w:r>
      <w:r>
        <w:rPr/>
        <w:t> </w:t>
      </w:r>
      <w:r>
        <w:rPr>
          <w:spacing w:val="-1"/>
        </w:rPr>
        <w:t>not</w:t>
      </w:r>
      <w:r>
        <w:rPr>
          <w:spacing w:val="1"/>
        </w:rPr>
        <w:t> </w:t>
      </w:r>
      <w:r>
        <w:rPr>
          <w:spacing w:val="-1"/>
        </w:rPr>
        <w:t>superseded </w:t>
      </w:r>
      <w:r>
        <w:rPr>
          <w:spacing w:val="-2"/>
        </w:rPr>
        <w:t>by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63"/>
        </w:rPr>
        <w:t> </w:t>
      </w:r>
      <w:r>
        <w:rPr>
          <w:spacing w:val="-1"/>
        </w:rPr>
        <w:t>contents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these</w:t>
      </w:r>
      <w:r>
        <w:rPr>
          <w:spacing w:val="1"/>
        </w:rPr>
        <w:t> </w:t>
      </w:r>
      <w:r>
        <w:rPr>
          <w:spacing w:val="-1"/>
        </w:rPr>
        <w:t>company pages.</w:t>
      </w:r>
    </w:p>
    <w:p>
      <w:pPr>
        <w:spacing w:line="240" w:lineRule="auto" w:before="3"/>
        <w:rPr>
          <w:rFonts w:ascii="Calibri" w:hAnsi="Calibri" w:cs="Calibri" w:eastAsia="Calibri"/>
          <w:sz w:val="16"/>
          <w:szCs w:val="16"/>
        </w:rPr>
      </w:pPr>
    </w:p>
    <w:p>
      <w:pPr>
        <w:pStyle w:val="Heading1"/>
        <w:spacing w:line="240" w:lineRule="auto"/>
        <w:ind w:left="139" w:right="0"/>
        <w:jc w:val="left"/>
        <w:rPr>
          <w:b w:val="0"/>
          <w:bCs w:val="0"/>
        </w:rPr>
      </w:pPr>
      <w:r>
        <w:rPr>
          <w:spacing w:val="-1"/>
        </w:rPr>
        <w:t>COMMERCIAL</w:t>
      </w:r>
      <w:r>
        <w:rPr/>
        <w:t> </w:t>
      </w:r>
      <w:r>
        <w:rPr>
          <w:spacing w:val="-1"/>
        </w:rPr>
        <w:t>AUTOMOBILE</w:t>
      </w:r>
      <w:r>
        <w:rPr/>
        <w:t> </w:t>
      </w:r>
      <w:r>
        <w:rPr>
          <w:spacing w:val="-1"/>
        </w:rPr>
        <w:t>LIABILITY</w:t>
      </w:r>
      <w:r>
        <w:rPr>
          <w:spacing w:val="-2"/>
        </w:rPr>
        <w:t> </w:t>
      </w:r>
      <w:r>
        <w:rPr>
          <w:spacing w:val="-1"/>
        </w:rPr>
        <w:t>EXPERIENCE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2"/>
        </w:rPr>
        <w:t>SCHEDULE</w:t>
      </w:r>
      <w:r>
        <w:rPr/>
        <w:t> </w:t>
      </w:r>
      <w:r>
        <w:rPr>
          <w:spacing w:val="-1"/>
        </w:rPr>
        <w:t>RATING PLAN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0" w:lineRule="atLeast"/>
        <w:ind w:left="105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0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tabs>
          <w:tab w:pos="499" w:val="left" w:leader="none"/>
        </w:tabs>
        <w:spacing w:before="0"/>
        <w:ind w:left="14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z w:val="18"/>
        </w:rPr>
        <w:t>2.</w:t>
        <w:tab/>
      </w:r>
      <w:r>
        <w:rPr>
          <w:rFonts w:ascii="Arial"/>
          <w:b/>
          <w:spacing w:val="-1"/>
          <w:sz w:val="18"/>
        </w:rPr>
        <w:t>ELIGIBILITY</w:t>
      </w:r>
      <w:r>
        <w:rPr>
          <w:rFonts w:asci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"/>
          <w:szCs w:val="4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before="56"/>
        <w:ind w:left="14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The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following replaces</w:t>
      </w:r>
      <w:r>
        <w:rPr>
          <w:rFonts w:ascii="Calibri"/>
          <w:sz w:val="22"/>
        </w:rPr>
        <w:t> </w:t>
      </w:r>
      <w:r>
        <w:rPr>
          <w:rFonts w:ascii="Calibri"/>
          <w:b/>
          <w:spacing w:val="-2"/>
          <w:sz w:val="22"/>
        </w:rPr>
        <w:t>Rule</w:t>
      </w:r>
      <w:r>
        <w:rPr>
          <w:rFonts w:ascii="Calibri"/>
          <w:b/>
          <w:spacing w:val="-1"/>
          <w:sz w:val="22"/>
        </w:rPr>
        <w:t> 2.E.</w:t>
      </w:r>
      <w:r>
        <w:rPr>
          <w:rFonts w:asci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u w:val="single" w:color="000000"/>
        </w:rPr>
        <w:t>E.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Eligibility for</w:t>
      </w:r>
      <w:r>
        <w:rPr>
          <w:spacing w:val="2"/>
          <w:u w:val="single" w:color="000000"/>
        </w:rPr>
        <w:t> </w:t>
      </w:r>
      <w:r>
        <w:rPr>
          <w:spacing w:val="-2"/>
          <w:u w:val="single" w:color="000000"/>
        </w:rPr>
        <w:t>Liability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Schedule Rating</w:t>
      </w:r>
      <w:r>
        <w:rPr>
          <w:spacing w:val="-1"/>
        </w:rPr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/>
        <w:ind w:left="436" w:right="1793"/>
        <w:jc w:val="center"/>
      </w:pPr>
      <w:r>
        <w:rPr/>
        <w:t>To</w:t>
      </w:r>
      <w:r>
        <w:rPr>
          <w:spacing w:val="1"/>
        </w:rPr>
        <w:t>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eligible</w:t>
      </w:r>
      <w:r>
        <w:rPr>
          <w:spacing w:val="1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liability</w:t>
      </w:r>
      <w:r>
        <w:rPr>
          <w:spacing w:val="1"/>
        </w:rPr>
        <w:t> </w:t>
      </w:r>
      <w:r>
        <w:rPr>
          <w:spacing w:val="-2"/>
        </w:rPr>
        <w:t>schedule</w:t>
      </w:r>
      <w:r>
        <w:rPr>
          <w:spacing w:val="1"/>
        </w:rPr>
        <w:t> </w:t>
      </w:r>
      <w:r>
        <w:rPr>
          <w:spacing w:val="-1"/>
        </w:rPr>
        <w:t>rating </w:t>
      </w:r>
      <w:r>
        <w:rPr/>
        <w:t>a </w:t>
      </w:r>
      <w:r>
        <w:rPr>
          <w:spacing w:val="-1"/>
        </w:rPr>
        <w:t>policy must</w:t>
      </w:r>
      <w:r>
        <w:rPr>
          <w:spacing w:val="-2"/>
        </w:rPr>
        <w:t> </w:t>
      </w:r>
      <w:r>
        <w:rPr>
          <w:spacing w:val="-1"/>
        </w:rPr>
        <w:t>have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>
          <w:spacing w:val="-1"/>
        </w:rPr>
        <w:t>more</w:t>
      </w:r>
      <w:r>
        <w:rPr>
          <w:spacing w:val="-2"/>
        </w:rPr>
        <w:t> </w:t>
      </w:r>
      <w:r>
        <w:rPr>
          <w:spacing w:val="-1"/>
        </w:rPr>
        <w:t>scheduled</w:t>
      </w:r>
      <w:r>
        <w:rPr>
          <w:spacing w:val="-3"/>
        </w:rPr>
        <w:t> </w:t>
      </w:r>
      <w:r>
        <w:rPr>
          <w:spacing w:val="-1"/>
        </w:rPr>
        <w:t>autos.</w:t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COMMERCIAL</w:t>
      </w:r>
      <w:r>
        <w:rPr/>
        <w:t> </w:t>
      </w:r>
      <w:r>
        <w:rPr>
          <w:spacing w:val="-1"/>
        </w:rPr>
        <w:t>AUTOMOBILE</w:t>
      </w:r>
      <w:r>
        <w:rPr/>
        <w:t> </w:t>
      </w:r>
      <w:r>
        <w:rPr>
          <w:spacing w:val="-1"/>
        </w:rPr>
        <w:t>PHYSICAL</w:t>
      </w:r>
      <w:r>
        <w:rPr/>
        <w:t> </w:t>
      </w:r>
      <w:r>
        <w:rPr>
          <w:spacing w:val="-1"/>
        </w:rPr>
        <w:t>DAMAGE</w:t>
      </w:r>
      <w:r>
        <w:rPr>
          <w:spacing w:val="48"/>
        </w:rPr>
        <w:t> </w:t>
      </w:r>
      <w:r>
        <w:rPr>
          <w:spacing w:val="-1"/>
        </w:rPr>
        <w:t>EXPERIENCE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SCHEDULE</w:t>
      </w:r>
      <w:r>
        <w:rPr>
          <w:spacing w:val="-4"/>
        </w:rPr>
        <w:t> </w:t>
      </w:r>
      <w:r>
        <w:rPr>
          <w:spacing w:val="-1"/>
        </w:rPr>
        <w:t>RATING PLAN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0" w:lineRule="atLeast"/>
        <w:ind w:left="105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1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tabs>
          <w:tab w:pos="499" w:val="left" w:leader="none"/>
        </w:tabs>
        <w:spacing w:before="0"/>
        <w:ind w:left="14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z w:val="18"/>
        </w:rPr>
        <w:t>2.</w:t>
        <w:tab/>
      </w:r>
      <w:r>
        <w:rPr>
          <w:rFonts w:ascii="Arial"/>
          <w:b/>
          <w:spacing w:val="-1"/>
          <w:sz w:val="18"/>
        </w:rPr>
        <w:t>ELIGIBILITY</w:t>
      </w:r>
      <w:r>
        <w:rPr>
          <w:rFonts w:ascii="Arial"/>
          <w:sz w:val="18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"/>
          <w:szCs w:val="4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9.5pt;height:.6pt;mso-position-horizontal-relative:char;mso-position-vertical-relative:line" coordorigin="0,0" coordsize="9790,12">
            <v:group style="position:absolute;left:6;top:6;width:9778;height:2" coordorigin="6,6" coordsize="9778,2">
              <v:shape style="position:absolute;left:6;top:6;width:9778;height:2" coordorigin="6,6" coordsize="9778,0" path="m6,6l9783,6e" filled="false" stroked="true" strokeweight=".5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before="56"/>
        <w:ind w:left="14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The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following replaces</w:t>
      </w:r>
      <w:r>
        <w:rPr>
          <w:rFonts w:ascii="Calibri"/>
          <w:sz w:val="22"/>
        </w:rPr>
        <w:t> </w:t>
      </w:r>
      <w:r>
        <w:rPr>
          <w:rFonts w:ascii="Calibri"/>
          <w:b/>
          <w:spacing w:val="-2"/>
          <w:sz w:val="22"/>
        </w:rPr>
        <w:t>Rule</w:t>
      </w:r>
      <w:r>
        <w:rPr>
          <w:rFonts w:ascii="Calibri"/>
          <w:b/>
          <w:spacing w:val="-1"/>
          <w:sz w:val="22"/>
        </w:rPr>
        <w:t> 2.D.</w:t>
      </w:r>
      <w:r>
        <w:rPr>
          <w:rFonts w:asci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spacing w:val="-1"/>
          <w:u w:val="single" w:color="000000"/>
        </w:rPr>
        <w:t>D.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Eligibility for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Physical Damage Schedule Rating</w:t>
      </w:r>
      <w:r>
        <w:rPr>
          <w:spacing w:val="-1"/>
        </w:rPr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/>
        <w:ind w:left="411" w:right="0"/>
        <w:jc w:val="left"/>
      </w:pPr>
      <w:r>
        <w:rPr/>
        <w:t>To</w:t>
      </w:r>
      <w:r>
        <w:rPr>
          <w:spacing w:val="1"/>
        </w:rPr>
        <w:t>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eligible</w:t>
      </w:r>
      <w:r>
        <w:rPr>
          <w:spacing w:val="1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physical</w:t>
      </w:r>
      <w:r>
        <w:rPr/>
        <w:t> </w:t>
      </w:r>
      <w:r>
        <w:rPr>
          <w:spacing w:val="-1"/>
        </w:rPr>
        <w:t>damage</w:t>
      </w:r>
      <w:r>
        <w:rPr>
          <w:spacing w:val="-2"/>
        </w:rPr>
        <w:t> </w:t>
      </w:r>
      <w:r>
        <w:rPr>
          <w:spacing w:val="-1"/>
        </w:rPr>
        <w:t>schedule</w:t>
      </w:r>
      <w:r>
        <w:rPr>
          <w:spacing w:val="1"/>
        </w:rPr>
        <w:t> </w:t>
      </w:r>
      <w:r>
        <w:rPr>
          <w:spacing w:val="-1"/>
        </w:rPr>
        <w:t>rating </w:t>
      </w:r>
      <w:r>
        <w:rPr/>
        <w:t>a </w:t>
      </w:r>
      <w:r>
        <w:rPr>
          <w:spacing w:val="-2"/>
        </w:rPr>
        <w:t>policy</w:t>
      </w:r>
      <w:r>
        <w:rPr>
          <w:spacing w:val="-1"/>
        </w:rPr>
        <w:t> </w:t>
      </w:r>
      <w:r>
        <w:rPr/>
        <w:t>must</w:t>
      </w:r>
      <w:r>
        <w:rPr>
          <w:spacing w:val="1"/>
        </w:rPr>
        <w:t> </w:t>
      </w:r>
      <w:r>
        <w:rPr>
          <w:spacing w:val="-1"/>
        </w:rPr>
        <w:t>have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>
          <w:spacing w:val="-1"/>
        </w:rPr>
        <w:t>more</w:t>
      </w:r>
      <w:r>
        <w:rPr>
          <w:spacing w:val="1"/>
        </w:rPr>
        <w:t> </w:t>
      </w:r>
      <w:r>
        <w:rPr>
          <w:spacing w:val="-2"/>
        </w:rPr>
        <w:t>scheduled</w:t>
      </w:r>
      <w:r>
        <w:rPr>
          <w:spacing w:val="-1"/>
        </w:rPr>
        <w:t> autos.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27"/>
          <w:szCs w:val="27"/>
        </w:rPr>
      </w:pPr>
    </w:p>
    <w:p>
      <w:pPr>
        <w:pStyle w:val="BodyText"/>
        <w:tabs>
          <w:tab w:pos="8779" w:val="left" w:leader="none"/>
        </w:tabs>
        <w:spacing w:line="240" w:lineRule="auto"/>
        <w:ind w:right="0"/>
        <w:jc w:val="left"/>
      </w:pPr>
      <w:r>
        <w:rPr>
          <w:color w:val="000099"/>
          <w:spacing w:val="-1"/>
        </w:rPr>
        <w:t>AIG/SEPTIC/BUS/AUTO/MU/EXCEP-1-1</w:t>
        <w:tab/>
      </w:r>
      <w:r>
        <w:rPr>
          <w:color w:val="000099"/>
        </w:rPr>
        <w:t>Ed</w:t>
      </w:r>
      <w:r>
        <w:rPr>
          <w:color w:val="000099"/>
          <w:spacing w:val="-1"/>
        </w:rPr>
        <w:t> </w:t>
      </w:r>
      <w:r>
        <w:rPr>
          <w:color w:val="000099"/>
          <w:spacing w:val="-2"/>
        </w:rPr>
        <w:t>3/16</w:t>
      </w:r>
      <w:r>
        <w:rPr/>
      </w:r>
    </w:p>
    <w:sectPr>
      <w:type w:val="continuous"/>
      <w:pgSz w:w="12240" w:h="15840"/>
      <w:pgMar w:top="660" w:bottom="280" w:left="130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6"/>
      <w:ind w:left="139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140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jjanikas</dc:creator>
  <dc:title>ARGONAUT INSURANCE COMPANYCOMMERCIAL LINES MANUAL – COMMERCIAL AUTOMOBILEHOME HEATING DEALERS, SEPTIC SYSTEM SERVICE, AND BUS OPERATOR PROGRAMSRULES AND MISCELLANEOUS RATES</dc:title>
  <dcterms:created xsi:type="dcterms:W3CDTF">2016-11-01T09:57:06Z</dcterms:created>
  <dcterms:modified xsi:type="dcterms:W3CDTF">2016-11-01T09:57:06Z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2016-04-08T00:00:00Z</vt:filetime>
  </property>
  <property fmtid="{D5CDD505-2E9C-101B-9397-08002B2CF9AE}" pid="3" name="LastSaved">
    <vt:filetime>2016-11-01T00:00:00Z</vt:filetime>
  </property>
</Properties>
</file>