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60D" w:rsidRDefault="00C6560D" w:rsidP="00C6560D">
      <w:pPr>
        <w:pStyle w:val="Heading1"/>
        <w:spacing w:before="55"/>
        <w:ind w:left="2900" w:right="40"/>
        <w:jc w:val="right"/>
        <w:rPr>
          <w:color w:val="231F20"/>
        </w:rPr>
      </w:pPr>
      <w:r>
        <w:rPr>
          <w:color w:val="231F20"/>
        </w:rPr>
        <w:t>COUNTRYWIDE</w:t>
      </w:r>
    </w:p>
    <w:p w:rsidR="00BF48A6" w:rsidRDefault="00C6560D" w:rsidP="00BF48A6">
      <w:pPr>
        <w:pStyle w:val="Heading1"/>
        <w:ind w:left="2894" w:right="2923" w:firstLine="0"/>
        <w:jc w:val="center"/>
        <w:rPr>
          <w:color w:val="231F20"/>
        </w:rPr>
      </w:pPr>
      <w:r>
        <w:rPr>
          <w:color w:val="231F20"/>
        </w:rPr>
        <w:t>GRANITE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STATE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INSURA</w:t>
      </w:r>
      <w:r>
        <w:rPr>
          <w:color w:val="231F20"/>
          <w:spacing w:val="2"/>
        </w:rPr>
        <w:t>N</w:t>
      </w:r>
      <w:r>
        <w:rPr>
          <w:color w:val="231F20"/>
        </w:rPr>
        <w:t>CE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</w:t>
      </w:r>
      <w:r>
        <w:rPr>
          <w:color w:val="231F20"/>
          <w:spacing w:val="1"/>
        </w:rPr>
        <w:t>M</w:t>
      </w:r>
      <w:r>
        <w:rPr>
          <w:color w:val="231F20"/>
          <w:spacing w:val="-1"/>
        </w:rPr>
        <w:t>P</w:t>
      </w:r>
      <w:r>
        <w:rPr>
          <w:color w:val="231F20"/>
        </w:rPr>
        <w:t>A</w:t>
      </w:r>
      <w:r>
        <w:rPr>
          <w:color w:val="231F20"/>
          <w:spacing w:val="1"/>
        </w:rPr>
        <w:t>N</w:t>
      </w:r>
      <w:r>
        <w:rPr>
          <w:color w:val="231F20"/>
        </w:rPr>
        <w:t>Y</w:t>
      </w:r>
      <w:r>
        <w:rPr>
          <w:color w:val="231F20"/>
          <w:w w:val="99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HAMP</w:t>
      </w:r>
      <w:r>
        <w:rPr>
          <w:color w:val="231F20"/>
          <w:spacing w:val="1"/>
        </w:rPr>
        <w:t>S</w:t>
      </w:r>
      <w:r>
        <w:rPr>
          <w:color w:val="231F20"/>
          <w:spacing w:val="-1"/>
        </w:rPr>
        <w:t>H</w:t>
      </w:r>
      <w:r>
        <w:rPr>
          <w:color w:val="231F20"/>
        </w:rPr>
        <w:t>IRE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INSURANCE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COMPANY</w:t>
      </w:r>
    </w:p>
    <w:p w:rsidR="00BF48A6" w:rsidRPr="00BF48A6" w:rsidRDefault="00BF48A6" w:rsidP="00BF48A6">
      <w:pPr>
        <w:pStyle w:val="Heading1"/>
        <w:ind w:left="2894" w:right="2923" w:firstLine="0"/>
        <w:jc w:val="center"/>
        <w:rPr>
          <w:color w:val="231F20"/>
        </w:rPr>
      </w:pPr>
      <w:r>
        <w:rPr>
          <w:color w:val="231F20"/>
        </w:rPr>
        <w:t xml:space="preserve">ILLINOIS </w:t>
      </w:r>
      <w:r w:rsidRPr="00BF48A6">
        <w:rPr>
          <w:color w:val="231F20"/>
        </w:rPr>
        <w:t>NATIONAL INSURANCE CO.</w:t>
      </w:r>
    </w:p>
    <w:p w:rsidR="00124B43" w:rsidRDefault="00124B43">
      <w:pPr>
        <w:spacing w:before="6" w:line="130" w:lineRule="exact"/>
        <w:rPr>
          <w:sz w:val="13"/>
          <w:szCs w:val="13"/>
        </w:rPr>
      </w:pPr>
    </w:p>
    <w:p w:rsidR="00124B43" w:rsidRDefault="00124B43">
      <w:pPr>
        <w:spacing w:line="200" w:lineRule="exact"/>
        <w:rPr>
          <w:sz w:val="20"/>
          <w:szCs w:val="20"/>
        </w:rPr>
      </w:pPr>
    </w:p>
    <w:p w:rsidR="00124B43" w:rsidRDefault="00124B43">
      <w:pPr>
        <w:spacing w:line="200" w:lineRule="exact"/>
        <w:rPr>
          <w:sz w:val="20"/>
          <w:szCs w:val="20"/>
        </w:rPr>
      </w:pPr>
    </w:p>
    <w:p w:rsidR="00124B43" w:rsidRDefault="008A35B6">
      <w:pPr>
        <w:ind w:right="2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color w:val="231F20"/>
        </w:rPr>
        <w:t xml:space="preserve">GENERAL LIABILITY </w:t>
      </w:r>
      <w:r w:rsidR="00C6560D">
        <w:rPr>
          <w:rFonts w:ascii="Calibri" w:eastAsia="Calibri" w:hAnsi="Calibri" w:cs="Calibri"/>
          <w:b/>
          <w:bCs/>
          <w:color w:val="231F20"/>
        </w:rPr>
        <w:t>EXPLANATORY</w:t>
      </w:r>
      <w:r w:rsidR="00C6560D">
        <w:rPr>
          <w:rFonts w:ascii="Calibri" w:eastAsia="Calibri" w:hAnsi="Calibri" w:cs="Calibri"/>
          <w:b/>
          <w:bCs/>
          <w:color w:val="231F20"/>
          <w:spacing w:val="-21"/>
        </w:rPr>
        <w:t xml:space="preserve"> </w:t>
      </w:r>
      <w:r w:rsidR="00C6560D">
        <w:rPr>
          <w:rFonts w:ascii="Calibri" w:eastAsia="Calibri" w:hAnsi="Calibri" w:cs="Calibri"/>
          <w:b/>
          <w:bCs/>
          <w:color w:val="231F20"/>
          <w:spacing w:val="1"/>
        </w:rPr>
        <w:t>M</w:t>
      </w:r>
      <w:r w:rsidR="00C6560D">
        <w:rPr>
          <w:rFonts w:ascii="Calibri" w:eastAsia="Calibri" w:hAnsi="Calibri" w:cs="Calibri"/>
          <w:b/>
          <w:bCs/>
          <w:color w:val="231F20"/>
          <w:spacing w:val="-1"/>
        </w:rPr>
        <w:t>E</w:t>
      </w:r>
      <w:r w:rsidR="00C6560D">
        <w:rPr>
          <w:rFonts w:ascii="Calibri" w:eastAsia="Calibri" w:hAnsi="Calibri" w:cs="Calibri"/>
          <w:b/>
          <w:bCs/>
          <w:color w:val="231F20"/>
        </w:rPr>
        <w:t>MO</w:t>
      </w:r>
    </w:p>
    <w:p w:rsidR="00124B43" w:rsidRDefault="00124B43">
      <w:pPr>
        <w:spacing w:before="9" w:line="260" w:lineRule="exact"/>
        <w:rPr>
          <w:sz w:val="26"/>
          <w:szCs w:val="26"/>
        </w:rPr>
      </w:pPr>
    </w:p>
    <w:p w:rsidR="00124B43" w:rsidRDefault="00124B43">
      <w:pPr>
        <w:spacing w:before="15" w:line="260" w:lineRule="exact"/>
        <w:rPr>
          <w:sz w:val="26"/>
          <w:szCs w:val="26"/>
        </w:rPr>
      </w:pPr>
    </w:p>
    <w:p w:rsidR="00124B43" w:rsidRPr="001568A4" w:rsidRDefault="00DA5C62" w:rsidP="001568A4">
      <w:pPr>
        <w:pStyle w:val="BodyText"/>
        <w:ind w:right="118" w:firstLine="0"/>
        <w:jc w:val="both"/>
        <w:rPr>
          <w:color w:val="231F20"/>
        </w:rPr>
      </w:pPr>
      <w:r w:rsidRPr="001568A4">
        <w:rPr>
          <w:color w:val="231F20"/>
        </w:rPr>
        <w:t xml:space="preserve">The referenced Companies are filing to change the name of their Alteris Program currently on file with your Department under filing no. AIG-14-MP-11 to Fuel, Septic and Bus </w:t>
      </w:r>
      <w:r w:rsidR="00267DBE">
        <w:rPr>
          <w:color w:val="231F20"/>
        </w:rPr>
        <w:t>Operators</w:t>
      </w:r>
      <w:r w:rsidRPr="001568A4">
        <w:rPr>
          <w:color w:val="231F20"/>
        </w:rPr>
        <w:t xml:space="preserve"> Program. </w:t>
      </w:r>
      <w:r w:rsidR="00765CBF" w:rsidRPr="001568A4">
        <w:rPr>
          <w:color w:val="231F20"/>
        </w:rPr>
        <w:t xml:space="preserve"> </w:t>
      </w:r>
      <w:r w:rsidRPr="001568A4">
        <w:rPr>
          <w:color w:val="231F20"/>
        </w:rPr>
        <w:t>The revised manual pages are attached reflecting this change.</w:t>
      </w:r>
    </w:p>
    <w:p w:rsidR="00B65B43" w:rsidRPr="001568A4" w:rsidRDefault="00B65B43" w:rsidP="001568A4">
      <w:pPr>
        <w:pStyle w:val="BodyText"/>
        <w:ind w:right="118" w:firstLine="0"/>
        <w:jc w:val="both"/>
        <w:rPr>
          <w:color w:val="231F20"/>
        </w:rPr>
      </w:pPr>
    </w:p>
    <w:p w:rsidR="004F7BEC" w:rsidRPr="001568A4" w:rsidRDefault="00B65B43" w:rsidP="001568A4">
      <w:pPr>
        <w:pStyle w:val="BodyText"/>
        <w:ind w:right="118" w:firstLine="0"/>
        <w:jc w:val="both"/>
        <w:rPr>
          <w:color w:val="231F20"/>
        </w:rPr>
      </w:pPr>
      <w:r w:rsidRPr="001568A4">
        <w:rPr>
          <w:color w:val="231F20"/>
        </w:rPr>
        <w:t xml:space="preserve">We are also filing to introduce </w:t>
      </w:r>
      <w:r w:rsidR="005D150E" w:rsidRPr="001568A4">
        <w:rPr>
          <w:color w:val="231F20"/>
        </w:rPr>
        <w:t>an exception page supplement</w:t>
      </w:r>
      <w:r w:rsidRPr="001568A4">
        <w:rPr>
          <w:color w:val="231F20"/>
        </w:rPr>
        <w:t xml:space="preserve"> to</w:t>
      </w:r>
      <w:r w:rsidR="005D150E" w:rsidRPr="001568A4">
        <w:rPr>
          <w:color w:val="231F20"/>
        </w:rPr>
        <w:t xml:space="preserve"> the </w:t>
      </w:r>
      <w:r w:rsidR="004F7BEC" w:rsidRPr="001568A4">
        <w:rPr>
          <w:color w:val="231F20"/>
        </w:rPr>
        <w:t xml:space="preserve">ISO </w:t>
      </w:r>
      <w:r w:rsidR="005D150E" w:rsidRPr="001568A4">
        <w:rPr>
          <w:color w:val="231F20"/>
        </w:rPr>
        <w:t xml:space="preserve">Commercial </w:t>
      </w:r>
      <w:r w:rsidR="004F7BEC" w:rsidRPr="001568A4">
        <w:rPr>
          <w:color w:val="231F20"/>
        </w:rPr>
        <w:t xml:space="preserve">Lines Manual for the Commercial General Liability </w:t>
      </w:r>
      <w:r w:rsidR="005D150E" w:rsidRPr="001568A4">
        <w:rPr>
          <w:color w:val="231F20"/>
        </w:rPr>
        <w:t>experie</w:t>
      </w:r>
      <w:bookmarkStart w:id="0" w:name="_GoBack"/>
      <w:bookmarkEnd w:id="0"/>
      <w:r w:rsidR="005D150E" w:rsidRPr="001568A4">
        <w:rPr>
          <w:color w:val="231F20"/>
        </w:rPr>
        <w:t xml:space="preserve">nce and schedule rating rules </w:t>
      </w:r>
      <w:r w:rsidRPr="001568A4">
        <w:rPr>
          <w:color w:val="231F20"/>
        </w:rPr>
        <w:t>for this program</w:t>
      </w:r>
      <w:r w:rsidR="005D150E" w:rsidRPr="001568A4">
        <w:rPr>
          <w:color w:val="231F20"/>
        </w:rPr>
        <w:t>.</w:t>
      </w:r>
    </w:p>
    <w:sectPr w:rsidR="004F7BEC" w:rsidRPr="001568A4">
      <w:type w:val="continuous"/>
      <w:pgSz w:w="12240" w:h="15840"/>
      <w:pgMar w:top="124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B43"/>
    <w:rsid w:val="000F50CB"/>
    <w:rsid w:val="00124B43"/>
    <w:rsid w:val="001568A4"/>
    <w:rsid w:val="00267705"/>
    <w:rsid w:val="00267DBE"/>
    <w:rsid w:val="004F7BEC"/>
    <w:rsid w:val="005D150E"/>
    <w:rsid w:val="00765CBF"/>
    <w:rsid w:val="00816BBD"/>
    <w:rsid w:val="008A35B6"/>
    <w:rsid w:val="00B65B43"/>
    <w:rsid w:val="00BF48A6"/>
    <w:rsid w:val="00BF522B"/>
    <w:rsid w:val="00C6560D"/>
    <w:rsid w:val="00DA5C62"/>
    <w:rsid w:val="00E1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hanging="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 w:hanging="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hanging="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 w:hanging="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viewScheduleItemAttachment.do</vt:lpstr>
    </vt:vector>
  </TitlesOfParts>
  <Company>AIG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viewScheduleItemAttachment.do</dc:title>
  <dc:creator>japarker</dc:creator>
  <cp:lastModifiedBy>Hennessy, Gail</cp:lastModifiedBy>
  <cp:revision>8</cp:revision>
  <dcterms:created xsi:type="dcterms:W3CDTF">2016-03-14T21:00:00Z</dcterms:created>
  <dcterms:modified xsi:type="dcterms:W3CDTF">2016-03-17T18:56:00Z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2015-12-07T00:00:00Z</vt:filetime>
  </property>
  <property fmtid="{D5CDD505-2E9C-101B-9397-08002B2CF9AE}" pid="3" name="LastSaved">
    <vt:filetime>2015-12-08T00:00:00Z</vt:filetime>
  </property>
</Properties>
</file>