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Subtitle"/>
        <w:rPr>
          <w:rFonts w:cs="Arial"/>
          <w:sz w:val="20"/>
        </w:rPr>
      </w:pPr>
    </w:p>
    <w:p w:rsidR="001905BD" w:rsidRDefault="009502F3" w:rsidP="009502F3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LIMITATION OF COVERAGE TO DESIGNATED OPERATIONS</w:t>
      </w:r>
    </w:p>
    <w:p w:rsidR="009502F3" w:rsidRPr="00CD7225" w:rsidRDefault="009502F3" w:rsidP="009502F3">
      <w:pPr>
        <w:pStyle w:val="Subtitle"/>
        <w:rPr>
          <w:rFonts w:cs="Arial"/>
          <w:sz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</w:r>
      <w:r w:rsidR="002653B6">
        <w:rPr>
          <w:rFonts w:ascii="Arial" w:hAnsi="Arial" w:cs="Arial"/>
          <w:sz w:val="20"/>
          <w:szCs w:val="20"/>
        </w:rPr>
        <w:t>EDUCAT</w:t>
      </w:r>
      <w:r w:rsidR="001D1229">
        <w:rPr>
          <w:rFonts w:ascii="Arial" w:hAnsi="Arial" w:cs="Arial"/>
          <w:sz w:val="20"/>
          <w:szCs w:val="20"/>
        </w:rPr>
        <w:t>ORS LEGAL LIABILITY</w:t>
      </w:r>
      <w:r w:rsidR="002653B6">
        <w:rPr>
          <w:rFonts w:ascii="Arial" w:hAnsi="Arial" w:cs="Arial"/>
          <w:sz w:val="20"/>
          <w:szCs w:val="20"/>
        </w:rPr>
        <w:t xml:space="preserve"> COVERAGE PART</w:t>
      </w:r>
    </w:p>
    <w:p w:rsidR="002653B6" w:rsidRDefault="002653B6" w:rsidP="001905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PUBLIC </w:t>
      </w:r>
      <w:r w:rsidR="001D1229">
        <w:rPr>
          <w:rFonts w:ascii="Arial" w:hAnsi="Arial" w:cs="Arial"/>
          <w:sz w:val="20"/>
          <w:szCs w:val="20"/>
        </w:rPr>
        <w:t>OFFICIALS</w:t>
      </w:r>
      <w:r w:rsidR="00940920">
        <w:rPr>
          <w:rFonts w:ascii="Arial" w:hAnsi="Arial" w:cs="Arial"/>
          <w:sz w:val="20"/>
          <w:szCs w:val="20"/>
        </w:rPr>
        <w:t xml:space="preserve"> </w:t>
      </w:r>
      <w:r w:rsidR="001D1229">
        <w:rPr>
          <w:rFonts w:ascii="Arial" w:hAnsi="Arial" w:cs="Arial"/>
          <w:sz w:val="20"/>
          <w:szCs w:val="20"/>
        </w:rPr>
        <w:t>LIABILITY</w:t>
      </w:r>
      <w:r>
        <w:rPr>
          <w:rFonts w:ascii="Arial" w:hAnsi="Arial" w:cs="Arial"/>
          <w:sz w:val="20"/>
          <w:szCs w:val="20"/>
        </w:rPr>
        <w:t xml:space="preserve"> COVERAGE PART</w:t>
      </w:r>
    </w:p>
    <w:p w:rsidR="00273F1D" w:rsidRDefault="00273F1D" w:rsidP="001905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LAW ENFORCEMENT LIABILITY COVERAGE PART</w:t>
      </w:r>
    </w:p>
    <w:p w:rsidR="00EF379E" w:rsidRPr="00CD7225" w:rsidRDefault="00EF379E" w:rsidP="001905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EMPLOYMENT PRACTICES LIABILITY COVERAGE PAR</w:t>
      </w:r>
      <w:r w:rsidR="00B833B5">
        <w:rPr>
          <w:rFonts w:ascii="Arial" w:hAnsi="Arial" w:cs="Arial"/>
          <w:sz w:val="20"/>
          <w:szCs w:val="20"/>
        </w:rPr>
        <w:t>T</w:t>
      </w:r>
    </w:p>
    <w:p w:rsidR="00EF379E" w:rsidRDefault="00EF379E" w:rsidP="00EF379E">
      <w:pPr>
        <w:ind w:firstLine="8"/>
        <w:rPr>
          <w:rFonts w:ascii="Arial" w:eastAsia="Arial" w:hAnsi="Arial" w:cs="Arial"/>
          <w:sz w:val="20"/>
          <w:szCs w:val="20"/>
        </w:rPr>
      </w:pPr>
    </w:p>
    <w:p w:rsidR="009502F3" w:rsidRDefault="009502F3" w:rsidP="009502F3">
      <w:pPr>
        <w:pStyle w:val="Heading8"/>
        <w:ind w:left="552" w:hanging="12"/>
        <w:jc w:val="center"/>
        <w:rPr>
          <w:rFonts w:cs="Arial"/>
          <w:b w:val="0"/>
          <w:bCs w:val="0"/>
        </w:rPr>
      </w:pPr>
    </w:p>
    <w:p w:rsidR="009502F3" w:rsidRPr="009502F3" w:rsidRDefault="009502F3" w:rsidP="009502F3">
      <w:pPr>
        <w:pStyle w:val="Heading8"/>
        <w:ind w:left="552" w:hanging="12"/>
        <w:jc w:val="center"/>
        <w:rPr>
          <w:rFonts w:cs="Arial"/>
          <w:b w:val="0"/>
          <w:bCs w:val="0"/>
        </w:rPr>
      </w:pPr>
      <w:r w:rsidRPr="009502F3">
        <w:rPr>
          <w:rFonts w:cs="Arial"/>
          <w:spacing w:val="-1"/>
        </w:rPr>
        <w:t>SCHEDULE</w:t>
      </w:r>
    </w:p>
    <w:p w:rsidR="009502F3" w:rsidRPr="009502F3" w:rsidRDefault="009502F3" w:rsidP="009502F3">
      <w:pPr>
        <w:spacing w:before="1"/>
        <w:rPr>
          <w:rFonts w:ascii="Arial" w:eastAsia="Arial" w:hAnsi="Arial" w:cs="Arial"/>
          <w:b/>
          <w:bCs/>
          <w:sz w:val="20"/>
          <w:szCs w:val="20"/>
        </w:rPr>
      </w:pPr>
    </w:p>
    <w:p w:rsidR="009502F3" w:rsidRPr="009502F3" w:rsidRDefault="009502F3" w:rsidP="009502F3">
      <w:pPr>
        <w:rPr>
          <w:rFonts w:ascii="Arial" w:eastAsia="Arial" w:hAnsi="Arial" w:cs="Arial"/>
          <w:sz w:val="20"/>
          <w:szCs w:val="20"/>
        </w:rPr>
      </w:pPr>
      <w:r w:rsidRPr="009502F3">
        <w:rPr>
          <w:rFonts w:ascii="Arial" w:hAnsi="Arial" w:cs="Arial"/>
          <w:b/>
          <w:sz w:val="20"/>
          <w:szCs w:val="20"/>
        </w:rPr>
        <w:t>OPERATIONS:</w:t>
      </w:r>
    </w:p>
    <w:p w:rsidR="009502F3" w:rsidRPr="009502F3" w:rsidRDefault="009502F3" w:rsidP="009502F3">
      <w:pPr>
        <w:rPr>
          <w:rFonts w:ascii="Arial" w:eastAsia="Arial" w:hAnsi="Arial" w:cs="Arial"/>
          <w:b/>
          <w:bCs/>
          <w:sz w:val="20"/>
          <w:szCs w:val="20"/>
        </w:rPr>
      </w:pPr>
    </w:p>
    <w:p w:rsidR="009502F3" w:rsidRPr="009502F3" w:rsidRDefault="009502F3" w:rsidP="009502F3">
      <w:pPr>
        <w:rPr>
          <w:rFonts w:ascii="Arial" w:eastAsia="Arial" w:hAnsi="Arial" w:cs="Arial"/>
          <w:b/>
          <w:bCs/>
          <w:sz w:val="20"/>
          <w:szCs w:val="20"/>
        </w:rPr>
      </w:pPr>
    </w:p>
    <w:p w:rsidR="009502F3" w:rsidRPr="009502F3" w:rsidRDefault="009502F3" w:rsidP="009502F3">
      <w:pPr>
        <w:rPr>
          <w:rFonts w:ascii="Arial" w:eastAsia="Arial" w:hAnsi="Arial" w:cs="Arial"/>
          <w:b/>
          <w:bCs/>
          <w:sz w:val="20"/>
          <w:szCs w:val="20"/>
        </w:rPr>
      </w:pPr>
    </w:p>
    <w:p w:rsidR="009502F3" w:rsidRPr="009502F3" w:rsidRDefault="009502F3" w:rsidP="009502F3">
      <w:pPr>
        <w:rPr>
          <w:rFonts w:ascii="Arial" w:eastAsia="Arial" w:hAnsi="Arial" w:cs="Arial"/>
          <w:b/>
          <w:bCs/>
          <w:sz w:val="20"/>
          <w:szCs w:val="20"/>
        </w:rPr>
      </w:pPr>
    </w:p>
    <w:p w:rsidR="009502F3" w:rsidRPr="009502F3" w:rsidRDefault="009502F3" w:rsidP="009502F3">
      <w:pPr>
        <w:rPr>
          <w:rFonts w:ascii="Arial" w:eastAsia="Arial" w:hAnsi="Arial" w:cs="Arial"/>
          <w:b/>
          <w:bCs/>
          <w:sz w:val="20"/>
          <w:szCs w:val="20"/>
        </w:rPr>
      </w:pPr>
    </w:p>
    <w:p w:rsidR="009502F3" w:rsidRPr="009502F3" w:rsidRDefault="009502F3" w:rsidP="009502F3">
      <w:pPr>
        <w:rPr>
          <w:rFonts w:ascii="Arial" w:eastAsia="Arial" w:hAnsi="Arial" w:cs="Arial"/>
          <w:b/>
          <w:bCs/>
          <w:sz w:val="20"/>
          <w:szCs w:val="20"/>
        </w:rPr>
      </w:pPr>
    </w:p>
    <w:p w:rsidR="009502F3" w:rsidRPr="009502F3" w:rsidRDefault="009502F3" w:rsidP="009502F3">
      <w:pPr>
        <w:spacing w:before="3"/>
        <w:rPr>
          <w:rFonts w:ascii="Arial" w:eastAsia="Arial" w:hAnsi="Arial" w:cs="Arial"/>
          <w:b/>
          <w:bCs/>
          <w:sz w:val="20"/>
          <w:szCs w:val="20"/>
        </w:rPr>
      </w:pPr>
    </w:p>
    <w:p w:rsidR="009502F3" w:rsidRPr="009502F3" w:rsidRDefault="009502F3" w:rsidP="009E1C19">
      <w:pPr>
        <w:pStyle w:val="BodyText"/>
        <w:ind w:left="552"/>
        <w:rPr>
          <w:rFonts w:cs="Arial"/>
        </w:rPr>
      </w:pPr>
      <w:r w:rsidRPr="009502F3">
        <w:rPr>
          <w:rFonts w:cs="Arial"/>
        </w:rPr>
        <w:t>(If</w:t>
      </w:r>
      <w:r w:rsidRPr="009502F3">
        <w:rPr>
          <w:rFonts w:cs="Arial"/>
          <w:spacing w:val="-1"/>
        </w:rPr>
        <w:t xml:space="preserve"> </w:t>
      </w:r>
      <w:r w:rsidRPr="009502F3">
        <w:rPr>
          <w:rFonts w:cs="Arial"/>
        </w:rPr>
        <w:t>no</w:t>
      </w:r>
      <w:r w:rsidRPr="009502F3">
        <w:rPr>
          <w:rFonts w:cs="Arial"/>
          <w:spacing w:val="-1"/>
        </w:rPr>
        <w:t xml:space="preserve"> </w:t>
      </w:r>
      <w:r w:rsidRPr="009502F3">
        <w:rPr>
          <w:rFonts w:cs="Arial"/>
        </w:rPr>
        <w:t>entry</w:t>
      </w:r>
      <w:r w:rsidRPr="009502F3">
        <w:rPr>
          <w:rFonts w:cs="Arial"/>
          <w:spacing w:val="-1"/>
        </w:rPr>
        <w:t xml:space="preserve"> </w:t>
      </w:r>
      <w:r w:rsidRPr="009502F3">
        <w:rPr>
          <w:rFonts w:cs="Arial"/>
        </w:rPr>
        <w:t>appears</w:t>
      </w:r>
      <w:r w:rsidRPr="009502F3">
        <w:rPr>
          <w:rFonts w:cs="Arial"/>
          <w:spacing w:val="-1"/>
        </w:rPr>
        <w:t xml:space="preserve"> </w:t>
      </w:r>
      <w:r w:rsidRPr="009502F3">
        <w:rPr>
          <w:rFonts w:cs="Arial"/>
        </w:rPr>
        <w:t>above,</w:t>
      </w:r>
      <w:r w:rsidRPr="009502F3">
        <w:rPr>
          <w:rFonts w:cs="Arial"/>
          <w:spacing w:val="-1"/>
        </w:rPr>
        <w:t xml:space="preserve"> </w:t>
      </w:r>
      <w:r w:rsidRPr="009502F3">
        <w:rPr>
          <w:rFonts w:cs="Arial"/>
        </w:rPr>
        <w:t>information</w:t>
      </w:r>
      <w:r w:rsidRPr="009502F3">
        <w:rPr>
          <w:rFonts w:cs="Arial"/>
          <w:spacing w:val="-1"/>
        </w:rPr>
        <w:t xml:space="preserve"> </w:t>
      </w:r>
      <w:r w:rsidRPr="009502F3">
        <w:rPr>
          <w:rFonts w:cs="Arial"/>
        </w:rPr>
        <w:t>required</w:t>
      </w:r>
      <w:r w:rsidRPr="009502F3">
        <w:rPr>
          <w:rFonts w:cs="Arial"/>
          <w:spacing w:val="-1"/>
        </w:rPr>
        <w:t xml:space="preserve"> </w:t>
      </w:r>
      <w:r w:rsidRPr="009502F3">
        <w:rPr>
          <w:rFonts w:cs="Arial"/>
        </w:rPr>
        <w:t>to</w:t>
      </w:r>
      <w:r w:rsidRPr="009502F3">
        <w:rPr>
          <w:rFonts w:cs="Arial"/>
          <w:spacing w:val="-1"/>
        </w:rPr>
        <w:t xml:space="preserve"> </w:t>
      </w:r>
      <w:r w:rsidRPr="009502F3">
        <w:rPr>
          <w:rFonts w:cs="Arial"/>
        </w:rPr>
        <w:t>complete</w:t>
      </w:r>
      <w:r w:rsidRPr="009502F3">
        <w:rPr>
          <w:rFonts w:cs="Arial"/>
          <w:spacing w:val="2"/>
        </w:rPr>
        <w:t xml:space="preserve"> </w:t>
      </w:r>
      <w:r w:rsidRPr="009502F3">
        <w:rPr>
          <w:rFonts w:cs="Arial"/>
        </w:rPr>
        <w:t>this</w:t>
      </w:r>
      <w:r w:rsidRPr="009502F3">
        <w:rPr>
          <w:rFonts w:cs="Arial"/>
          <w:spacing w:val="-1"/>
        </w:rPr>
        <w:t xml:space="preserve"> </w:t>
      </w:r>
      <w:r w:rsidRPr="009502F3">
        <w:rPr>
          <w:rFonts w:cs="Arial"/>
        </w:rPr>
        <w:t>endorsement</w:t>
      </w:r>
      <w:r w:rsidRPr="009502F3">
        <w:rPr>
          <w:rFonts w:cs="Arial"/>
          <w:spacing w:val="-1"/>
        </w:rPr>
        <w:t xml:space="preserve"> </w:t>
      </w:r>
      <w:r w:rsidRPr="009502F3">
        <w:rPr>
          <w:rFonts w:cs="Arial"/>
        </w:rPr>
        <w:t>will</w:t>
      </w:r>
      <w:r w:rsidRPr="009502F3">
        <w:rPr>
          <w:rFonts w:cs="Arial"/>
          <w:spacing w:val="-1"/>
        </w:rPr>
        <w:t xml:space="preserve"> </w:t>
      </w:r>
      <w:r w:rsidRPr="009502F3">
        <w:rPr>
          <w:rFonts w:cs="Arial"/>
        </w:rPr>
        <w:t>be</w:t>
      </w:r>
      <w:r w:rsidRPr="009502F3">
        <w:rPr>
          <w:rFonts w:cs="Arial"/>
          <w:spacing w:val="-1"/>
        </w:rPr>
        <w:t xml:space="preserve"> </w:t>
      </w:r>
      <w:r w:rsidRPr="009502F3">
        <w:rPr>
          <w:rFonts w:cs="Arial"/>
        </w:rPr>
        <w:t>shown</w:t>
      </w:r>
      <w:r w:rsidRPr="009502F3">
        <w:rPr>
          <w:rFonts w:cs="Arial"/>
          <w:spacing w:val="-1"/>
        </w:rPr>
        <w:t xml:space="preserve"> </w:t>
      </w:r>
      <w:r w:rsidRPr="009502F3">
        <w:rPr>
          <w:rFonts w:cs="Arial"/>
        </w:rPr>
        <w:t>in</w:t>
      </w:r>
      <w:r w:rsidRPr="009502F3">
        <w:rPr>
          <w:rFonts w:cs="Arial"/>
          <w:spacing w:val="-1"/>
        </w:rPr>
        <w:t xml:space="preserve"> </w:t>
      </w:r>
      <w:r w:rsidRPr="009502F3">
        <w:rPr>
          <w:rFonts w:cs="Arial"/>
        </w:rPr>
        <w:t>the</w:t>
      </w:r>
      <w:r w:rsidRPr="009502F3">
        <w:rPr>
          <w:rFonts w:cs="Arial"/>
          <w:spacing w:val="-1"/>
        </w:rPr>
        <w:t xml:space="preserve"> </w:t>
      </w:r>
      <w:r w:rsidRPr="009502F3">
        <w:rPr>
          <w:rFonts w:cs="Arial"/>
        </w:rPr>
        <w:t>Declarations as</w:t>
      </w:r>
      <w:r w:rsidRPr="009502F3">
        <w:rPr>
          <w:rFonts w:cs="Arial"/>
          <w:spacing w:val="-1"/>
        </w:rPr>
        <w:t xml:space="preserve"> </w:t>
      </w:r>
      <w:r w:rsidRPr="009502F3">
        <w:rPr>
          <w:rFonts w:cs="Arial"/>
        </w:rPr>
        <w:t>applicable</w:t>
      </w:r>
      <w:r w:rsidRPr="009502F3">
        <w:rPr>
          <w:rFonts w:cs="Arial"/>
          <w:spacing w:val="-1"/>
        </w:rPr>
        <w:t xml:space="preserve"> </w:t>
      </w:r>
      <w:r w:rsidRPr="009502F3">
        <w:rPr>
          <w:rFonts w:cs="Arial"/>
        </w:rPr>
        <w:t>to</w:t>
      </w:r>
      <w:r w:rsidRPr="009502F3">
        <w:rPr>
          <w:rFonts w:cs="Arial"/>
          <w:spacing w:val="-1"/>
        </w:rPr>
        <w:t xml:space="preserve"> </w:t>
      </w:r>
      <w:r w:rsidRPr="009502F3">
        <w:rPr>
          <w:rFonts w:cs="Arial"/>
        </w:rPr>
        <w:t>this</w:t>
      </w:r>
      <w:r w:rsidRPr="009502F3">
        <w:rPr>
          <w:rFonts w:cs="Arial"/>
          <w:spacing w:val="-1"/>
        </w:rPr>
        <w:t xml:space="preserve"> </w:t>
      </w:r>
      <w:r w:rsidRPr="009502F3">
        <w:rPr>
          <w:rFonts w:cs="Arial"/>
        </w:rPr>
        <w:t>endorsement.)</w:t>
      </w:r>
    </w:p>
    <w:p w:rsidR="00940920" w:rsidRDefault="009502F3" w:rsidP="00940920">
      <w:pPr>
        <w:spacing w:before="200"/>
        <w:rPr>
          <w:rFonts w:ascii="Arial" w:hAnsi="Arial" w:cs="Arial"/>
          <w:sz w:val="20"/>
          <w:szCs w:val="20"/>
        </w:rPr>
      </w:pPr>
      <w:r w:rsidRPr="009D3ADD">
        <w:rPr>
          <w:rFonts w:ascii="Arial" w:hAnsi="Arial" w:cs="Arial"/>
          <w:sz w:val="20"/>
          <w:szCs w:val="20"/>
        </w:rPr>
        <w:t>This coverage applies only to</w:t>
      </w:r>
      <w:r w:rsidR="004A1B36">
        <w:rPr>
          <w:rFonts w:ascii="Arial" w:hAnsi="Arial" w:cs="Arial"/>
          <w:sz w:val="20"/>
          <w:szCs w:val="20"/>
        </w:rPr>
        <w:t xml:space="preserve"> following Coverage Part indicated below</w:t>
      </w:r>
      <w:r w:rsidR="00940920" w:rsidRPr="009D3ADD">
        <w:rPr>
          <w:rFonts w:ascii="Arial" w:hAnsi="Arial" w:cs="Arial"/>
          <w:sz w:val="20"/>
          <w:szCs w:val="20"/>
        </w:rPr>
        <w:t>:</w:t>
      </w:r>
    </w:p>
    <w:p w:rsidR="004A1B36" w:rsidRDefault="004A1B36" w:rsidP="004A1B36">
      <w:pPr>
        <w:pStyle w:val="BodyText"/>
        <w:spacing w:before="74"/>
        <w:ind w:left="1288"/>
        <w:rPr>
          <w:spacing w:val="-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D21F0B" wp14:editId="5EFDD651">
                <wp:simplePos x="0" y="0"/>
                <wp:positionH relativeFrom="page">
                  <wp:posOffset>1202690</wp:posOffset>
                </wp:positionH>
                <wp:positionV relativeFrom="paragraph">
                  <wp:posOffset>61595</wp:posOffset>
                </wp:positionV>
                <wp:extent cx="118110" cy="118110"/>
                <wp:effectExtent l="12065" t="13970" r="12700" b="10795"/>
                <wp:wrapNone/>
                <wp:docPr id="1715" name="Group 1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1894" y="97"/>
                          <a:chExt cx="186" cy="186"/>
                        </a:xfrm>
                      </wpg:grpSpPr>
                      <wps:wsp>
                        <wps:cNvPr id="1716" name="Freeform 1431"/>
                        <wps:cNvSpPr>
                          <a:spLocks/>
                        </wps:cNvSpPr>
                        <wps:spPr bwMode="auto">
                          <a:xfrm>
                            <a:off x="1894" y="97"/>
                            <a:ext cx="186" cy="186"/>
                          </a:xfrm>
                          <a:custGeom>
                            <a:avLst/>
                            <a:gdLst>
                              <a:gd name="T0" fmla="+- 0 2080 1894"/>
                              <a:gd name="T1" fmla="*/ T0 w 186"/>
                              <a:gd name="T2" fmla="+- 0 97 97"/>
                              <a:gd name="T3" fmla="*/ 97 h 186"/>
                              <a:gd name="T4" fmla="+- 0 1894 1894"/>
                              <a:gd name="T5" fmla="*/ T4 w 186"/>
                              <a:gd name="T6" fmla="+- 0 97 97"/>
                              <a:gd name="T7" fmla="*/ 97 h 186"/>
                              <a:gd name="T8" fmla="+- 0 1894 1894"/>
                              <a:gd name="T9" fmla="*/ T8 w 186"/>
                              <a:gd name="T10" fmla="+- 0 283 97"/>
                              <a:gd name="T11" fmla="*/ 283 h 186"/>
                              <a:gd name="T12" fmla="+- 0 2080 1894"/>
                              <a:gd name="T13" fmla="*/ T12 w 186"/>
                              <a:gd name="T14" fmla="+- 0 283 97"/>
                              <a:gd name="T15" fmla="*/ 283 h 186"/>
                              <a:gd name="T16" fmla="+- 0 2080 1894"/>
                              <a:gd name="T17" fmla="*/ T16 w 186"/>
                              <a:gd name="T18" fmla="+- 0 97 97"/>
                              <a:gd name="T19" fmla="*/ 97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1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6"/>
                                </a:lnTo>
                                <a:lnTo>
                                  <a:pt x="186" y="186"/>
                                </a:lnTo>
                                <a:lnTo>
                                  <a:pt x="18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30" o:spid="_x0000_s1026" style="position:absolute;margin-left:94.7pt;margin-top:4.85pt;width:9.3pt;height:9.3pt;z-index:251659264;mso-position-horizontal-relative:page" coordorigin="1894,97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">
                <v:shape id="Freeform 1431" o:spid="_x0000_s1027" style="position:absolute;left:1894;top:97;width:186;height:186;visibility:visible;mso-wrap-style:square;v-text-anchor:top" coordsize="186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QU4MMA&#10;AADdAAAADwAAAGRycy9kb3ducmV2LnhtbERPTYvCMBC9L+x/CCPsbU31oKVrFF0QvChoPay32WZs&#10;wzaTkkSt/34jCN7m8T5ntuhtK67kg3GsYDTMQBBXThuuFRzL9WcOIkRkja1jUnCnAIv5+9sMC+1u&#10;vKfrIdYihXAoUEETY1dIGaqGLIah64gTd3beYkzQ11J7vKVw28pxlk2kRcOpocGOvhuq/g4Xq2C1&#10;PJXnnzK/7/R+m5vTznsz/lXqY9Avv0BE6uNL/HRvdJo/HU3g8U06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QU4MMAAADdAAAADwAAAAAAAAAAAAAAAACYAgAAZHJzL2Rv&#10;d25yZXYueG1sUEsFBgAAAAAEAAQA9QAAAIgDAAAAAA==&#10;" path="m186,l,,,186r186,l186,xe" filled="f" strokeweight=".72pt">
                  <v:path arrowok="t" o:connecttype="custom" o:connectlocs="186,97;0,97;0,283;186,283;186,97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 xml:space="preserve">PUBLIC </w:t>
      </w:r>
      <w:r w:rsidRPr="00347FF5">
        <w:rPr>
          <w:spacing w:val="-1"/>
        </w:rPr>
        <w:t>OFFICIALS</w:t>
      </w:r>
      <w:r>
        <w:rPr>
          <w:spacing w:val="-1"/>
        </w:rPr>
        <w:t xml:space="preserve"> LIABILITY COVERAGE PART</w:t>
      </w:r>
    </w:p>
    <w:p w:rsidR="004A1B36" w:rsidRDefault="004A1B36" w:rsidP="004A1B36">
      <w:pPr>
        <w:pStyle w:val="BodyText"/>
        <w:spacing w:before="74"/>
        <w:ind w:left="1288"/>
        <w:rPr>
          <w:rFonts w:cs="Arial"/>
        </w:rPr>
      </w:pPr>
      <w:r>
        <w:rPr>
          <w:spacing w:val="-1"/>
        </w:rPr>
        <w:t>For “wrongful acts”</w:t>
      </w:r>
    </w:p>
    <w:p w:rsidR="004A1B36" w:rsidRDefault="004A1B36" w:rsidP="004A1B36">
      <w:pPr>
        <w:spacing w:before="5"/>
        <w:rPr>
          <w:rFonts w:ascii="Arial" w:eastAsia="Arial" w:hAnsi="Arial" w:cs="Arial"/>
          <w:sz w:val="15"/>
          <w:szCs w:val="15"/>
        </w:rPr>
      </w:pPr>
    </w:p>
    <w:p w:rsidR="004A1B36" w:rsidRDefault="004A1B36" w:rsidP="004A1B36">
      <w:pPr>
        <w:pStyle w:val="BodyText"/>
        <w:spacing w:before="74"/>
        <w:ind w:left="1288"/>
        <w:rPr>
          <w:spacing w:val="-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FBB88C2" wp14:editId="687A4DA5">
                <wp:simplePos x="0" y="0"/>
                <wp:positionH relativeFrom="page">
                  <wp:posOffset>1202690</wp:posOffset>
                </wp:positionH>
                <wp:positionV relativeFrom="paragraph">
                  <wp:posOffset>61595</wp:posOffset>
                </wp:positionV>
                <wp:extent cx="118110" cy="118110"/>
                <wp:effectExtent l="12065" t="13970" r="12700" b="10795"/>
                <wp:wrapNone/>
                <wp:docPr id="1713" name="Group 1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1894" y="97"/>
                          <a:chExt cx="186" cy="186"/>
                        </a:xfrm>
                      </wpg:grpSpPr>
                      <wps:wsp>
                        <wps:cNvPr id="1714" name="Freeform 1429"/>
                        <wps:cNvSpPr>
                          <a:spLocks/>
                        </wps:cNvSpPr>
                        <wps:spPr bwMode="auto">
                          <a:xfrm>
                            <a:off x="1894" y="97"/>
                            <a:ext cx="186" cy="186"/>
                          </a:xfrm>
                          <a:custGeom>
                            <a:avLst/>
                            <a:gdLst>
                              <a:gd name="T0" fmla="+- 0 2080 1894"/>
                              <a:gd name="T1" fmla="*/ T0 w 186"/>
                              <a:gd name="T2" fmla="+- 0 97 97"/>
                              <a:gd name="T3" fmla="*/ 97 h 186"/>
                              <a:gd name="T4" fmla="+- 0 1894 1894"/>
                              <a:gd name="T5" fmla="*/ T4 w 186"/>
                              <a:gd name="T6" fmla="+- 0 97 97"/>
                              <a:gd name="T7" fmla="*/ 97 h 186"/>
                              <a:gd name="T8" fmla="+- 0 1894 1894"/>
                              <a:gd name="T9" fmla="*/ T8 w 186"/>
                              <a:gd name="T10" fmla="+- 0 283 97"/>
                              <a:gd name="T11" fmla="*/ 283 h 186"/>
                              <a:gd name="T12" fmla="+- 0 2080 1894"/>
                              <a:gd name="T13" fmla="*/ T12 w 186"/>
                              <a:gd name="T14" fmla="+- 0 283 97"/>
                              <a:gd name="T15" fmla="*/ 283 h 186"/>
                              <a:gd name="T16" fmla="+- 0 2080 1894"/>
                              <a:gd name="T17" fmla="*/ T16 w 186"/>
                              <a:gd name="T18" fmla="+- 0 97 97"/>
                              <a:gd name="T19" fmla="*/ 97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1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6"/>
                                </a:lnTo>
                                <a:lnTo>
                                  <a:pt x="186" y="186"/>
                                </a:lnTo>
                                <a:lnTo>
                                  <a:pt x="18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28" o:spid="_x0000_s1026" style="position:absolute;margin-left:94.7pt;margin-top:4.85pt;width:9.3pt;height:9.3pt;z-index:251660288;mso-position-horizontal-relative:page" coordorigin="1894,97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">
                <v:shape id="Freeform 1429" o:spid="_x0000_s1027" style="position:absolute;left:1894;top:97;width:186;height:186;visibility:visible;mso-wrap-style:square;v-text-anchor:top" coordsize="186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ovDMMA&#10;AADdAAAADwAAAGRycy9kb3ducmV2LnhtbERPTWsCMRC9F/ofwhS81axSdNkaxRYKvSjoetDbuBl3&#10;QzeTJUl1/fdGELzN433ObNHbVpzJB+NYwWiYgSCunDZcK9iVP+85iBCRNbaOScGVAizmry8zLLS7&#10;8IbO21iLFMKhQAVNjF0hZagashiGriNO3Ml5izFBX0vt8ZLCbSvHWTaRFg2nhgY7+m6o+tv+WwVf&#10;y0N52pf5da03q9wc1t6b8VGpwVu//AQRqY9P8cP9q9P86egD7t+kE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ovDMMAAADdAAAADwAAAAAAAAAAAAAAAACYAgAAZHJzL2Rv&#10;d25yZXYueG1sUEsFBgAAAAAEAAQA9QAAAIgDAAAAAA==&#10;" path="m186,l,,,186r186,l186,xe" filled="f" strokeweight=".72pt">
                  <v:path arrowok="t" o:connecttype="custom" o:connectlocs="186,97;0,97;0,283;186,283;186,97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EDUCATORS LEGAL LIABILITY COVERAGE PART</w:t>
      </w:r>
    </w:p>
    <w:p w:rsidR="004A1B36" w:rsidRDefault="004A1B36" w:rsidP="004A1B36">
      <w:pPr>
        <w:pStyle w:val="BodyText"/>
        <w:spacing w:before="74"/>
        <w:ind w:left="1288"/>
        <w:rPr>
          <w:rFonts w:cs="Arial"/>
        </w:rPr>
      </w:pPr>
      <w:r>
        <w:rPr>
          <w:spacing w:val="-1"/>
        </w:rPr>
        <w:t>For “wrongful acts”</w:t>
      </w:r>
    </w:p>
    <w:p w:rsidR="004A1B36" w:rsidRDefault="004A1B36" w:rsidP="004A1B36">
      <w:pPr>
        <w:spacing w:before="7"/>
        <w:rPr>
          <w:rFonts w:ascii="Arial" w:eastAsia="Arial" w:hAnsi="Arial" w:cs="Arial"/>
          <w:sz w:val="13"/>
          <w:szCs w:val="13"/>
        </w:rPr>
      </w:pPr>
    </w:p>
    <w:p w:rsidR="004A1B36" w:rsidRDefault="004A1B36" w:rsidP="004A1B36">
      <w:pPr>
        <w:pStyle w:val="BodyText"/>
        <w:spacing w:before="74"/>
        <w:ind w:left="1288"/>
        <w:rPr>
          <w:spacing w:val="-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50AF8E5" wp14:editId="00FB3F5D">
                <wp:simplePos x="0" y="0"/>
                <wp:positionH relativeFrom="page">
                  <wp:posOffset>1202690</wp:posOffset>
                </wp:positionH>
                <wp:positionV relativeFrom="paragraph">
                  <wp:posOffset>61595</wp:posOffset>
                </wp:positionV>
                <wp:extent cx="118110" cy="118110"/>
                <wp:effectExtent l="12065" t="13970" r="12700" b="10795"/>
                <wp:wrapNone/>
                <wp:docPr id="1711" name="Group 1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1894" y="97"/>
                          <a:chExt cx="186" cy="186"/>
                        </a:xfrm>
                      </wpg:grpSpPr>
                      <wps:wsp>
                        <wps:cNvPr id="1712" name="Freeform 1427"/>
                        <wps:cNvSpPr>
                          <a:spLocks/>
                        </wps:cNvSpPr>
                        <wps:spPr bwMode="auto">
                          <a:xfrm>
                            <a:off x="1894" y="97"/>
                            <a:ext cx="186" cy="186"/>
                          </a:xfrm>
                          <a:custGeom>
                            <a:avLst/>
                            <a:gdLst>
                              <a:gd name="T0" fmla="+- 0 2080 1894"/>
                              <a:gd name="T1" fmla="*/ T0 w 186"/>
                              <a:gd name="T2" fmla="+- 0 97 97"/>
                              <a:gd name="T3" fmla="*/ 97 h 186"/>
                              <a:gd name="T4" fmla="+- 0 1894 1894"/>
                              <a:gd name="T5" fmla="*/ T4 w 186"/>
                              <a:gd name="T6" fmla="+- 0 97 97"/>
                              <a:gd name="T7" fmla="*/ 97 h 186"/>
                              <a:gd name="T8" fmla="+- 0 1894 1894"/>
                              <a:gd name="T9" fmla="*/ T8 w 186"/>
                              <a:gd name="T10" fmla="+- 0 283 97"/>
                              <a:gd name="T11" fmla="*/ 283 h 186"/>
                              <a:gd name="T12" fmla="+- 0 2080 1894"/>
                              <a:gd name="T13" fmla="*/ T12 w 186"/>
                              <a:gd name="T14" fmla="+- 0 283 97"/>
                              <a:gd name="T15" fmla="*/ 283 h 186"/>
                              <a:gd name="T16" fmla="+- 0 2080 1894"/>
                              <a:gd name="T17" fmla="*/ T16 w 186"/>
                              <a:gd name="T18" fmla="+- 0 97 97"/>
                              <a:gd name="T19" fmla="*/ 97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1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6"/>
                                </a:lnTo>
                                <a:lnTo>
                                  <a:pt x="186" y="186"/>
                                </a:lnTo>
                                <a:lnTo>
                                  <a:pt x="18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26" o:spid="_x0000_s1026" style="position:absolute;margin-left:94.7pt;margin-top:4.85pt;width:9.3pt;height:9.3pt;z-index:251661312;mso-position-horizontal-relative:page" coordorigin="1894,97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">
                <v:shape id="Freeform 1427" o:spid="_x0000_s1027" style="position:absolute;left:1894;top:97;width:186;height:186;visibility:visible;mso-wrap-style:square;v-text-anchor:top" coordsize="186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8S48MA&#10;AADdAAAADwAAAGRycy9kb3ducmV2LnhtbERPTWsCMRC9F/ofwhS81ax7sMvWKFooeFHQ7aHepptx&#10;N7iZLEnU9d+bguBtHu9zZovBduJCPhjHCibjDARx7bThRsFP9f1egAgRWWPnmBTcKMBi/voyw1K7&#10;K+/oso+NSCEcSlTQxtiXUoa6JYth7HrixB2dtxgT9I3UHq8p3HYyz7KptGg4NbTY01dL9Wl/tgpW&#10;y0N1/K2K21bvNoU5bL03+Z9So7dh+Qki0hCf4od7rdP8j0kO/9+kE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8S48MAAADdAAAADwAAAAAAAAAAAAAAAACYAgAAZHJzL2Rv&#10;d25yZXYueG1sUEsFBgAAAAAEAAQA9QAAAIgDAAAAAA==&#10;" path="m186,l,,,186r186,l186,xe" filled="f" strokeweight=".72pt">
                  <v:path arrowok="t" o:connecttype="custom" o:connectlocs="186,97;0,97;0,283;186,283;186,97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EMPLOYMENT PRACTICES LIABILITY COVERAGE PART</w:t>
      </w:r>
    </w:p>
    <w:p w:rsidR="004A1B36" w:rsidRDefault="004A1B36" w:rsidP="004A1B36">
      <w:pPr>
        <w:pStyle w:val="BodyText"/>
        <w:spacing w:before="74"/>
        <w:ind w:left="1288"/>
        <w:rPr>
          <w:rFonts w:cs="Arial"/>
        </w:rPr>
      </w:pPr>
      <w:r>
        <w:rPr>
          <w:spacing w:val="-1"/>
        </w:rPr>
        <w:t>For “wrongful employment acts”</w:t>
      </w:r>
    </w:p>
    <w:p w:rsidR="004A1B36" w:rsidRDefault="004A1B36" w:rsidP="004A1B36">
      <w:pPr>
        <w:spacing w:before="5"/>
        <w:rPr>
          <w:rFonts w:ascii="Arial" w:eastAsia="Arial" w:hAnsi="Arial" w:cs="Arial"/>
          <w:sz w:val="13"/>
          <w:szCs w:val="13"/>
        </w:rPr>
      </w:pPr>
    </w:p>
    <w:p w:rsidR="004A1B36" w:rsidRDefault="004A1B36" w:rsidP="004A1B36">
      <w:pPr>
        <w:pStyle w:val="BodyText"/>
        <w:spacing w:before="74"/>
        <w:ind w:left="1288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7E90155" wp14:editId="30E4D945">
                <wp:simplePos x="0" y="0"/>
                <wp:positionH relativeFrom="page">
                  <wp:posOffset>1202690</wp:posOffset>
                </wp:positionH>
                <wp:positionV relativeFrom="paragraph">
                  <wp:posOffset>61595</wp:posOffset>
                </wp:positionV>
                <wp:extent cx="118110" cy="118110"/>
                <wp:effectExtent l="12065" t="13970" r="12700" b="10795"/>
                <wp:wrapNone/>
                <wp:docPr id="1709" name="Group 1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1894" y="97"/>
                          <a:chExt cx="186" cy="186"/>
                        </a:xfrm>
                      </wpg:grpSpPr>
                      <wps:wsp>
                        <wps:cNvPr id="1710" name="Freeform 1425"/>
                        <wps:cNvSpPr>
                          <a:spLocks/>
                        </wps:cNvSpPr>
                        <wps:spPr bwMode="auto">
                          <a:xfrm>
                            <a:off x="1894" y="97"/>
                            <a:ext cx="186" cy="186"/>
                          </a:xfrm>
                          <a:custGeom>
                            <a:avLst/>
                            <a:gdLst>
                              <a:gd name="T0" fmla="+- 0 2080 1894"/>
                              <a:gd name="T1" fmla="*/ T0 w 186"/>
                              <a:gd name="T2" fmla="+- 0 97 97"/>
                              <a:gd name="T3" fmla="*/ 97 h 186"/>
                              <a:gd name="T4" fmla="+- 0 1894 1894"/>
                              <a:gd name="T5" fmla="*/ T4 w 186"/>
                              <a:gd name="T6" fmla="+- 0 97 97"/>
                              <a:gd name="T7" fmla="*/ 97 h 186"/>
                              <a:gd name="T8" fmla="+- 0 1894 1894"/>
                              <a:gd name="T9" fmla="*/ T8 w 186"/>
                              <a:gd name="T10" fmla="+- 0 283 97"/>
                              <a:gd name="T11" fmla="*/ 283 h 186"/>
                              <a:gd name="T12" fmla="+- 0 2080 1894"/>
                              <a:gd name="T13" fmla="*/ T12 w 186"/>
                              <a:gd name="T14" fmla="+- 0 283 97"/>
                              <a:gd name="T15" fmla="*/ 283 h 186"/>
                              <a:gd name="T16" fmla="+- 0 2080 1894"/>
                              <a:gd name="T17" fmla="*/ T16 w 186"/>
                              <a:gd name="T18" fmla="+- 0 97 97"/>
                              <a:gd name="T19" fmla="*/ 97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1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6"/>
                                </a:lnTo>
                                <a:lnTo>
                                  <a:pt x="186" y="186"/>
                                </a:lnTo>
                                <a:lnTo>
                                  <a:pt x="18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24" o:spid="_x0000_s1026" style="position:absolute;margin-left:94.7pt;margin-top:4.85pt;width:9.3pt;height:9.3pt;z-index:251662336;mso-position-horizontal-relative:page" coordorigin="1894,97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">
                <v:shape id="Freeform 1425" o:spid="_x0000_s1027" style="position:absolute;left:1894;top:97;width:186;height:186;visibility:visible;mso-wrap-style:square;v-text-anchor:top" coordsize="186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EpD8YA&#10;AADdAAAADwAAAGRycy9kb3ducmV2LnhtbESPQW/CMAyF75P4D5En7TZSOGxVISCGNGmXIUE5wM1r&#10;TButcaokg/Lv58Ok3Wy95/c+L9ej79WVYnKBDcymBSjiJljHrYFj/f5cgkoZ2WIfmAzcKcF6NXlY&#10;YmXDjfd0PeRWSQinCg10OQ+V1qnpyGOahoFYtEuIHrOssdU24k3Cfa/nRfGiPTqWhg4H2nbUfB9+&#10;vIG3zbm+nOryvrP7z9KddzG6+ZcxT4/jZgEq05j/zX/XH1bwX2fCL9/ICH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SEpD8YAAADdAAAADwAAAAAAAAAAAAAAAACYAgAAZHJz&#10;L2Rvd25yZXYueG1sUEsFBgAAAAAEAAQA9QAAAIsDAAAAAA==&#10;" path="m186,l,,,186r186,l186,xe" filled="f" strokeweight=".72pt">
                  <v:path arrowok="t" o:connecttype="custom" o:connectlocs="186,97;0,97;0,283;186,283;186,97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LAW ENFORCEMENT LIABILITY COVERAGE PART</w:t>
      </w:r>
    </w:p>
    <w:p w:rsidR="00CC7426" w:rsidRDefault="00B2169A" w:rsidP="00B2169A">
      <w:pPr>
        <w:pStyle w:val="ListParagraph"/>
        <w:spacing w:before="200"/>
        <w:ind w:firstLine="2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</w:t>
      </w:r>
      <w:r w:rsidRPr="009D3ADD">
        <w:rPr>
          <w:rFonts w:ascii="Arial" w:hAnsi="Arial" w:cs="Arial"/>
          <w:sz w:val="20"/>
          <w:szCs w:val="20"/>
        </w:rPr>
        <w:t xml:space="preserve"> </w:t>
      </w:r>
      <w:r w:rsidR="00940920" w:rsidRPr="009D3ADD">
        <w:rPr>
          <w:rFonts w:ascii="Arial" w:hAnsi="Arial" w:cs="Arial"/>
          <w:sz w:val="20"/>
          <w:szCs w:val="20"/>
        </w:rPr>
        <w:t xml:space="preserve">“wrongful acts”, “bodily injury” </w:t>
      </w:r>
      <w:r>
        <w:rPr>
          <w:rFonts w:ascii="Arial" w:hAnsi="Arial" w:cs="Arial"/>
          <w:sz w:val="20"/>
          <w:szCs w:val="20"/>
        </w:rPr>
        <w:t>or</w:t>
      </w:r>
      <w:r w:rsidR="00940920" w:rsidRPr="009D3ADD">
        <w:rPr>
          <w:rFonts w:ascii="Arial" w:hAnsi="Arial" w:cs="Arial"/>
          <w:sz w:val="20"/>
          <w:szCs w:val="20"/>
        </w:rPr>
        <w:t xml:space="preserve"> “property damage” </w:t>
      </w:r>
    </w:p>
    <w:p w:rsidR="00940920" w:rsidRPr="009D3ADD" w:rsidRDefault="00940920" w:rsidP="00CC7426">
      <w:pPr>
        <w:pStyle w:val="ListParagraph"/>
        <w:spacing w:before="200"/>
        <w:rPr>
          <w:rFonts w:ascii="Arial" w:hAnsi="Arial" w:cs="Arial"/>
          <w:sz w:val="20"/>
          <w:szCs w:val="20"/>
        </w:rPr>
      </w:pPr>
    </w:p>
    <w:p w:rsidR="001905BD" w:rsidRPr="009D3ADD" w:rsidRDefault="009502F3" w:rsidP="00940920">
      <w:pPr>
        <w:pStyle w:val="ListParagraph"/>
        <w:spacing w:before="200"/>
        <w:ind w:left="360"/>
        <w:rPr>
          <w:rFonts w:ascii="Arial" w:hAnsi="Arial" w:cs="Arial"/>
          <w:sz w:val="20"/>
          <w:szCs w:val="20"/>
        </w:rPr>
      </w:pPr>
      <w:r w:rsidRPr="009D3ADD">
        <w:rPr>
          <w:rFonts w:ascii="Arial" w:hAnsi="Arial" w:cs="Arial"/>
          <w:sz w:val="20"/>
          <w:szCs w:val="20"/>
        </w:rPr>
        <w:t>arising out of the operations shown in the Schedule above.</w:t>
      </w:r>
    </w:p>
    <w:p w:rsidR="00EF379E" w:rsidRPr="009502F3" w:rsidRDefault="00EF379E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3F459C" w:rsidRPr="00CD7225" w:rsidRDefault="001905BD" w:rsidP="00B2169A">
      <w:pPr>
        <w:tabs>
          <w:tab w:val="left" w:pos="5040"/>
        </w:tabs>
        <w:rPr>
          <w:rFonts w:ascii="Arial" w:hAnsi="Arial" w:cs="Arial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sectPr w:rsidR="003F459C" w:rsidRPr="00CD7225" w:rsidSect="00FC54BC">
      <w:footerReference w:type="default" r:id="rId8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57F" w:rsidRDefault="0006357F" w:rsidP="001905BD">
      <w:r>
        <w:separator/>
      </w:r>
    </w:p>
  </w:endnote>
  <w:endnote w:type="continuationSeparator" w:id="0">
    <w:p w:rsidR="0006357F" w:rsidRDefault="0006357F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6357F" w:rsidRPr="002A132A" w:rsidTr="001905BD">
      <w:trPr>
        <w:trHeight w:val="332"/>
      </w:trPr>
      <w:tc>
        <w:tcPr>
          <w:tcW w:w="1728" w:type="dxa"/>
        </w:tcPr>
        <w:p w:rsidR="0006357F" w:rsidRPr="00CD7225" w:rsidRDefault="008353F4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PRG 3991 (8/17</w:t>
          </w:r>
          <w:r w:rsidR="0006357F" w:rsidRPr="00CD722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06357F" w:rsidRPr="00CD7225" w:rsidRDefault="0006357F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06357F" w:rsidRPr="00CD7225" w:rsidRDefault="0006357F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8353F4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8353F4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06357F" w:rsidRPr="00CD7225" w:rsidRDefault="0006357F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06357F" w:rsidRDefault="0006357F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57F" w:rsidRDefault="0006357F" w:rsidP="001905BD">
      <w:r>
        <w:separator/>
      </w:r>
    </w:p>
  </w:footnote>
  <w:footnote w:type="continuationSeparator" w:id="0">
    <w:p w:rsidR="0006357F" w:rsidRDefault="0006357F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741AC"/>
    <w:multiLevelType w:val="hybridMultilevel"/>
    <w:tmpl w:val="3C947E84"/>
    <w:lvl w:ilvl="0" w:tplc="FBDE3A8A">
      <w:start w:val="1"/>
      <w:numFmt w:val="decimal"/>
      <w:lvlText w:val="%1."/>
      <w:lvlJc w:val="left"/>
      <w:pPr>
        <w:ind w:left="460" w:hanging="361"/>
        <w:jc w:val="righ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4A40E718">
      <w:start w:val="1"/>
      <w:numFmt w:val="upperLetter"/>
      <w:lvlText w:val="%2."/>
      <w:lvlJc w:val="left"/>
      <w:pPr>
        <w:ind w:left="480" w:hanging="361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06F083AC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 w:tplc="EC2E32E0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4" w:tplc="21CE3068">
      <w:start w:val="1"/>
      <w:numFmt w:val="bullet"/>
      <w:lvlText w:val="•"/>
      <w:lvlJc w:val="left"/>
      <w:pPr>
        <w:ind w:left="3720" w:hanging="361"/>
      </w:pPr>
      <w:rPr>
        <w:rFonts w:hint="default"/>
      </w:rPr>
    </w:lvl>
    <w:lvl w:ilvl="5" w:tplc="5C22EAD2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6" w:tplc="3F8C4454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7" w:tplc="9E4C3DB6">
      <w:start w:val="1"/>
      <w:numFmt w:val="bullet"/>
      <w:lvlText w:val="•"/>
      <w:lvlJc w:val="left"/>
      <w:pPr>
        <w:ind w:left="6960" w:hanging="361"/>
      </w:pPr>
      <w:rPr>
        <w:rFonts w:hint="default"/>
      </w:rPr>
    </w:lvl>
    <w:lvl w:ilvl="8" w:tplc="BB3A18D4">
      <w:start w:val="1"/>
      <w:numFmt w:val="bullet"/>
      <w:lvlText w:val="•"/>
      <w:lvlJc w:val="left"/>
      <w:pPr>
        <w:ind w:left="8040" w:hanging="361"/>
      </w:pPr>
      <w:rPr>
        <w:rFonts w:hint="default"/>
      </w:rPr>
    </w:lvl>
  </w:abstractNum>
  <w:abstractNum w:abstractNumId="1">
    <w:nsid w:val="4FF94F22"/>
    <w:multiLevelType w:val="hybridMultilevel"/>
    <w:tmpl w:val="30106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C6BC6"/>
    <w:rsid w:val="001905BD"/>
    <w:rsid w:val="001D1229"/>
    <w:rsid w:val="002653B6"/>
    <w:rsid w:val="00273F1D"/>
    <w:rsid w:val="00366698"/>
    <w:rsid w:val="003F459C"/>
    <w:rsid w:val="004060D2"/>
    <w:rsid w:val="0049302F"/>
    <w:rsid w:val="004A1B36"/>
    <w:rsid w:val="0056175F"/>
    <w:rsid w:val="00686D31"/>
    <w:rsid w:val="00725A8F"/>
    <w:rsid w:val="007E6471"/>
    <w:rsid w:val="008353F4"/>
    <w:rsid w:val="00940920"/>
    <w:rsid w:val="009502F3"/>
    <w:rsid w:val="009D3ADD"/>
    <w:rsid w:val="009E1C19"/>
    <w:rsid w:val="00A34659"/>
    <w:rsid w:val="00B2169A"/>
    <w:rsid w:val="00B22F15"/>
    <w:rsid w:val="00B64EC1"/>
    <w:rsid w:val="00B833B5"/>
    <w:rsid w:val="00BB5C6C"/>
    <w:rsid w:val="00BC4EBB"/>
    <w:rsid w:val="00C84B8F"/>
    <w:rsid w:val="00CC7426"/>
    <w:rsid w:val="00CD7225"/>
    <w:rsid w:val="00D06A02"/>
    <w:rsid w:val="00DB4F72"/>
    <w:rsid w:val="00E16B6E"/>
    <w:rsid w:val="00EF379E"/>
    <w:rsid w:val="00FB60E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092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7426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742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092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7426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742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14</cp:revision>
  <dcterms:created xsi:type="dcterms:W3CDTF">2017-03-31T19:51:00Z</dcterms:created>
  <dcterms:modified xsi:type="dcterms:W3CDTF">2017-08-15T15:00:00Z</dcterms:modified>
</cp:coreProperties>
</file>