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C53357" w:rsidRPr="00EC78AC" w:rsidRDefault="00C53357">
      <w:pPr>
        <w:pStyle w:val="c2"/>
        <w:tabs>
          <w:tab w:val="left" w:pos="6040"/>
        </w:tabs>
        <w:spacing w:line="240" w:lineRule="auto"/>
        <w:rPr>
          <w:szCs w:val="24"/>
        </w:rPr>
      </w:pPr>
      <w:r>
        <w:rPr>
          <w:szCs w:val="24"/>
        </w:rPr>
        <w:t>OREGON</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w:t>
      </w:r>
      <w:proofErr w:type="spellStart"/>
      <w:r>
        <w:rPr>
          <w:sz w:val="20"/>
        </w:rPr>
        <w:t>coverages</w:t>
      </w:r>
      <w:proofErr w:type="spellEnd"/>
      <w:r>
        <w:rPr>
          <w:sz w:val="20"/>
        </w:rPr>
        <w:t xml:space="preserve">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0" w:name="OLE_LINK1"/>
      <w:bookmarkStart w:id="1"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w:t>
      </w:r>
      <w:proofErr w:type="spellStart"/>
      <w:r>
        <w:t>Neuro</w:t>
      </w:r>
      <w:proofErr w:type="spellEnd"/>
      <w:r>
        <w:t>-</w:t>
      </w:r>
      <w:proofErr w:type="spellStart"/>
      <w:r>
        <w:t>Musculo</w:t>
      </w:r>
      <w:proofErr w:type="spellEnd"/>
      <w:r>
        <w:t xml:space="preserve">-Skeletal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w:t>
      </w:r>
      <w:proofErr w:type="spellStart"/>
      <w:r>
        <w:t>venipuncture</w:t>
      </w:r>
      <w:proofErr w:type="spellEnd"/>
      <w:r>
        <w:t xml:space="preserv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EF3AC9">
        <w:t>or</w:t>
      </w:r>
      <w:r w:rsidR="00EF3AC9">
        <w:rPr>
          <w:spacing w:val="-2"/>
        </w:rPr>
        <w:t xml:space="preserve"> </w:t>
      </w:r>
      <w:r w:rsidR="00EF3AC9">
        <w:t>I</w:t>
      </w:r>
      <w:r w:rsidR="00EF3AC9">
        <w:rPr>
          <w:spacing w:val="-1"/>
        </w:rPr>
        <w:t>.</w:t>
      </w:r>
      <w:r w:rsidR="00EF3AC9">
        <w:t>V.</w:t>
      </w:r>
      <w:r w:rsidR="00EF3AC9">
        <w:rPr>
          <w:spacing w:val="-1"/>
        </w:rPr>
        <w:t xml:space="preserve"> </w:t>
      </w:r>
      <w:r w:rsidR="00EF3AC9">
        <w:t>t</w:t>
      </w:r>
      <w:r w:rsidR="00EF3AC9">
        <w:rPr>
          <w:spacing w:val="1"/>
        </w:rPr>
        <w:t>h</w:t>
      </w:r>
      <w:r w:rsidR="00EF3AC9">
        <w:t>e</w:t>
      </w:r>
      <w:r w:rsidR="00EF3AC9">
        <w:rPr>
          <w:spacing w:val="-1"/>
        </w:rPr>
        <w:t>r</w:t>
      </w:r>
      <w:r w:rsidR="00EF3AC9">
        <w:t>apy</w:t>
      </w:r>
      <w:r w:rsidR="00EF3AC9">
        <w:rPr>
          <w:spacing w:val="-1"/>
        </w:rPr>
        <w:t xml:space="preserve"> </w:t>
      </w:r>
      <w:r w:rsidR="00EF3AC9">
        <w:t>of any</w:t>
      </w:r>
      <w:r w:rsidR="00EF3AC9">
        <w:rPr>
          <w:spacing w:val="-1"/>
        </w:rPr>
        <w:t xml:space="preserve"> </w:t>
      </w:r>
      <w:r w:rsidR="00EF3AC9">
        <w:t>kind.</w:t>
      </w:r>
    </w:p>
    <w:p w:rsidR="00AA6603" w:rsidRPr="00A56B83" w:rsidRDefault="00AA6603" w:rsidP="00A56B83">
      <w:pPr>
        <w:tabs>
          <w:tab w:val="left" w:pos="720"/>
        </w:tabs>
      </w:pPr>
    </w:p>
    <w:p w:rsidR="00092E95" w:rsidRDefault="00092E95" w:rsidP="00AA6603">
      <w:pPr>
        <w:pStyle w:val="p4"/>
        <w:tabs>
          <w:tab w:val="left" w:pos="720"/>
        </w:tabs>
        <w:spacing w:line="240" w:lineRule="auto"/>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0"/>
    <w:bookmarkEnd w:id="1"/>
    <w:p w:rsidR="00092E95" w:rsidRPr="00ED5437" w:rsidRDefault="00092E95" w:rsidP="00092E95">
      <w:pPr>
        <w:tabs>
          <w:tab w:val="left" w:pos="720"/>
        </w:tabs>
        <w:rPr>
          <w:sz w:val="16"/>
          <w:szCs w:val="16"/>
        </w:rPr>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ED5437" w:rsidRPr="00ED5437" w:rsidRDefault="00ED5437">
      <w:pPr>
        <w:pStyle w:val="p38"/>
        <w:tabs>
          <w:tab w:val="left" w:pos="360"/>
        </w:tabs>
        <w:spacing w:line="240" w:lineRule="auto"/>
        <w:ind w:left="288"/>
        <w:rPr>
          <w:b/>
          <w:sz w:val="16"/>
          <w:szCs w:val="16"/>
        </w:rPr>
      </w:pP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53357">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53357">
        <w:rPr>
          <w:sz w:val="20"/>
        </w:rPr>
        <w:t>3</w:t>
      </w:r>
      <w:r w:rsidR="00092E95">
        <w:rPr>
          <w:sz w:val="20"/>
        </w:rPr>
        <w:t>.</w:t>
      </w:r>
      <w:r>
        <w:rPr>
          <w:sz w:val="20"/>
        </w:rPr>
        <w:t xml:space="preserve"> above and the limit of liability chosen. Credits or debits may apply according to practice situation. </w:t>
      </w:r>
    </w:p>
    <w:p w:rsidR="00AF0F1F" w:rsidRPr="00A56B83" w:rsidRDefault="00AF0F1F" w:rsidP="00092E95">
      <w:pPr>
        <w:pStyle w:val="p4"/>
        <w:tabs>
          <w:tab w:val="left" w:pos="720"/>
        </w:tabs>
        <w:spacing w:line="240" w:lineRule="auto"/>
        <w:ind w:left="3600" w:hanging="3600"/>
        <w:jc w:val="both"/>
        <w:rPr>
          <w:sz w:val="28"/>
          <w:szCs w:val="28"/>
        </w:rPr>
      </w:pPr>
      <w:r>
        <w:rPr>
          <w:sz w:val="20"/>
        </w:rPr>
        <w:lastRenderedPageBreak/>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 xml:space="preserve">Additional </w:t>
      </w:r>
      <w:proofErr w:type="spellStart"/>
      <w:r w:rsidR="00092E95">
        <w:rPr>
          <w:sz w:val="20"/>
        </w:rPr>
        <w:t>Insureds</w:t>
      </w:r>
      <w:proofErr w:type="spellEnd"/>
      <w:r w:rsidR="00092E95">
        <w:rPr>
          <w:sz w:val="20"/>
        </w:rPr>
        <w:t xml:space="preserve">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rsidR="006A7CF0" w:rsidRDefault="006A7CF0" w:rsidP="006A7CF0">
      <w:pPr>
        <w:tabs>
          <w:tab w:val="left" w:pos="3600"/>
        </w:tabs>
        <w:ind w:left="660" w:firstLine="720"/>
      </w:pPr>
      <w:r>
        <w:t>2 Year Option</w:t>
      </w:r>
      <w:r>
        <w:tab/>
        <w:t>85% of mature claims made rate</w:t>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213ED0">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w:t>
      </w:r>
      <w:r w:rsidRPr="00D37CB1">
        <w:t xml:space="preserve">been </w:t>
      </w:r>
      <w:r w:rsidR="00FD685E" w:rsidRPr="00D37CB1">
        <w:t xml:space="preserve">continuously insured on a claims made basis </w:t>
      </w:r>
      <w:r w:rsidRPr="00D37CB1">
        <w:t>for 5 years</w:t>
      </w:r>
      <w:r>
        <w:t>,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 xml:space="preserve">A single group practice policy issued to three or more </w:t>
      </w:r>
      <w:proofErr w:type="spellStart"/>
      <w:r>
        <w:t>insureds</w:t>
      </w:r>
      <w:proofErr w:type="spellEnd"/>
      <w:r>
        <w:t xml:space="preserve"> may be eligible for a premium discount determined by the following table:</w:t>
      </w:r>
    </w:p>
    <w:tbl>
      <w:tblPr>
        <w:tblW w:w="0" w:type="auto"/>
        <w:tblInd w:w="1368" w:type="dxa"/>
        <w:tblLayout w:type="fixed"/>
        <w:tblLook w:val="0000"/>
      </w:tblPr>
      <w:tblGrid>
        <w:gridCol w:w="2520"/>
        <w:gridCol w:w="2238"/>
        <w:gridCol w:w="2250"/>
      </w:tblGrid>
      <w:tr w:rsidR="00AF0F1F" w:rsidTr="00DC3B62">
        <w:trPr>
          <w:cantSplit/>
        </w:trPr>
        <w:tc>
          <w:tcPr>
            <w:tcW w:w="2520" w:type="dxa"/>
            <w:tcBorders>
              <w:top w:val="single" w:sz="6" w:space="0" w:color="auto"/>
              <w:left w:val="single" w:sz="6" w:space="0" w:color="auto"/>
              <w:bottom w:val="single" w:sz="6" w:space="0" w:color="auto"/>
              <w:right w:val="single" w:sz="6" w:space="0" w:color="auto"/>
            </w:tcBorders>
          </w:tcPr>
          <w:p w:rsidR="001554C4" w:rsidRDefault="00401BA5" w:rsidP="00DC3B62">
            <w:pPr>
              <w:tabs>
                <w:tab w:val="left" w:pos="360"/>
                <w:tab w:val="left" w:pos="1890"/>
                <w:tab w:val="left" w:pos="2880"/>
              </w:tabs>
              <w:jc w:val="center"/>
              <w:rPr>
                <w:b/>
              </w:rPr>
            </w:pPr>
            <w:r>
              <w:rPr>
                <w:b/>
              </w:rPr>
              <w:t>Practice Size (# of Chiropractors)</w:t>
            </w:r>
          </w:p>
          <w:p w:rsidR="00AF0F1F" w:rsidRDefault="00AF0F1F" w:rsidP="00DC3B62">
            <w:pPr>
              <w:tabs>
                <w:tab w:val="left" w:pos="360"/>
                <w:tab w:val="left" w:pos="1890"/>
                <w:tab w:val="left" w:pos="2880"/>
              </w:tabs>
              <w:jc w:val="center"/>
              <w:rPr>
                <w:b/>
              </w:rPr>
            </w:pP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rsidTr="00DC3B62">
        <w:trPr>
          <w:cantSplit/>
        </w:trPr>
        <w:tc>
          <w:tcPr>
            <w:tcW w:w="252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rsidTr="00DC3B62">
        <w:trPr>
          <w:cantSplit/>
        </w:trPr>
        <w:tc>
          <w:tcPr>
            <w:tcW w:w="252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rsidTr="00DC3B62">
        <w:trPr>
          <w:cantSplit/>
        </w:trPr>
        <w:tc>
          <w:tcPr>
            <w:tcW w:w="252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rsidTr="00DC3B62">
        <w:trPr>
          <w:cantSplit/>
        </w:trPr>
        <w:tc>
          <w:tcPr>
            <w:tcW w:w="252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pPr>
            <w:r>
              <w:t>Submit to Company</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Submit to Company</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lastRenderedPageBreak/>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213ED0" w:rsidRDefault="00213ED0" w:rsidP="00213ED0">
      <w:pPr>
        <w:pStyle w:val="p16"/>
        <w:tabs>
          <w:tab w:val="left" w:pos="1120"/>
        </w:tabs>
        <w:spacing w:line="360" w:lineRule="auto"/>
        <w:ind w:left="3600"/>
        <w:rPr>
          <w:b/>
          <w:sz w:val="18"/>
        </w:rPr>
      </w:pPr>
      <w:r>
        <w:rPr>
          <w:b/>
          <w:sz w:val="18"/>
        </w:rPr>
        <w:t>SCHEDULE OF DEBITS (+)  &amp; CREDITS (-)</w:t>
      </w: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AA6603">
      <w:pPr>
        <w:tabs>
          <w:tab w:val="left" w:pos="360"/>
        </w:tabs>
        <w:spacing w:line="260" w:lineRule="exact"/>
      </w:pPr>
      <w:r>
        <w:tab/>
      </w:r>
      <w:r w:rsidR="00401BA5">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612718">
        <w:t>25</w:t>
      </w:r>
      <w:r>
        <w:t>,000 Per Wrongful Act</w:t>
      </w:r>
    </w:p>
    <w:p w:rsidR="00401BA5" w:rsidRDefault="00401BA5" w:rsidP="00E01429">
      <w:pPr>
        <w:tabs>
          <w:tab w:val="left" w:pos="360"/>
        </w:tabs>
        <w:spacing w:line="260" w:lineRule="exact"/>
        <w:ind w:left="360"/>
      </w:pPr>
      <w:r>
        <w:tab/>
      </w:r>
      <w:r>
        <w:tab/>
      </w:r>
      <w:r>
        <w:tab/>
        <w:t>$</w:t>
      </w:r>
      <w:r w:rsidR="00612718">
        <w:t>50</w:t>
      </w:r>
      <w:r>
        <w:t>,000 Aggregate</w:t>
      </w:r>
    </w:p>
    <w:p w:rsidR="00401BA5" w:rsidRDefault="00401BA5" w:rsidP="00E01429">
      <w:pPr>
        <w:tabs>
          <w:tab w:val="left" w:pos="360"/>
        </w:tabs>
        <w:spacing w:line="260" w:lineRule="exact"/>
        <w:ind w:left="360"/>
      </w:pPr>
      <w:r>
        <w:t>There is a Flat Charge of $350 for this coverage. Chiropractor class and rate will be determined by the class rating plan in this document and this flat charge will be added to the final premium after all scheduled rating and discounts have been applied.</w:t>
      </w:r>
    </w:p>
    <w:p w:rsidR="00AA6603" w:rsidRPr="00EF413B" w:rsidRDefault="00AA6603" w:rsidP="005D294B">
      <w:pPr>
        <w:tabs>
          <w:tab w:val="left" w:pos="90"/>
          <w:tab w:val="left" w:pos="1080"/>
          <w:tab w:val="left" w:pos="1890"/>
          <w:tab w:val="left" w:pos="2160"/>
        </w:tabs>
        <w:ind w:left="360"/>
      </w:pPr>
    </w:p>
    <w:p w:rsidR="00422AE1" w:rsidRDefault="00422AE1" w:rsidP="005D294B">
      <w:pPr>
        <w:tabs>
          <w:tab w:val="left" w:pos="360"/>
          <w:tab w:val="left" w:pos="1120"/>
        </w:tabs>
        <w:spacing w:line="260" w:lineRule="exact"/>
        <w:jc w:val="both"/>
        <w:rPr>
          <w:bCs/>
        </w:rPr>
      </w:pPr>
    </w:p>
    <w:p w:rsidR="00B7602A" w:rsidRDefault="00B7602A" w:rsidP="005D294B">
      <w:pPr>
        <w:tabs>
          <w:tab w:val="left" w:pos="360"/>
          <w:tab w:val="left" w:pos="1120"/>
        </w:tabs>
        <w:spacing w:line="260" w:lineRule="exact"/>
        <w:jc w:val="both"/>
        <w:rPr>
          <w:bCs/>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111A45" w:rsidRDefault="00111A45" w:rsidP="00C90012">
      <w:pPr>
        <w:tabs>
          <w:tab w:val="left" w:pos="360"/>
        </w:tabs>
        <w:spacing w:line="260" w:lineRule="exact"/>
        <w:ind w:left="360" w:hanging="310"/>
        <w:jc w:val="both"/>
      </w:pP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EF413B" w:rsidRDefault="007B1696" w:rsidP="007B1696">
      <w:pPr>
        <w:tabs>
          <w:tab w:val="left" w:pos="360"/>
        </w:tabs>
        <w:spacing w:line="260" w:lineRule="exact"/>
        <w:ind w:left="360" w:hanging="360"/>
        <w:jc w:val="both"/>
      </w:pPr>
      <w:r>
        <w:tab/>
      </w:r>
      <w:r w:rsidR="005D294B">
        <w:t>Chiropractors in their fourth year of practice after becoming licensed for the first time shall be given a fourth year licensure discount of 15% of the filed and approved base premium.  The insured’s first licensure date must fall within 54 months of the insured’s graduation date.</w:t>
      </w:r>
    </w:p>
    <w:p w:rsidR="00EF413B" w:rsidRDefault="00EF413B" w:rsidP="007B1696">
      <w:pPr>
        <w:tabs>
          <w:tab w:val="left" w:pos="360"/>
        </w:tabs>
        <w:spacing w:line="260" w:lineRule="exact"/>
        <w:ind w:left="360" w:hanging="360"/>
        <w:jc w:val="both"/>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750919" w:rsidRPr="00A4016B" w:rsidRDefault="00750919" w:rsidP="00401BA5">
      <w:pPr>
        <w:pStyle w:val="t19"/>
        <w:tabs>
          <w:tab w:val="left" w:pos="360"/>
          <w:tab w:val="left" w:pos="2430"/>
        </w:tabs>
        <w:spacing w:line="240" w:lineRule="auto"/>
        <w:rPr>
          <w:szCs w:val="24"/>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Pr="00A4016B" w:rsidRDefault="00401BA5" w:rsidP="00401BA5">
      <w:pPr>
        <w:pStyle w:val="t19"/>
        <w:tabs>
          <w:tab w:val="left" w:pos="360"/>
          <w:tab w:val="left" w:pos="2430"/>
        </w:tabs>
        <w:spacing w:line="240" w:lineRule="auto"/>
        <w:rPr>
          <w:b/>
          <w:szCs w:val="24"/>
        </w:rPr>
      </w:pPr>
    </w:p>
    <w:tbl>
      <w:tblPr>
        <w:tblW w:w="10750" w:type="dxa"/>
        <w:tblLook w:val="04A0"/>
      </w:tblPr>
      <w:tblGrid>
        <w:gridCol w:w="108"/>
        <w:gridCol w:w="3349"/>
        <w:gridCol w:w="881"/>
        <w:gridCol w:w="1008"/>
        <w:gridCol w:w="108"/>
        <w:gridCol w:w="1008"/>
        <w:gridCol w:w="108"/>
        <w:gridCol w:w="1008"/>
        <w:gridCol w:w="108"/>
        <w:gridCol w:w="128"/>
        <w:gridCol w:w="844"/>
        <w:gridCol w:w="1008"/>
        <w:gridCol w:w="108"/>
        <w:gridCol w:w="868"/>
        <w:gridCol w:w="108"/>
      </w:tblGrid>
      <w:tr w:rsidR="007620FE" w:rsidRPr="00BE2A96" w:rsidTr="0087409D">
        <w:trPr>
          <w:gridBefore w:val="1"/>
          <w:wBefore w:w="108" w:type="dxa"/>
          <w:trHeight w:val="255"/>
        </w:trPr>
        <w:tc>
          <w:tcPr>
            <w:tcW w:w="4230" w:type="dxa"/>
            <w:gridSpan w:val="2"/>
            <w:tcBorders>
              <w:top w:val="nil"/>
              <w:left w:val="nil"/>
              <w:bottom w:val="nil"/>
              <w:right w:val="nil"/>
            </w:tcBorders>
            <w:shd w:val="clear" w:color="auto" w:fill="auto"/>
            <w:noWrap/>
            <w:vAlign w:val="bottom"/>
            <w:hideMark/>
          </w:tcPr>
          <w:p w:rsidR="007620FE" w:rsidRPr="00BE2A96" w:rsidRDefault="007620FE" w:rsidP="00AF326D">
            <w:pPr>
              <w:ind w:right="252"/>
              <w:jc w:val="center"/>
              <w:rPr>
                <w:b/>
                <w:bCs/>
              </w:rPr>
            </w:pPr>
            <w:r w:rsidRPr="00BE2A96">
              <w:rPr>
                <w:b/>
                <w:bCs/>
              </w:rPr>
              <w:t>Corporate Identity Protection Coverage</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87409D">
        <w:trPr>
          <w:gridAfter w:val="1"/>
          <w:wAfter w:w="108" w:type="dxa"/>
          <w:trHeight w:val="255"/>
        </w:trPr>
        <w:tc>
          <w:tcPr>
            <w:tcW w:w="5346" w:type="dxa"/>
            <w:gridSpan w:val="4"/>
            <w:tcBorders>
              <w:top w:val="nil"/>
              <w:left w:val="nil"/>
              <w:bottom w:val="nil"/>
              <w:right w:val="nil"/>
            </w:tcBorders>
            <w:shd w:val="clear" w:color="auto" w:fill="auto"/>
            <w:noWrap/>
            <w:vAlign w:val="bottom"/>
            <w:hideMark/>
          </w:tcPr>
          <w:p w:rsidR="007620FE" w:rsidRPr="00BE2A96" w:rsidRDefault="007620FE" w:rsidP="00AF326D">
            <w:pPr>
              <w:tabs>
                <w:tab w:val="left" w:pos="5090"/>
              </w:tabs>
              <w:ind w:left="270"/>
            </w:pPr>
            <w:r w:rsidRPr="00BE2A96">
              <w:t>Coverage is available as follows: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236" w:type="dxa"/>
            <w:gridSpan w:val="2"/>
            <w:tcBorders>
              <w:top w:val="nil"/>
              <w:left w:val="nil"/>
              <w:bottom w:val="nil"/>
              <w:right w:val="nil"/>
            </w:tcBorders>
            <w:shd w:val="clear" w:color="auto" w:fill="auto"/>
            <w:noWrap/>
            <w:vAlign w:val="bottom"/>
            <w:hideMark/>
          </w:tcPr>
          <w:p w:rsidR="007620FE" w:rsidRPr="00BE2A96" w:rsidRDefault="007620FE" w:rsidP="00D648D3"/>
        </w:tc>
        <w:tc>
          <w:tcPr>
            <w:tcW w:w="1852"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EF413B" w:rsidRPr="00BE2A96" w:rsidTr="0087409D">
        <w:trPr>
          <w:gridBefore w:val="1"/>
          <w:wBefore w:w="108" w:type="dxa"/>
          <w:trHeight w:val="255"/>
        </w:trPr>
        <w:tc>
          <w:tcPr>
            <w:tcW w:w="5346" w:type="dxa"/>
            <w:gridSpan w:val="4"/>
            <w:tcBorders>
              <w:top w:val="nil"/>
              <w:left w:val="nil"/>
              <w:bottom w:val="nil"/>
              <w:right w:val="nil"/>
            </w:tcBorders>
            <w:shd w:val="clear" w:color="auto" w:fill="auto"/>
            <w:noWrap/>
            <w:vAlign w:val="bottom"/>
            <w:hideMark/>
          </w:tcPr>
          <w:p w:rsidR="00EF413B" w:rsidRPr="00BE2A96" w:rsidRDefault="00EF413B" w:rsidP="00D648D3"/>
        </w:tc>
        <w:tc>
          <w:tcPr>
            <w:tcW w:w="1116" w:type="dxa"/>
            <w:gridSpan w:val="2"/>
            <w:tcBorders>
              <w:top w:val="nil"/>
              <w:left w:val="nil"/>
              <w:bottom w:val="nil"/>
              <w:right w:val="nil"/>
            </w:tcBorders>
            <w:shd w:val="clear" w:color="auto" w:fill="auto"/>
            <w:noWrap/>
            <w:vAlign w:val="bottom"/>
            <w:hideMark/>
          </w:tcPr>
          <w:p w:rsidR="00EF413B" w:rsidRPr="00BE2A96" w:rsidRDefault="00EF413B" w:rsidP="00D648D3">
            <w:pPr>
              <w:rPr>
                <w:rFonts w:ascii="Arial" w:hAnsi="Arial" w:cs="Arial"/>
              </w:rPr>
            </w:pPr>
          </w:p>
        </w:tc>
        <w:tc>
          <w:tcPr>
            <w:tcW w:w="1116" w:type="dxa"/>
            <w:gridSpan w:val="2"/>
            <w:tcBorders>
              <w:top w:val="nil"/>
              <w:left w:val="nil"/>
              <w:bottom w:val="nil"/>
              <w:right w:val="nil"/>
            </w:tcBorders>
            <w:shd w:val="clear" w:color="auto" w:fill="auto"/>
            <w:noWrap/>
            <w:vAlign w:val="bottom"/>
            <w:hideMark/>
          </w:tcPr>
          <w:p w:rsidR="00EF413B" w:rsidRPr="00BE2A96" w:rsidRDefault="00EF413B" w:rsidP="00D648D3"/>
        </w:tc>
        <w:tc>
          <w:tcPr>
            <w:tcW w:w="972" w:type="dxa"/>
            <w:gridSpan w:val="2"/>
            <w:tcBorders>
              <w:top w:val="nil"/>
              <w:left w:val="nil"/>
              <w:bottom w:val="nil"/>
              <w:right w:val="nil"/>
            </w:tcBorders>
            <w:shd w:val="clear" w:color="auto" w:fill="auto"/>
            <w:noWrap/>
            <w:vAlign w:val="bottom"/>
            <w:hideMark/>
          </w:tcPr>
          <w:p w:rsidR="00EF413B" w:rsidRPr="00BE2A96" w:rsidRDefault="00EF413B" w:rsidP="00D648D3"/>
        </w:tc>
        <w:tc>
          <w:tcPr>
            <w:tcW w:w="1116" w:type="dxa"/>
            <w:gridSpan w:val="2"/>
            <w:tcBorders>
              <w:top w:val="nil"/>
              <w:left w:val="nil"/>
              <w:bottom w:val="nil"/>
              <w:right w:val="nil"/>
            </w:tcBorders>
            <w:shd w:val="clear" w:color="auto" w:fill="auto"/>
            <w:noWrap/>
            <w:vAlign w:val="bottom"/>
            <w:hideMark/>
          </w:tcPr>
          <w:p w:rsidR="00EF413B" w:rsidRPr="00BE2A96" w:rsidRDefault="00EF413B" w:rsidP="00D648D3"/>
        </w:tc>
        <w:tc>
          <w:tcPr>
            <w:tcW w:w="976" w:type="dxa"/>
            <w:gridSpan w:val="2"/>
            <w:tcBorders>
              <w:top w:val="nil"/>
              <w:left w:val="nil"/>
              <w:bottom w:val="nil"/>
              <w:right w:val="nil"/>
            </w:tcBorders>
            <w:shd w:val="clear" w:color="auto" w:fill="auto"/>
            <w:noWrap/>
            <w:vAlign w:val="bottom"/>
            <w:hideMark/>
          </w:tcPr>
          <w:p w:rsidR="00EF413B" w:rsidRPr="00BE2A96" w:rsidRDefault="00EF413B" w:rsidP="00D648D3">
            <w:pPr>
              <w:rPr>
                <w:rFonts w:ascii="Arial" w:hAnsi="Arial" w:cs="Arial"/>
              </w:rPr>
            </w:pPr>
          </w:p>
        </w:tc>
      </w:tr>
      <w:tr w:rsidR="007620FE" w:rsidRPr="00BE2A96" w:rsidTr="00DE6050">
        <w:trPr>
          <w:gridBefore w:val="1"/>
          <w:wBefore w:w="108" w:type="dxa"/>
          <w:trHeight w:val="288"/>
        </w:trPr>
        <w:tc>
          <w:tcPr>
            <w:tcW w:w="423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DE6050">
        <w:trPr>
          <w:gridBefore w:val="1"/>
          <w:wBefore w:w="108" w:type="dxa"/>
          <w:trHeight w:val="288"/>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 </w:t>
            </w: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DE6050">
        <w:trPr>
          <w:gridBefore w:val="1"/>
          <w:wBefore w:w="108" w:type="dxa"/>
          <w:trHeight w:val="288"/>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DE6050">
        <w:trPr>
          <w:gridBefore w:val="1"/>
          <w:wBefore w:w="108" w:type="dxa"/>
          <w:trHeight w:val="288"/>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DE6050">
        <w:trPr>
          <w:gridBefore w:val="1"/>
          <w:wBefore w:w="108" w:type="dxa"/>
          <w:trHeight w:val="288"/>
        </w:trPr>
        <w:tc>
          <w:tcPr>
            <w:tcW w:w="8550" w:type="dxa"/>
            <w:gridSpan w:val="10"/>
            <w:tcBorders>
              <w:top w:val="nil"/>
              <w:left w:val="nil"/>
              <w:bottom w:val="nil"/>
              <w:right w:val="nil"/>
            </w:tcBorders>
            <w:shd w:val="clear" w:color="auto" w:fill="auto"/>
            <w:noWrap/>
            <w:vAlign w:val="bottom"/>
            <w:hideMark/>
          </w:tcPr>
          <w:p w:rsidR="007620FE" w:rsidRPr="00BE2A96" w:rsidRDefault="007620FE" w:rsidP="00D648D3">
            <w:r w:rsidRPr="00BE2A96">
              <w:lastRenderedPageBreak/>
              <w:t>c.  Identity Event Services Sublimit for all notification costs, crisis expenses and post event services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DE6050">
        <w:trPr>
          <w:gridBefore w:val="1"/>
          <w:wBefore w:w="108" w:type="dxa"/>
          <w:trHeight w:val="288"/>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DE6050" w:rsidRPr="00BE2A96" w:rsidTr="00DE6050">
        <w:trPr>
          <w:gridBefore w:val="1"/>
          <w:wBefore w:w="108" w:type="dxa"/>
          <w:trHeight w:val="288"/>
        </w:trPr>
        <w:tc>
          <w:tcPr>
            <w:tcW w:w="3349" w:type="dxa"/>
            <w:tcBorders>
              <w:top w:val="nil"/>
              <w:left w:val="nil"/>
              <w:bottom w:val="nil"/>
              <w:right w:val="nil"/>
            </w:tcBorders>
            <w:shd w:val="clear" w:color="auto" w:fill="auto"/>
            <w:noWrap/>
            <w:vAlign w:val="bottom"/>
            <w:hideMark/>
          </w:tcPr>
          <w:p w:rsidR="00DE6050" w:rsidRPr="00BE2A96" w:rsidRDefault="00DE6050" w:rsidP="00D648D3">
            <w:pPr>
              <w:jc w:val="center"/>
            </w:pPr>
          </w:p>
        </w:tc>
        <w:tc>
          <w:tcPr>
            <w:tcW w:w="881" w:type="dxa"/>
            <w:tcBorders>
              <w:top w:val="nil"/>
              <w:left w:val="nil"/>
              <w:bottom w:val="nil"/>
              <w:right w:val="nil"/>
            </w:tcBorders>
            <w:shd w:val="clear" w:color="auto" w:fill="auto"/>
            <w:noWrap/>
            <w:vAlign w:val="bottom"/>
            <w:hideMark/>
          </w:tcPr>
          <w:p w:rsidR="00DE6050" w:rsidRPr="00BE2A96" w:rsidRDefault="00DE6050" w:rsidP="00D648D3"/>
        </w:tc>
        <w:tc>
          <w:tcPr>
            <w:tcW w:w="1116" w:type="dxa"/>
            <w:gridSpan w:val="2"/>
            <w:tcBorders>
              <w:top w:val="nil"/>
              <w:left w:val="nil"/>
              <w:bottom w:val="nil"/>
              <w:right w:val="nil"/>
            </w:tcBorders>
            <w:shd w:val="clear" w:color="auto" w:fill="auto"/>
            <w:noWrap/>
            <w:vAlign w:val="bottom"/>
            <w:hideMark/>
          </w:tcPr>
          <w:p w:rsidR="00DE6050" w:rsidRPr="00BE2A96" w:rsidRDefault="00DE6050" w:rsidP="00D648D3">
            <w:pPr>
              <w:jc w:val="center"/>
            </w:pPr>
          </w:p>
        </w:tc>
        <w:tc>
          <w:tcPr>
            <w:tcW w:w="1116" w:type="dxa"/>
            <w:gridSpan w:val="2"/>
            <w:tcBorders>
              <w:top w:val="nil"/>
              <w:left w:val="nil"/>
              <w:bottom w:val="nil"/>
              <w:right w:val="nil"/>
            </w:tcBorders>
            <w:shd w:val="clear" w:color="auto" w:fill="auto"/>
            <w:noWrap/>
            <w:vAlign w:val="bottom"/>
            <w:hideMark/>
          </w:tcPr>
          <w:p w:rsidR="00DE6050" w:rsidRPr="00BE2A96" w:rsidRDefault="00DE6050" w:rsidP="00D648D3">
            <w:pPr>
              <w:jc w:val="center"/>
            </w:pPr>
          </w:p>
        </w:tc>
        <w:tc>
          <w:tcPr>
            <w:tcW w:w="1116" w:type="dxa"/>
            <w:gridSpan w:val="2"/>
            <w:tcBorders>
              <w:top w:val="nil"/>
              <w:left w:val="nil"/>
              <w:bottom w:val="nil"/>
              <w:right w:val="nil"/>
            </w:tcBorders>
            <w:shd w:val="clear" w:color="auto" w:fill="auto"/>
            <w:noWrap/>
            <w:vAlign w:val="bottom"/>
            <w:hideMark/>
          </w:tcPr>
          <w:p w:rsidR="00DE6050" w:rsidRPr="00BE2A96" w:rsidRDefault="00DE6050" w:rsidP="00D648D3"/>
        </w:tc>
        <w:tc>
          <w:tcPr>
            <w:tcW w:w="972" w:type="dxa"/>
            <w:gridSpan w:val="2"/>
            <w:tcBorders>
              <w:top w:val="nil"/>
              <w:left w:val="nil"/>
              <w:bottom w:val="nil"/>
              <w:right w:val="nil"/>
            </w:tcBorders>
            <w:shd w:val="clear" w:color="auto" w:fill="auto"/>
            <w:noWrap/>
            <w:vAlign w:val="bottom"/>
            <w:hideMark/>
          </w:tcPr>
          <w:p w:rsidR="00DE6050" w:rsidRPr="00BE2A96" w:rsidRDefault="00DE6050" w:rsidP="00D648D3"/>
        </w:tc>
        <w:tc>
          <w:tcPr>
            <w:tcW w:w="1116" w:type="dxa"/>
            <w:gridSpan w:val="2"/>
            <w:tcBorders>
              <w:top w:val="nil"/>
              <w:left w:val="nil"/>
              <w:bottom w:val="nil"/>
              <w:right w:val="nil"/>
            </w:tcBorders>
            <w:shd w:val="clear" w:color="auto" w:fill="auto"/>
            <w:noWrap/>
            <w:vAlign w:val="bottom"/>
            <w:hideMark/>
          </w:tcPr>
          <w:p w:rsidR="00DE6050" w:rsidRPr="00BE2A96" w:rsidRDefault="00DE6050" w:rsidP="00D648D3"/>
        </w:tc>
        <w:tc>
          <w:tcPr>
            <w:tcW w:w="976" w:type="dxa"/>
            <w:gridSpan w:val="2"/>
            <w:tcBorders>
              <w:top w:val="nil"/>
              <w:left w:val="nil"/>
              <w:bottom w:val="nil"/>
              <w:right w:val="nil"/>
            </w:tcBorders>
            <w:shd w:val="clear" w:color="auto" w:fill="auto"/>
            <w:noWrap/>
            <w:vAlign w:val="bottom"/>
            <w:hideMark/>
          </w:tcPr>
          <w:p w:rsidR="00DE6050" w:rsidRPr="00BE2A96" w:rsidRDefault="00DE6050" w:rsidP="00D648D3"/>
        </w:tc>
      </w:tr>
      <w:tr w:rsidR="007620FE" w:rsidRPr="00BE2A96" w:rsidTr="0087409D">
        <w:trPr>
          <w:gridBefore w:val="1"/>
          <w:wBefore w:w="108" w:type="dxa"/>
          <w:trHeight w:val="255"/>
        </w:trPr>
        <w:tc>
          <w:tcPr>
            <w:tcW w:w="423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$25,000 </w:t>
            </w: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$150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87409D">
        <w:trPr>
          <w:gridBefore w:val="1"/>
          <w:wBefore w:w="108" w:type="dxa"/>
          <w:trHeight w:val="255"/>
        </w:trPr>
        <w:tc>
          <w:tcPr>
            <w:tcW w:w="8550" w:type="dxa"/>
            <w:gridSpan w:val="10"/>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87409D">
        <w:trPr>
          <w:gridBefore w:val="1"/>
          <w:wBefore w:w="108"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4230" w:type="dxa"/>
            <w:gridSpan w:val="2"/>
            <w:tcBorders>
              <w:top w:val="nil"/>
              <w:left w:val="nil"/>
              <w:bottom w:val="nil"/>
              <w:right w:val="nil"/>
            </w:tcBorders>
            <w:shd w:val="clear" w:color="auto" w:fill="auto"/>
            <w:noWrap/>
            <w:vAlign w:val="bottom"/>
            <w:hideMark/>
          </w:tcPr>
          <w:p w:rsidR="00A4016B" w:rsidRDefault="00A4016B" w:rsidP="00D648D3"/>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959DA" w:rsidRDefault="007959DA" w:rsidP="00D648D3">
            <w:pPr>
              <w:jc w:val="center"/>
            </w:pPr>
          </w:p>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$50,000 </w:t>
            </w: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$300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87409D">
        <w:trPr>
          <w:gridBefore w:val="1"/>
          <w:wBefore w:w="108" w:type="dxa"/>
          <w:trHeight w:val="255"/>
        </w:trPr>
        <w:tc>
          <w:tcPr>
            <w:tcW w:w="8550" w:type="dxa"/>
            <w:gridSpan w:val="10"/>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87409D">
        <w:trPr>
          <w:gridBefore w:val="1"/>
          <w:wBefore w:w="108" w:type="dxa"/>
          <w:trHeight w:val="255"/>
        </w:trPr>
        <w:tc>
          <w:tcPr>
            <w:tcW w:w="3349" w:type="dxa"/>
            <w:tcBorders>
              <w:top w:val="nil"/>
              <w:left w:val="nil"/>
              <w:bottom w:val="nil"/>
              <w:right w:val="nil"/>
            </w:tcBorders>
            <w:shd w:val="clear" w:color="auto" w:fill="auto"/>
            <w:noWrap/>
            <w:vAlign w:val="bottom"/>
            <w:hideMark/>
          </w:tcPr>
          <w:p w:rsidR="007620FE" w:rsidRDefault="007620FE" w:rsidP="00D648D3">
            <w:pPr>
              <w:jc w:val="center"/>
            </w:pPr>
          </w:p>
          <w:p w:rsidR="00A4016B" w:rsidRPr="00BE2A96" w:rsidRDefault="00A4016B" w:rsidP="00D648D3">
            <w:pPr>
              <w:jc w:val="center"/>
            </w:pP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4230"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$100,000 </w:t>
            </w:r>
          </w:p>
        </w:tc>
        <w:tc>
          <w:tcPr>
            <w:tcW w:w="881" w:type="dxa"/>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$600 </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87409D">
        <w:trPr>
          <w:gridBefore w:val="1"/>
          <w:wBefore w:w="108" w:type="dxa"/>
          <w:trHeight w:val="255"/>
        </w:trPr>
        <w:tc>
          <w:tcPr>
            <w:tcW w:w="8550" w:type="dxa"/>
            <w:gridSpan w:val="10"/>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87409D">
        <w:trPr>
          <w:gridBefore w:val="1"/>
          <w:wBefore w:w="108" w:type="dxa"/>
          <w:trHeight w:val="255"/>
        </w:trPr>
        <w:tc>
          <w:tcPr>
            <w:tcW w:w="6462" w:type="dxa"/>
            <w:gridSpan w:val="6"/>
            <w:tcBorders>
              <w:top w:val="nil"/>
              <w:left w:val="nil"/>
              <w:bottom w:val="nil"/>
              <w:right w:val="nil"/>
            </w:tcBorders>
            <w:shd w:val="clear" w:color="auto" w:fill="auto"/>
            <w:noWrap/>
            <w:vAlign w:val="bottom"/>
            <w:hideMark/>
          </w:tcPr>
          <w:p w:rsidR="007620FE" w:rsidRPr="00BE2A96" w:rsidRDefault="007620FE" w:rsidP="00D648D3">
            <w:r w:rsidRPr="00BE2A96">
              <w:t>*Retention of $500 is mandatory for each personal identity event</w:t>
            </w:r>
          </w:p>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2" w:type="dxa"/>
            <w:gridSpan w:val="2"/>
            <w:tcBorders>
              <w:top w:val="nil"/>
              <w:left w:val="nil"/>
              <w:bottom w:val="nil"/>
              <w:right w:val="nil"/>
            </w:tcBorders>
            <w:shd w:val="clear" w:color="auto" w:fill="auto"/>
            <w:noWrap/>
            <w:vAlign w:val="bottom"/>
            <w:hideMark/>
          </w:tcPr>
          <w:p w:rsidR="007620FE" w:rsidRPr="00BE2A96" w:rsidRDefault="007620FE" w:rsidP="00D648D3"/>
        </w:tc>
        <w:tc>
          <w:tcPr>
            <w:tcW w:w="1116" w:type="dxa"/>
            <w:gridSpan w:val="2"/>
            <w:tcBorders>
              <w:top w:val="nil"/>
              <w:left w:val="nil"/>
              <w:bottom w:val="nil"/>
              <w:right w:val="nil"/>
            </w:tcBorders>
            <w:shd w:val="clear" w:color="auto" w:fill="auto"/>
            <w:noWrap/>
            <w:vAlign w:val="bottom"/>
            <w:hideMark/>
          </w:tcPr>
          <w:p w:rsidR="007620FE" w:rsidRPr="00BE2A96" w:rsidRDefault="007620FE" w:rsidP="00D648D3"/>
        </w:tc>
        <w:tc>
          <w:tcPr>
            <w:tcW w:w="976" w:type="dxa"/>
            <w:gridSpan w:val="2"/>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75091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1296" w:footer="57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AEC" w:rsidRDefault="00C16AEC">
      <w:r>
        <w:separator/>
      </w:r>
    </w:p>
  </w:endnote>
  <w:endnote w:type="continuationSeparator" w:id="0">
    <w:p w:rsidR="00C16AEC" w:rsidRDefault="00C16A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07" w:rsidRDefault="002E32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A37" w:rsidRDefault="00B02A37" w:rsidP="00B02A37">
    <w:pPr>
      <w:pStyle w:val="Footer"/>
      <w:tabs>
        <w:tab w:val="left" w:pos="4590"/>
      </w:tabs>
    </w:pPr>
    <w:r w:rsidRPr="001778F5">
      <w:rPr>
        <w:color w:val="000000"/>
        <w:sz w:val="16"/>
        <w:szCs w:val="16"/>
      </w:rPr>
      <w:t>AIG-</w:t>
    </w:r>
    <w:r>
      <w:rPr>
        <w:color w:val="000000"/>
        <w:sz w:val="16"/>
        <w:szCs w:val="16"/>
      </w:rPr>
      <w:t>CHIROPRACTORS-PL</w:t>
    </w:r>
    <w:r w:rsidR="00CF4C3E">
      <w:rPr>
        <w:color w:val="000000"/>
        <w:sz w:val="16"/>
        <w:szCs w:val="16"/>
      </w:rPr>
      <w:t xml:space="preserve"> OR</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FD77E4" w:rsidRPr="001778F5">
      <w:rPr>
        <w:sz w:val="16"/>
        <w:szCs w:val="16"/>
      </w:rPr>
      <w:fldChar w:fldCharType="begin"/>
    </w:r>
    <w:r w:rsidRPr="001778F5">
      <w:rPr>
        <w:sz w:val="16"/>
        <w:szCs w:val="16"/>
      </w:rPr>
      <w:instrText xml:space="preserve"> PAGE </w:instrText>
    </w:r>
    <w:r w:rsidR="00FD77E4" w:rsidRPr="001778F5">
      <w:rPr>
        <w:sz w:val="16"/>
        <w:szCs w:val="16"/>
      </w:rPr>
      <w:fldChar w:fldCharType="separate"/>
    </w:r>
    <w:r w:rsidR="007959DA">
      <w:rPr>
        <w:noProof/>
        <w:sz w:val="16"/>
        <w:szCs w:val="16"/>
      </w:rPr>
      <w:t>5</w:t>
    </w:r>
    <w:r w:rsidR="00FD77E4" w:rsidRPr="001778F5">
      <w:rPr>
        <w:sz w:val="16"/>
        <w:szCs w:val="16"/>
      </w:rPr>
      <w:fldChar w:fldCharType="end"/>
    </w:r>
    <w:r w:rsidRPr="001778F5">
      <w:rPr>
        <w:sz w:val="16"/>
        <w:szCs w:val="16"/>
      </w:rPr>
      <w:t xml:space="preserve"> of </w:t>
    </w:r>
    <w:r w:rsidR="00FD77E4" w:rsidRPr="001778F5">
      <w:rPr>
        <w:sz w:val="16"/>
        <w:szCs w:val="16"/>
      </w:rPr>
      <w:fldChar w:fldCharType="begin"/>
    </w:r>
    <w:r w:rsidRPr="001778F5">
      <w:rPr>
        <w:sz w:val="16"/>
        <w:szCs w:val="16"/>
      </w:rPr>
      <w:instrText xml:space="preserve"> NUMPAGES  </w:instrText>
    </w:r>
    <w:r w:rsidR="00FD77E4" w:rsidRPr="001778F5">
      <w:rPr>
        <w:sz w:val="16"/>
        <w:szCs w:val="16"/>
      </w:rPr>
      <w:fldChar w:fldCharType="separate"/>
    </w:r>
    <w:r w:rsidR="007959DA">
      <w:rPr>
        <w:noProof/>
        <w:sz w:val="16"/>
        <w:szCs w:val="16"/>
      </w:rPr>
      <w:t>5</w:t>
    </w:r>
    <w:r w:rsidR="00FD77E4" w:rsidRPr="001778F5">
      <w:rPr>
        <w:sz w:val="16"/>
        <w:szCs w:val="16"/>
      </w:rPr>
      <w:fldChar w:fldCharType="end"/>
    </w:r>
    <w:r>
      <w:rPr>
        <w:sz w:val="16"/>
        <w:szCs w:val="16"/>
      </w:rPr>
      <w:tab/>
    </w:r>
    <w:r w:rsidRPr="001778F5">
      <w:rPr>
        <w:color w:val="000000"/>
        <w:sz w:val="16"/>
        <w:szCs w:val="16"/>
      </w:rPr>
      <w:t>ED. (0</w:t>
    </w:r>
    <w:r w:rsidR="002E3207">
      <w:rPr>
        <w:color w:val="000000"/>
        <w:sz w:val="16"/>
        <w:szCs w:val="16"/>
      </w:rPr>
      <w:t>8</w:t>
    </w:r>
    <w:r w:rsidRPr="001778F5">
      <w:rPr>
        <w:color w:val="000000"/>
        <w:sz w:val="16"/>
        <w:szCs w:val="16"/>
      </w:rPr>
      <w:t>/15)</w:t>
    </w:r>
  </w:p>
  <w:p w:rsidR="00C16AEC" w:rsidRDefault="00C16AEC" w:rsidP="00C16AEC">
    <w:pPr>
      <w:spacing w:line="225" w:lineRule="exact"/>
      <w:ind w:left="20" w:right="-5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07" w:rsidRDefault="002E32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AEC" w:rsidRDefault="00C16AEC">
      <w:r>
        <w:separator/>
      </w:r>
    </w:p>
  </w:footnote>
  <w:footnote w:type="continuationSeparator" w:id="0">
    <w:p w:rsidR="00C16AEC" w:rsidRDefault="00C16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07" w:rsidRDefault="002E32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07" w:rsidRDefault="002E320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07" w:rsidRDefault="002E32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Pr>
  <w:endnotePr>
    <w:endnote w:id="-1"/>
    <w:endnote w:id="0"/>
  </w:endnotePr>
  <w:compat/>
  <w:rsids>
    <w:rsidRoot w:val="00BB5909"/>
    <w:rsid w:val="00071C48"/>
    <w:rsid w:val="00092444"/>
    <w:rsid w:val="00092E95"/>
    <w:rsid w:val="00097683"/>
    <w:rsid w:val="000E207E"/>
    <w:rsid w:val="001008AC"/>
    <w:rsid w:val="00111A45"/>
    <w:rsid w:val="0013556D"/>
    <w:rsid w:val="001554C4"/>
    <w:rsid w:val="00157725"/>
    <w:rsid w:val="00170906"/>
    <w:rsid w:val="00184463"/>
    <w:rsid w:val="001A2E7E"/>
    <w:rsid w:val="001B6219"/>
    <w:rsid w:val="001E0D13"/>
    <w:rsid w:val="001F5CA2"/>
    <w:rsid w:val="00213ED0"/>
    <w:rsid w:val="00241B20"/>
    <w:rsid w:val="002439EF"/>
    <w:rsid w:val="0026156B"/>
    <w:rsid w:val="00277202"/>
    <w:rsid w:val="002A6390"/>
    <w:rsid w:val="002B08E6"/>
    <w:rsid w:val="002E0478"/>
    <w:rsid w:val="002E3207"/>
    <w:rsid w:val="003A0E25"/>
    <w:rsid w:val="003A405F"/>
    <w:rsid w:val="003A44CE"/>
    <w:rsid w:val="003D50EA"/>
    <w:rsid w:val="003F0438"/>
    <w:rsid w:val="003F4B4E"/>
    <w:rsid w:val="00401BA5"/>
    <w:rsid w:val="00404355"/>
    <w:rsid w:val="00417B0E"/>
    <w:rsid w:val="00422AE1"/>
    <w:rsid w:val="0047231F"/>
    <w:rsid w:val="0047661C"/>
    <w:rsid w:val="004826AF"/>
    <w:rsid w:val="004A2B8E"/>
    <w:rsid w:val="004C1510"/>
    <w:rsid w:val="004E5573"/>
    <w:rsid w:val="005100D5"/>
    <w:rsid w:val="0059594F"/>
    <w:rsid w:val="0059744B"/>
    <w:rsid w:val="005C1966"/>
    <w:rsid w:val="005C6BC4"/>
    <w:rsid w:val="005D294B"/>
    <w:rsid w:val="005E6109"/>
    <w:rsid w:val="005F6A3A"/>
    <w:rsid w:val="00602C19"/>
    <w:rsid w:val="0060332F"/>
    <w:rsid w:val="00612718"/>
    <w:rsid w:val="00614AB7"/>
    <w:rsid w:val="006342C1"/>
    <w:rsid w:val="00646FDA"/>
    <w:rsid w:val="0068605D"/>
    <w:rsid w:val="006A7CF0"/>
    <w:rsid w:val="006B275B"/>
    <w:rsid w:val="00712329"/>
    <w:rsid w:val="0072160B"/>
    <w:rsid w:val="00724E4D"/>
    <w:rsid w:val="00750919"/>
    <w:rsid w:val="007620FE"/>
    <w:rsid w:val="00764FA9"/>
    <w:rsid w:val="00771671"/>
    <w:rsid w:val="007725A5"/>
    <w:rsid w:val="00774F78"/>
    <w:rsid w:val="00776BFB"/>
    <w:rsid w:val="007959DA"/>
    <w:rsid w:val="00796C53"/>
    <w:rsid w:val="007B1696"/>
    <w:rsid w:val="007D04E9"/>
    <w:rsid w:val="00814F2D"/>
    <w:rsid w:val="00842D82"/>
    <w:rsid w:val="0087409D"/>
    <w:rsid w:val="008A7DB7"/>
    <w:rsid w:val="008B7F70"/>
    <w:rsid w:val="008D39F6"/>
    <w:rsid w:val="008D67CC"/>
    <w:rsid w:val="008E205C"/>
    <w:rsid w:val="00955F35"/>
    <w:rsid w:val="00975D02"/>
    <w:rsid w:val="00997057"/>
    <w:rsid w:val="009D79B1"/>
    <w:rsid w:val="009F2858"/>
    <w:rsid w:val="009F7765"/>
    <w:rsid w:val="00A02D6C"/>
    <w:rsid w:val="00A4016B"/>
    <w:rsid w:val="00A429DA"/>
    <w:rsid w:val="00A43103"/>
    <w:rsid w:val="00A56B83"/>
    <w:rsid w:val="00A73C0B"/>
    <w:rsid w:val="00A832E2"/>
    <w:rsid w:val="00AA6603"/>
    <w:rsid w:val="00AB36AC"/>
    <w:rsid w:val="00AB76A0"/>
    <w:rsid w:val="00AC4D2E"/>
    <w:rsid w:val="00AE55A9"/>
    <w:rsid w:val="00AF0F1F"/>
    <w:rsid w:val="00AF326D"/>
    <w:rsid w:val="00B02A37"/>
    <w:rsid w:val="00B2449E"/>
    <w:rsid w:val="00B277B7"/>
    <w:rsid w:val="00B7602A"/>
    <w:rsid w:val="00BB2884"/>
    <w:rsid w:val="00BB5909"/>
    <w:rsid w:val="00C16AEC"/>
    <w:rsid w:val="00C41770"/>
    <w:rsid w:val="00C53357"/>
    <w:rsid w:val="00C64D0C"/>
    <w:rsid w:val="00C90012"/>
    <w:rsid w:val="00C9317A"/>
    <w:rsid w:val="00CD06BD"/>
    <w:rsid w:val="00CF4C3E"/>
    <w:rsid w:val="00D00049"/>
    <w:rsid w:val="00D15C2C"/>
    <w:rsid w:val="00D37CB1"/>
    <w:rsid w:val="00D515EC"/>
    <w:rsid w:val="00D648D3"/>
    <w:rsid w:val="00DC3B62"/>
    <w:rsid w:val="00DE6050"/>
    <w:rsid w:val="00E01429"/>
    <w:rsid w:val="00E8796E"/>
    <w:rsid w:val="00EC2B43"/>
    <w:rsid w:val="00EC535B"/>
    <w:rsid w:val="00EC78AC"/>
    <w:rsid w:val="00ED5437"/>
    <w:rsid w:val="00EF3AC9"/>
    <w:rsid w:val="00EF413B"/>
    <w:rsid w:val="00F77E90"/>
    <w:rsid w:val="00FA0A14"/>
    <w:rsid w:val="00FD685E"/>
    <w:rsid w:val="00FD77E4"/>
    <w:rsid w:val="00FF7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814F2D"/>
    <w:pPr>
      <w:widowControl w:val="0"/>
      <w:spacing w:line="240" w:lineRule="atLeast"/>
      <w:jc w:val="center"/>
    </w:pPr>
    <w:rPr>
      <w:snapToGrid w:val="0"/>
      <w:sz w:val="24"/>
    </w:rPr>
  </w:style>
  <w:style w:type="paragraph" w:customStyle="1" w:styleId="p3">
    <w:name w:val="p3"/>
    <w:basedOn w:val="Normal"/>
    <w:rsid w:val="00814F2D"/>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814F2D"/>
    <w:pPr>
      <w:widowControl w:val="0"/>
      <w:spacing w:line="240" w:lineRule="atLeast"/>
    </w:pPr>
    <w:rPr>
      <w:snapToGrid w:val="0"/>
      <w:sz w:val="24"/>
    </w:rPr>
  </w:style>
  <w:style w:type="paragraph" w:customStyle="1" w:styleId="t6">
    <w:name w:val="t6"/>
    <w:basedOn w:val="Normal"/>
    <w:rsid w:val="00814F2D"/>
    <w:pPr>
      <w:widowControl w:val="0"/>
      <w:spacing w:line="240" w:lineRule="atLeast"/>
    </w:pPr>
    <w:rPr>
      <w:snapToGrid w:val="0"/>
      <w:sz w:val="24"/>
    </w:rPr>
  </w:style>
  <w:style w:type="paragraph" w:customStyle="1" w:styleId="p7">
    <w:name w:val="p7"/>
    <w:basedOn w:val="Normal"/>
    <w:rsid w:val="00814F2D"/>
    <w:pPr>
      <w:widowControl w:val="0"/>
      <w:tabs>
        <w:tab w:val="left" w:pos="720"/>
      </w:tabs>
      <w:spacing w:line="260" w:lineRule="atLeast"/>
    </w:pPr>
    <w:rPr>
      <w:snapToGrid w:val="0"/>
      <w:sz w:val="24"/>
    </w:rPr>
  </w:style>
  <w:style w:type="paragraph" w:customStyle="1" w:styleId="p9">
    <w:name w:val="p9"/>
    <w:basedOn w:val="Normal"/>
    <w:rsid w:val="00814F2D"/>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814F2D"/>
    <w:pPr>
      <w:widowControl w:val="0"/>
      <w:spacing w:line="240" w:lineRule="atLeast"/>
    </w:pPr>
    <w:rPr>
      <w:snapToGrid w:val="0"/>
      <w:sz w:val="24"/>
    </w:rPr>
  </w:style>
  <w:style w:type="paragraph" w:customStyle="1" w:styleId="p16">
    <w:name w:val="p16"/>
    <w:basedOn w:val="Normal"/>
    <w:rsid w:val="00814F2D"/>
    <w:pPr>
      <w:widowControl w:val="0"/>
      <w:spacing w:line="500" w:lineRule="atLeast"/>
      <w:ind w:left="320"/>
    </w:pPr>
    <w:rPr>
      <w:snapToGrid w:val="0"/>
      <w:sz w:val="24"/>
    </w:rPr>
  </w:style>
  <w:style w:type="paragraph" w:customStyle="1" w:styleId="t19">
    <w:name w:val="t19"/>
    <w:basedOn w:val="Normal"/>
    <w:rsid w:val="00814F2D"/>
    <w:pPr>
      <w:widowControl w:val="0"/>
      <w:spacing w:line="240" w:lineRule="atLeast"/>
    </w:pPr>
    <w:rPr>
      <w:snapToGrid w:val="0"/>
      <w:sz w:val="24"/>
    </w:rPr>
  </w:style>
  <w:style w:type="paragraph" w:customStyle="1" w:styleId="p36">
    <w:name w:val="p36"/>
    <w:basedOn w:val="Normal"/>
    <w:rsid w:val="00814F2D"/>
    <w:pPr>
      <w:widowControl w:val="0"/>
      <w:tabs>
        <w:tab w:val="left" w:pos="6040"/>
      </w:tabs>
      <w:spacing w:line="240" w:lineRule="atLeast"/>
      <w:ind w:left="4600"/>
    </w:pPr>
    <w:rPr>
      <w:snapToGrid w:val="0"/>
      <w:sz w:val="24"/>
    </w:rPr>
  </w:style>
  <w:style w:type="paragraph" w:customStyle="1" w:styleId="p37">
    <w:name w:val="p37"/>
    <w:basedOn w:val="Normal"/>
    <w:rsid w:val="00814F2D"/>
    <w:pPr>
      <w:widowControl w:val="0"/>
      <w:tabs>
        <w:tab w:val="left" w:pos="2560"/>
      </w:tabs>
      <w:spacing w:line="260" w:lineRule="atLeast"/>
      <w:ind w:left="1152" w:hanging="2592"/>
    </w:pPr>
    <w:rPr>
      <w:snapToGrid w:val="0"/>
      <w:sz w:val="24"/>
    </w:rPr>
  </w:style>
  <w:style w:type="paragraph" w:customStyle="1" w:styleId="p38">
    <w:name w:val="p38"/>
    <w:basedOn w:val="Normal"/>
    <w:rsid w:val="00814F2D"/>
    <w:pPr>
      <w:widowControl w:val="0"/>
      <w:spacing w:line="240" w:lineRule="atLeast"/>
      <w:ind w:left="1152" w:hanging="288"/>
    </w:pPr>
    <w:rPr>
      <w:snapToGrid w:val="0"/>
      <w:sz w:val="24"/>
    </w:rPr>
  </w:style>
  <w:style w:type="paragraph" w:customStyle="1" w:styleId="p39">
    <w:name w:val="p39"/>
    <w:basedOn w:val="Normal"/>
    <w:rsid w:val="00814F2D"/>
    <w:pPr>
      <w:widowControl w:val="0"/>
      <w:tabs>
        <w:tab w:val="left" w:pos="1120"/>
      </w:tabs>
      <w:spacing w:line="260" w:lineRule="atLeast"/>
      <w:ind w:left="288" w:hanging="1152"/>
    </w:pPr>
    <w:rPr>
      <w:snapToGrid w:val="0"/>
      <w:sz w:val="24"/>
    </w:rPr>
  </w:style>
  <w:style w:type="paragraph" w:customStyle="1" w:styleId="t40">
    <w:name w:val="t40"/>
    <w:basedOn w:val="Normal"/>
    <w:rsid w:val="00814F2D"/>
    <w:pPr>
      <w:widowControl w:val="0"/>
      <w:spacing w:line="240" w:lineRule="atLeast"/>
    </w:pPr>
    <w:rPr>
      <w:snapToGrid w:val="0"/>
      <w:sz w:val="24"/>
    </w:rPr>
  </w:style>
  <w:style w:type="paragraph" w:customStyle="1" w:styleId="p43">
    <w:name w:val="p43"/>
    <w:basedOn w:val="Normal"/>
    <w:rsid w:val="00814F2D"/>
    <w:pPr>
      <w:widowControl w:val="0"/>
      <w:tabs>
        <w:tab w:val="left" w:pos="1940"/>
      </w:tabs>
      <w:spacing w:line="240" w:lineRule="atLeast"/>
      <w:ind w:left="500"/>
    </w:pPr>
    <w:rPr>
      <w:snapToGrid w:val="0"/>
      <w:sz w:val="24"/>
    </w:rPr>
  </w:style>
  <w:style w:type="paragraph" w:customStyle="1" w:styleId="p47">
    <w:name w:val="p47"/>
    <w:basedOn w:val="Normal"/>
    <w:rsid w:val="00814F2D"/>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814F2D"/>
    <w:pPr>
      <w:widowControl w:val="0"/>
      <w:spacing w:line="240" w:lineRule="atLeast"/>
    </w:pPr>
    <w:rPr>
      <w:snapToGrid w:val="0"/>
      <w:sz w:val="24"/>
    </w:rPr>
  </w:style>
  <w:style w:type="paragraph" w:customStyle="1" w:styleId="p51">
    <w:name w:val="p51"/>
    <w:basedOn w:val="Normal"/>
    <w:rsid w:val="00814F2D"/>
    <w:pPr>
      <w:widowControl w:val="0"/>
      <w:tabs>
        <w:tab w:val="left" w:pos="1140"/>
      </w:tabs>
      <w:spacing w:line="240" w:lineRule="atLeast"/>
      <w:ind w:left="300"/>
    </w:pPr>
    <w:rPr>
      <w:snapToGrid w:val="0"/>
      <w:sz w:val="24"/>
    </w:rPr>
  </w:style>
  <w:style w:type="paragraph" w:styleId="BodyTextIndent">
    <w:name w:val="Body Text Indent"/>
    <w:basedOn w:val="Normal"/>
    <w:rsid w:val="00814F2D"/>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814F2D"/>
    <w:pPr>
      <w:tabs>
        <w:tab w:val="center" w:pos="4320"/>
        <w:tab w:val="right" w:pos="8640"/>
      </w:tabs>
    </w:pPr>
  </w:style>
  <w:style w:type="paragraph" w:styleId="Footer">
    <w:name w:val="footer"/>
    <w:basedOn w:val="Normal"/>
    <w:link w:val="FooterChar"/>
    <w:uiPriority w:val="99"/>
    <w:rsid w:val="00814F2D"/>
    <w:pPr>
      <w:tabs>
        <w:tab w:val="center" w:pos="4320"/>
        <w:tab w:val="right" w:pos="8640"/>
      </w:tabs>
    </w:pPr>
  </w:style>
  <w:style w:type="character" w:styleId="PageNumber">
    <w:name w:val="page number"/>
    <w:basedOn w:val="DefaultParagraphFont"/>
    <w:rsid w:val="00814F2D"/>
  </w:style>
  <w:style w:type="paragraph" w:styleId="BodyTextIndent2">
    <w:name w:val="Body Text Indent 2"/>
    <w:basedOn w:val="Normal"/>
    <w:rsid w:val="00814F2D"/>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B02A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8C93E-184F-406D-9FB5-A5FD1C4F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2142</Words>
  <Characters>12448</Characters>
  <Application>Microsoft Office Word</Application>
  <DocSecurity>0</DocSecurity>
  <Lines>414</Lines>
  <Paragraphs>205</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subject/>
  <dc:creator>GDebeus</dc:creator>
  <cp:keywords/>
  <cp:lastModifiedBy>ghenness</cp:lastModifiedBy>
  <cp:revision>18</cp:revision>
  <cp:lastPrinted>2011-06-20T21:27:00Z</cp:lastPrinted>
  <dcterms:created xsi:type="dcterms:W3CDTF">2015-08-28T13:15:00Z</dcterms:created>
  <dcterms:modified xsi:type="dcterms:W3CDTF">2015-08-28T13:53:00Z</dcterms:modified>
</cp:coreProperties>
</file>