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8"/>
        <w:ind w:left="2668" w:right="3648" w:firstLine="0"/>
        <w:jc w:val="center"/>
        <w:rPr>
          <w:b/>
          <w:i/>
          <w:sz w:val="17"/>
        </w:rPr>
      </w:pPr>
      <w:r>
        <w:rPr>
          <w:b/>
          <w:i/>
          <w:sz w:val="17"/>
        </w:rPr>
        <w:t>NATIONAL UNION FIRE INSURANCE  COMPANY OF PITTSBURGH,  PA.</w:t>
      </w:r>
    </w:p>
    <w:p>
      <w:pPr>
        <w:spacing w:before="36"/>
        <w:ind w:left="2668" w:right="3639" w:firstLine="0"/>
        <w:jc w:val="center"/>
        <w:rPr>
          <w:b/>
          <w:sz w:val="18"/>
        </w:rPr>
      </w:pPr>
      <w:r>
        <w:rPr>
          <w:b/>
          <w:w w:val="95"/>
          <w:sz w:val="18"/>
        </w:rPr>
        <w:t>HEALTH CARE AGENCY PROFESSIONAL  LIABILITY</w:t>
      </w:r>
    </w:p>
    <w:p>
      <w:pPr>
        <w:pStyle w:val="Heading2"/>
        <w:spacing w:line="271" w:lineRule="auto" w:before="23"/>
        <w:ind w:left="5096" w:right="6070"/>
        <w:jc w:val="center"/>
      </w:pPr>
      <w:r>
        <w:rPr>
          <w:w w:val="105"/>
        </w:rPr>
        <w:t>RATE SHEET</w:t>
      </w:r>
      <w:r>
        <w:rPr>
          <w:w w:val="102"/>
        </w:rPr>
        <w:t> </w:t>
      </w:r>
      <w:r>
        <w:rPr>
          <w:w w:val="105"/>
        </w:rPr>
        <w:t>LOUISIANA</w:t>
      </w:r>
    </w:p>
    <w:p>
      <w:pPr>
        <w:spacing w:after="0" w:line="271" w:lineRule="auto"/>
        <w:jc w:val="center"/>
        <w:sectPr>
          <w:type w:val="continuous"/>
          <w:pgSz w:w="15600" w:h="12000" w:orient="landscape"/>
          <w:pgMar w:top="1100" w:bottom="280" w:left="2240" w:right="1360"/>
        </w:sectPr>
      </w:pPr>
    </w:p>
    <w:p>
      <w:pPr>
        <w:pStyle w:val="BodyText"/>
        <w:spacing w:before="7"/>
        <w:rPr>
          <w:b/>
          <w:sz w:val="13"/>
        </w:rPr>
      </w:pPr>
    </w:p>
    <w:p>
      <w:pPr>
        <w:pStyle w:val="ListParagraph"/>
        <w:numPr>
          <w:ilvl w:val="0"/>
          <w:numId w:val="1"/>
        </w:numPr>
        <w:tabs>
          <w:tab w:pos="480" w:val="left" w:leader="none"/>
        </w:tabs>
        <w:spacing w:line="240" w:lineRule="auto" w:before="0" w:after="0"/>
        <w:ind w:left="479" w:right="0" w:hanging="113"/>
        <w:jc w:val="left"/>
        <w:rPr>
          <w:b/>
          <w:sz w:val="12"/>
        </w:rPr>
      </w:pPr>
      <w:r>
        <w:rPr>
          <w:b/>
          <w:sz w:val="12"/>
          <w:u w:val="single"/>
        </w:rPr>
        <w:t>OCCURRENCE </w:t>
      </w:r>
      <w:r>
        <w:rPr>
          <w:b/>
          <w:spacing w:val="12"/>
          <w:sz w:val="12"/>
          <w:u w:val="single"/>
        </w:rPr>
        <w:t> </w:t>
      </w:r>
      <w:r>
        <w:rPr>
          <w:b/>
          <w:sz w:val="12"/>
          <w:u w:val="single"/>
        </w:rPr>
        <w:t>RATES</w:t>
      </w:r>
    </w:p>
    <w:p>
      <w:pPr>
        <w:pStyle w:val="BodyText"/>
        <w:spacing w:before="18"/>
        <w:ind w:left="479"/>
      </w:pPr>
      <w:r>
        <w:rPr/>
        <w:t>Charge per:</w:t>
      </w:r>
    </w:p>
    <w:p>
      <w:pPr>
        <w:pStyle w:val="Heading2"/>
        <w:spacing w:before="18"/>
        <w:ind w:left="478"/>
      </w:pPr>
      <w:r>
        <w:rPr>
          <w:w w:val="110"/>
        </w:rPr>
        <w:t>A.Agency</w:t>
      </w:r>
    </w:p>
    <w:p>
      <w:pPr>
        <w:pStyle w:val="BodyText"/>
        <w:spacing w:before="2"/>
        <w:rPr>
          <w:b/>
          <w:sz w:val="15"/>
        </w:rPr>
      </w:pPr>
    </w:p>
    <w:p>
      <w:pPr>
        <w:spacing w:before="0"/>
        <w:ind w:left="481" w:right="0" w:firstLine="0"/>
        <w:jc w:val="left"/>
        <w:rPr>
          <w:b/>
          <w:sz w:val="12"/>
        </w:rPr>
      </w:pPr>
      <w:r>
        <w:rPr>
          <w:b/>
          <w:w w:val="105"/>
          <w:sz w:val="12"/>
        </w:rPr>
        <w:t>B.</w:t>
      </w:r>
      <w:r>
        <w:rPr>
          <w:b/>
          <w:spacing w:val="-14"/>
          <w:w w:val="105"/>
          <w:sz w:val="12"/>
        </w:rPr>
        <w:t> </w:t>
      </w:r>
      <w:r>
        <w:rPr>
          <w:b/>
          <w:w w:val="105"/>
          <w:sz w:val="12"/>
        </w:rPr>
        <w:t>Full</w:t>
      </w:r>
      <w:r>
        <w:rPr>
          <w:b/>
          <w:spacing w:val="-11"/>
          <w:w w:val="105"/>
          <w:sz w:val="12"/>
        </w:rPr>
        <w:t> </w:t>
      </w:r>
      <w:r>
        <w:rPr>
          <w:b/>
          <w:w w:val="105"/>
          <w:sz w:val="12"/>
        </w:rPr>
        <w:t>Time</w:t>
      </w:r>
      <w:r>
        <w:rPr>
          <w:b/>
          <w:spacing w:val="-14"/>
          <w:w w:val="105"/>
          <w:sz w:val="12"/>
        </w:rPr>
        <w:t> </w:t>
      </w:r>
      <w:r>
        <w:rPr>
          <w:b/>
          <w:w w:val="105"/>
          <w:sz w:val="12"/>
        </w:rPr>
        <w:t>Equivalent</w:t>
      </w:r>
      <w:r>
        <w:rPr>
          <w:b/>
          <w:spacing w:val="-10"/>
          <w:w w:val="105"/>
          <w:sz w:val="12"/>
        </w:rPr>
        <w:t> </w:t>
      </w:r>
      <w:r>
        <w:rPr>
          <w:b/>
          <w:w w:val="105"/>
          <w:sz w:val="12"/>
        </w:rPr>
        <w:t>Employee:</w:t>
      </w:r>
    </w:p>
    <w:p>
      <w:pPr>
        <w:pStyle w:val="BodyText"/>
        <w:spacing w:before="11"/>
        <w:rPr>
          <w:b/>
          <w:sz w:val="21"/>
        </w:rPr>
      </w:pPr>
      <w:r>
        <w:rPr/>
        <w:br w:type="column"/>
      </w:r>
      <w:r>
        <w:rPr>
          <w:b/>
          <w:sz w:val="21"/>
        </w:rPr>
      </w:r>
    </w:p>
    <w:p>
      <w:pPr>
        <w:pStyle w:val="BodyText"/>
        <w:tabs>
          <w:tab w:pos="1666" w:val="left" w:leader="none"/>
          <w:tab w:pos="2958" w:val="left" w:leader="none"/>
          <w:tab w:pos="4378" w:val="left" w:leader="none"/>
          <w:tab w:pos="5962" w:val="left" w:leader="none"/>
        </w:tabs>
        <w:ind w:left="366"/>
      </w:pPr>
      <w:r>
        <w:rPr>
          <w:w w:val="105"/>
          <w:u w:val="single"/>
        </w:rPr>
        <w:t>s100</w:t>
      </w:r>
      <w:r>
        <w:rPr>
          <w:spacing w:val="-20"/>
          <w:w w:val="105"/>
          <w:u w:val="single"/>
        </w:rPr>
        <w:t> </w:t>
      </w:r>
      <w:r>
        <w:rPr>
          <w:i/>
          <w:w w:val="105"/>
          <w:sz w:val="13"/>
          <w:u w:val="single"/>
        </w:rPr>
        <w:t>0001poo</w:t>
      </w:r>
      <w:r>
        <w:rPr>
          <w:i/>
          <w:spacing w:val="-18"/>
          <w:w w:val="105"/>
          <w:sz w:val="13"/>
          <w:u w:val="single"/>
        </w:rPr>
        <w:t> </w:t>
      </w:r>
      <w:r>
        <w:rPr>
          <w:sz w:val="18"/>
          <w:u w:val="single"/>
        </w:rPr>
        <w:t>ooo</w:t>
      </w:r>
      <w:r>
        <w:rPr>
          <w:sz w:val="18"/>
        </w:rPr>
        <w:tab/>
      </w:r>
      <w:r>
        <w:rPr>
          <w:w w:val="105"/>
          <w:u w:val="single"/>
        </w:rPr>
        <w:t>$300</w:t>
      </w:r>
      <w:r>
        <w:rPr>
          <w:spacing w:val="-3"/>
          <w:w w:val="105"/>
          <w:u w:val="single"/>
        </w:rPr>
        <w:t> </w:t>
      </w:r>
      <w:r>
        <w:rPr>
          <w:w w:val="105"/>
          <w:u w:val="single"/>
        </w:rPr>
        <w:t>000/$300</w:t>
      </w:r>
      <w:r>
        <w:rPr>
          <w:spacing w:val="-3"/>
          <w:w w:val="105"/>
          <w:u w:val="single"/>
        </w:rPr>
        <w:t> </w:t>
      </w:r>
      <w:r>
        <w:rPr>
          <w:w w:val="105"/>
          <w:u w:val="single"/>
        </w:rPr>
        <w:t>000</w:t>
      </w:r>
      <w:r>
        <w:rPr>
          <w:w w:val="105"/>
        </w:rPr>
        <w:tab/>
      </w:r>
      <w:r>
        <w:rPr>
          <w:w w:val="105"/>
          <w:u w:val="single"/>
        </w:rPr>
        <w:t>500 000/$500</w:t>
      </w:r>
      <w:r>
        <w:rPr>
          <w:spacing w:val="2"/>
          <w:w w:val="105"/>
          <w:u w:val="single"/>
        </w:rPr>
        <w:t> </w:t>
      </w:r>
      <w:r>
        <w:rPr>
          <w:w w:val="105"/>
          <w:u w:val="single"/>
        </w:rPr>
        <w:t>000</w:t>
      </w:r>
      <w:r>
        <w:rPr>
          <w:w w:val="105"/>
        </w:rPr>
        <w:tab/>
      </w:r>
      <w:r>
        <w:rPr>
          <w:w w:val="105"/>
          <w:u w:val="single"/>
        </w:rPr>
        <w:t>I 000 000/$1</w:t>
      </w:r>
      <w:r>
        <w:rPr>
          <w:spacing w:val="5"/>
          <w:w w:val="105"/>
          <w:u w:val="single"/>
        </w:rPr>
        <w:t> </w:t>
      </w:r>
      <w:r>
        <w:rPr>
          <w:w w:val="105"/>
          <w:u w:val="single"/>
        </w:rPr>
        <w:t>000</w:t>
      </w:r>
      <w:r>
        <w:rPr>
          <w:spacing w:val="-2"/>
          <w:w w:val="105"/>
          <w:u w:val="single"/>
        </w:rPr>
        <w:t> </w:t>
      </w:r>
      <w:r>
        <w:rPr>
          <w:w w:val="105"/>
          <w:u w:val="single"/>
        </w:rPr>
        <w:t>000</w:t>
      </w:r>
      <w:r>
        <w:rPr>
          <w:w w:val="105"/>
        </w:rPr>
        <w:tab/>
      </w:r>
      <w:r>
        <w:rPr>
          <w:w w:val="105"/>
          <w:position w:val="1"/>
          <w:u w:val="single"/>
        </w:rPr>
        <w:t>$1 000 000/$3 000</w:t>
      </w:r>
      <w:r>
        <w:rPr>
          <w:spacing w:val="-4"/>
          <w:w w:val="105"/>
          <w:position w:val="1"/>
          <w:u w:val="single"/>
        </w:rPr>
        <w:t> </w:t>
      </w:r>
      <w:r>
        <w:rPr>
          <w:w w:val="105"/>
          <w:position w:val="1"/>
          <w:u w:val="single"/>
        </w:rPr>
        <w:t>000</w:t>
      </w:r>
    </w:p>
    <w:p>
      <w:pPr>
        <w:pStyle w:val="BodyText"/>
        <w:tabs>
          <w:tab w:pos="2252" w:val="left" w:leader="none"/>
          <w:tab w:pos="3552" w:val="left" w:leader="none"/>
          <w:tab w:pos="5162" w:val="left" w:leader="none"/>
          <w:tab w:pos="6743" w:val="left" w:leader="none"/>
        </w:tabs>
        <w:spacing w:before="5"/>
        <w:ind w:left="956"/>
      </w:pPr>
      <w:r>
        <w:rPr>
          <w:w w:val="105"/>
        </w:rPr>
        <w:t>$1,339</w:t>
        <w:tab/>
        <w:t>$1,580</w:t>
        <w:tab/>
        <w:t>$1,714</w:t>
        <w:tab/>
        <w:t>$1,956</w:t>
        <w:tab/>
        <w:t>$2,075</w:t>
      </w:r>
    </w:p>
    <w:p>
      <w:pPr>
        <w:spacing w:after="0"/>
        <w:sectPr>
          <w:type w:val="continuous"/>
          <w:pgSz w:w="15600" w:h="12000" w:orient="landscape"/>
          <w:pgMar w:top="1100" w:bottom="280" w:left="2240" w:right="1360"/>
          <w:cols w:num="2" w:equalWidth="0">
            <w:col w:w="2339" w:space="635"/>
            <w:col w:w="9026"/>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p>
    <w:p>
      <w:pPr>
        <w:pStyle w:val="Heading2"/>
        <w:spacing w:before="95"/>
        <w:ind w:left="469"/>
      </w:pPr>
      <w:r>
        <w:rPr/>
        <w:pict>
          <v:shapetype id="_x0000_t202" o:spt="202" coordsize="21600,21600" path="m,l,21600r21600,l21600,xe">
            <v:stroke joinstyle="miter"/>
            <v:path gradientshapeok="t" o:connecttype="rect"/>
          </v:shapetype>
          <v:shape style="position:absolute;margin-left:143.331299pt;margin-top:-183.458099pt;width:475.4pt;height:235.1pt;mso-position-horizontal-relative:page;mso-position-vertical-relative:paragraph;z-index:0"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574"/>
                    <w:gridCol w:w="1547"/>
                    <w:gridCol w:w="1297"/>
                    <w:gridCol w:w="1458"/>
                    <w:gridCol w:w="1593"/>
                    <w:gridCol w:w="1039"/>
                  </w:tblGrid>
                  <w:tr>
                    <w:trPr>
                      <w:trHeight w:val="147" w:hRule="exact"/>
                    </w:trPr>
                    <w:tc>
                      <w:tcPr>
                        <w:tcW w:w="2574" w:type="dxa"/>
                        <w:tcBorders>
                          <w:bottom w:val="single" w:sz="6" w:space="0" w:color="000000"/>
                        </w:tcBorders>
                      </w:tcPr>
                      <w:p>
                        <w:pPr>
                          <w:pStyle w:val="TableParagraph"/>
                          <w:spacing w:before="4"/>
                          <w:ind w:left="40"/>
                          <w:jc w:val="left"/>
                          <w:rPr>
                            <w:sz w:val="12"/>
                          </w:rPr>
                        </w:pPr>
                        <w:r>
                          <w:rPr>
                            <w:w w:val="105"/>
                            <w:sz w:val="12"/>
                          </w:rPr>
                          <w:t>Home Health Aide</w:t>
                        </w:r>
                      </w:p>
                    </w:tc>
                    <w:tc>
                      <w:tcPr>
                        <w:tcW w:w="1547" w:type="dxa"/>
                        <w:tcBorders>
                          <w:bottom w:val="single" w:sz="6" w:space="0" w:color="000000"/>
                        </w:tcBorders>
                      </w:tcPr>
                      <w:p>
                        <w:pPr>
                          <w:pStyle w:val="TableParagraph"/>
                          <w:spacing w:line="138" w:lineRule="exact"/>
                          <w:ind w:right="474"/>
                          <w:rPr>
                            <w:sz w:val="12"/>
                          </w:rPr>
                        </w:pPr>
                        <w:r>
                          <w:rPr>
                            <w:w w:val="105"/>
                            <w:sz w:val="12"/>
                          </w:rPr>
                          <w:t>$127</w:t>
                        </w:r>
                      </w:p>
                    </w:tc>
                    <w:tc>
                      <w:tcPr>
                        <w:tcW w:w="1297" w:type="dxa"/>
                        <w:tcBorders>
                          <w:bottom w:val="single" w:sz="6" w:space="0" w:color="000000"/>
                        </w:tcBorders>
                      </w:tcPr>
                      <w:p>
                        <w:pPr>
                          <w:pStyle w:val="TableParagraph"/>
                          <w:spacing w:line="138" w:lineRule="exact"/>
                          <w:ind w:right="471"/>
                          <w:rPr>
                            <w:sz w:val="12"/>
                          </w:rPr>
                        </w:pPr>
                        <w:r>
                          <w:rPr>
                            <w:sz w:val="12"/>
                          </w:rPr>
                          <w:t>$150</w:t>
                        </w:r>
                      </w:p>
                    </w:tc>
                    <w:tc>
                      <w:tcPr>
                        <w:tcW w:w="1458" w:type="dxa"/>
                        <w:tcBorders>
                          <w:bottom w:val="single" w:sz="6" w:space="0" w:color="000000"/>
                        </w:tcBorders>
                      </w:tcPr>
                      <w:p>
                        <w:pPr>
                          <w:pStyle w:val="TableParagraph"/>
                          <w:spacing w:line="138" w:lineRule="exact"/>
                          <w:ind w:right="625"/>
                          <w:rPr>
                            <w:sz w:val="12"/>
                          </w:rPr>
                        </w:pPr>
                        <w:r>
                          <w:rPr>
                            <w:w w:val="105"/>
                            <w:sz w:val="12"/>
                          </w:rPr>
                          <w:t>$163</w:t>
                        </w:r>
                      </w:p>
                    </w:tc>
                    <w:tc>
                      <w:tcPr>
                        <w:tcW w:w="1593" w:type="dxa"/>
                        <w:tcBorders>
                          <w:bottom w:val="single" w:sz="6" w:space="0" w:color="000000"/>
                        </w:tcBorders>
                      </w:tcPr>
                      <w:p>
                        <w:pPr>
                          <w:pStyle w:val="TableParagraph"/>
                          <w:spacing w:line="138" w:lineRule="exact"/>
                          <w:ind w:left="603" w:right="482"/>
                          <w:jc w:val="center"/>
                          <w:rPr>
                            <w:sz w:val="12"/>
                          </w:rPr>
                        </w:pPr>
                        <w:r>
                          <w:rPr>
                            <w:w w:val="105"/>
                            <w:sz w:val="12"/>
                          </w:rPr>
                          <w:t>$186</w:t>
                        </w:r>
                      </w:p>
                    </w:tc>
                    <w:tc>
                      <w:tcPr>
                        <w:tcW w:w="1039" w:type="dxa"/>
                        <w:tcBorders>
                          <w:bottom w:val="single" w:sz="6" w:space="0" w:color="000000"/>
                        </w:tcBorders>
                      </w:tcPr>
                      <w:p>
                        <w:pPr>
                          <w:pStyle w:val="TableParagraph"/>
                          <w:spacing w:line="133" w:lineRule="exact"/>
                          <w:ind w:right="69"/>
                          <w:rPr>
                            <w:sz w:val="12"/>
                          </w:rPr>
                        </w:pPr>
                        <w:r>
                          <w:rPr>
                            <w:w w:val="105"/>
                            <w:sz w:val="12"/>
                          </w:rPr>
                          <w:t>$197</w:t>
                        </w:r>
                      </w:p>
                    </w:tc>
                  </w:tr>
                  <w:tr>
                    <w:trPr>
                      <w:trHeight w:val="163" w:hRule="exact"/>
                    </w:trPr>
                    <w:tc>
                      <w:tcPr>
                        <w:tcW w:w="2574" w:type="dxa"/>
                        <w:tcBorders>
                          <w:top w:val="single" w:sz="6" w:space="0" w:color="000000"/>
                        </w:tcBorders>
                      </w:tcPr>
                      <w:p>
                        <w:pPr>
                          <w:pStyle w:val="TableParagraph"/>
                          <w:spacing w:before="6"/>
                          <w:ind w:left="34"/>
                          <w:jc w:val="left"/>
                          <w:rPr>
                            <w:sz w:val="12"/>
                          </w:rPr>
                        </w:pPr>
                        <w:r>
                          <w:rPr>
                            <w:w w:val="105"/>
                            <w:sz w:val="12"/>
                          </w:rPr>
                          <w:t>Nurse Aide/Sitter/Companion/</w:t>
                        </w:r>
                      </w:p>
                    </w:tc>
                    <w:tc>
                      <w:tcPr>
                        <w:tcW w:w="1547" w:type="dxa"/>
                        <w:tcBorders>
                          <w:top w:val="single" w:sz="6" w:space="0" w:color="000000"/>
                        </w:tcBorders>
                      </w:tcPr>
                      <w:p>
                        <w:pPr>
                          <w:pStyle w:val="TableParagraph"/>
                          <w:spacing w:before="1"/>
                          <w:ind w:right="470"/>
                          <w:rPr>
                            <w:sz w:val="12"/>
                          </w:rPr>
                        </w:pPr>
                        <w:r>
                          <w:rPr>
                            <w:sz w:val="12"/>
                          </w:rPr>
                          <w:t>$95</w:t>
                        </w:r>
                      </w:p>
                    </w:tc>
                    <w:tc>
                      <w:tcPr>
                        <w:tcW w:w="1297" w:type="dxa"/>
                        <w:tcBorders>
                          <w:top w:val="single" w:sz="6" w:space="0" w:color="000000"/>
                        </w:tcBorders>
                      </w:tcPr>
                      <w:p>
                        <w:pPr>
                          <w:pStyle w:val="TableParagraph"/>
                          <w:spacing w:before="6"/>
                          <w:ind w:right="471"/>
                          <w:rPr>
                            <w:sz w:val="12"/>
                          </w:rPr>
                        </w:pPr>
                        <w:r>
                          <w:rPr>
                            <w:sz w:val="12"/>
                          </w:rPr>
                          <w:t>$112</w:t>
                        </w:r>
                      </w:p>
                    </w:tc>
                    <w:tc>
                      <w:tcPr>
                        <w:tcW w:w="1458" w:type="dxa"/>
                        <w:tcBorders>
                          <w:top w:val="single" w:sz="6" w:space="0" w:color="000000"/>
                        </w:tcBorders>
                      </w:tcPr>
                      <w:p>
                        <w:pPr>
                          <w:pStyle w:val="TableParagraph"/>
                          <w:spacing w:before="1"/>
                          <w:ind w:right="623"/>
                          <w:rPr>
                            <w:sz w:val="12"/>
                          </w:rPr>
                        </w:pPr>
                        <w:r>
                          <w:rPr>
                            <w:w w:val="105"/>
                            <w:sz w:val="12"/>
                          </w:rPr>
                          <w:t>$122</w:t>
                        </w:r>
                      </w:p>
                    </w:tc>
                    <w:tc>
                      <w:tcPr>
                        <w:tcW w:w="1593" w:type="dxa"/>
                        <w:tcBorders>
                          <w:top w:val="single" w:sz="6" w:space="0" w:color="000000"/>
                        </w:tcBorders>
                      </w:tcPr>
                      <w:p>
                        <w:pPr>
                          <w:pStyle w:val="TableParagraph"/>
                          <w:spacing w:before="1"/>
                          <w:ind w:left="603" w:right="482"/>
                          <w:jc w:val="center"/>
                          <w:rPr>
                            <w:sz w:val="12"/>
                          </w:rPr>
                        </w:pPr>
                        <w:r>
                          <w:rPr>
                            <w:w w:val="105"/>
                            <w:sz w:val="12"/>
                          </w:rPr>
                          <w:t>$139</w:t>
                        </w:r>
                      </w:p>
                    </w:tc>
                    <w:tc>
                      <w:tcPr>
                        <w:tcW w:w="1039" w:type="dxa"/>
                        <w:tcBorders>
                          <w:top w:val="single" w:sz="6" w:space="0" w:color="000000"/>
                        </w:tcBorders>
                      </w:tcPr>
                      <w:p>
                        <w:pPr>
                          <w:pStyle w:val="TableParagraph"/>
                          <w:spacing w:before="1"/>
                          <w:ind w:right="69"/>
                          <w:rPr>
                            <w:sz w:val="12"/>
                          </w:rPr>
                        </w:pPr>
                        <w:r>
                          <w:rPr>
                            <w:w w:val="105"/>
                            <w:sz w:val="12"/>
                          </w:rPr>
                          <w:t>$147</w:t>
                        </w:r>
                      </w:p>
                    </w:tc>
                  </w:tr>
                  <w:tr>
                    <w:trPr>
                      <w:trHeight w:val="154" w:hRule="exact"/>
                    </w:trPr>
                    <w:tc>
                      <w:tcPr>
                        <w:tcW w:w="2574" w:type="dxa"/>
                      </w:tcPr>
                      <w:p>
                        <w:pPr>
                          <w:pStyle w:val="TableParagraph"/>
                          <w:spacing w:before="6"/>
                          <w:ind w:left="38"/>
                          <w:jc w:val="left"/>
                          <w:rPr>
                            <w:sz w:val="12"/>
                          </w:rPr>
                        </w:pPr>
                        <w:r>
                          <w:rPr>
                            <w:w w:val="105"/>
                            <w:sz w:val="12"/>
                          </w:rPr>
                          <w:t>Clerical/Administrative/</w:t>
                        </w:r>
                      </w:p>
                    </w:tc>
                    <w:tc>
                      <w:tcPr>
                        <w:tcW w:w="1547" w:type="dxa"/>
                      </w:tcPr>
                      <w:p>
                        <w:pPr/>
                      </w:p>
                    </w:tc>
                    <w:tc>
                      <w:tcPr>
                        <w:tcW w:w="1297" w:type="dxa"/>
                      </w:tcPr>
                      <w:p>
                        <w:pPr/>
                      </w:p>
                    </w:tc>
                    <w:tc>
                      <w:tcPr>
                        <w:tcW w:w="1458" w:type="dxa"/>
                      </w:tcPr>
                      <w:p>
                        <w:pPr/>
                      </w:p>
                    </w:tc>
                    <w:tc>
                      <w:tcPr>
                        <w:tcW w:w="1593" w:type="dxa"/>
                      </w:tcPr>
                      <w:p>
                        <w:pPr/>
                      </w:p>
                    </w:tc>
                    <w:tc>
                      <w:tcPr>
                        <w:tcW w:w="1039" w:type="dxa"/>
                      </w:tcPr>
                      <w:p>
                        <w:pPr/>
                      </w:p>
                    </w:tc>
                  </w:tr>
                  <w:tr>
                    <w:trPr>
                      <w:trHeight w:val="156" w:hRule="exact"/>
                    </w:trPr>
                    <w:tc>
                      <w:tcPr>
                        <w:tcW w:w="2574" w:type="dxa"/>
                        <w:tcBorders>
                          <w:bottom w:val="single" w:sz="8" w:space="0" w:color="000000"/>
                        </w:tcBorders>
                      </w:tcPr>
                      <w:p>
                        <w:pPr>
                          <w:pStyle w:val="TableParagraph"/>
                          <w:spacing w:before="4"/>
                          <w:ind w:left="35"/>
                          <w:jc w:val="left"/>
                          <w:rPr>
                            <w:sz w:val="13"/>
                          </w:rPr>
                        </w:pPr>
                        <w:r>
                          <w:rPr>
                            <w:w w:val="90"/>
                            <w:sz w:val="13"/>
                          </w:rPr>
                          <w:t>Bereaval  Ther!E,ist/Homemaker</w:t>
                        </w:r>
                      </w:p>
                    </w:tc>
                    <w:tc>
                      <w:tcPr>
                        <w:tcW w:w="1547" w:type="dxa"/>
                        <w:tcBorders>
                          <w:bottom w:val="single" w:sz="8" w:space="0" w:color="000000"/>
                        </w:tcBorders>
                      </w:tcPr>
                      <w:p>
                        <w:pPr/>
                      </w:p>
                    </w:tc>
                    <w:tc>
                      <w:tcPr>
                        <w:tcW w:w="1297" w:type="dxa"/>
                        <w:tcBorders>
                          <w:bottom w:val="single" w:sz="8" w:space="0" w:color="000000"/>
                        </w:tcBorders>
                      </w:tcPr>
                      <w:p>
                        <w:pPr/>
                      </w:p>
                    </w:tc>
                    <w:tc>
                      <w:tcPr>
                        <w:tcW w:w="1458" w:type="dxa"/>
                        <w:tcBorders>
                          <w:bottom w:val="single" w:sz="8" w:space="0" w:color="000000"/>
                        </w:tcBorders>
                      </w:tcPr>
                      <w:p>
                        <w:pPr/>
                      </w:p>
                    </w:tc>
                    <w:tc>
                      <w:tcPr>
                        <w:tcW w:w="1593" w:type="dxa"/>
                        <w:tcBorders>
                          <w:bottom w:val="single" w:sz="8" w:space="0" w:color="000000"/>
                        </w:tcBorders>
                      </w:tcPr>
                      <w:p>
                        <w:pPr/>
                      </w:p>
                    </w:tc>
                    <w:tc>
                      <w:tcPr>
                        <w:tcW w:w="1039" w:type="dxa"/>
                        <w:tcBorders>
                          <w:bottom w:val="single" w:sz="8" w:space="0" w:color="000000"/>
                        </w:tcBorders>
                      </w:tcPr>
                      <w:p>
                        <w:pPr/>
                      </w:p>
                    </w:tc>
                  </w:tr>
                  <w:tr>
                    <w:trPr>
                      <w:trHeight w:val="156" w:hRule="exact"/>
                    </w:trPr>
                    <w:tc>
                      <w:tcPr>
                        <w:tcW w:w="2574" w:type="dxa"/>
                        <w:tcBorders>
                          <w:top w:val="single" w:sz="8" w:space="0" w:color="000000"/>
                          <w:bottom w:val="single" w:sz="8" w:space="0" w:color="000000"/>
                        </w:tcBorders>
                      </w:tcPr>
                      <w:p>
                        <w:pPr>
                          <w:pStyle w:val="TableParagraph"/>
                          <w:spacing w:line="144" w:lineRule="exact"/>
                          <w:ind w:left="35"/>
                          <w:jc w:val="left"/>
                          <w:rPr>
                            <w:sz w:val="13"/>
                          </w:rPr>
                        </w:pPr>
                        <w:r>
                          <w:rPr>
                            <w:sz w:val="13"/>
                          </w:rPr>
                          <w:t>Dietician/Nutritionist</w:t>
                        </w:r>
                      </w:p>
                    </w:tc>
                    <w:tc>
                      <w:tcPr>
                        <w:tcW w:w="1547" w:type="dxa"/>
                        <w:tcBorders>
                          <w:top w:val="single" w:sz="8" w:space="0" w:color="000000"/>
                          <w:bottom w:val="single" w:sz="8" w:space="0" w:color="000000"/>
                        </w:tcBorders>
                      </w:tcPr>
                      <w:p>
                        <w:pPr>
                          <w:pStyle w:val="TableParagraph"/>
                          <w:spacing w:line="137" w:lineRule="exact"/>
                          <w:ind w:right="467"/>
                          <w:rPr>
                            <w:sz w:val="12"/>
                          </w:rPr>
                        </w:pPr>
                        <w:r>
                          <w:rPr>
                            <w:w w:val="105"/>
                            <w:sz w:val="12"/>
                          </w:rPr>
                          <w:t>$153</w:t>
                        </w:r>
                      </w:p>
                    </w:tc>
                    <w:tc>
                      <w:tcPr>
                        <w:tcW w:w="1297" w:type="dxa"/>
                        <w:tcBorders>
                          <w:top w:val="single" w:sz="8" w:space="0" w:color="000000"/>
                          <w:bottom w:val="single" w:sz="8" w:space="0" w:color="000000"/>
                        </w:tcBorders>
                      </w:tcPr>
                      <w:p>
                        <w:pPr>
                          <w:pStyle w:val="TableParagraph"/>
                          <w:spacing w:line="137" w:lineRule="exact"/>
                          <w:ind w:right="471"/>
                          <w:rPr>
                            <w:sz w:val="12"/>
                          </w:rPr>
                        </w:pPr>
                        <w:r>
                          <w:rPr>
                            <w:sz w:val="12"/>
                          </w:rPr>
                          <w:t>$180</w:t>
                        </w:r>
                      </w:p>
                    </w:tc>
                    <w:tc>
                      <w:tcPr>
                        <w:tcW w:w="1458" w:type="dxa"/>
                        <w:tcBorders>
                          <w:top w:val="single" w:sz="8" w:space="0" w:color="000000"/>
                          <w:bottom w:val="single" w:sz="8" w:space="0" w:color="000000"/>
                        </w:tcBorders>
                      </w:tcPr>
                      <w:p>
                        <w:pPr>
                          <w:pStyle w:val="TableParagraph"/>
                          <w:spacing w:line="137" w:lineRule="exact"/>
                          <w:ind w:right="628"/>
                          <w:rPr>
                            <w:sz w:val="12"/>
                          </w:rPr>
                        </w:pPr>
                        <w:r>
                          <w:rPr>
                            <w:w w:val="105"/>
                            <w:sz w:val="12"/>
                          </w:rPr>
                          <w:t>$196</w:t>
                        </w:r>
                      </w:p>
                    </w:tc>
                    <w:tc>
                      <w:tcPr>
                        <w:tcW w:w="1593" w:type="dxa"/>
                        <w:tcBorders>
                          <w:top w:val="single" w:sz="8" w:space="0" w:color="000000"/>
                          <w:bottom w:val="single" w:sz="8" w:space="0" w:color="000000"/>
                        </w:tcBorders>
                      </w:tcPr>
                      <w:p>
                        <w:pPr>
                          <w:pStyle w:val="TableParagraph"/>
                          <w:spacing w:line="137" w:lineRule="exact"/>
                          <w:ind w:left="603" w:right="489"/>
                          <w:jc w:val="center"/>
                          <w:rPr>
                            <w:sz w:val="12"/>
                          </w:rPr>
                        </w:pPr>
                        <w:r>
                          <w:rPr>
                            <w:w w:val="105"/>
                            <w:sz w:val="12"/>
                          </w:rPr>
                          <w:t>$223</w:t>
                        </w:r>
                      </w:p>
                    </w:tc>
                    <w:tc>
                      <w:tcPr>
                        <w:tcW w:w="1039" w:type="dxa"/>
                        <w:tcBorders>
                          <w:top w:val="single" w:sz="8" w:space="0" w:color="000000"/>
                          <w:bottom w:val="single" w:sz="8" w:space="0" w:color="000000"/>
                        </w:tcBorders>
                      </w:tcPr>
                      <w:p>
                        <w:pPr>
                          <w:pStyle w:val="TableParagraph"/>
                          <w:spacing w:line="133" w:lineRule="exact"/>
                          <w:ind w:right="73"/>
                          <w:rPr>
                            <w:sz w:val="12"/>
                          </w:rPr>
                        </w:pPr>
                        <w:r>
                          <w:rPr>
                            <w:sz w:val="12"/>
                          </w:rPr>
                          <w:t>$237</w:t>
                        </w:r>
                      </w:p>
                    </w:tc>
                  </w:tr>
                  <w:tr>
                    <w:trPr>
                      <w:trHeight w:val="163" w:hRule="exact"/>
                    </w:trPr>
                    <w:tc>
                      <w:tcPr>
                        <w:tcW w:w="2574" w:type="dxa"/>
                        <w:tcBorders>
                          <w:top w:val="single" w:sz="8" w:space="0" w:color="000000"/>
                        </w:tcBorders>
                      </w:tcPr>
                      <w:p>
                        <w:pPr>
                          <w:pStyle w:val="TableParagraph"/>
                          <w:spacing w:before="4"/>
                          <w:ind w:left="35"/>
                          <w:jc w:val="left"/>
                          <w:rPr>
                            <w:sz w:val="12"/>
                          </w:rPr>
                        </w:pPr>
                        <w:r>
                          <w:rPr>
                            <w:sz w:val="12"/>
                          </w:rPr>
                          <w:t>LPN/Dental  Hygenist/Pharmacy</w:t>
                        </w:r>
                      </w:p>
                    </w:tc>
                    <w:tc>
                      <w:tcPr>
                        <w:tcW w:w="1547" w:type="dxa"/>
                        <w:tcBorders>
                          <w:top w:val="single" w:sz="8" w:space="0" w:color="000000"/>
                        </w:tcBorders>
                      </w:tcPr>
                      <w:p>
                        <w:pPr>
                          <w:pStyle w:val="TableParagraph"/>
                          <w:spacing w:line="137" w:lineRule="exact"/>
                          <w:ind w:right="469"/>
                          <w:rPr>
                            <w:sz w:val="12"/>
                          </w:rPr>
                        </w:pPr>
                        <w:r>
                          <w:rPr>
                            <w:w w:val="105"/>
                            <w:sz w:val="12"/>
                          </w:rPr>
                          <w:t>$205</w:t>
                        </w:r>
                      </w:p>
                    </w:tc>
                    <w:tc>
                      <w:tcPr>
                        <w:tcW w:w="1297" w:type="dxa"/>
                        <w:tcBorders>
                          <w:top w:val="single" w:sz="8" w:space="0" w:color="000000"/>
                        </w:tcBorders>
                      </w:tcPr>
                      <w:p>
                        <w:pPr>
                          <w:pStyle w:val="TableParagraph"/>
                          <w:spacing w:before="4"/>
                          <w:ind w:right="471"/>
                          <w:rPr>
                            <w:sz w:val="12"/>
                          </w:rPr>
                        </w:pPr>
                        <w:r>
                          <w:rPr>
                            <w:sz w:val="12"/>
                          </w:rPr>
                          <w:t>$242</w:t>
                        </w:r>
                      </w:p>
                    </w:tc>
                    <w:tc>
                      <w:tcPr>
                        <w:tcW w:w="1458" w:type="dxa"/>
                        <w:tcBorders>
                          <w:top w:val="single" w:sz="8" w:space="0" w:color="000000"/>
                        </w:tcBorders>
                      </w:tcPr>
                      <w:p>
                        <w:pPr>
                          <w:pStyle w:val="TableParagraph"/>
                          <w:spacing w:line="137" w:lineRule="exact"/>
                          <w:ind w:right="623"/>
                          <w:rPr>
                            <w:sz w:val="12"/>
                          </w:rPr>
                        </w:pPr>
                        <w:r>
                          <w:rPr>
                            <w:w w:val="105"/>
                            <w:sz w:val="12"/>
                          </w:rPr>
                          <w:t>$262</w:t>
                        </w:r>
                      </w:p>
                    </w:tc>
                    <w:tc>
                      <w:tcPr>
                        <w:tcW w:w="1593" w:type="dxa"/>
                        <w:tcBorders>
                          <w:top w:val="single" w:sz="8" w:space="0" w:color="000000"/>
                        </w:tcBorders>
                      </w:tcPr>
                      <w:p>
                        <w:pPr>
                          <w:pStyle w:val="TableParagraph"/>
                          <w:spacing w:line="137" w:lineRule="exact"/>
                          <w:ind w:left="603" w:right="482"/>
                          <w:jc w:val="center"/>
                          <w:rPr>
                            <w:sz w:val="12"/>
                          </w:rPr>
                        </w:pPr>
                        <w:r>
                          <w:rPr>
                            <w:w w:val="105"/>
                            <w:sz w:val="12"/>
                          </w:rPr>
                          <w:t>$299</w:t>
                        </w:r>
                      </w:p>
                    </w:tc>
                    <w:tc>
                      <w:tcPr>
                        <w:tcW w:w="1039" w:type="dxa"/>
                        <w:tcBorders>
                          <w:top w:val="single" w:sz="8" w:space="0" w:color="000000"/>
                        </w:tcBorders>
                      </w:tcPr>
                      <w:p>
                        <w:pPr>
                          <w:pStyle w:val="TableParagraph"/>
                          <w:spacing w:line="137" w:lineRule="exact"/>
                          <w:ind w:right="69"/>
                          <w:rPr>
                            <w:sz w:val="12"/>
                          </w:rPr>
                        </w:pPr>
                        <w:r>
                          <w:rPr>
                            <w:w w:val="105"/>
                            <w:sz w:val="12"/>
                          </w:rPr>
                          <w:t>$317</w:t>
                        </w:r>
                      </w:p>
                    </w:tc>
                  </w:tr>
                  <w:tr>
                    <w:trPr>
                      <w:trHeight w:val="159" w:hRule="exact"/>
                    </w:trPr>
                    <w:tc>
                      <w:tcPr>
                        <w:tcW w:w="2574" w:type="dxa"/>
                      </w:tcPr>
                      <w:p>
                        <w:pPr>
                          <w:pStyle w:val="TableParagraph"/>
                          <w:spacing w:before="6"/>
                          <w:ind w:left="37"/>
                          <w:jc w:val="left"/>
                          <w:rPr>
                            <w:sz w:val="12"/>
                          </w:rPr>
                        </w:pPr>
                        <w:r>
                          <w:rPr>
                            <w:sz w:val="12"/>
                          </w:rPr>
                          <w:t>Ass't/Lab  Tech/EKG-Ultrasound</w:t>
                        </w:r>
                      </w:p>
                    </w:tc>
                    <w:tc>
                      <w:tcPr>
                        <w:tcW w:w="1547" w:type="dxa"/>
                      </w:tcPr>
                      <w:p>
                        <w:pPr/>
                      </w:p>
                    </w:tc>
                    <w:tc>
                      <w:tcPr>
                        <w:tcW w:w="1297" w:type="dxa"/>
                      </w:tcPr>
                      <w:p>
                        <w:pPr/>
                      </w:p>
                    </w:tc>
                    <w:tc>
                      <w:tcPr>
                        <w:tcW w:w="1458" w:type="dxa"/>
                      </w:tcPr>
                      <w:p>
                        <w:pPr/>
                      </w:p>
                    </w:tc>
                    <w:tc>
                      <w:tcPr>
                        <w:tcW w:w="1593" w:type="dxa"/>
                      </w:tcPr>
                      <w:p>
                        <w:pPr/>
                      </w:p>
                    </w:tc>
                    <w:tc>
                      <w:tcPr>
                        <w:tcW w:w="1039" w:type="dxa"/>
                      </w:tcPr>
                      <w:p>
                        <w:pPr/>
                      </w:p>
                    </w:tc>
                  </w:tr>
                  <w:tr>
                    <w:trPr>
                      <w:trHeight w:val="159" w:hRule="exact"/>
                    </w:trPr>
                    <w:tc>
                      <w:tcPr>
                        <w:tcW w:w="2574" w:type="dxa"/>
                      </w:tcPr>
                      <w:p>
                        <w:pPr>
                          <w:pStyle w:val="TableParagraph"/>
                          <w:spacing w:before="9"/>
                          <w:ind w:left="29"/>
                          <w:jc w:val="left"/>
                          <w:rPr>
                            <w:sz w:val="12"/>
                          </w:rPr>
                        </w:pPr>
                        <w:r>
                          <w:rPr>
                            <w:sz w:val="12"/>
                          </w:rPr>
                          <w:t>Tech/Medical  Tech/Echocardiograrn</w:t>
                        </w:r>
                      </w:p>
                    </w:tc>
                    <w:tc>
                      <w:tcPr>
                        <w:tcW w:w="1547" w:type="dxa"/>
                      </w:tcPr>
                      <w:p>
                        <w:pPr/>
                      </w:p>
                    </w:tc>
                    <w:tc>
                      <w:tcPr>
                        <w:tcW w:w="1297" w:type="dxa"/>
                      </w:tcPr>
                      <w:p>
                        <w:pPr/>
                      </w:p>
                    </w:tc>
                    <w:tc>
                      <w:tcPr>
                        <w:tcW w:w="1458" w:type="dxa"/>
                      </w:tcPr>
                      <w:p>
                        <w:pPr/>
                      </w:p>
                    </w:tc>
                    <w:tc>
                      <w:tcPr>
                        <w:tcW w:w="1593" w:type="dxa"/>
                      </w:tcPr>
                      <w:p>
                        <w:pPr/>
                      </w:p>
                    </w:tc>
                    <w:tc>
                      <w:tcPr>
                        <w:tcW w:w="1039" w:type="dxa"/>
                      </w:tcPr>
                      <w:p>
                        <w:pPr/>
                      </w:p>
                    </w:tc>
                  </w:tr>
                  <w:tr>
                    <w:trPr>
                      <w:trHeight w:val="156" w:hRule="exact"/>
                    </w:trPr>
                    <w:tc>
                      <w:tcPr>
                        <w:tcW w:w="2574" w:type="dxa"/>
                      </w:tcPr>
                      <w:p>
                        <w:pPr>
                          <w:pStyle w:val="TableParagraph"/>
                          <w:spacing w:before="6"/>
                          <w:ind w:left="29"/>
                          <w:jc w:val="left"/>
                          <w:rPr>
                            <w:sz w:val="12"/>
                          </w:rPr>
                        </w:pPr>
                        <w:r>
                          <w:rPr>
                            <w:w w:val="105"/>
                            <w:sz w:val="12"/>
                          </w:rPr>
                          <w:t>Tech/X-Ray Tech/Radiology Tech/</w:t>
                        </w:r>
                      </w:p>
                    </w:tc>
                    <w:tc>
                      <w:tcPr>
                        <w:tcW w:w="1547" w:type="dxa"/>
                      </w:tcPr>
                      <w:p>
                        <w:pPr/>
                      </w:p>
                    </w:tc>
                    <w:tc>
                      <w:tcPr>
                        <w:tcW w:w="1297" w:type="dxa"/>
                      </w:tcPr>
                      <w:p>
                        <w:pPr/>
                      </w:p>
                    </w:tc>
                    <w:tc>
                      <w:tcPr>
                        <w:tcW w:w="1458" w:type="dxa"/>
                      </w:tcPr>
                      <w:p>
                        <w:pPr/>
                      </w:p>
                    </w:tc>
                    <w:tc>
                      <w:tcPr>
                        <w:tcW w:w="1593" w:type="dxa"/>
                      </w:tcPr>
                      <w:p>
                        <w:pPr/>
                      </w:p>
                    </w:tc>
                    <w:tc>
                      <w:tcPr>
                        <w:tcW w:w="1039" w:type="dxa"/>
                      </w:tcPr>
                      <w:p>
                        <w:pPr/>
                      </w:p>
                    </w:tc>
                  </w:tr>
                  <w:tr>
                    <w:trPr>
                      <w:trHeight w:val="152" w:hRule="exact"/>
                    </w:trPr>
                    <w:tc>
                      <w:tcPr>
                        <w:tcW w:w="2574" w:type="dxa"/>
                        <w:tcBorders>
                          <w:bottom w:val="single" w:sz="6" w:space="0" w:color="000000"/>
                        </w:tcBorders>
                      </w:tcPr>
                      <w:p>
                        <w:pPr>
                          <w:pStyle w:val="TableParagraph"/>
                          <w:spacing w:before="6"/>
                          <w:ind w:left="28"/>
                          <w:jc w:val="left"/>
                          <w:rPr>
                            <w:sz w:val="12"/>
                          </w:rPr>
                        </w:pPr>
                        <w:r>
                          <w:rPr>
                            <w:w w:val="110"/>
                            <w:sz w:val="12"/>
                          </w:rPr>
                          <w:t>Certified Medical Asst</w:t>
                        </w:r>
                      </w:p>
                    </w:tc>
                    <w:tc>
                      <w:tcPr>
                        <w:tcW w:w="1547" w:type="dxa"/>
                        <w:tcBorders>
                          <w:bottom w:val="single" w:sz="6" w:space="0" w:color="000000"/>
                        </w:tcBorders>
                      </w:tcPr>
                      <w:p>
                        <w:pPr/>
                      </w:p>
                    </w:tc>
                    <w:tc>
                      <w:tcPr>
                        <w:tcW w:w="1297" w:type="dxa"/>
                        <w:tcBorders>
                          <w:bottom w:val="single" w:sz="6" w:space="0" w:color="000000"/>
                        </w:tcBorders>
                      </w:tcPr>
                      <w:p>
                        <w:pPr/>
                      </w:p>
                    </w:tc>
                    <w:tc>
                      <w:tcPr>
                        <w:tcW w:w="1458" w:type="dxa"/>
                        <w:tcBorders>
                          <w:bottom w:val="single" w:sz="6" w:space="0" w:color="000000"/>
                        </w:tcBorders>
                      </w:tcPr>
                      <w:p>
                        <w:pPr/>
                      </w:p>
                    </w:tc>
                    <w:tc>
                      <w:tcPr>
                        <w:tcW w:w="1593" w:type="dxa"/>
                        <w:tcBorders>
                          <w:bottom w:val="single" w:sz="6" w:space="0" w:color="000000"/>
                        </w:tcBorders>
                      </w:tcPr>
                      <w:p>
                        <w:pPr/>
                      </w:p>
                    </w:tc>
                    <w:tc>
                      <w:tcPr>
                        <w:tcW w:w="1039" w:type="dxa"/>
                        <w:tcBorders>
                          <w:bottom w:val="single" w:sz="6" w:space="0" w:color="000000"/>
                        </w:tcBorders>
                      </w:tcPr>
                      <w:p>
                        <w:pPr/>
                      </w:p>
                    </w:tc>
                  </w:tr>
                  <w:tr>
                    <w:trPr>
                      <w:trHeight w:val="161" w:hRule="exact"/>
                    </w:trPr>
                    <w:tc>
                      <w:tcPr>
                        <w:tcW w:w="2574" w:type="dxa"/>
                        <w:tcBorders>
                          <w:top w:val="single" w:sz="6" w:space="0" w:color="000000"/>
                        </w:tcBorders>
                      </w:tcPr>
                      <w:p>
                        <w:pPr>
                          <w:pStyle w:val="TableParagraph"/>
                          <w:spacing w:before="4"/>
                          <w:ind w:left="34"/>
                          <w:jc w:val="left"/>
                          <w:rPr>
                            <w:sz w:val="12"/>
                          </w:rPr>
                        </w:pPr>
                        <w:r>
                          <w:rPr>
                            <w:sz w:val="12"/>
                          </w:rPr>
                          <w:t>Nurse/Enterstomal  Therapist/</w:t>
                        </w:r>
                      </w:p>
                    </w:tc>
                    <w:tc>
                      <w:tcPr>
                        <w:tcW w:w="1547" w:type="dxa"/>
                        <w:tcBorders>
                          <w:top w:val="single" w:sz="6" w:space="0" w:color="000000"/>
                        </w:tcBorders>
                      </w:tcPr>
                      <w:p>
                        <w:pPr>
                          <w:pStyle w:val="TableParagraph"/>
                          <w:spacing w:line="137" w:lineRule="exact"/>
                          <w:ind w:right="474"/>
                          <w:rPr>
                            <w:sz w:val="12"/>
                          </w:rPr>
                        </w:pPr>
                        <w:r>
                          <w:rPr>
                            <w:w w:val="105"/>
                            <w:sz w:val="12"/>
                          </w:rPr>
                          <w:t>$253</w:t>
                        </w:r>
                      </w:p>
                    </w:tc>
                    <w:tc>
                      <w:tcPr>
                        <w:tcW w:w="1297" w:type="dxa"/>
                        <w:tcBorders>
                          <w:top w:val="single" w:sz="6" w:space="0" w:color="000000"/>
                        </w:tcBorders>
                      </w:tcPr>
                      <w:p>
                        <w:pPr>
                          <w:pStyle w:val="TableParagraph"/>
                          <w:spacing w:before="4"/>
                          <w:ind w:right="473"/>
                          <w:rPr>
                            <w:sz w:val="12"/>
                          </w:rPr>
                        </w:pPr>
                        <w:r>
                          <w:rPr>
                            <w:w w:val="105"/>
                            <w:sz w:val="12"/>
                          </w:rPr>
                          <w:t>$298</w:t>
                        </w:r>
                      </w:p>
                    </w:tc>
                    <w:tc>
                      <w:tcPr>
                        <w:tcW w:w="1458" w:type="dxa"/>
                        <w:tcBorders>
                          <w:top w:val="single" w:sz="6" w:space="0" w:color="000000"/>
                        </w:tcBorders>
                      </w:tcPr>
                      <w:p>
                        <w:pPr>
                          <w:pStyle w:val="TableParagraph"/>
                          <w:spacing w:before="4"/>
                          <w:ind w:right="628"/>
                          <w:rPr>
                            <w:sz w:val="12"/>
                          </w:rPr>
                        </w:pPr>
                        <w:r>
                          <w:rPr>
                            <w:w w:val="105"/>
                            <w:sz w:val="12"/>
                          </w:rPr>
                          <w:t>$324</w:t>
                        </w:r>
                      </w:p>
                    </w:tc>
                    <w:tc>
                      <w:tcPr>
                        <w:tcW w:w="1593" w:type="dxa"/>
                        <w:tcBorders>
                          <w:top w:val="single" w:sz="6" w:space="0" w:color="000000"/>
                        </w:tcBorders>
                      </w:tcPr>
                      <w:p>
                        <w:pPr>
                          <w:pStyle w:val="TableParagraph"/>
                          <w:spacing w:before="4"/>
                          <w:ind w:left="603" w:right="492"/>
                          <w:jc w:val="center"/>
                          <w:rPr>
                            <w:sz w:val="12"/>
                          </w:rPr>
                        </w:pPr>
                        <w:r>
                          <w:rPr>
                            <w:w w:val="105"/>
                            <w:sz w:val="12"/>
                          </w:rPr>
                          <w:t>$369</w:t>
                        </w:r>
                      </w:p>
                    </w:tc>
                    <w:tc>
                      <w:tcPr>
                        <w:tcW w:w="1039" w:type="dxa"/>
                        <w:tcBorders>
                          <w:top w:val="single" w:sz="6" w:space="0" w:color="000000"/>
                        </w:tcBorders>
                      </w:tcPr>
                      <w:p>
                        <w:pPr>
                          <w:pStyle w:val="TableParagraph"/>
                          <w:spacing w:before="4"/>
                          <w:ind w:right="73"/>
                          <w:rPr>
                            <w:sz w:val="12"/>
                          </w:rPr>
                        </w:pPr>
                        <w:r>
                          <w:rPr>
                            <w:sz w:val="12"/>
                          </w:rPr>
                          <w:t>$392</w:t>
                        </w:r>
                      </w:p>
                    </w:tc>
                  </w:tr>
                  <w:tr>
                    <w:trPr>
                      <w:trHeight w:val="154" w:hRule="exact"/>
                    </w:trPr>
                    <w:tc>
                      <w:tcPr>
                        <w:tcW w:w="2574" w:type="dxa"/>
                        <w:tcBorders>
                          <w:bottom w:val="single" w:sz="8" w:space="0" w:color="000000"/>
                        </w:tcBorders>
                      </w:tcPr>
                      <w:p>
                        <w:pPr>
                          <w:pStyle w:val="TableParagraph"/>
                          <w:spacing w:before="6"/>
                          <w:ind w:left="30"/>
                          <w:jc w:val="left"/>
                          <w:rPr>
                            <w:sz w:val="12"/>
                          </w:rPr>
                        </w:pPr>
                        <w:r>
                          <w:rPr>
                            <w:w w:val="105"/>
                            <w:sz w:val="12"/>
                          </w:rPr>
                          <w:t>Social Worker/Dialysis Tech</w:t>
                        </w:r>
                      </w:p>
                    </w:tc>
                    <w:tc>
                      <w:tcPr>
                        <w:tcW w:w="1547" w:type="dxa"/>
                        <w:tcBorders>
                          <w:bottom w:val="single" w:sz="8" w:space="0" w:color="000000"/>
                        </w:tcBorders>
                      </w:tcPr>
                      <w:p>
                        <w:pPr/>
                      </w:p>
                    </w:tc>
                    <w:tc>
                      <w:tcPr>
                        <w:tcW w:w="1297" w:type="dxa"/>
                        <w:tcBorders>
                          <w:bottom w:val="single" w:sz="8" w:space="0" w:color="000000"/>
                        </w:tcBorders>
                      </w:tcPr>
                      <w:p>
                        <w:pPr/>
                      </w:p>
                    </w:tc>
                    <w:tc>
                      <w:tcPr>
                        <w:tcW w:w="1458" w:type="dxa"/>
                        <w:tcBorders>
                          <w:bottom w:val="single" w:sz="8" w:space="0" w:color="000000"/>
                        </w:tcBorders>
                      </w:tcPr>
                      <w:p>
                        <w:pPr/>
                      </w:p>
                    </w:tc>
                    <w:tc>
                      <w:tcPr>
                        <w:tcW w:w="1593" w:type="dxa"/>
                        <w:tcBorders>
                          <w:bottom w:val="single" w:sz="8" w:space="0" w:color="000000"/>
                        </w:tcBorders>
                      </w:tcPr>
                      <w:p>
                        <w:pPr/>
                      </w:p>
                    </w:tc>
                    <w:tc>
                      <w:tcPr>
                        <w:tcW w:w="1039" w:type="dxa"/>
                        <w:tcBorders>
                          <w:bottom w:val="single" w:sz="8" w:space="0" w:color="000000"/>
                        </w:tcBorders>
                      </w:tcPr>
                      <w:p>
                        <w:pPr/>
                      </w:p>
                    </w:tc>
                  </w:tr>
                  <w:tr>
                    <w:trPr>
                      <w:trHeight w:val="159" w:hRule="exact"/>
                    </w:trPr>
                    <w:tc>
                      <w:tcPr>
                        <w:tcW w:w="2574" w:type="dxa"/>
                        <w:tcBorders>
                          <w:top w:val="single" w:sz="8" w:space="0" w:color="000000"/>
                        </w:tcBorders>
                      </w:tcPr>
                      <w:p>
                        <w:pPr>
                          <w:pStyle w:val="TableParagraph"/>
                          <w:spacing w:line="137" w:lineRule="exact"/>
                          <w:ind w:left="33"/>
                          <w:jc w:val="left"/>
                          <w:rPr>
                            <w:sz w:val="12"/>
                          </w:rPr>
                        </w:pPr>
                        <w:r>
                          <w:rPr>
                            <w:sz w:val="12"/>
                          </w:rPr>
                          <w:t>Occupational  Therapist/Speech</w:t>
                        </w:r>
                      </w:p>
                    </w:tc>
                    <w:tc>
                      <w:tcPr>
                        <w:tcW w:w="1547" w:type="dxa"/>
                        <w:tcBorders>
                          <w:top w:val="single" w:sz="8" w:space="0" w:color="000000"/>
                        </w:tcBorders>
                      </w:tcPr>
                      <w:p>
                        <w:pPr>
                          <w:pStyle w:val="TableParagraph"/>
                          <w:spacing w:line="133" w:lineRule="exact"/>
                          <w:ind w:right="472"/>
                          <w:rPr>
                            <w:sz w:val="12"/>
                          </w:rPr>
                        </w:pPr>
                        <w:r>
                          <w:rPr>
                            <w:w w:val="105"/>
                            <w:sz w:val="12"/>
                          </w:rPr>
                          <w:t>$301</w:t>
                        </w:r>
                      </w:p>
                    </w:tc>
                    <w:tc>
                      <w:tcPr>
                        <w:tcW w:w="1297" w:type="dxa"/>
                        <w:tcBorders>
                          <w:top w:val="single" w:sz="8" w:space="0" w:color="000000"/>
                        </w:tcBorders>
                      </w:tcPr>
                      <w:p>
                        <w:pPr>
                          <w:pStyle w:val="TableParagraph"/>
                          <w:spacing w:line="137" w:lineRule="exact"/>
                          <w:ind w:right="472"/>
                          <w:rPr>
                            <w:sz w:val="12"/>
                          </w:rPr>
                        </w:pPr>
                        <w:r>
                          <w:rPr>
                            <w:w w:val="105"/>
                            <w:sz w:val="12"/>
                          </w:rPr>
                          <w:t>$355</w:t>
                        </w:r>
                      </w:p>
                    </w:tc>
                    <w:tc>
                      <w:tcPr>
                        <w:tcW w:w="1458" w:type="dxa"/>
                        <w:tcBorders>
                          <w:top w:val="single" w:sz="8" w:space="0" w:color="000000"/>
                        </w:tcBorders>
                      </w:tcPr>
                      <w:p>
                        <w:pPr>
                          <w:pStyle w:val="TableParagraph"/>
                          <w:spacing w:line="137" w:lineRule="exact"/>
                          <w:ind w:right="628"/>
                          <w:rPr>
                            <w:sz w:val="12"/>
                          </w:rPr>
                        </w:pPr>
                        <w:r>
                          <w:rPr>
                            <w:w w:val="105"/>
                            <w:sz w:val="12"/>
                          </w:rPr>
                          <w:t>$385</w:t>
                        </w:r>
                      </w:p>
                    </w:tc>
                    <w:tc>
                      <w:tcPr>
                        <w:tcW w:w="1593" w:type="dxa"/>
                        <w:tcBorders>
                          <w:top w:val="single" w:sz="8" w:space="0" w:color="000000"/>
                        </w:tcBorders>
                      </w:tcPr>
                      <w:p>
                        <w:pPr>
                          <w:pStyle w:val="TableParagraph"/>
                          <w:spacing w:line="137" w:lineRule="exact"/>
                          <w:ind w:left="603" w:right="496"/>
                          <w:jc w:val="center"/>
                          <w:rPr>
                            <w:sz w:val="12"/>
                          </w:rPr>
                        </w:pPr>
                        <w:r>
                          <w:rPr>
                            <w:w w:val="105"/>
                            <w:sz w:val="12"/>
                          </w:rPr>
                          <w:t>$439</w:t>
                        </w:r>
                      </w:p>
                    </w:tc>
                    <w:tc>
                      <w:tcPr>
                        <w:tcW w:w="1039" w:type="dxa"/>
                        <w:tcBorders>
                          <w:top w:val="single" w:sz="8" w:space="0" w:color="000000"/>
                        </w:tcBorders>
                      </w:tcPr>
                      <w:p>
                        <w:pPr>
                          <w:pStyle w:val="TableParagraph"/>
                          <w:spacing w:line="137" w:lineRule="exact"/>
                          <w:ind w:right="73"/>
                          <w:rPr>
                            <w:sz w:val="12"/>
                          </w:rPr>
                        </w:pPr>
                        <w:r>
                          <w:rPr>
                            <w:w w:val="105"/>
                            <w:sz w:val="12"/>
                          </w:rPr>
                          <w:t>$466</w:t>
                        </w:r>
                      </w:p>
                    </w:tc>
                  </w:tr>
                  <w:tr>
                    <w:trPr>
                      <w:trHeight w:val="152" w:hRule="exact"/>
                    </w:trPr>
                    <w:tc>
                      <w:tcPr>
                        <w:tcW w:w="2574" w:type="dxa"/>
                        <w:tcBorders>
                          <w:bottom w:val="single" w:sz="8" w:space="0" w:color="000000"/>
                        </w:tcBorders>
                      </w:tcPr>
                      <w:p>
                        <w:pPr>
                          <w:pStyle w:val="TableParagraph"/>
                          <w:spacing w:before="6"/>
                          <w:ind w:left="31"/>
                          <w:jc w:val="left"/>
                          <w:rPr>
                            <w:sz w:val="12"/>
                          </w:rPr>
                        </w:pPr>
                        <w:r>
                          <w:rPr>
                            <w:sz w:val="12"/>
                          </w:rPr>
                          <w:t>Pathologist</w:t>
                        </w:r>
                      </w:p>
                    </w:tc>
                    <w:tc>
                      <w:tcPr>
                        <w:tcW w:w="1547" w:type="dxa"/>
                        <w:tcBorders>
                          <w:bottom w:val="single" w:sz="8" w:space="0" w:color="000000"/>
                        </w:tcBorders>
                      </w:tcPr>
                      <w:p>
                        <w:pPr/>
                      </w:p>
                    </w:tc>
                    <w:tc>
                      <w:tcPr>
                        <w:tcW w:w="1297" w:type="dxa"/>
                        <w:tcBorders>
                          <w:bottom w:val="single" w:sz="8" w:space="0" w:color="000000"/>
                        </w:tcBorders>
                      </w:tcPr>
                      <w:p>
                        <w:pPr/>
                      </w:p>
                    </w:tc>
                    <w:tc>
                      <w:tcPr>
                        <w:tcW w:w="1458" w:type="dxa"/>
                        <w:tcBorders>
                          <w:bottom w:val="single" w:sz="8" w:space="0" w:color="000000"/>
                        </w:tcBorders>
                      </w:tcPr>
                      <w:p>
                        <w:pPr/>
                      </w:p>
                    </w:tc>
                    <w:tc>
                      <w:tcPr>
                        <w:tcW w:w="1593" w:type="dxa"/>
                        <w:tcBorders>
                          <w:bottom w:val="single" w:sz="8" w:space="0" w:color="000000"/>
                        </w:tcBorders>
                      </w:tcPr>
                      <w:p>
                        <w:pPr/>
                      </w:p>
                    </w:tc>
                    <w:tc>
                      <w:tcPr>
                        <w:tcW w:w="1039" w:type="dxa"/>
                        <w:tcBorders>
                          <w:bottom w:val="single" w:sz="8" w:space="0" w:color="000000"/>
                        </w:tcBorders>
                      </w:tcPr>
                      <w:p>
                        <w:pPr/>
                      </w:p>
                    </w:tc>
                  </w:tr>
                  <w:tr>
                    <w:trPr>
                      <w:trHeight w:val="159" w:hRule="exact"/>
                    </w:trPr>
                    <w:tc>
                      <w:tcPr>
                        <w:tcW w:w="2574" w:type="dxa"/>
                        <w:tcBorders>
                          <w:top w:val="single" w:sz="8" w:space="0" w:color="000000"/>
                          <w:bottom w:val="single" w:sz="8" w:space="0" w:color="000000"/>
                        </w:tcBorders>
                      </w:tcPr>
                      <w:p>
                        <w:pPr>
                          <w:pStyle w:val="TableParagraph"/>
                          <w:spacing w:before="1"/>
                          <w:ind w:left="31"/>
                          <w:jc w:val="left"/>
                          <w:rPr>
                            <w:sz w:val="12"/>
                          </w:rPr>
                        </w:pPr>
                        <w:r>
                          <w:rPr>
                            <w:w w:val="105"/>
                            <w:sz w:val="12"/>
                          </w:rPr>
                          <w:t>Pharmacist</w:t>
                        </w:r>
                      </w:p>
                    </w:tc>
                    <w:tc>
                      <w:tcPr>
                        <w:tcW w:w="1547" w:type="dxa"/>
                        <w:tcBorders>
                          <w:top w:val="single" w:sz="8" w:space="0" w:color="000000"/>
                          <w:bottom w:val="single" w:sz="8" w:space="0" w:color="000000"/>
                        </w:tcBorders>
                      </w:tcPr>
                      <w:p>
                        <w:pPr>
                          <w:pStyle w:val="TableParagraph"/>
                          <w:spacing w:line="135" w:lineRule="exact"/>
                          <w:ind w:right="474"/>
                          <w:rPr>
                            <w:sz w:val="12"/>
                          </w:rPr>
                        </w:pPr>
                        <w:r>
                          <w:rPr>
                            <w:w w:val="105"/>
                            <w:sz w:val="12"/>
                          </w:rPr>
                          <w:t>$449</w:t>
                        </w:r>
                      </w:p>
                    </w:tc>
                    <w:tc>
                      <w:tcPr>
                        <w:tcW w:w="1297" w:type="dxa"/>
                        <w:tcBorders>
                          <w:top w:val="single" w:sz="8" w:space="0" w:color="000000"/>
                          <w:bottom w:val="single" w:sz="8" w:space="0" w:color="000000"/>
                        </w:tcBorders>
                      </w:tcPr>
                      <w:p>
                        <w:pPr>
                          <w:pStyle w:val="TableParagraph"/>
                          <w:spacing w:before="1"/>
                          <w:ind w:right="475"/>
                          <w:rPr>
                            <w:sz w:val="12"/>
                          </w:rPr>
                        </w:pPr>
                        <w:r>
                          <w:rPr>
                            <w:sz w:val="12"/>
                          </w:rPr>
                          <w:t>$530</w:t>
                        </w:r>
                      </w:p>
                    </w:tc>
                    <w:tc>
                      <w:tcPr>
                        <w:tcW w:w="1458" w:type="dxa"/>
                        <w:tcBorders>
                          <w:top w:val="single" w:sz="8" w:space="0" w:color="000000"/>
                          <w:bottom w:val="single" w:sz="8" w:space="0" w:color="000000"/>
                        </w:tcBorders>
                      </w:tcPr>
                      <w:p>
                        <w:pPr>
                          <w:pStyle w:val="TableParagraph"/>
                          <w:spacing w:before="1"/>
                          <w:ind w:right="628"/>
                          <w:rPr>
                            <w:sz w:val="12"/>
                          </w:rPr>
                        </w:pPr>
                        <w:r>
                          <w:rPr>
                            <w:w w:val="105"/>
                            <w:sz w:val="12"/>
                          </w:rPr>
                          <w:t>$575</w:t>
                        </w:r>
                      </w:p>
                    </w:tc>
                    <w:tc>
                      <w:tcPr>
                        <w:tcW w:w="1593" w:type="dxa"/>
                        <w:tcBorders>
                          <w:top w:val="single" w:sz="8" w:space="0" w:color="000000"/>
                          <w:bottom w:val="single" w:sz="8" w:space="0" w:color="000000"/>
                        </w:tcBorders>
                      </w:tcPr>
                      <w:p>
                        <w:pPr>
                          <w:pStyle w:val="TableParagraph"/>
                          <w:spacing w:before="1"/>
                          <w:ind w:left="603" w:right="492"/>
                          <w:jc w:val="center"/>
                          <w:rPr>
                            <w:sz w:val="12"/>
                          </w:rPr>
                        </w:pPr>
                        <w:r>
                          <w:rPr>
                            <w:w w:val="105"/>
                            <w:sz w:val="12"/>
                          </w:rPr>
                          <w:t>$656</w:t>
                        </w:r>
                      </w:p>
                    </w:tc>
                    <w:tc>
                      <w:tcPr>
                        <w:tcW w:w="1039" w:type="dxa"/>
                        <w:tcBorders>
                          <w:top w:val="single" w:sz="8" w:space="0" w:color="000000"/>
                          <w:bottom w:val="single" w:sz="8" w:space="0" w:color="000000"/>
                        </w:tcBorders>
                      </w:tcPr>
                      <w:p>
                        <w:pPr>
                          <w:pStyle w:val="TableParagraph"/>
                          <w:spacing w:before="1"/>
                          <w:ind w:right="73"/>
                          <w:rPr>
                            <w:sz w:val="12"/>
                          </w:rPr>
                        </w:pPr>
                        <w:r>
                          <w:rPr>
                            <w:w w:val="105"/>
                            <w:sz w:val="12"/>
                          </w:rPr>
                          <w:t>$696</w:t>
                        </w:r>
                      </w:p>
                    </w:tc>
                  </w:tr>
                  <w:tr>
                    <w:trPr>
                      <w:trHeight w:val="159" w:hRule="exact"/>
                    </w:trPr>
                    <w:tc>
                      <w:tcPr>
                        <w:tcW w:w="2574" w:type="dxa"/>
                        <w:tcBorders>
                          <w:top w:val="single" w:sz="8" w:space="0" w:color="000000"/>
                        </w:tcBorders>
                      </w:tcPr>
                      <w:p>
                        <w:pPr>
                          <w:pStyle w:val="TableParagraph"/>
                          <w:spacing w:line="137" w:lineRule="exact"/>
                          <w:ind w:left="36"/>
                          <w:jc w:val="left"/>
                          <w:rPr>
                            <w:sz w:val="12"/>
                          </w:rPr>
                        </w:pPr>
                        <w:r>
                          <w:rPr>
                            <w:sz w:val="12"/>
                          </w:rPr>
                          <w:t>Physical  Therapist/Respiratory</w:t>
                        </w:r>
                      </w:p>
                    </w:tc>
                    <w:tc>
                      <w:tcPr>
                        <w:tcW w:w="1547" w:type="dxa"/>
                        <w:tcBorders>
                          <w:top w:val="single" w:sz="8" w:space="0" w:color="000000"/>
                        </w:tcBorders>
                      </w:tcPr>
                      <w:p>
                        <w:pPr>
                          <w:pStyle w:val="TableParagraph"/>
                          <w:spacing w:line="133" w:lineRule="exact"/>
                          <w:ind w:right="469"/>
                          <w:rPr>
                            <w:sz w:val="12"/>
                          </w:rPr>
                        </w:pPr>
                        <w:r>
                          <w:rPr>
                            <w:w w:val="105"/>
                            <w:sz w:val="12"/>
                          </w:rPr>
                          <w:t>$585</w:t>
                        </w:r>
                      </w:p>
                    </w:tc>
                    <w:tc>
                      <w:tcPr>
                        <w:tcW w:w="1297" w:type="dxa"/>
                        <w:tcBorders>
                          <w:top w:val="single" w:sz="8" w:space="0" w:color="000000"/>
                        </w:tcBorders>
                      </w:tcPr>
                      <w:p>
                        <w:pPr>
                          <w:pStyle w:val="TableParagraph"/>
                          <w:spacing w:line="137" w:lineRule="exact"/>
                          <w:ind w:right="472"/>
                          <w:rPr>
                            <w:sz w:val="12"/>
                          </w:rPr>
                        </w:pPr>
                        <w:r>
                          <w:rPr>
                            <w:w w:val="105"/>
                            <w:sz w:val="12"/>
                          </w:rPr>
                          <w:t>$690</w:t>
                        </w:r>
                      </w:p>
                    </w:tc>
                    <w:tc>
                      <w:tcPr>
                        <w:tcW w:w="1458" w:type="dxa"/>
                        <w:tcBorders>
                          <w:top w:val="single" w:sz="8" w:space="0" w:color="000000"/>
                        </w:tcBorders>
                      </w:tcPr>
                      <w:p>
                        <w:pPr>
                          <w:pStyle w:val="TableParagraph"/>
                          <w:spacing w:line="137" w:lineRule="exact"/>
                          <w:ind w:right="625"/>
                          <w:rPr>
                            <w:sz w:val="12"/>
                          </w:rPr>
                        </w:pPr>
                        <w:r>
                          <w:rPr>
                            <w:w w:val="105"/>
                            <w:sz w:val="12"/>
                          </w:rPr>
                          <w:t>$748</w:t>
                        </w:r>
                      </w:p>
                    </w:tc>
                    <w:tc>
                      <w:tcPr>
                        <w:tcW w:w="1593" w:type="dxa"/>
                        <w:tcBorders>
                          <w:top w:val="single" w:sz="8" w:space="0" w:color="000000"/>
                        </w:tcBorders>
                      </w:tcPr>
                      <w:p>
                        <w:pPr>
                          <w:pStyle w:val="TableParagraph"/>
                          <w:spacing w:line="137" w:lineRule="exact"/>
                          <w:ind w:left="603" w:right="492"/>
                          <w:jc w:val="center"/>
                          <w:rPr>
                            <w:sz w:val="12"/>
                          </w:rPr>
                        </w:pPr>
                        <w:r>
                          <w:rPr>
                            <w:w w:val="105"/>
                            <w:sz w:val="12"/>
                          </w:rPr>
                          <w:t>$854</w:t>
                        </w:r>
                      </w:p>
                    </w:tc>
                    <w:tc>
                      <w:tcPr>
                        <w:tcW w:w="1039" w:type="dxa"/>
                        <w:tcBorders>
                          <w:top w:val="single" w:sz="8" w:space="0" w:color="000000"/>
                        </w:tcBorders>
                      </w:tcPr>
                      <w:p>
                        <w:pPr>
                          <w:pStyle w:val="TableParagraph"/>
                          <w:spacing w:line="137" w:lineRule="exact"/>
                          <w:ind w:right="73"/>
                          <w:rPr>
                            <w:sz w:val="12"/>
                          </w:rPr>
                        </w:pPr>
                        <w:r>
                          <w:rPr>
                            <w:w w:val="105"/>
                            <w:sz w:val="12"/>
                          </w:rPr>
                          <w:t>$906</w:t>
                        </w:r>
                      </w:p>
                    </w:tc>
                  </w:tr>
                  <w:tr>
                    <w:trPr>
                      <w:trHeight w:val="156" w:hRule="exact"/>
                    </w:trPr>
                    <w:tc>
                      <w:tcPr>
                        <w:tcW w:w="2574" w:type="dxa"/>
                      </w:tcPr>
                      <w:p>
                        <w:pPr>
                          <w:pStyle w:val="TableParagraph"/>
                          <w:spacing w:before="6"/>
                          <w:ind w:left="24"/>
                          <w:jc w:val="left"/>
                          <w:rPr>
                            <w:sz w:val="12"/>
                          </w:rPr>
                        </w:pPr>
                        <w:r>
                          <w:rPr>
                            <w:w w:val="105"/>
                            <w:sz w:val="12"/>
                          </w:rPr>
                          <w:t>Therapist/Phlebotomist/Clergy/</w:t>
                        </w:r>
                      </w:p>
                    </w:tc>
                    <w:tc>
                      <w:tcPr>
                        <w:tcW w:w="1547" w:type="dxa"/>
                      </w:tcPr>
                      <w:p>
                        <w:pPr/>
                      </w:p>
                    </w:tc>
                    <w:tc>
                      <w:tcPr>
                        <w:tcW w:w="1297" w:type="dxa"/>
                      </w:tcPr>
                      <w:p>
                        <w:pPr/>
                      </w:p>
                    </w:tc>
                    <w:tc>
                      <w:tcPr>
                        <w:tcW w:w="1458" w:type="dxa"/>
                      </w:tcPr>
                      <w:p>
                        <w:pPr/>
                      </w:p>
                    </w:tc>
                    <w:tc>
                      <w:tcPr>
                        <w:tcW w:w="1593" w:type="dxa"/>
                      </w:tcPr>
                      <w:p>
                        <w:pPr/>
                      </w:p>
                    </w:tc>
                    <w:tc>
                      <w:tcPr>
                        <w:tcW w:w="1039" w:type="dxa"/>
                      </w:tcPr>
                      <w:p>
                        <w:pPr/>
                      </w:p>
                    </w:tc>
                  </w:tr>
                  <w:tr>
                    <w:trPr>
                      <w:trHeight w:val="156" w:hRule="exact"/>
                    </w:trPr>
                    <w:tc>
                      <w:tcPr>
                        <w:tcW w:w="2574" w:type="dxa"/>
                      </w:tcPr>
                      <w:p>
                        <w:pPr>
                          <w:pStyle w:val="TableParagraph"/>
                          <w:spacing w:before="6"/>
                          <w:ind w:left="30"/>
                          <w:jc w:val="left"/>
                          <w:rPr>
                            <w:sz w:val="12"/>
                          </w:rPr>
                        </w:pPr>
                        <w:r>
                          <w:rPr>
                            <w:w w:val="105"/>
                            <w:sz w:val="12"/>
                          </w:rPr>
                          <w:t>Nuclear Medicine Tech/Radiation</w:t>
                        </w:r>
                      </w:p>
                    </w:tc>
                    <w:tc>
                      <w:tcPr>
                        <w:tcW w:w="1547" w:type="dxa"/>
                      </w:tcPr>
                      <w:p>
                        <w:pPr/>
                      </w:p>
                    </w:tc>
                    <w:tc>
                      <w:tcPr>
                        <w:tcW w:w="1297" w:type="dxa"/>
                      </w:tcPr>
                      <w:p>
                        <w:pPr/>
                      </w:p>
                    </w:tc>
                    <w:tc>
                      <w:tcPr>
                        <w:tcW w:w="1458" w:type="dxa"/>
                      </w:tcPr>
                      <w:p>
                        <w:pPr/>
                      </w:p>
                    </w:tc>
                    <w:tc>
                      <w:tcPr>
                        <w:tcW w:w="1593" w:type="dxa"/>
                      </w:tcPr>
                      <w:p>
                        <w:pPr/>
                      </w:p>
                    </w:tc>
                    <w:tc>
                      <w:tcPr>
                        <w:tcW w:w="1039" w:type="dxa"/>
                      </w:tcPr>
                      <w:p>
                        <w:pPr/>
                      </w:p>
                    </w:tc>
                  </w:tr>
                  <w:tr>
                    <w:trPr>
                      <w:trHeight w:val="150" w:hRule="exact"/>
                    </w:trPr>
                    <w:tc>
                      <w:tcPr>
                        <w:tcW w:w="2574" w:type="dxa"/>
                        <w:tcBorders>
                          <w:bottom w:val="single" w:sz="8" w:space="0" w:color="000000"/>
                        </w:tcBorders>
                      </w:tcPr>
                      <w:p>
                        <w:pPr>
                          <w:pStyle w:val="TableParagraph"/>
                          <w:spacing w:before="6"/>
                          <w:ind w:left="24"/>
                          <w:jc w:val="left"/>
                          <w:rPr>
                            <w:sz w:val="12"/>
                          </w:rPr>
                        </w:pPr>
                        <w:r>
                          <w:rPr>
                            <w:w w:val="105"/>
                            <w:sz w:val="12"/>
                          </w:rPr>
                          <w:t>Therapist</w:t>
                        </w:r>
                      </w:p>
                    </w:tc>
                    <w:tc>
                      <w:tcPr>
                        <w:tcW w:w="1547" w:type="dxa"/>
                        <w:tcBorders>
                          <w:bottom w:val="single" w:sz="8" w:space="0" w:color="000000"/>
                        </w:tcBorders>
                      </w:tcPr>
                      <w:p>
                        <w:pPr/>
                      </w:p>
                    </w:tc>
                    <w:tc>
                      <w:tcPr>
                        <w:tcW w:w="1297" w:type="dxa"/>
                        <w:tcBorders>
                          <w:bottom w:val="single" w:sz="8" w:space="0" w:color="000000"/>
                        </w:tcBorders>
                      </w:tcPr>
                      <w:p>
                        <w:pPr/>
                      </w:p>
                    </w:tc>
                    <w:tc>
                      <w:tcPr>
                        <w:tcW w:w="1458" w:type="dxa"/>
                        <w:tcBorders>
                          <w:bottom w:val="single" w:sz="8" w:space="0" w:color="000000"/>
                        </w:tcBorders>
                      </w:tcPr>
                      <w:p>
                        <w:pPr/>
                      </w:p>
                    </w:tc>
                    <w:tc>
                      <w:tcPr>
                        <w:tcW w:w="1593" w:type="dxa"/>
                        <w:tcBorders>
                          <w:bottom w:val="single" w:sz="8" w:space="0" w:color="000000"/>
                        </w:tcBorders>
                      </w:tcPr>
                      <w:p>
                        <w:pPr/>
                      </w:p>
                    </w:tc>
                    <w:tc>
                      <w:tcPr>
                        <w:tcW w:w="1039" w:type="dxa"/>
                        <w:tcBorders>
                          <w:bottom w:val="single" w:sz="8" w:space="0" w:color="000000"/>
                        </w:tcBorders>
                      </w:tcPr>
                      <w:p>
                        <w:pPr/>
                      </w:p>
                    </w:tc>
                  </w:tr>
                  <w:tr>
                    <w:trPr>
                      <w:trHeight w:val="159" w:hRule="exact"/>
                    </w:trPr>
                    <w:tc>
                      <w:tcPr>
                        <w:tcW w:w="2574" w:type="dxa"/>
                        <w:tcBorders>
                          <w:top w:val="single" w:sz="8" w:space="0" w:color="000000"/>
                          <w:bottom w:val="single" w:sz="8" w:space="0" w:color="000000"/>
                        </w:tcBorders>
                      </w:tcPr>
                      <w:p>
                        <w:pPr>
                          <w:pStyle w:val="TableParagraph"/>
                          <w:spacing w:before="9"/>
                          <w:ind w:left="31"/>
                          <w:jc w:val="left"/>
                          <w:rPr>
                            <w:sz w:val="12"/>
                          </w:rPr>
                        </w:pPr>
                        <w:r>
                          <w:rPr>
                            <w:sz w:val="12"/>
                          </w:rPr>
                          <w:t>Psychologist</w:t>
                        </w:r>
                      </w:p>
                    </w:tc>
                    <w:tc>
                      <w:tcPr>
                        <w:tcW w:w="1547" w:type="dxa"/>
                        <w:tcBorders>
                          <w:top w:val="single" w:sz="8" w:space="0" w:color="000000"/>
                          <w:bottom w:val="single" w:sz="6" w:space="0" w:color="000000"/>
                        </w:tcBorders>
                      </w:tcPr>
                      <w:p>
                        <w:pPr>
                          <w:pStyle w:val="TableParagraph"/>
                          <w:spacing w:line="137" w:lineRule="exact"/>
                          <w:ind w:right="474"/>
                          <w:rPr>
                            <w:sz w:val="12"/>
                          </w:rPr>
                        </w:pPr>
                        <w:r>
                          <w:rPr>
                            <w:w w:val="105"/>
                            <w:sz w:val="12"/>
                          </w:rPr>
                          <w:t>$962</w:t>
                        </w:r>
                      </w:p>
                    </w:tc>
                    <w:tc>
                      <w:tcPr>
                        <w:tcW w:w="1297" w:type="dxa"/>
                        <w:tcBorders>
                          <w:top w:val="single" w:sz="8" w:space="0" w:color="000000"/>
                          <w:bottom w:val="single" w:sz="6" w:space="0" w:color="000000"/>
                        </w:tcBorders>
                      </w:tcPr>
                      <w:p>
                        <w:pPr>
                          <w:pStyle w:val="TableParagraph"/>
                          <w:spacing w:before="4"/>
                          <w:ind w:right="478"/>
                          <w:rPr>
                            <w:sz w:val="12"/>
                          </w:rPr>
                        </w:pPr>
                        <w:r>
                          <w:rPr>
                            <w:w w:val="120"/>
                            <w:sz w:val="12"/>
                          </w:rPr>
                          <w:t>$1)35</w:t>
                        </w:r>
                      </w:p>
                    </w:tc>
                    <w:tc>
                      <w:tcPr>
                        <w:tcW w:w="1458" w:type="dxa"/>
                        <w:tcBorders>
                          <w:top w:val="single" w:sz="8" w:space="0" w:color="000000"/>
                          <w:bottom w:val="single" w:sz="6" w:space="0" w:color="000000"/>
                        </w:tcBorders>
                      </w:tcPr>
                      <w:p>
                        <w:pPr>
                          <w:pStyle w:val="TableParagraph"/>
                          <w:spacing w:before="4"/>
                          <w:ind w:right="639"/>
                          <w:rPr>
                            <w:sz w:val="12"/>
                          </w:rPr>
                        </w:pPr>
                        <w:r>
                          <w:rPr>
                            <w:w w:val="105"/>
                            <w:sz w:val="12"/>
                          </w:rPr>
                          <w:t>$1,231</w:t>
                        </w:r>
                      </w:p>
                    </w:tc>
                    <w:tc>
                      <w:tcPr>
                        <w:tcW w:w="1593" w:type="dxa"/>
                        <w:tcBorders>
                          <w:top w:val="single" w:sz="8" w:space="0" w:color="000000"/>
                          <w:bottom w:val="single" w:sz="6" w:space="0" w:color="000000"/>
                        </w:tcBorders>
                      </w:tcPr>
                      <w:p>
                        <w:pPr>
                          <w:pStyle w:val="TableParagraph"/>
                          <w:spacing w:before="4"/>
                          <w:ind w:left="592" w:right="590"/>
                          <w:jc w:val="center"/>
                          <w:rPr>
                            <w:sz w:val="12"/>
                          </w:rPr>
                        </w:pPr>
                        <w:r>
                          <w:rPr>
                            <w:w w:val="115"/>
                            <w:sz w:val="12"/>
                          </w:rPr>
                          <w:t>$1405</w:t>
                        </w:r>
                      </w:p>
                    </w:tc>
                    <w:tc>
                      <w:tcPr>
                        <w:tcW w:w="1039" w:type="dxa"/>
                        <w:tcBorders>
                          <w:top w:val="single" w:sz="8" w:space="0" w:color="000000"/>
                          <w:bottom w:val="single" w:sz="6" w:space="0" w:color="000000"/>
                        </w:tcBorders>
                      </w:tcPr>
                      <w:p>
                        <w:pPr>
                          <w:pStyle w:val="TableParagraph"/>
                          <w:spacing w:line="137" w:lineRule="exact"/>
                          <w:ind w:right="80"/>
                          <w:rPr>
                            <w:sz w:val="12"/>
                          </w:rPr>
                        </w:pPr>
                        <w:r>
                          <w:rPr>
                            <w:w w:val="115"/>
                            <w:sz w:val="12"/>
                          </w:rPr>
                          <w:t>$1491</w:t>
                        </w:r>
                      </w:p>
                    </w:tc>
                  </w:tr>
                  <w:tr>
                    <w:trPr>
                      <w:trHeight w:val="161" w:hRule="exact"/>
                    </w:trPr>
                    <w:tc>
                      <w:tcPr>
                        <w:tcW w:w="2574" w:type="dxa"/>
                        <w:tcBorders>
                          <w:top w:val="single" w:sz="8" w:space="0" w:color="000000"/>
                        </w:tcBorders>
                      </w:tcPr>
                      <w:p>
                        <w:pPr>
                          <w:pStyle w:val="TableParagraph"/>
                          <w:spacing w:before="1"/>
                          <w:ind w:left="30"/>
                          <w:jc w:val="left"/>
                          <w:rPr>
                            <w:sz w:val="12"/>
                          </w:rPr>
                        </w:pPr>
                        <w:r>
                          <w:rPr>
                            <w:w w:val="105"/>
                            <w:sz w:val="12"/>
                          </w:rPr>
                          <w:t>Nurse Practitioner/Physician</w:t>
                        </w:r>
                      </w:p>
                    </w:tc>
                    <w:tc>
                      <w:tcPr>
                        <w:tcW w:w="1547" w:type="dxa"/>
                        <w:tcBorders>
                          <w:top w:val="single" w:sz="6" w:space="0" w:color="000000"/>
                        </w:tcBorders>
                      </w:tcPr>
                      <w:p>
                        <w:pPr>
                          <w:pStyle w:val="TableParagraph"/>
                          <w:spacing w:line="137" w:lineRule="exact"/>
                          <w:ind w:right="481"/>
                          <w:rPr>
                            <w:sz w:val="12"/>
                          </w:rPr>
                        </w:pPr>
                        <w:r>
                          <w:rPr>
                            <w:w w:val="105"/>
                            <w:sz w:val="12"/>
                          </w:rPr>
                          <w:t>$1,260</w:t>
                        </w:r>
                      </w:p>
                    </w:tc>
                    <w:tc>
                      <w:tcPr>
                        <w:tcW w:w="1297" w:type="dxa"/>
                        <w:tcBorders>
                          <w:top w:val="single" w:sz="6" w:space="0" w:color="000000"/>
                        </w:tcBorders>
                      </w:tcPr>
                      <w:p>
                        <w:pPr>
                          <w:pStyle w:val="TableParagraph"/>
                          <w:spacing w:line="137" w:lineRule="exact"/>
                          <w:ind w:right="482"/>
                          <w:rPr>
                            <w:sz w:val="12"/>
                          </w:rPr>
                        </w:pPr>
                        <w:r>
                          <w:rPr>
                            <w:w w:val="105"/>
                            <w:sz w:val="12"/>
                          </w:rPr>
                          <w:t>$1,487</w:t>
                        </w:r>
                      </w:p>
                    </w:tc>
                    <w:tc>
                      <w:tcPr>
                        <w:tcW w:w="1458" w:type="dxa"/>
                        <w:tcBorders>
                          <w:top w:val="single" w:sz="6" w:space="0" w:color="000000"/>
                        </w:tcBorders>
                      </w:tcPr>
                      <w:p>
                        <w:pPr>
                          <w:pStyle w:val="TableParagraph"/>
                          <w:spacing w:line="137" w:lineRule="exact"/>
                          <w:ind w:right="639"/>
                          <w:rPr>
                            <w:sz w:val="12"/>
                          </w:rPr>
                        </w:pPr>
                        <w:r>
                          <w:rPr>
                            <w:w w:val="105"/>
                            <w:sz w:val="12"/>
                          </w:rPr>
                          <w:t>$1,613</w:t>
                        </w:r>
                      </w:p>
                    </w:tc>
                    <w:tc>
                      <w:tcPr>
                        <w:tcW w:w="1593" w:type="dxa"/>
                        <w:tcBorders>
                          <w:top w:val="single" w:sz="6" w:space="0" w:color="000000"/>
                        </w:tcBorders>
                      </w:tcPr>
                      <w:p>
                        <w:pPr>
                          <w:pStyle w:val="TableParagraph"/>
                          <w:spacing w:line="137" w:lineRule="exact"/>
                          <w:ind w:left="590" w:right="590"/>
                          <w:jc w:val="center"/>
                          <w:rPr>
                            <w:sz w:val="12"/>
                          </w:rPr>
                        </w:pPr>
                        <w:r>
                          <w:rPr>
                            <w:w w:val="105"/>
                            <w:sz w:val="12"/>
                          </w:rPr>
                          <w:t>$1,841</w:t>
                        </w:r>
                      </w:p>
                    </w:tc>
                    <w:tc>
                      <w:tcPr>
                        <w:tcW w:w="1039" w:type="dxa"/>
                        <w:tcBorders>
                          <w:top w:val="single" w:sz="6" w:space="0" w:color="000000"/>
                        </w:tcBorders>
                      </w:tcPr>
                      <w:p>
                        <w:pPr>
                          <w:pStyle w:val="TableParagraph"/>
                          <w:spacing w:line="137" w:lineRule="exact"/>
                          <w:ind w:right="83"/>
                          <w:rPr>
                            <w:sz w:val="12"/>
                          </w:rPr>
                        </w:pPr>
                        <w:r>
                          <w:rPr>
                            <w:sz w:val="12"/>
                          </w:rPr>
                          <w:t>$1,953</w:t>
                        </w:r>
                      </w:p>
                    </w:tc>
                  </w:tr>
                  <w:tr>
                    <w:trPr>
                      <w:trHeight w:val="150" w:hRule="exact"/>
                    </w:trPr>
                    <w:tc>
                      <w:tcPr>
                        <w:tcW w:w="2574" w:type="dxa"/>
                        <w:tcBorders>
                          <w:bottom w:val="single" w:sz="8" w:space="0" w:color="000000"/>
                        </w:tcBorders>
                      </w:tcPr>
                      <w:p>
                        <w:pPr>
                          <w:pStyle w:val="TableParagraph"/>
                          <w:spacing w:before="6"/>
                          <w:ind w:left="32"/>
                          <w:jc w:val="left"/>
                          <w:rPr>
                            <w:sz w:val="12"/>
                          </w:rPr>
                        </w:pPr>
                        <w:r>
                          <w:rPr>
                            <w:w w:val="105"/>
                            <w:sz w:val="12"/>
                          </w:rPr>
                          <w:t>Ass't/Paramedic/EMT</w:t>
                        </w:r>
                      </w:p>
                    </w:tc>
                    <w:tc>
                      <w:tcPr>
                        <w:tcW w:w="1547" w:type="dxa"/>
                        <w:tcBorders>
                          <w:bottom w:val="single" w:sz="8" w:space="0" w:color="000000"/>
                        </w:tcBorders>
                      </w:tcPr>
                      <w:p>
                        <w:pPr/>
                      </w:p>
                    </w:tc>
                    <w:tc>
                      <w:tcPr>
                        <w:tcW w:w="1297" w:type="dxa"/>
                        <w:tcBorders>
                          <w:bottom w:val="single" w:sz="8" w:space="0" w:color="000000"/>
                        </w:tcBorders>
                      </w:tcPr>
                      <w:p>
                        <w:pPr/>
                      </w:p>
                    </w:tc>
                    <w:tc>
                      <w:tcPr>
                        <w:tcW w:w="1458" w:type="dxa"/>
                        <w:tcBorders>
                          <w:bottom w:val="single" w:sz="8" w:space="0" w:color="000000"/>
                        </w:tcBorders>
                      </w:tcPr>
                      <w:p>
                        <w:pPr/>
                      </w:p>
                    </w:tc>
                    <w:tc>
                      <w:tcPr>
                        <w:tcW w:w="1593" w:type="dxa"/>
                        <w:tcBorders>
                          <w:bottom w:val="single" w:sz="8" w:space="0" w:color="000000"/>
                        </w:tcBorders>
                      </w:tcPr>
                      <w:p>
                        <w:pPr/>
                      </w:p>
                    </w:tc>
                    <w:tc>
                      <w:tcPr>
                        <w:tcW w:w="1039" w:type="dxa"/>
                        <w:tcBorders>
                          <w:bottom w:val="single" w:sz="8" w:space="0" w:color="000000"/>
                        </w:tcBorders>
                      </w:tcPr>
                      <w:p>
                        <w:pPr/>
                      </w:p>
                    </w:tc>
                  </w:tr>
                  <w:tr>
                    <w:trPr>
                      <w:trHeight w:val="156" w:hRule="exact"/>
                    </w:trPr>
                    <w:tc>
                      <w:tcPr>
                        <w:tcW w:w="2574" w:type="dxa"/>
                        <w:tcBorders>
                          <w:top w:val="single" w:sz="8" w:space="0" w:color="000000"/>
                          <w:bottom w:val="single" w:sz="8" w:space="0" w:color="000000"/>
                        </w:tcBorders>
                      </w:tcPr>
                      <w:p>
                        <w:pPr>
                          <w:pStyle w:val="TableParagraph"/>
                          <w:spacing w:line="144" w:lineRule="exact"/>
                          <w:ind w:left="31"/>
                          <w:jc w:val="left"/>
                          <w:rPr>
                            <w:sz w:val="13"/>
                          </w:rPr>
                        </w:pPr>
                        <w:r>
                          <w:rPr>
                            <w:w w:val="95"/>
                            <w:sz w:val="13"/>
                          </w:rPr>
                          <w:t>Medical Director</w:t>
                        </w:r>
                      </w:p>
                    </w:tc>
                    <w:tc>
                      <w:tcPr>
                        <w:tcW w:w="1547" w:type="dxa"/>
                        <w:tcBorders>
                          <w:top w:val="single" w:sz="8" w:space="0" w:color="000000"/>
                          <w:bottom w:val="single" w:sz="8" w:space="0" w:color="000000"/>
                        </w:tcBorders>
                      </w:tcPr>
                      <w:p>
                        <w:pPr>
                          <w:pStyle w:val="TableParagraph"/>
                          <w:spacing w:line="137" w:lineRule="exact"/>
                          <w:ind w:right="474"/>
                          <w:rPr>
                            <w:sz w:val="12"/>
                          </w:rPr>
                        </w:pPr>
                        <w:r>
                          <w:rPr>
                            <w:w w:val="105"/>
                            <w:sz w:val="12"/>
                          </w:rPr>
                          <w:t>$344</w:t>
                        </w:r>
                      </w:p>
                    </w:tc>
                    <w:tc>
                      <w:tcPr>
                        <w:tcW w:w="1297" w:type="dxa"/>
                        <w:tcBorders>
                          <w:top w:val="single" w:sz="8" w:space="0" w:color="000000"/>
                          <w:bottom w:val="single" w:sz="8" w:space="0" w:color="000000"/>
                        </w:tcBorders>
                      </w:tcPr>
                      <w:p>
                        <w:pPr>
                          <w:pStyle w:val="TableParagraph"/>
                          <w:spacing w:line="137" w:lineRule="exact"/>
                          <w:ind w:right="475"/>
                          <w:rPr>
                            <w:sz w:val="12"/>
                          </w:rPr>
                        </w:pPr>
                        <w:r>
                          <w:rPr>
                            <w:w w:val="105"/>
                            <w:sz w:val="12"/>
                          </w:rPr>
                          <w:t>$406</w:t>
                        </w:r>
                      </w:p>
                    </w:tc>
                    <w:tc>
                      <w:tcPr>
                        <w:tcW w:w="1458" w:type="dxa"/>
                        <w:tcBorders>
                          <w:top w:val="single" w:sz="8" w:space="0" w:color="000000"/>
                          <w:bottom w:val="single" w:sz="8" w:space="0" w:color="000000"/>
                        </w:tcBorders>
                      </w:tcPr>
                      <w:p>
                        <w:pPr>
                          <w:pStyle w:val="TableParagraph"/>
                          <w:spacing w:line="137" w:lineRule="exact"/>
                          <w:ind w:right="632"/>
                          <w:rPr>
                            <w:sz w:val="12"/>
                          </w:rPr>
                        </w:pPr>
                        <w:r>
                          <w:rPr>
                            <w:w w:val="105"/>
                            <w:sz w:val="12"/>
                          </w:rPr>
                          <w:t>$440</w:t>
                        </w:r>
                      </w:p>
                    </w:tc>
                    <w:tc>
                      <w:tcPr>
                        <w:tcW w:w="1593" w:type="dxa"/>
                        <w:tcBorders>
                          <w:top w:val="single" w:sz="8" w:space="0" w:color="000000"/>
                          <w:bottom w:val="single" w:sz="8" w:space="0" w:color="000000"/>
                        </w:tcBorders>
                      </w:tcPr>
                      <w:p>
                        <w:pPr>
                          <w:pStyle w:val="TableParagraph"/>
                          <w:spacing w:line="137" w:lineRule="exact"/>
                          <w:ind w:left="603" w:right="508"/>
                          <w:jc w:val="center"/>
                          <w:rPr>
                            <w:sz w:val="12"/>
                          </w:rPr>
                        </w:pPr>
                        <w:r>
                          <w:rPr>
                            <w:w w:val="105"/>
                            <w:sz w:val="12"/>
                          </w:rPr>
                          <w:t>$503</w:t>
                        </w:r>
                      </w:p>
                    </w:tc>
                    <w:tc>
                      <w:tcPr>
                        <w:tcW w:w="1039" w:type="dxa"/>
                        <w:tcBorders>
                          <w:top w:val="single" w:sz="8" w:space="0" w:color="000000"/>
                          <w:bottom w:val="single" w:sz="8" w:space="0" w:color="000000"/>
                        </w:tcBorders>
                      </w:tcPr>
                      <w:p>
                        <w:pPr>
                          <w:pStyle w:val="TableParagraph"/>
                          <w:spacing w:line="133" w:lineRule="exact"/>
                          <w:ind w:right="83"/>
                          <w:rPr>
                            <w:sz w:val="12"/>
                          </w:rPr>
                        </w:pPr>
                        <w:r>
                          <w:rPr>
                            <w:sz w:val="12"/>
                          </w:rPr>
                          <w:t>$533</w:t>
                        </w:r>
                      </w:p>
                    </w:tc>
                  </w:tr>
                  <w:tr>
                    <w:trPr>
                      <w:trHeight w:val="303" w:hRule="exact"/>
                    </w:trPr>
                    <w:tc>
                      <w:tcPr>
                        <w:tcW w:w="9508" w:type="dxa"/>
                        <w:gridSpan w:val="6"/>
                      </w:tcPr>
                      <w:p>
                        <w:pPr>
                          <w:pStyle w:val="TableParagraph"/>
                          <w:spacing w:before="4"/>
                          <w:jc w:val="left"/>
                          <w:rPr>
                            <w:rFonts w:ascii="Arial"/>
                            <w:sz w:val="14"/>
                          </w:rPr>
                        </w:pPr>
                      </w:p>
                      <w:p>
                        <w:pPr>
                          <w:pStyle w:val="TableParagraph"/>
                          <w:ind w:left="31"/>
                          <w:jc w:val="left"/>
                          <w:rPr>
                            <w:b/>
                            <w:sz w:val="12"/>
                          </w:rPr>
                        </w:pPr>
                        <w:r>
                          <w:rPr>
                            <w:b/>
                            <w:w w:val="105"/>
                            <w:sz w:val="12"/>
                          </w:rPr>
                          <w:t>Non Medical Office Staff (Rates per $1,000 payroll):</w:t>
                        </w:r>
                      </w:p>
                    </w:tc>
                  </w:tr>
                  <w:tr>
                    <w:trPr>
                      <w:trHeight w:val="161" w:hRule="exact"/>
                    </w:trPr>
                    <w:tc>
                      <w:tcPr>
                        <w:tcW w:w="2574" w:type="dxa"/>
                        <w:tcBorders>
                          <w:bottom w:val="single" w:sz="8" w:space="0" w:color="000000"/>
                        </w:tcBorders>
                      </w:tcPr>
                      <w:p>
                        <w:pPr>
                          <w:pStyle w:val="TableParagraph"/>
                          <w:spacing w:line="133" w:lineRule="exact"/>
                          <w:ind w:left="26"/>
                          <w:jc w:val="left"/>
                          <w:rPr>
                            <w:sz w:val="12"/>
                          </w:rPr>
                        </w:pPr>
                        <w:r>
                          <w:rPr>
                            <w:w w:val="105"/>
                            <w:sz w:val="12"/>
                          </w:rPr>
                          <w:t>$0-$500,000</w:t>
                        </w:r>
                      </w:p>
                    </w:tc>
                    <w:tc>
                      <w:tcPr>
                        <w:tcW w:w="1547" w:type="dxa"/>
                        <w:tcBorders>
                          <w:bottom w:val="single" w:sz="8" w:space="0" w:color="000000"/>
                        </w:tcBorders>
                      </w:tcPr>
                      <w:p>
                        <w:pPr>
                          <w:pStyle w:val="TableParagraph"/>
                          <w:spacing w:line="133" w:lineRule="exact"/>
                          <w:ind w:right="484"/>
                          <w:rPr>
                            <w:sz w:val="12"/>
                          </w:rPr>
                        </w:pPr>
                        <w:r>
                          <w:rPr>
                            <w:sz w:val="12"/>
                          </w:rPr>
                          <w:t>$1.83</w:t>
                        </w:r>
                      </w:p>
                    </w:tc>
                    <w:tc>
                      <w:tcPr>
                        <w:tcW w:w="1297" w:type="dxa"/>
                        <w:tcBorders>
                          <w:bottom w:val="single" w:sz="8" w:space="0" w:color="000000"/>
                        </w:tcBorders>
                      </w:tcPr>
                      <w:p>
                        <w:pPr>
                          <w:pStyle w:val="TableParagraph"/>
                          <w:spacing w:line="133" w:lineRule="exact"/>
                          <w:ind w:right="482"/>
                          <w:rPr>
                            <w:sz w:val="12"/>
                          </w:rPr>
                        </w:pPr>
                        <w:r>
                          <w:rPr>
                            <w:w w:val="105"/>
                            <w:sz w:val="12"/>
                          </w:rPr>
                          <w:t>$2.15</w:t>
                        </w:r>
                      </w:p>
                    </w:tc>
                    <w:tc>
                      <w:tcPr>
                        <w:tcW w:w="1458" w:type="dxa"/>
                        <w:tcBorders>
                          <w:bottom w:val="single" w:sz="8" w:space="0" w:color="000000"/>
                        </w:tcBorders>
                      </w:tcPr>
                      <w:p>
                        <w:pPr>
                          <w:pStyle w:val="TableParagraph"/>
                          <w:spacing w:line="133" w:lineRule="exact"/>
                          <w:ind w:right="639"/>
                          <w:rPr>
                            <w:sz w:val="12"/>
                          </w:rPr>
                        </w:pPr>
                        <w:r>
                          <w:rPr>
                            <w:w w:val="105"/>
                            <w:sz w:val="12"/>
                          </w:rPr>
                          <w:t>$2.34</w:t>
                        </w:r>
                      </w:p>
                    </w:tc>
                    <w:tc>
                      <w:tcPr>
                        <w:tcW w:w="1593" w:type="dxa"/>
                        <w:tcBorders>
                          <w:bottom w:val="single" w:sz="8" w:space="0" w:color="000000"/>
                        </w:tcBorders>
                      </w:tcPr>
                      <w:p>
                        <w:pPr>
                          <w:pStyle w:val="TableParagraph"/>
                          <w:spacing w:line="133" w:lineRule="exact"/>
                          <w:ind w:left="603" w:right="539"/>
                          <w:jc w:val="center"/>
                          <w:rPr>
                            <w:sz w:val="12"/>
                          </w:rPr>
                        </w:pPr>
                        <w:r>
                          <w:rPr>
                            <w:w w:val="105"/>
                            <w:sz w:val="12"/>
                          </w:rPr>
                          <w:t>$2.67</w:t>
                        </w:r>
                      </w:p>
                    </w:tc>
                    <w:tc>
                      <w:tcPr>
                        <w:tcW w:w="1039" w:type="dxa"/>
                        <w:tcBorders>
                          <w:bottom w:val="single" w:sz="8" w:space="0" w:color="000000"/>
                        </w:tcBorders>
                      </w:tcPr>
                      <w:p>
                        <w:pPr>
                          <w:pStyle w:val="TableParagraph"/>
                          <w:spacing w:line="133" w:lineRule="exact"/>
                          <w:ind w:right="82"/>
                          <w:rPr>
                            <w:sz w:val="12"/>
                          </w:rPr>
                        </w:pPr>
                        <w:r>
                          <w:rPr>
                            <w:w w:val="105"/>
                            <w:sz w:val="12"/>
                          </w:rPr>
                          <w:t>$2.83</w:t>
                        </w:r>
                      </w:p>
                    </w:tc>
                  </w:tr>
                  <w:tr>
                    <w:trPr>
                      <w:trHeight w:val="154" w:hRule="exact"/>
                    </w:trPr>
                    <w:tc>
                      <w:tcPr>
                        <w:tcW w:w="2574" w:type="dxa"/>
                        <w:tcBorders>
                          <w:top w:val="single" w:sz="8" w:space="0" w:color="000000"/>
                          <w:bottom w:val="single" w:sz="8" w:space="0" w:color="000000"/>
                        </w:tcBorders>
                      </w:tcPr>
                      <w:p>
                        <w:pPr>
                          <w:pStyle w:val="TableParagraph"/>
                          <w:spacing w:line="137" w:lineRule="exact"/>
                          <w:ind w:left="26"/>
                          <w:jc w:val="left"/>
                          <w:rPr>
                            <w:sz w:val="12"/>
                          </w:rPr>
                        </w:pPr>
                        <w:r>
                          <w:rPr>
                            <w:w w:val="105"/>
                            <w:sz w:val="12"/>
                          </w:rPr>
                          <w:t>$500,001-$2,000,000</w:t>
                        </w:r>
                      </w:p>
                    </w:tc>
                    <w:tc>
                      <w:tcPr>
                        <w:tcW w:w="1547" w:type="dxa"/>
                        <w:tcBorders>
                          <w:top w:val="single" w:sz="8" w:space="0" w:color="000000"/>
                          <w:bottom w:val="single" w:sz="8" w:space="0" w:color="000000"/>
                        </w:tcBorders>
                      </w:tcPr>
                      <w:p>
                        <w:pPr>
                          <w:pStyle w:val="TableParagraph"/>
                          <w:spacing w:line="137" w:lineRule="exact"/>
                          <w:ind w:right="484"/>
                          <w:rPr>
                            <w:sz w:val="12"/>
                          </w:rPr>
                        </w:pPr>
                        <w:r>
                          <w:rPr>
                            <w:sz w:val="12"/>
                          </w:rPr>
                          <w:t>$0.91</w:t>
                        </w:r>
                      </w:p>
                    </w:tc>
                    <w:tc>
                      <w:tcPr>
                        <w:tcW w:w="1297" w:type="dxa"/>
                        <w:tcBorders>
                          <w:top w:val="single" w:sz="8" w:space="0" w:color="000000"/>
                          <w:bottom w:val="single" w:sz="8" w:space="0" w:color="000000"/>
                        </w:tcBorders>
                      </w:tcPr>
                      <w:p>
                        <w:pPr>
                          <w:pStyle w:val="TableParagraph"/>
                          <w:spacing w:line="137" w:lineRule="exact"/>
                          <w:ind w:right="480"/>
                          <w:rPr>
                            <w:sz w:val="12"/>
                          </w:rPr>
                        </w:pPr>
                        <w:r>
                          <w:rPr>
                            <w:sz w:val="12"/>
                          </w:rPr>
                          <w:t>$1.07</w:t>
                        </w:r>
                      </w:p>
                    </w:tc>
                    <w:tc>
                      <w:tcPr>
                        <w:tcW w:w="1458" w:type="dxa"/>
                        <w:tcBorders>
                          <w:top w:val="single" w:sz="8" w:space="0" w:color="000000"/>
                          <w:bottom w:val="single" w:sz="8" w:space="0" w:color="000000"/>
                        </w:tcBorders>
                      </w:tcPr>
                      <w:p>
                        <w:pPr>
                          <w:pStyle w:val="TableParagraph"/>
                          <w:spacing w:line="137" w:lineRule="exact"/>
                          <w:ind w:right="637"/>
                          <w:rPr>
                            <w:sz w:val="12"/>
                          </w:rPr>
                        </w:pPr>
                        <w:r>
                          <w:rPr>
                            <w:w w:val="105"/>
                            <w:sz w:val="12"/>
                          </w:rPr>
                          <w:t>$1.16</w:t>
                        </w:r>
                      </w:p>
                    </w:tc>
                    <w:tc>
                      <w:tcPr>
                        <w:tcW w:w="1593" w:type="dxa"/>
                        <w:tcBorders>
                          <w:top w:val="single" w:sz="8" w:space="0" w:color="000000"/>
                          <w:bottom w:val="single" w:sz="8" w:space="0" w:color="000000"/>
                        </w:tcBorders>
                      </w:tcPr>
                      <w:p>
                        <w:pPr>
                          <w:pStyle w:val="TableParagraph"/>
                          <w:spacing w:line="137" w:lineRule="exact"/>
                          <w:ind w:left="603" w:right="539"/>
                          <w:jc w:val="center"/>
                          <w:rPr>
                            <w:sz w:val="12"/>
                          </w:rPr>
                        </w:pPr>
                        <w:r>
                          <w:rPr>
                            <w:w w:val="105"/>
                            <w:sz w:val="12"/>
                          </w:rPr>
                          <w:t>$1.33</w:t>
                        </w:r>
                      </w:p>
                    </w:tc>
                    <w:tc>
                      <w:tcPr>
                        <w:tcW w:w="1039" w:type="dxa"/>
                        <w:tcBorders>
                          <w:top w:val="single" w:sz="8" w:space="0" w:color="000000"/>
                          <w:bottom w:val="single" w:sz="8" w:space="0" w:color="000000"/>
                        </w:tcBorders>
                      </w:tcPr>
                      <w:p>
                        <w:pPr>
                          <w:pStyle w:val="TableParagraph"/>
                          <w:spacing w:line="137" w:lineRule="exact"/>
                          <w:ind w:right="83"/>
                          <w:rPr>
                            <w:sz w:val="12"/>
                          </w:rPr>
                        </w:pPr>
                        <w:r>
                          <w:rPr>
                            <w:sz w:val="12"/>
                          </w:rPr>
                          <w:t>$1.41</w:t>
                        </w:r>
                      </w:p>
                    </w:tc>
                  </w:tr>
                  <w:tr>
                    <w:trPr>
                      <w:trHeight w:val="154" w:hRule="exact"/>
                    </w:trPr>
                    <w:tc>
                      <w:tcPr>
                        <w:tcW w:w="2574" w:type="dxa"/>
                        <w:tcBorders>
                          <w:top w:val="single" w:sz="8" w:space="0" w:color="000000"/>
                          <w:bottom w:val="single" w:sz="8" w:space="0" w:color="000000"/>
                        </w:tcBorders>
                      </w:tcPr>
                      <w:p>
                        <w:pPr>
                          <w:pStyle w:val="TableParagraph"/>
                          <w:spacing w:before="1"/>
                          <w:ind w:left="26"/>
                          <w:jc w:val="left"/>
                          <w:rPr>
                            <w:sz w:val="12"/>
                          </w:rPr>
                        </w:pPr>
                        <w:r>
                          <w:rPr>
                            <w:w w:val="105"/>
                            <w:sz w:val="12"/>
                          </w:rPr>
                          <w:t>$2,000,001-$7,000,000</w:t>
                        </w:r>
                      </w:p>
                    </w:tc>
                    <w:tc>
                      <w:tcPr>
                        <w:tcW w:w="1547" w:type="dxa"/>
                        <w:tcBorders>
                          <w:top w:val="single" w:sz="8" w:space="0" w:color="000000"/>
                          <w:bottom w:val="single" w:sz="8" w:space="0" w:color="000000"/>
                        </w:tcBorders>
                      </w:tcPr>
                      <w:p>
                        <w:pPr>
                          <w:pStyle w:val="TableParagraph"/>
                          <w:spacing w:before="1"/>
                          <w:ind w:right="479"/>
                          <w:rPr>
                            <w:sz w:val="12"/>
                          </w:rPr>
                        </w:pPr>
                        <w:r>
                          <w:rPr>
                            <w:sz w:val="12"/>
                          </w:rPr>
                          <w:t>$0.63</w:t>
                        </w:r>
                      </w:p>
                    </w:tc>
                    <w:tc>
                      <w:tcPr>
                        <w:tcW w:w="1297" w:type="dxa"/>
                        <w:tcBorders>
                          <w:top w:val="single" w:sz="8" w:space="0" w:color="000000"/>
                          <w:bottom w:val="single" w:sz="8" w:space="0" w:color="000000"/>
                        </w:tcBorders>
                      </w:tcPr>
                      <w:p>
                        <w:pPr>
                          <w:pStyle w:val="TableParagraph"/>
                          <w:spacing w:before="1"/>
                          <w:ind w:right="480"/>
                          <w:rPr>
                            <w:sz w:val="12"/>
                          </w:rPr>
                        </w:pPr>
                        <w:r>
                          <w:rPr>
                            <w:sz w:val="12"/>
                          </w:rPr>
                          <w:t>$0.74</w:t>
                        </w:r>
                      </w:p>
                    </w:tc>
                    <w:tc>
                      <w:tcPr>
                        <w:tcW w:w="1458" w:type="dxa"/>
                        <w:tcBorders>
                          <w:top w:val="single" w:sz="8" w:space="0" w:color="000000"/>
                          <w:bottom w:val="single" w:sz="8" w:space="0" w:color="000000"/>
                        </w:tcBorders>
                      </w:tcPr>
                      <w:p>
                        <w:pPr>
                          <w:pStyle w:val="TableParagraph"/>
                          <w:spacing w:before="1"/>
                          <w:ind w:right="637"/>
                          <w:rPr>
                            <w:sz w:val="12"/>
                          </w:rPr>
                        </w:pPr>
                        <w:r>
                          <w:rPr>
                            <w:w w:val="105"/>
                            <w:sz w:val="12"/>
                          </w:rPr>
                          <w:t>$0.81</w:t>
                        </w:r>
                      </w:p>
                    </w:tc>
                    <w:tc>
                      <w:tcPr>
                        <w:tcW w:w="1593" w:type="dxa"/>
                        <w:tcBorders>
                          <w:top w:val="single" w:sz="8" w:space="0" w:color="000000"/>
                          <w:bottom w:val="single" w:sz="8" w:space="0" w:color="000000"/>
                        </w:tcBorders>
                      </w:tcPr>
                      <w:p>
                        <w:pPr>
                          <w:pStyle w:val="TableParagraph"/>
                          <w:spacing w:before="1"/>
                          <w:ind w:left="603" w:right="533"/>
                          <w:jc w:val="center"/>
                          <w:rPr>
                            <w:sz w:val="12"/>
                          </w:rPr>
                        </w:pPr>
                        <w:r>
                          <w:rPr>
                            <w:w w:val="105"/>
                            <w:sz w:val="12"/>
                          </w:rPr>
                          <w:t>$0.92</w:t>
                        </w:r>
                      </w:p>
                    </w:tc>
                    <w:tc>
                      <w:tcPr>
                        <w:tcW w:w="1039" w:type="dxa"/>
                        <w:tcBorders>
                          <w:top w:val="single" w:sz="8" w:space="0" w:color="000000"/>
                          <w:bottom w:val="single" w:sz="8" w:space="0" w:color="000000"/>
                        </w:tcBorders>
                      </w:tcPr>
                      <w:p>
                        <w:pPr>
                          <w:pStyle w:val="TableParagraph"/>
                          <w:spacing w:before="1"/>
                          <w:ind w:right="83"/>
                          <w:rPr>
                            <w:sz w:val="12"/>
                          </w:rPr>
                        </w:pPr>
                        <w:r>
                          <w:rPr>
                            <w:sz w:val="12"/>
                          </w:rPr>
                          <w:t>$0.97</w:t>
                        </w:r>
                      </w:p>
                    </w:tc>
                  </w:tr>
                  <w:tr>
                    <w:trPr>
                      <w:trHeight w:val="154" w:hRule="exact"/>
                    </w:trPr>
                    <w:tc>
                      <w:tcPr>
                        <w:tcW w:w="2574" w:type="dxa"/>
                        <w:tcBorders>
                          <w:top w:val="single" w:sz="8" w:space="0" w:color="000000"/>
                          <w:bottom w:val="single" w:sz="6" w:space="0" w:color="000000"/>
                        </w:tcBorders>
                      </w:tcPr>
                      <w:p>
                        <w:pPr>
                          <w:pStyle w:val="TableParagraph"/>
                          <w:spacing w:line="137" w:lineRule="exact"/>
                          <w:ind w:left="26"/>
                          <w:jc w:val="left"/>
                          <w:rPr>
                            <w:sz w:val="12"/>
                          </w:rPr>
                        </w:pPr>
                        <w:r>
                          <w:rPr>
                            <w:w w:val="105"/>
                            <w:sz w:val="12"/>
                          </w:rPr>
                          <w:t>$7,000,001-$20,000,000</w:t>
                        </w:r>
                      </w:p>
                    </w:tc>
                    <w:tc>
                      <w:tcPr>
                        <w:tcW w:w="1547" w:type="dxa"/>
                        <w:tcBorders>
                          <w:top w:val="single" w:sz="8" w:space="0" w:color="000000"/>
                          <w:bottom w:val="single" w:sz="6" w:space="0" w:color="000000"/>
                        </w:tcBorders>
                      </w:tcPr>
                      <w:p>
                        <w:pPr>
                          <w:pStyle w:val="TableParagraph"/>
                          <w:spacing w:line="137" w:lineRule="exact"/>
                          <w:ind w:right="481"/>
                          <w:rPr>
                            <w:sz w:val="12"/>
                          </w:rPr>
                        </w:pPr>
                        <w:r>
                          <w:rPr>
                            <w:w w:val="105"/>
                            <w:sz w:val="12"/>
                          </w:rPr>
                          <w:t>$0.28</w:t>
                        </w:r>
                      </w:p>
                    </w:tc>
                    <w:tc>
                      <w:tcPr>
                        <w:tcW w:w="1297" w:type="dxa"/>
                        <w:tcBorders>
                          <w:top w:val="single" w:sz="8" w:space="0" w:color="000000"/>
                          <w:bottom w:val="single" w:sz="6" w:space="0" w:color="000000"/>
                        </w:tcBorders>
                      </w:tcPr>
                      <w:p>
                        <w:pPr>
                          <w:pStyle w:val="TableParagraph"/>
                          <w:spacing w:line="137" w:lineRule="exact"/>
                          <w:ind w:right="485"/>
                          <w:rPr>
                            <w:sz w:val="12"/>
                          </w:rPr>
                        </w:pPr>
                        <w:r>
                          <w:rPr>
                            <w:sz w:val="12"/>
                          </w:rPr>
                          <w:t>$0.33</w:t>
                        </w:r>
                      </w:p>
                    </w:tc>
                    <w:tc>
                      <w:tcPr>
                        <w:tcW w:w="1458" w:type="dxa"/>
                        <w:tcBorders>
                          <w:top w:val="single" w:sz="8" w:space="0" w:color="000000"/>
                          <w:bottom w:val="single" w:sz="6" w:space="0" w:color="000000"/>
                        </w:tcBorders>
                      </w:tcPr>
                      <w:p>
                        <w:pPr>
                          <w:pStyle w:val="TableParagraph"/>
                          <w:spacing w:line="137" w:lineRule="exact"/>
                          <w:ind w:right="636"/>
                          <w:rPr>
                            <w:sz w:val="12"/>
                          </w:rPr>
                        </w:pPr>
                        <w:r>
                          <w:rPr>
                            <w:w w:val="105"/>
                            <w:sz w:val="12"/>
                          </w:rPr>
                          <w:t>$0.36</w:t>
                        </w:r>
                      </w:p>
                    </w:tc>
                    <w:tc>
                      <w:tcPr>
                        <w:tcW w:w="1593" w:type="dxa"/>
                        <w:tcBorders>
                          <w:top w:val="single" w:sz="8" w:space="0" w:color="000000"/>
                          <w:bottom w:val="single" w:sz="6" w:space="0" w:color="000000"/>
                        </w:tcBorders>
                      </w:tcPr>
                      <w:p>
                        <w:pPr>
                          <w:pStyle w:val="TableParagraph"/>
                          <w:spacing w:line="137" w:lineRule="exact"/>
                          <w:ind w:left="603" w:right="544"/>
                          <w:jc w:val="center"/>
                          <w:rPr>
                            <w:sz w:val="12"/>
                          </w:rPr>
                        </w:pPr>
                        <w:r>
                          <w:rPr>
                            <w:w w:val="105"/>
                            <w:sz w:val="12"/>
                          </w:rPr>
                          <w:t>$0.41</w:t>
                        </w:r>
                      </w:p>
                    </w:tc>
                    <w:tc>
                      <w:tcPr>
                        <w:tcW w:w="1039" w:type="dxa"/>
                        <w:tcBorders>
                          <w:top w:val="single" w:sz="8" w:space="0" w:color="000000"/>
                          <w:bottom w:val="single" w:sz="6" w:space="0" w:color="000000"/>
                        </w:tcBorders>
                      </w:tcPr>
                      <w:p>
                        <w:pPr>
                          <w:pStyle w:val="TableParagraph"/>
                          <w:spacing w:line="137" w:lineRule="exact"/>
                          <w:ind w:right="82"/>
                          <w:rPr>
                            <w:sz w:val="12"/>
                          </w:rPr>
                        </w:pPr>
                        <w:r>
                          <w:rPr>
                            <w:w w:val="105"/>
                            <w:sz w:val="12"/>
                          </w:rPr>
                          <w:t>$0.43</w:t>
                        </w:r>
                      </w:p>
                    </w:tc>
                  </w:tr>
                  <w:tr>
                    <w:trPr>
                      <w:trHeight w:val="161" w:hRule="exact"/>
                    </w:trPr>
                    <w:tc>
                      <w:tcPr>
                        <w:tcW w:w="2574" w:type="dxa"/>
                        <w:tcBorders>
                          <w:top w:val="single" w:sz="6" w:space="0" w:color="000000"/>
                          <w:bottom w:val="single" w:sz="6" w:space="0" w:color="000000"/>
                        </w:tcBorders>
                      </w:tcPr>
                      <w:p>
                        <w:pPr>
                          <w:pStyle w:val="TableParagraph"/>
                          <w:spacing w:before="9"/>
                          <w:ind w:left="24"/>
                          <w:jc w:val="left"/>
                          <w:rPr>
                            <w:sz w:val="12"/>
                          </w:rPr>
                        </w:pPr>
                        <w:r>
                          <w:rPr>
                            <w:w w:val="105"/>
                            <w:sz w:val="12"/>
                          </w:rPr>
                          <w:t>Over $20,000,000</w:t>
                        </w:r>
                      </w:p>
                    </w:tc>
                    <w:tc>
                      <w:tcPr>
                        <w:tcW w:w="1547" w:type="dxa"/>
                        <w:tcBorders>
                          <w:top w:val="single" w:sz="6" w:space="0" w:color="000000"/>
                          <w:bottom w:val="single" w:sz="6" w:space="0" w:color="000000"/>
                        </w:tcBorders>
                      </w:tcPr>
                      <w:p>
                        <w:pPr>
                          <w:pStyle w:val="TableParagraph"/>
                          <w:spacing w:before="9"/>
                          <w:ind w:right="481"/>
                          <w:rPr>
                            <w:sz w:val="12"/>
                          </w:rPr>
                        </w:pPr>
                        <w:r>
                          <w:rPr>
                            <w:w w:val="105"/>
                            <w:sz w:val="12"/>
                          </w:rPr>
                          <w:t>$0.14</w:t>
                        </w:r>
                      </w:p>
                    </w:tc>
                    <w:tc>
                      <w:tcPr>
                        <w:tcW w:w="1297" w:type="dxa"/>
                        <w:tcBorders>
                          <w:top w:val="single" w:sz="6" w:space="0" w:color="000000"/>
                          <w:bottom w:val="single" w:sz="6" w:space="0" w:color="000000"/>
                        </w:tcBorders>
                      </w:tcPr>
                      <w:p>
                        <w:pPr>
                          <w:pStyle w:val="TableParagraph"/>
                          <w:spacing w:before="9"/>
                          <w:ind w:right="481"/>
                          <w:rPr>
                            <w:sz w:val="12"/>
                          </w:rPr>
                        </w:pPr>
                        <w:r>
                          <w:rPr>
                            <w:w w:val="105"/>
                            <w:sz w:val="12"/>
                          </w:rPr>
                          <w:t>$0.17</w:t>
                        </w:r>
                      </w:p>
                    </w:tc>
                    <w:tc>
                      <w:tcPr>
                        <w:tcW w:w="1458" w:type="dxa"/>
                        <w:tcBorders>
                          <w:top w:val="single" w:sz="6" w:space="0" w:color="000000"/>
                          <w:bottom w:val="single" w:sz="6" w:space="0" w:color="000000"/>
                        </w:tcBorders>
                      </w:tcPr>
                      <w:p>
                        <w:pPr>
                          <w:pStyle w:val="TableParagraph"/>
                          <w:spacing w:before="9"/>
                          <w:ind w:right="634"/>
                          <w:rPr>
                            <w:sz w:val="12"/>
                          </w:rPr>
                        </w:pPr>
                        <w:r>
                          <w:rPr>
                            <w:w w:val="105"/>
                            <w:sz w:val="12"/>
                          </w:rPr>
                          <w:t>$0.18</w:t>
                        </w:r>
                      </w:p>
                    </w:tc>
                    <w:tc>
                      <w:tcPr>
                        <w:tcW w:w="1593" w:type="dxa"/>
                        <w:tcBorders>
                          <w:top w:val="single" w:sz="6" w:space="0" w:color="000000"/>
                          <w:bottom w:val="single" w:sz="6" w:space="0" w:color="000000"/>
                        </w:tcBorders>
                      </w:tcPr>
                      <w:p>
                        <w:pPr>
                          <w:pStyle w:val="TableParagraph"/>
                          <w:spacing w:before="4"/>
                          <w:ind w:left="603" w:right="539"/>
                          <w:jc w:val="center"/>
                          <w:rPr>
                            <w:sz w:val="12"/>
                          </w:rPr>
                        </w:pPr>
                        <w:r>
                          <w:rPr>
                            <w:w w:val="105"/>
                            <w:sz w:val="12"/>
                          </w:rPr>
                          <w:t>$0.21</w:t>
                        </w:r>
                      </w:p>
                    </w:tc>
                    <w:tc>
                      <w:tcPr>
                        <w:tcW w:w="1039" w:type="dxa"/>
                        <w:tcBorders>
                          <w:top w:val="single" w:sz="6" w:space="0" w:color="000000"/>
                          <w:bottom w:val="single" w:sz="6" w:space="0" w:color="000000"/>
                        </w:tcBorders>
                      </w:tcPr>
                      <w:p>
                        <w:pPr>
                          <w:pStyle w:val="TableParagraph"/>
                          <w:spacing w:before="4"/>
                          <w:ind w:right="82"/>
                          <w:rPr>
                            <w:sz w:val="12"/>
                          </w:rPr>
                        </w:pPr>
                        <w:r>
                          <w:rPr>
                            <w:w w:val="105"/>
                            <w:sz w:val="12"/>
                          </w:rPr>
                          <w:t>$0.22</w:t>
                        </w:r>
                      </w:p>
                    </w:tc>
                  </w:tr>
                </w:tbl>
                <w:p>
                  <w:pPr>
                    <w:pStyle w:val="BodyText"/>
                  </w:pPr>
                </w:p>
              </w:txbxContent>
            </v:textbox>
            <w10:wrap type="none"/>
          </v:shape>
        </w:pict>
      </w:r>
      <w:r>
        <w:rPr>
          <w:w w:val="105"/>
        </w:rPr>
        <w:t>C.</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line="268" w:lineRule="auto" w:before="87"/>
        <w:ind w:left="651" w:right="4284"/>
      </w:pPr>
      <w:r>
        <w:rPr/>
        <w:t>The above rates are based on the total payroll of the insured's non medical office </w:t>
      </w:r>
      <w:r>
        <w:rPr>
          <w:sz w:val="14"/>
        </w:rPr>
        <w:t>staff. </w:t>
      </w:r>
      <w:r>
        <w:rPr/>
        <w:t>Each individual payroll layer should be rated separately  and added together, in order to determine the total premium.     </w:t>
      </w:r>
      <w:r>
        <w:rPr>
          <w:spacing w:val="4"/>
        </w:rPr>
        <w:t> </w:t>
      </w:r>
      <w:r>
        <w:rPr/>
        <w:t>This premium includes the  payroll of all non  medical office staff</w:t>
      </w:r>
    </w:p>
    <w:p>
      <w:pPr>
        <w:pStyle w:val="BodyText"/>
        <w:spacing w:before="9"/>
        <w:rPr>
          <w:sz w:val="13"/>
        </w:rPr>
      </w:pPr>
    </w:p>
    <w:p>
      <w:pPr>
        <w:pStyle w:val="Heading2"/>
        <w:numPr>
          <w:ilvl w:val="0"/>
          <w:numId w:val="1"/>
        </w:numPr>
        <w:tabs>
          <w:tab w:pos="468" w:val="left" w:leader="none"/>
        </w:tabs>
        <w:spacing w:line="240" w:lineRule="auto" w:before="0" w:after="0"/>
        <w:ind w:left="467" w:right="0" w:hanging="162"/>
        <w:jc w:val="left"/>
        <w:rPr>
          <w:rFonts w:ascii="Arial"/>
        </w:rPr>
      </w:pPr>
      <w:r>
        <w:rPr>
          <w:u w:val="single"/>
        </w:rPr>
        <w:t>RATING </w:t>
      </w:r>
      <w:r>
        <w:rPr>
          <w:spacing w:val="3"/>
          <w:u w:val="single"/>
        </w:rPr>
        <w:t> </w:t>
      </w:r>
      <w:r>
        <w:rPr>
          <w:u w:val="single"/>
        </w:rPr>
        <w:t>METHODOLOGY</w:t>
      </w:r>
    </w:p>
    <w:p>
      <w:pPr>
        <w:pStyle w:val="ListParagraph"/>
        <w:numPr>
          <w:ilvl w:val="1"/>
          <w:numId w:val="1"/>
        </w:numPr>
        <w:tabs>
          <w:tab w:pos="650" w:val="left" w:leader="none"/>
        </w:tabs>
        <w:spacing w:line="240" w:lineRule="auto" w:before="23" w:after="0"/>
        <w:ind w:left="656" w:right="0" w:hanging="193"/>
        <w:jc w:val="left"/>
        <w:rPr>
          <w:sz w:val="12"/>
        </w:rPr>
      </w:pPr>
      <w:r>
        <w:rPr>
          <w:w w:val="105"/>
          <w:sz w:val="12"/>
        </w:rPr>
        <w:t>Agency</w:t>
      </w:r>
      <w:r>
        <w:rPr>
          <w:spacing w:val="-3"/>
          <w:w w:val="105"/>
          <w:sz w:val="12"/>
        </w:rPr>
        <w:t> </w:t>
      </w:r>
      <w:r>
        <w:rPr>
          <w:w w:val="105"/>
          <w:sz w:val="12"/>
        </w:rPr>
        <w:t>Rate-The</w:t>
      </w:r>
      <w:r>
        <w:rPr>
          <w:spacing w:val="-10"/>
          <w:w w:val="105"/>
          <w:sz w:val="12"/>
        </w:rPr>
        <w:t> </w:t>
      </w:r>
      <w:r>
        <w:rPr>
          <w:w w:val="105"/>
          <w:sz w:val="12"/>
        </w:rPr>
        <w:t>rate</w:t>
      </w:r>
      <w:r>
        <w:rPr>
          <w:spacing w:val="-8"/>
          <w:w w:val="105"/>
          <w:sz w:val="12"/>
        </w:rPr>
        <w:t> </w:t>
      </w:r>
      <w:r>
        <w:rPr>
          <w:w w:val="105"/>
          <w:sz w:val="12"/>
        </w:rPr>
        <w:t>indicated</w:t>
      </w:r>
      <w:r>
        <w:rPr>
          <w:spacing w:val="-7"/>
          <w:w w:val="105"/>
          <w:sz w:val="12"/>
        </w:rPr>
        <w:t> </w:t>
      </w:r>
      <w:r>
        <w:rPr>
          <w:w w:val="105"/>
          <w:sz w:val="12"/>
        </w:rPr>
        <w:t>applies</w:t>
      </w:r>
      <w:r>
        <w:rPr>
          <w:spacing w:val="-7"/>
          <w:w w:val="105"/>
          <w:sz w:val="12"/>
        </w:rPr>
        <w:t> </w:t>
      </w:r>
      <w:r>
        <w:rPr>
          <w:w w:val="105"/>
          <w:sz w:val="12"/>
        </w:rPr>
        <w:t>to</w:t>
      </w:r>
      <w:r>
        <w:rPr>
          <w:spacing w:val="-9"/>
          <w:w w:val="105"/>
          <w:sz w:val="12"/>
        </w:rPr>
        <w:t> </w:t>
      </w:r>
      <w:r>
        <w:rPr>
          <w:w w:val="105"/>
          <w:sz w:val="12"/>
        </w:rPr>
        <w:t>every</w:t>
      </w:r>
      <w:r>
        <w:rPr>
          <w:spacing w:val="-3"/>
          <w:w w:val="105"/>
          <w:sz w:val="12"/>
        </w:rPr>
        <w:t> </w:t>
      </w:r>
      <w:r>
        <w:rPr>
          <w:w w:val="105"/>
          <w:sz w:val="12"/>
        </w:rPr>
        <w:t>risk</w:t>
      </w:r>
      <w:r>
        <w:rPr>
          <w:spacing w:val="-10"/>
          <w:w w:val="105"/>
          <w:sz w:val="12"/>
        </w:rPr>
        <w:t> </w:t>
      </w:r>
      <w:r>
        <w:rPr>
          <w:w w:val="105"/>
          <w:sz w:val="12"/>
        </w:rPr>
        <w:t>written</w:t>
      </w:r>
      <w:r>
        <w:rPr>
          <w:spacing w:val="-5"/>
          <w:w w:val="105"/>
          <w:sz w:val="12"/>
        </w:rPr>
        <w:t> </w:t>
      </w:r>
      <w:r>
        <w:rPr>
          <w:w w:val="105"/>
          <w:sz w:val="12"/>
        </w:rPr>
        <w:t>under</w:t>
      </w:r>
      <w:r>
        <w:rPr>
          <w:spacing w:val="-9"/>
          <w:w w:val="105"/>
          <w:sz w:val="12"/>
        </w:rPr>
        <w:t> </w:t>
      </w:r>
      <w:r>
        <w:rPr>
          <w:w w:val="105"/>
          <w:sz w:val="12"/>
        </w:rPr>
        <w:t>this</w:t>
      </w:r>
      <w:r>
        <w:rPr>
          <w:spacing w:val="-14"/>
          <w:w w:val="105"/>
          <w:sz w:val="12"/>
        </w:rPr>
        <w:t> </w:t>
      </w:r>
      <w:r>
        <w:rPr>
          <w:w w:val="105"/>
          <w:sz w:val="12"/>
        </w:rPr>
        <w:t>program.</w:t>
      </w:r>
    </w:p>
    <w:p>
      <w:pPr>
        <w:pStyle w:val="ListParagraph"/>
        <w:numPr>
          <w:ilvl w:val="1"/>
          <w:numId w:val="1"/>
        </w:numPr>
        <w:tabs>
          <w:tab w:pos="653" w:val="left" w:leader="none"/>
        </w:tabs>
        <w:spacing w:line="280" w:lineRule="auto" w:before="17" w:after="0"/>
        <w:ind w:left="656" w:right="3304" w:hanging="201"/>
        <w:jc w:val="left"/>
        <w:rPr>
          <w:rFonts w:ascii="Arial"/>
          <w:sz w:val="12"/>
        </w:rPr>
      </w:pPr>
      <w:r>
        <w:rPr>
          <w:w w:val="105"/>
          <w:sz w:val="12"/>
        </w:rPr>
        <w:t>Employee</w:t>
      </w:r>
      <w:r>
        <w:rPr>
          <w:spacing w:val="-3"/>
          <w:w w:val="105"/>
          <w:sz w:val="12"/>
        </w:rPr>
        <w:t> </w:t>
      </w:r>
      <w:r>
        <w:rPr>
          <w:w w:val="105"/>
          <w:sz w:val="12"/>
        </w:rPr>
        <w:t>Rates-The</w:t>
      </w:r>
      <w:r>
        <w:rPr>
          <w:spacing w:val="-8"/>
          <w:w w:val="105"/>
          <w:sz w:val="12"/>
        </w:rPr>
        <w:t> </w:t>
      </w:r>
      <w:r>
        <w:rPr>
          <w:w w:val="105"/>
          <w:sz w:val="12"/>
        </w:rPr>
        <w:t>rate</w:t>
      </w:r>
      <w:r>
        <w:rPr>
          <w:spacing w:val="-10"/>
          <w:w w:val="105"/>
          <w:sz w:val="12"/>
        </w:rPr>
        <w:t> </w:t>
      </w:r>
      <w:r>
        <w:rPr>
          <w:w w:val="105"/>
          <w:sz w:val="12"/>
        </w:rPr>
        <w:t>indicated</w:t>
      </w:r>
      <w:r>
        <w:rPr>
          <w:spacing w:val="-2"/>
          <w:w w:val="105"/>
          <w:sz w:val="12"/>
        </w:rPr>
        <w:t> </w:t>
      </w:r>
      <w:r>
        <w:rPr>
          <w:w w:val="105"/>
          <w:sz w:val="12"/>
        </w:rPr>
        <w:t>for</w:t>
      </w:r>
      <w:r>
        <w:rPr>
          <w:spacing w:val="-12"/>
          <w:w w:val="105"/>
          <w:sz w:val="12"/>
        </w:rPr>
        <w:t> </w:t>
      </w:r>
      <w:r>
        <w:rPr>
          <w:w w:val="105"/>
          <w:sz w:val="12"/>
        </w:rPr>
        <w:t>each</w:t>
      </w:r>
      <w:r>
        <w:rPr>
          <w:spacing w:val="-7"/>
          <w:w w:val="105"/>
          <w:sz w:val="12"/>
        </w:rPr>
        <w:t> </w:t>
      </w:r>
      <w:r>
        <w:rPr>
          <w:w w:val="105"/>
          <w:sz w:val="12"/>
        </w:rPr>
        <w:t>category</w:t>
      </w:r>
      <w:r>
        <w:rPr>
          <w:spacing w:val="3"/>
          <w:w w:val="105"/>
          <w:sz w:val="12"/>
        </w:rPr>
        <w:t> </w:t>
      </w:r>
      <w:r>
        <w:rPr>
          <w:w w:val="105"/>
          <w:sz w:val="12"/>
        </w:rPr>
        <w:t>is</w:t>
      </w:r>
      <w:r>
        <w:rPr>
          <w:spacing w:val="-13"/>
          <w:w w:val="105"/>
          <w:sz w:val="12"/>
        </w:rPr>
        <w:t> </w:t>
      </w:r>
      <w:r>
        <w:rPr>
          <w:w w:val="105"/>
          <w:sz w:val="12"/>
        </w:rPr>
        <w:t>applied</w:t>
      </w:r>
      <w:r>
        <w:rPr>
          <w:spacing w:val="2"/>
          <w:w w:val="105"/>
          <w:sz w:val="12"/>
        </w:rPr>
        <w:t> </w:t>
      </w:r>
      <w:r>
        <w:rPr>
          <w:w w:val="105"/>
          <w:sz w:val="12"/>
        </w:rPr>
        <w:t>to</w:t>
      </w:r>
      <w:r>
        <w:rPr>
          <w:spacing w:val="-5"/>
          <w:w w:val="105"/>
          <w:sz w:val="12"/>
        </w:rPr>
        <w:t> </w:t>
      </w:r>
      <w:r>
        <w:rPr>
          <w:w w:val="105"/>
          <w:sz w:val="12"/>
        </w:rPr>
        <w:t>the</w:t>
      </w:r>
      <w:r>
        <w:rPr>
          <w:spacing w:val="-7"/>
          <w:w w:val="105"/>
          <w:sz w:val="12"/>
        </w:rPr>
        <w:t> </w:t>
      </w:r>
      <w:r>
        <w:rPr>
          <w:w w:val="105"/>
          <w:sz w:val="12"/>
        </w:rPr>
        <w:t>number</w:t>
      </w:r>
      <w:r>
        <w:rPr>
          <w:spacing w:val="-4"/>
          <w:w w:val="105"/>
          <w:sz w:val="12"/>
        </w:rPr>
        <w:t> </w:t>
      </w:r>
      <w:r>
        <w:rPr>
          <w:w w:val="105"/>
          <w:sz w:val="12"/>
        </w:rPr>
        <w:t>of</w:t>
      </w:r>
      <w:r>
        <w:rPr>
          <w:spacing w:val="-7"/>
          <w:w w:val="105"/>
          <w:sz w:val="12"/>
        </w:rPr>
        <w:t> </w:t>
      </w:r>
      <w:r>
        <w:rPr>
          <w:w w:val="105"/>
          <w:sz w:val="12"/>
        </w:rPr>
        <w:t>Full</w:t>
      </w:r>
      <w:r>
        <w:rPr>
          <w:spacing w:val="-9"/>
          <w:w w:val="105"/>
          <w:sz w:val="12"/>
        </w:rPr>
        <w:t> </w:t>
      </w:r>
      <w:r>
        <w:rPr>
          <w:w w:val="105"/>
          <w:sz w:val="12"/>
        </w:rPr>
        <w:t>Time</w:t>
      </w:r>
      <w:r>
        <w:rPr>
          <w:spacing w:val="-11"/>
          <w:w w:val="105"/>
          <w:sz w:val="12"/>
        </w:rPr>
        <w:t> </w:t>
      </w:r>
      <w:r>
        <w:rPr>
          <w:w w:val="105"/>
          <w:sz w:val="12"/>
        </w:rPr>
        <w:t>Equivalent</w:t>
      </w:r>
      <w:r>
        <w:rPr>
          <w:spacing w:val="-3"/>
          <w:w w:val="105"/>
          <w:sz w:val="12"/>
        </w:rPr>
        <w:t> </w:t>
      </w:r>
      <w:r>
        <w:rPr>
          <w:w w:val="105"/>
          <w:sz w:val="12"/>
        </w:rPr>
        <w:t>Employees</w:t>
      </w:r>
      <w:r>
        <w:rPr>
          <w:spacing w:val="-5"/>
          <w:w w:val="105"/>
          <w:sz w:val="12"/>
        </w:rPr>
        <w:t> </w:t>
      </w:r>
      <w:r>
        <w:rPr>
          <w:w w:val="105"/>
          <w:sz w:val="12"/>
        </w:rPr>
        <w:t>(FTE's)</w:t>
      </w:r>
      <w:r>
        <w:rPr>
          <w:spacing w:val="-1"/>
          <w:w w:val="105"/>
          <w:sz w:val="12"/>
        </w:rPr>
        <w:t> </w:t>
      </w:r>
      <w:r>
        <w:rPr>
          <w:w w:val="105"/>
          <w:sz w:val="12"/>
        </w:rPr>
        <w:t>in</w:t>
      </w:r>
      <w:r>
        <w:rPr>
          <w:spacing w:val="-9"/>
          <w:w w:val="105"/>
          <w:sz w:val="12"/>
        </w:rPr>
        <w:t> </w:t>
      </w:r>
      <w:r>
        <w:rPr>
          <w:w w:val="105"/>
          <w:sz w:val="12"/>
        </w:rPr>
        <w:t>each</w:t>
      </w:r>
      <w:r>
        <w:rPr>
          <w:spacing w:val="-7"/>
          <w:w w:val="105"/>
          <w:sz w:val="12"/>
        </w:rPr>
        <w:t> </w:t>
      </w:r>
      <w:r>
        <w:rPr>
          <w:w w:val="105"/>
          <w:sz w:val="12"/>
        </w:rPr>
        <w:t>category.</w:t>
      </w:r>
      <w:r>
        <w:rPr>
          <w:spacing w:val="-6"/>
          <w:w w:val="105"/>
          <w:sz w:val="12"/>
        </w:rPr>
        <w:t> </w:t>
      </w:r>
      <w:r>
        <w:rPr>
          <w:w w:val="105"/>
          <w:sz w:val="12"/>
        </w:rPr>
        <w:t>The</w:t>
      </w:r>
      <w:r>
        <w:rPr>
          <w:spacing w:val="-8"/>
          <w:w w:val="105"/>
          <w:sz w:val="12"/>
        </w:rPr>
        <w:t> </w:t>
      </w:r>
      <w:r>
        <w:rPr>
          <w:w w:val="105"/>
          <w:sz w:val="12"/>
        </w:rPr>
        <w:t>number</w:t>
      </w:r>
      <w:r>
        <w:rPr>
          <w:spacing w:val="-5"/>
          <w:w w:val="105"/>
          <w:sz w:val="12"/>
        </w:rPr>
        <w:t> </w:t>
      </w:r>
      <w:r>
        <w:rPr>
          <w:w w:val="105"/>
          <w:sz w:val="12"/>
        </w:rPr>
        <w:t>ofFTE's is</w:t>
      </w:r>
      <w:r>
        <w:rPr>
          <w:spacing w:val="-25"/>
          <w:w w:val="105"/>
          <w:sz w:val="12"/>
        </w:rPr>
        <w:t> </w:t>
      </w:r>
      <w:r>
        <w:rPr>
          <w:w w:val="105"/>
          <w:sz w:val="12"/>
        </w:rPr>
        <w:t>calculated as follows:</w:t>
      </w:r>
    </w:p>
    <w:p>
      <w:pPr>
        <w:pStyle w:val="ListParagraph"/>
        <w:numPr>
          <w:ilvl w:val="2"/>
          <w:numId w:val="1"/>
        </w:numPr>
        <w:tabs>
          <w:tab w:pos="806" w:val="left" w:leader="none"/>
        </w:tabs>
        <w:spacing w:line="280" w:lineRule="auto" w:before="0" w:after="0"/>
        <w:ind w:left="775" w:right="3411" w:hanging="114"/>
        <w:jc w:val="left"/>
        <w:rPr>
          <w:sz w:val="12"/>
        </w:rPr>
      </w:pPr>
      <w:r>
        <w:rPr>
          <w:w w:val="105"/>
          <w:sz w:val="12"/>
        </w:rPr>
        <w:t>FTE's/Hours-Theannual</w:t>
      </w:r>
      <w:r>
        <w:rPr>
          <w:spacing w:val="1"/>
          <w:w w:val="105"/>
          <w:sz w:val="12"/>
        </w:rPr>
        <w:t> </w:t>
      </w:r>
      <w:r>
        <w:rPr>
          <w:w w:val="105"/>
          <w:sz w:val="12"/>
        </w:rPr>
        <w:t>number</w:t>
      </w:r>
      <w:r>
        <w:rPr>
          <w:spacing w:val="-5"/>
          <w:w w:val="105"/>
          <w:sz w:val="12"/>
        </w:rPr>
        <w:t> </w:t>
      </w:r>
      <w:r>
        <w:rPr>
          <w:w w:val="105"/>
          <w:sz w:val="12"/>
        </w:rPr>
        <w:t>of</w:t>
      </w:r>
      <w:r>
        <w:rPr>
          <w:spacing w:val="-6"/>
          <w:w w:val="105"/>
          <w:sz w:val="12"/>
        </w:rPr>
        <w:t> </w:t>
      </w:r>
      <w:r>
        <w:rPr>
          <w:w w:val="105"/>
          <w:sz w:val="12"/>
        </w:rPr>
        <w:t>hours</w:t>
      </w:r>
      <w:r>
        <w:rPr>
          <w:spacing w:val="-12"/>
          <w:w w:val="105"/>
          <w:sz w:val="12"/>
        </w:rPr>
        <w:t> </w:t>
      </w:r>
      <w:r>
        <w:rPr>
          <w:w w:val="105"/>
          <w:sz w:val="12"/>
        </w:rPr>
        <w:t>worked</w:t>
      </w:r>
      <w:r>
        <w:rPr>
          <w:spacing w:val="-4"/>
          <w:w w:val="105"/>
          <w:sz w:val="12"/>
        </w:rPr>
        <w:t> </w:t>
      </w:r>
      <w:r>
        <w:rPr>
          <w:w w:val="105"/>
          <w:sz w:val="12"/>
        </w:rPr>
        <w:t>by</w:t>
      </w:r>
      <w:r>
        <w:rPr>
          <w:spacing w:val="-6"/>
          <w:w w:val="105"/>
          <w:sz w:val="12"/>
        </w:rPr>
        <w:t> </w:t>
      </w:r>
      <w:r>
        <w:rPr>
          <w:w w:val="105"/>
          <w:sz w:val="12"/>
        </w:rPr>
        <w:t>all</w:t>
      </w:r>
      <w:r>
        <w:rPr>
          <w:spacing w:val="-6"/>
          <w:w w:val="105"/>
          <w:sz w:val="12"/>
        </w:rPr>
        <w:t> </w:t>
      </w:r>
      <w:r>
        <w:rPr>
          <w:w w:val="105"/>
          <w:sz w:val="12"/>
        </w:rPr>
        <w:t>employees</w:t>
      </w:r>
      <w:r>
        <w:rPr>
          <w:spacing w:val="-1"/>
          <w:w w:val="105"/>
          <w:sz w:val="12"/>
        </w:rPr>
        <w:t> </w:t>
      </w:r>
      <w:r>
        <w:rPr>
          <w:w w:val="105"/>
          <w:sz w:val="12"/>
        </w:rPr>
        <w:t>in</w:t>
      </w:r>
      <w:r>
        <w:rPr>
          <w:spacing w:val="-9"/>
          <w:w w:val="105"/>
          <w:sz w:val="12"/>
        </w:rPr>
        <w:t> </w:t>
      </w:r>
      <w:r>
        <w:rPr>
          <w:w w:val="105"/>
          <w:sz w:val="12"/>
        </w:rPr>
        <w:t>each</w:t>
      </w:r>
      <w:r>
        <w:rPr>
          <w:spacing w:val="-7"/>
          <w:w w:val="105"/>
          <w:sz w:val="12"/>
        </w:rPr>
        <w:t> </w:t>
      </w:r>
      <w:r>
        <w:rPr>
          <w:w w:val="105"/>
          <w:sz w:val="12"/>
        </w:rPr>
        <w:t>category</w:t>
      </w:r>
      <w:r>
        <w:rPr>
          <w:spacing w:val="-1"/>
          <w:w w:val="105"/>
          <w:sz w:val="12"/>
        </w:rPr>
        <w:t> </w:t>
      </w:r>
      <w:r>
        <w:rPr>
          <w:w w:val="105"/>
          <w:sz w:val="12"/>
        </w:rPr>
        <w:t>is</w:t>
      </w:r>
      <w:r>
        <w:rPr>
          <w:spacing w:val="-8"/>
          <w:w w:val="105"/>
          <w:sz w:val="12"/>
        </w:rPr>
        <w:t> </w:t>
      </w:r>
      <w:r>
        <w:rPr>
          <w:w w:val="105"/>
          <w:sz w:val="12"/>
        </w:rPr>
        <w:t>divided</w:t>
      </w:r>
      <w:r>
        <w:rPr>
          <w:spacing w:val="2"/>
          <w:w w:val="105"/>
          <w:sz w:val="12"/>
        </w:rPr>
        <w:t> </w:t>
      </w:r>
      <w:r>
        <w:rPr>
          <w:w w:val="105"/>
          <w:sz w:val="12"/>
        </w:rPr>
        <w:t>by</w:t>
      </w:r>
      <w:r>
        <w:rPr>
          <w:spacing w:val="-8"/>
          <w:w w:val="105"/>
          <w:sz w:val="12"/>
        </w:rPr>
        <w:t> </w:t>
      </w:r>
      <w:r>
        <w:rPr>
          <w:w w:val="105"/>
          <w:sz w:val="12"/>
        </w:rPr>
        <w:t>2,000.</w:t>
      </w:r>
      <w:r>
        <w:rPr>
          <w:spacing w:val="18"/>
          <w:w w:val="105"/>
          <w:sz w:val="12"/>
        </w:rPr>
        <w:t> </w:t>
      </w:r>
      <w:r>
        <w:rPr>
          <w:w w:val="105"/>
          <w:sz w:val="12"/>
        </w:rPr>
        <w:t>The</w:t>
      </w:r>
      <w:r>
        <w:rPr>
          <w:spacing w:val="-8"/>
          <w:w w:val="105"/>
          <w:sz w:val="12"/>
        </w:rPr>
        <w:t> </w:t>
      </w:r>
      <w:r>
        <w:rPr>
          <w:w w:val="105"/>
          <w:sz w:val="12"/>
        </w:rPr>
        <w:t>number</w:t>
      </w:r>
      <w:r>
        <w:rPr>
          <w:spacing w:val="-3"/>
          <w:w w:val="105"/>
          <w:sz w:val="12"/>
        </w:rPr>
        <w:t> </w:t>
      </w:r>
      <w:r>
        <w:rPr>
          <w:w w:val="105"/>
          <w:sz w:val="12"/>
        </w:rPr>
        <w:t>obtained is</w:t>
      </w:r>
      <w:r>
        <w:rPr>
          <w:spacing w:val="-10"/>
          <w:w w:val="105"/>
          <w:sz w:val="12"/>
        </w:rPr>
        <w:t> </w:t>
      </w:r>
      <w:r>
        <w:rPr>
          <w:w w:val="105"/>
          <w:sz w:val="12"/>
        </w:rPr>
        <w:t>then</w:t>
      </w:r>
      <w:r>
        <w:rPr>
          <w:spacing w:val="-5"/>
          <w:w w:val="105"/>
          <w:sz w:val="12"/>
        </w:rPr>
        <w:t> </w:t>
      </w:r>
      <w:r>
        <w:rPr>
          <w:w w:val="105"/>
          <w:sz w:val="12"/>
        </w:rPr>
        <w:t>multiplied</w:t>
      </w:r>
      <w:r>
        <w:rPr>
          <w:spacing w:val="2"/>
          <w:w w:val="105"/>
          <w:sz w:val="12"/>
        </w:rPr>
        <w:t> </w:t>
      </w:r>
      <w:r>
        <w:rPr>
          <w:w w:val="105"/>
          <w:sz w:val="12"/>
        </w:rPr>
        <w:t>by</w:t>
      </w:r>
      <w:r>
        <w:rPr>
          <w:spacing w:val="-8"/>
          <w:w w:val="105"/>
          <w:sz w:val="12"/>
        </w:rPr>
        <w:t> </w:t>
      </w:r>
      <w:r>
        <w:rPr>
          <w:w w:val="105"/>
          <w:sz w:val="12"/>
        </w:rPr>
        <w:t>the</w:t>
      </w:r>
      <w:r>
        <w:rPr>
          <w:spacing w:val="-8"/>
          <w:w w:val="105"/>
          <w:sz w:val="12"/>
        </w:rPr>
        <w:t> </w:t>
      </w:r>
      <w:r>
        <w:rPr>
          <w:w w:val="105"/>
          <w:sz w:val="12"/>
        </w:rPr>
        <w:t>rate indicated</w:t>
      </w:r>
      <w:r>
        <w:rPr>
          <w:spacing w:val="-10"/>
          <w:w w:val="105"/>
          <w:sz w:val="12"/>
        </w:rPr>
        <w:t> </w:t>
      </w:r>
      <w:r>
        <w:rPr>
          <w:w w:val="105"/>
          <w:sz w:val="12"/>
        </w:rPr>
        <w:t>for</w:t>
      </w:r>
      <w:r>
        <w:rPr>
          <w:spacing w:val="-13"/>
          <w:w w:val="105"/>
          <w:sz w:val="12"/>
        </w:rPr>
        <w:t> </w:t>
      </w:r>
      <w:r>
        <w:rPr>
          <w:w w:val="105"/>
          <w:sz w:val="12"/>
        </w:rPr>
        <w:t>that</w:t>
      </w:r>
      <w:r>
        <w:rPr>
          <w:spacing w:val="-11"/>
          <w:w w:val="105"/>
          <w:sz w:val="12"/>
        </w:rPr>
        <w:t> </w:t>
      </w:r>
      <w:r>
        <w:rPr>
          <w:w w:val="105"/>
          <w:sz w:val="12"/>
        </w:rPr>
        <w:t>category</w:t>
      </w:r>
      <w:r>
        <w:rPr>
          <w:spacing w:val="-6"/>
          <w:w w:val="105"/>
          <w:sz w:val="12"/>
        </w:rPr>
        <w:t> </w:t>
      </w:r>
      <w:r>
        <w:rPr>
          <w:w w:val="105"/>
          <w:sz w:val="12"/>
        </w:rPr>
        <w:t>of</w:t>
      </w:r>
      <w:r>
        <w:rPr>
          <w:spacing w:val="-13"/>
          <w:w w:val="105"/>
          <w:sz w:val="12"/>
        </w:rPr>
        <w:t> </w:t>
      </w:r>
      <w:r>
        <w:rPr>
          <w:w w:val="105"/>
          <w:sz w:val="12"/>
        </w:rPr>
        <w:t>employee:</w:t>
      </w:r>
    </w:p>
    <w:p>
      <w:pPr>
        <w:pStyle w:val="BodyText"/>
        <w:spacing w:line="271" w:lineRule="auto" w:before="5"/>
        <w:ind w:left="769" w:right="3091" w:hanging="118"/>
      </w:pPr>
      <w:r>
        <w:rPr>
          <w:w w:val="105"/>
        </w:rPr>
        <w:t>2. FTE's/Payroll-When the number of hours worked is unavailable or invalid, the number ofFTE's is determined using payroll information. The total annual payroll for each category is divided by the estimated average payroll for that category. This number is then multiplied </w:t>
      </w:r>
      <w:r>
        <w:rPr>
          <w:rFonts w:ascii="Arial"/>
          <w:w w:val="105"/>
        </w:rPr>
        <w:t>by </w:t>
      </w:r>
      <w:r>
        <w:rPr>
          <w:w w:val="105"/>
        </w:rPr>
        <w:t>the rate for that category.</w:t>
      </w:r>
    </w:p>
    <w:p>
      <w:pPr>
        <w:pStyle w:val="BodyText"/>
        <w:spacing w:after="18"/>
        <w:ind w:left="1468"/>
      </w:pPr>
      <w:r>
        <w:rPr>
          <w:u w:val="single"/>
        </w:rPr>
        <w:t>Average Salaries:*</w:t>
      </w:r>
    </w:p>
    <w:tbl>
      <w:tblPr>
        <w:tblW w:w="0" w:type="auto"/>
        <w:jc w:val="left"/>
        <w:tblInd w:w="1431"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739"/>
        <w:gridCol w:w="1778"/>
        <w:gridCol w:w="4580"/>
      </w:tblGrid>
      <w:tr>
        <w:trPr>
          <w:trHeight w:val="147" w:hRule="exact"/>
        </w:trPr>
        <w:tc>
          <w:tcPr>
            <w:tcW w:w="1739" w:type="dxa"/>
          </w:tcPr>
          <w:p>
            <w:pPr>
              <w:pStyle w:val="TableParagraph"/>
              <w:spacing w:line="138" w:lineRule="exact"/>
              <w:ind w:left="34"/>
              <w:jc w:val="left"/>
              <w:rPr>
                <w:sz w:val="12"/>
              </w:rPr>
            </w:pPr>
            <w:r>
              <w:rPr>
                <w:w w:val="110"/>
                <w:sz w:val="12"/>
              </w:rPr>
              <w:t>Nurse(RN)</w:t>
            </w:r>
          </w:p>
        </w:tc>
        <w:tc>
          <w:tcPr>
            <w:tcW w:w="1778" w:type="dxa"/>
          </w:tcPr>
          <w:p>
            <w:pPr>
              <w:pStyle w:val="TableParagraph"/>
              <w:spacing w:line="133" w:lineRule="exact"/>
              <w:ind w:left="683"/>
              <w:jc w:val="left"/>
              <w:rPr>
                <w:sz w:val="12"/>
              </w:rPr>
            </w:pPr>
            <w:r>
              <w:rPr>
                <w:w w:val="105"/>
                <w:sz w:val="12"/>
              </w:rPr>
              <w:t>$34,337</w:t>
            </w:r>
          </w:p>
        </w:tc>
        <w:tc>
          <w:tcPr>
            <w:tcW w:w="4580" w:type="dxa"/>
          </w:tcPr>
          <w:p>
            <w:pPr>
              <w:pStyle w:val="TableParagraph"/>
              <w:spacing w:line="138" w:lineRule="exact"/>
              <w:ind w:left="695"/>
              <w:jc w:val="left"/>
              <w:rPr>
                <w:sz w:val="12"/>
              </w:rPr>
            </w:pPr>
            <w:r>
              <w:rPr>
                <w:w w:val="105"/>
                <w:sz w:val="12"/>
              </w:rPr>
              <w:t>*Salaries are based on Home Health Agency Compensation Survey Report,</w:t>
            </w:r>
          </w:p>
        </w:tc>
      </w:tr>
      <w:tr>
        <w:trPr>
          <w:trHeight w:val="154" w:hRule="exact"/>
        </w:trPr>
        <w:tc>
          <w:tcPr>
            <w:tcW w:w="1739" w:type="dxa"/>
          </w:tcPr>
          <w:p>
            <w:pPr>
              <w:pStyle w:val="TableParagraph"/>
              <w:spacing w:before="9"/>
              <w:ind w:left="30"/>
              <w:jc w:val="left"/>
              <w:rPr>
                <w:sz w:val="12"/>
              </w:rPr>
            </w:pPr>
            <w:r>
              <w:rPr>
                <w:w w:val="105"/>
                <w:sz w:val="12"/>
              </w:rPr>
              <w:t>Licensed Prac Nurse</w:t>
            </w:r>
          </w:p>
        </w:tc>
        <w:tc>
          <w:tcPr>
            <w:tcW w:w="1778" w:type="dxa"/>
          </w:tcPr>
          <w:p>
            <w:pPr>
              <w:pStyle w:val="TableParagraph"/>
              <w:spacing w:before="4"/>
              <w:ind w:left="679"/>
              <w:jc w:val="left"/>
              <w:rPr>
                <w:sz w:val="12"/>
              </w:rPr>
            </w:pPr>
            <w:r>
              <w:rPr>
                <w:w w:val="105"/>
                <w:sz w:val="12"/>
              </w:rPr>
              <w:t>$29,546</w:t>
            </w:r>
          </w:p>
        </w:tc>
        <w:tc>
          <w:tcPr>
            <w:tcW w:w="4580" w:type="dxa"/>
          </w:tcPr>
          <w:p>
            <w:pPr>
              <w:pStyle w:val="TableParagraph"/>
              <w:spacing w:before="4"/>
              <w:ind w:left="687"/>
              <w:jc w:val="left"/>
              <w:rPr>
                <w:sz w:val="12"/>
              </w:rPr>
            </w:pPr>
            <w:r>
              <w:rPr>
                <w:w w:val="105"/>
                <w:sz w:val="12"/>
              </w:rPr>
              <w:t>Washington, DC, National Association of Home Care (NAHC). Salaries</w:t>
            </w:r>
          </w:p>
        </w:tc>
      </w:tr>
      <w:tr>
        <w:trPr>
          <w:trHeight w:val="150" w:hRule="exact"/>
        </w:trPr>
        <w:tc>
          <w:tcPr>
            <w:tcW w:w="1739" w:type="dxa"/>
          </w:tcPr>
          <w:p>
            <w:pPr>
              <w:pStyle w:val="TableParagraph"/>
              <w:spacing w:before="6"/>
              <w:ind w:left="36"/>
              <w:jc w:val="left"/>
              <w:rPr>
                <w:sz w:val="12"/>
              </w:rPr>
            </w:pPr>
            <w:r>
              <w:rPr>
                <w:sz w:val="12"/>
              </w:rPr>
              <w:t>Physical Ther.</w:t>
            </w:r>
          </w:p>
        </w:tc>
        <w:tc>
          <w:tcPr>
            <w:tcW w:w="1778" w:type="dxa"/>
          </w:tcPr>
          <w:p>
            <w:pPr>
              <w:pStyle w:val="TableParagraph"/>
              <w:spacing w:before="2"/>
              <w:ind w:left="679"/>
              <w:jc w:val="left"/>
              <w:rPr>
                <w:sz w:val="12"/>
              </w:rPr>
            </w:pPr>
            <w:r>
              <w:rPr>
                <w:w w:val="105"/>
                <w:sz w:val="12"/>
              </w:rPr>
              <w:t>$48,944</w:t>
            </w:r>
          </w:p>
        </w:tc>
        <w:tc>
          <w:tcPr>
            <w:tcW w:w="4580" w:type="dxa"/>
          </w:tcPr>
          <w:p>
            <w:pPr>
              <w:pStyle w:val="TableParagraph"/>
              <w:spacing w:before="2"/>
              <w:ind w:left="694"/>
              <w:jc w:val="left"/>
              <w:rPr>
                <w:sz w:val="12"/>
              </w:rPr>
            </w:pPr>
            <w:r>
              <w:rPr>
                <w:w w:val="105"/>
                <w:sz w:val="12"/>
              </w:rPr>
              <w:t>used to calculate FI'E's will be revised as the report is updated. Average</w:t>
            </w:r>
          </w:p>
        </w:tc>
      </w:tr>
      <w:tr>
        <w:trPr>
          <w:trHeight w:val="159" w:hRule="exact"/>
        </w:trPr>
        <w:tc>
          <w:tcPr>
            <w:tcW w:w="1739" w:type="dxa"/>
          </w:tcPr>
          <w:p>
            <w:pPr>
              <w:pStyle w:val="TableParagraph"/>
              <w:spacing w:line="149" w:lineRule="exact"/>
              <w:ind w:left="33"/>
              <w:jc w:val="left"/>
              <w:rPr>
                <w:sz w:val="13"/>
              </w:rPr>
            </w:pPr>
            <w:r>
              <w:rPr>
                <w:w w:val="95"/>
                <w:sz w:val="13"/>
              </w:rPr>
              <w:t>Occupational Tuer.</w:t>
            </w:r>
          </w:p>
        </w:tc>
        <w:tc>
          <w:tcPr>
            <w:tcW w:w="1778" w:type="dxa"/>
          </w:tcPr>
          <w:p>
            <w:pPr>
              <w:pStyle w:val="TableParagraph"/>
              <w:spacing w:before="4"/>
              <w:ind w:left="679"/>
              <w:jc w:val="left"/>
              <w:rPr>
                <w:sz w:val="12"/>
              </w:rPr>
            </w:pPr>
            <w:r>
              <w:rPr>
                <w:w w:val="105"/>
                <w:sz w:val="12"/>
              </w:rPr>
              <w:t>$43,917</w:t>
            </w:r>
          </w:p>
        </w:tc>
        <w:tc>
          <w:tcPr>
            <w:tcW w:w="4580" w:type="dxa"/>
          </w:tcPr>
          <w:p>
            <w:pPr>
              <w:pStyle w:val="TableParagraph"/>
              <w:spacing w:line="149" w:lineRule="exact"/>
              <w:ind w:left="693"/>
              <w:jc w:val="left"/>
              <w:rPr>
                <w:sz w:val="12"/>
              </w:rPr>
            </w:pPr>
            <w:r>
              <w:rPr>
                <w:w w:val="105"/>
                <w:sz w:val="12"/>
              </w:rPr>
              <w:t>salaries</w:t>
            </w:r>
            <w:r>
              <w:rPr>
                <w:spacing w:val="-9"/>
                <w:w w:val="105"/>
                <w:sz w:val="12"/>
              </w:rPr>
              <w:t> </w:t>
            </w:r>
            <w:r>
              <w:rPr>
                <w:w w:val="105"/>
                <w:sz w:val="12"/>
              </w:rPr>
              <w:t>for</w:t>
            </w:r>
            <w:r>
              <w:rPr>
                <w:spacing w:val="-13"/>
                <w:w w:val="105"/>
                <w:sz w:val="12"/>
              </w:rPr>
              <w:t> </w:t>
            </w:r>
            <w:r>
              <w:rPr>
                <w:w w:val="105"/>
                <w:sz w:val="12"/>
              </w:rPr>
              <w:t>categories</w:t>
            </w:r>
            <w:r>
              <w:rPr>
                <w:spacing w:val="-5"/>
                <w:w w:val="105"/>
                <w:sz w:val="12"/>
              </w:rPr>
              <w:t> </w:t>
            </w:r>
            <w:r>
              <w:rPr>
                <w:w w:val="105"/>
                <w:sz w:val="12"/>
              </w:rPr>
              <w:t>not</w:t>
            </w:r>
            <w:r>
              <w:rPr>
                <w:spacing w:val="-7"/>
                <w:w w:val="105"/>
                <w:sz w:val="12"/>
              </w:rPr>
              <w:t> </w:t>
            </w:r>
            <w:r>
              <w:rPr>
                <w:w w:val="105"/>
                <w:sz w:val="12"/>
              </w:rPr>
              <w:t>listed</w:t>
            </w:r>
            <w:r>
              <w:rPr>
                <w:spacing w:val="-6"/>
                <w:w w:val="105"/>
                <w:sz w:val="12"/>
              </w:rPr>
              <w:t> </w:t>
            </w:r>
            <w:r>
              <w:rPr>
                <w:w w:val="105"/>
                <w:sz w:val="12"/>
              </w:rPr>
              <w:t>at</w:t>
            </w:r>
            <w:r>
              <w:rPr>
                <w:spacing w:val="1"/>
                <w:w w:val="105"/>
                <w:sz w:val="12"/>
              </w:rPr>
              <w:t> </w:t>
            </w:r>
            <w:r>
              <w:rPr>
                <w:w w:val="105"/>
                <w:sz w:val="12"/>
              </w:rPr>
              <w:t>the</w:t>
            </w:r>
            <w:r>
              <w:rPr>
                <w:spacing w:val="-11"/>
                <w:w w:val="105"/>
                <w:sz w:val="12"/>
              </w:rPr>
              <w:t> </w:t>
            </w:r>
            <w:r>
              <w:rPr>
                <w:w w:val="105"/>
                <w:sz w:val="12"/>
              </w:rPr>
              <w:t>left</w:t>
            </w:r>
            <w:r>
              <w:rPr>
                <w:spacing w:val="-6"/>
                <w:w w:val="105"/>
                <w:sz w:val="12"/>
              </w:rPr>
              <w:t> </w:t>
            </w:r>
            <w:r>
              <w:rPr>
                <w:w w:val="105"/>
                <w:sz w:val="12"/>
              </w:rPr>
              <w:t>will</w:t>
            </w:r>
            <w:r>
              <w:rPr>
                <w:spacing w:val="-3"/>
                <w:w w:val="105"/>
                <w:sz w:val="12"/>
              </w:rPr>
              <w:t> </w:t>
            </w:r>
            <w:r>
              <w:rPr>
                <w:w w:val="105"/>
                <w:sz w:val="12"/>
              </w:rPr>
              <w:t>be</w:t>
            </w:r>
            <w:r>
              <w:rPr>
                <w:spacing w:val="-13"/>
                <w:w w:val="105"/>
                <w:sz w:val="12"/>
              </w:rPr>
              <w:t> </w:t>
            </w:r>
            <w:r>
              <w:rPr>
                <w:w w:val="105"/>
                <w:sz w:val="12"/>
              </w:rPr>
              <w:t>estimated </w:t>
            </w:r>
            <w:r>
              <w:rPr>
                <w:w w:val="105"/>
                <w:sz w:val="13"/>
              </w:rPr>
              <w:t>by</w:t>
            </w:r>
            <w:r>
              <w:rPr>
                <w:spacing w:val="-10"/>
                <w:w w:val="105"/>
                <w:sz w:val="13"/>
              </w:rPr>
              <w:t> </w:t>
            </w:r>
            <w:r>
              <w:rPr>
                <w:w w:val="105"/>
                <w:sz w:val="12"/>
              </w:rPr>
              <w:t>comparing</w:t>
            </w:r>
            <w:r>
              <w:rPr>
                <w:spacing w:val="-6"/>
                <w:w w:val="105"/>
                <w:sz w:val="12"/>
              </w:rPr>
              <w:t> </w:t>
            </w:r>
            <w:r>
              <w:rPr>
                <w:w w:val="105"/>
                <w:sz w:val="12"/>
              </w:rPr>
              <w:t>the</w:t>
            </w:r>
          </w:p>
        </w:tc>
      </w:tr>
      <w:tr>
        <w:trPr>
          <w:trHeight w:val="154" w:hRule="exact"/>
        </w:trPr>
        <w:tc>
          <w:tcPr>
            <w:tcW w:w="1739" w:type="dxa"/>
          </w:tcPr>
          <w:p>
            <w:pPr>
              <w:pStyle w:val="TableParagraph"/>
              <w:spacing w:before="6"/>
              <w:ind w:left="30"/>
              <w:jc w:val="left"/>
              <w:rPr>
                <w:sz w:val="12"/>
              </w:rPr>
            </w:pPr>
            <w:r>
              <w:rPr>
                <w:w w:val="105"/>
                <w:sz w:val="12"/>
              </w:rPr>
              <w:t>Speech Therapist</w:t>
            </w:r>
          </w:p>
        </w:tc>
        <w:tc>
          <w:tcPr>
            <w:tcW w:w="1778" w:type="dxa"/>
          </w:tcPr>
          <w:p>
            <w:pPr>
              <w:pStyle w:val="TableParagraph"/>
              <w:spacing w:before="6"/>
              <w:ind w:left="683"/>
              <w:jc w:val="left"/>
              <w:rPr>
                <w:sz w:val="12"/>
              </w:rPr>
            </w:pPr>
            <w:r>
              <w:rPr>
                <w:w w:val="105"/>
                <w:sz w:val="12"/>
              </w:rPr>
              <w:t>$36,473</w:t>
            </w:r>
          </w:p>
        </w:tc>
        <w:tc>
          <w:tcPr>
            <w:tcW w:w="4580" w:type="dxa"/>
          </w:tcPr>
          <w:p>
            <w:pPr>
              <w:pStyle w:val="TableParagraph"/>
              <w:spacing w:before="6"/>
              <w:ind w:left="694"/>
              <w:jc w:val="left"/>
              <w:rPr>
                <w:sz w:val="12"/>
              </w:rPr>
            </w:pPr>
            <w:r>
              <w:rPr>
                <w:w w:val="105"/>
                <w:sz w:val="12"/>
              </w:rPr>
              <w:t>educational requirements for unlisted categories </w:t>
            </w:r>
            <w:r>
              <w:rPr>
                <w:rFonts w:ascii="Arial"/>
                <w:w w:val="105"/>
                <w:sz w:val="12"/>
              </w:rPr>
              <w:t>with </w:t>
            </w:r>
            <w:r>
              <w:rPr>
                <w:w w:val="105"/>
                <w:sz w:val="12"/>
              </w:rPr>
              <w:t>those categories listed.</w:t>
            </w:r>
          </w:p>
        </w:tc>
      </w:tr>
      <w:tr>
        <w:trPr>
          <w:trHeight w:val="159" w:hRule="exact"/>
        </w:trPr>
        <w:tc>
          <w:tcPr>
            <w:tcW w:w="1739" w:type="dxa"/>
          </w:tcPr>
          <w:p>
            <w:pPr>
              <w:pStyle w:val="TableParagraph"/>
              <w:spacing w:before="9"/>
              <w:ind w:left="30"/>
              <w:jc w:val="left"/>
              <w:rPr>
                <w:sz w:val="12"/>
              </w:rPr>
            </w:pPr>
            <w:r>
              <w:rPr>
                <w:w w:val="105"/>
                <w:sz w:val="12"/>
              </w:rPr>
              <w:t>Social Worker</w:t>
            </w:r>
          </w:p>
        </w:tc>
        <w:tc>
          <w:tcPr>
            <w:tcW w:w="1778" w:type="dxa"/>
          </w:tcPr>
          <w:p>
            <w:pPr>
              <w:pStyle w:val="TableParagraph"/>
              <w:spacing w:before="4"/>
              <w:ind w:left="679"/>
              <w:jc w:val="left"/>
              <w:rPr>
                <w:sz w:val="12"/>
              </w:rPr>
            </w:pPr>
            <w:r>
              <w:rPr>
                <w:w w:val="105"/>
                <w:sz w:val="12"/>
              </w:rPr>
              <w:t>$31,193</w:t>
            </w:r>
          </w:p>
        </w:tc>
        <w:tc>
          <w:tcPr>
            <w:tcW w:w="4580" w:type="dxa"/>
          </w:tcPr>
          <w:p>
            <w:pPr/>
          </w:p>
        </w:tc>
      </w:tr>
      <w:tr>
        <w:trPr>
          <w:trHeight w:val="145" w:hRule="exact"/>
        </w:trPr>
        <w:tc>
          <w:tcPr>
            <w:tcW w:w="1739" w:type="dxa"/>
          </w:tcPr>
          <w:p>
            <w:pPr>
              <w:pStyle w:val="TableParagraph"/>
              <w:spacing w:before="6"/>
              <w:ind w:left="35"/>
              <w:jc w:val="left"/>
              <w:rPr>
                <w:sz w:val="12"/>
              </w:rPr>
            </w:pPr>
            <w:r>
              <w:rPr>
                <w:w w:val="105"/>
                <w:sz w:val="12"/>
              </w:rPr>
              <w:t>Home Health Aide</w:t>
            </w:r>
          </w:p>
        </w:tc>
        <w:tc>
          <w:tcPr>
            <w:tcW w:w="1778" w:type="dxa"/>
          </w:tcPr>
          <w:p>
            <w:pPr>
              <w:pStyle w:val="TableParagraph"/>
              <w:spacing w:before="6"/>
              <w:ind w:left="679"/>
              <w:jc w:val="left"/>
              <w:rPr>
                <w:sz w:val="12"/>
              </w:rPr>
            </w:pPr>
            <w:r>
              <w:rPr>
                <w:w w:val="105"/>
                <w:sz w:val="12"/>
              </w:rPr>
              <w:t>$17,556</w:t>
            </w:r>
          </w:p>
        </w:tc>
        <w:tc>
          <w:tcPr>
            <w:tcW w:w="4580" w:type="dxa"/>
          </w:tcPr>
          <w:p>
            <w:pPr/>
          </w:p>
        </w:tc>
      </w:tr>
    </w:tbl>
    <w:p>
      <w:pPr>
        <w:pStyle w:val="ListParagraph"/>
        <w:numPr>
          <w:ilvl w:val="1"/>
          <w:numId w:val="1"/>
        </w:numPr>
        <w:tabs>
          <w:tab w:pos="601" w:val="left" w:leader="none"/>
        </w:tabs>
        <w:spacing w:line="266" w:lineRule="auto" w:before="4" w:after="0"/>
        <w:ind w:left="580" w:right="3641" w:hanging="125"/>
        <w:jc w:val="left"/>
        <w:rPr>
          <w:sz w:val="12"/>
        </w:rPr>
      </w:pPr>
      <w:r>
        <w:rPr>
          <w:w w:val="105"/>
          <w:sz w:val="12"/>
        </w:rPr>
        <w:t>For</w:t>
      </w:r>
      <w:r>
        <w:rPr>
          <w:spacing w:val="-7"/>
          <w:w w:val="105"/>
          <w:sz w:val="12"/>
        </w:rPr>
        <w:t> </w:t>
      </w:r>
      <w:r>
        <w:rPr>
          <w:w w:val="105"/>
          <w:sz w:val="12"/>
        </w:rPr>
        <w:t>agencies</w:t>
      </w:r>
      <w:r>
        <w:rPr>
          <w:spacing w:val="-4"/>
          <w:w w:val="105"/>
          <w:sz w:val="12"/>
        </w:rPr>
        <w:t> </w:t>
      </w:r>
      <w:r>
        <w:rPr>
          <w:w w:val="105"/>
          <w:sz w:val="12"/>
        </w:rPr>
        <w:t>that</w:t>
      </w:r>
      <w:r>
        <w:rPr>
          <w:spacing w:val="-3"/>
          <w:w w:val="105"/>
          <w:sz w:val="12"/>
        </w:rPr>
        <w:t> </w:t>
      </w:r>
      <w:r>
        <w:rPr>
          <w:w w:val="105"/>
          <w:sz w:val="12"/>
        </w:rPr>
        <w:t>use</w:t>
      </w:r>
      <w:r>
        <w:rPr>
          <w:spacing w:val="-9"/>
          <w:w w:val="105"/>
          <w:sz w:val="12"/>
        </w:rPr>
        <w:t> </w:t>
      </w:r>
      <w:r>
        <w:rPr>
          <w:w w:val="105"/>
          <w:sz w:val="12"/>
        </w:rPr>
        <w:t>independent</w:t>
      </w:r>
      <w:r>
        <w:rPr>
          <w:spacing w:val="-5"/>
          <w:w w:val="105"/>
          <w:sz w:val="12"/>
        </w:rPr>
        <w:t> </w:t>
      </w:r>
      <w:r>
        <w:rPr>
          <w:w w:val="105"/>
          <w:sz w:val="12"/>
        </w:rPr>
        <w:t>contractors,</w:t>
      </w:r>
      <w:r>
        <w:rPr>
          <w:spacing w:val="2"/>
          <w:w w:val="105"/>
          <w:sz w:val="12"/>
        </w:rPr>
        <w:t> </w:t>
      </w:r>
      <w:r>
        <w:rPr>
          <w:w w:val="105"/>
          <w:sz w:val="12"/>
        </w:rPr>
        <w:t>the</w:t>
      </w:r>
      <w:r>
        <w:rPr>
          <w:spacing w:val="-7"/>
          <w:w w:val="105"/>
          <w:sz w:val="12"/>
        </w:rPr>
        <w:t> </w:t>
      </w:r>
      <w:r>
        <w:rPr>
          <w:w w:val="105"/>
          <w:sz w:val="12"/>
        </w:rPr>
        <w:t>number</w:t>
      </w:r>
      <w:r>
        <w:rPr>
          <w:spacing w:val="-7"/>
          <w:w w:val="105"/>
          <w:sz w:val="12"/>
        </w:rPr>
        <w:t> </w:t>
      </w:r>
      <w:r>
        <w:rPr>
          <w:w w:val="105"/>
          <w:sz w:val="12"/>
        </w:rPr>
        <w:t>of</w:t>
      </w:r>
      <w:r>
        <w:rPr>
          <w:spacing w:val="-9"/>
          <w:w w:val="105"/>
          <w:sz w:val="12"/>
        </w:rPr>
        <w:t> </w:t>
      </w:r>
      <w:r>
        <w:rPr>
          <w:w w:val="105"/>
          <w:sz w:val="12"/>
        </w:rPr>
        <w:t>FfE's</w:t>
      </w:r>
      <w:r>
        <w:rPr>
          <w:spacing w:val="-10"/>
          <w:w w:val="105"/>
          <w:sz w:val="12"/>
        </w:rPr>
        <w:t> </w:t>
      </w:r>
      <w:r>
        <w:rPr>
          <w:w w:val="105"/>
          <w:sz w:val="12"/>
        </w:rPr>
        <w:t>are</w:t>
      </w:r>
      <w:r>
        <w:rPr>
          <w:spacing w:val="-10"/>
          <w:w w:val="105"/>
          <w:sz w:val="12"/>
        </w:rPr>
        <w:t> </w:t>
      </w:r>
      <w:r>
        <w:rPr>
          <w:w w:val="105"/>
          <w:sz w:val="12"/>
        </w:rPr>
        <w:t>calculated</w:t>
      </w:r>
      <w:r>
        <w:rPr>
          <w:spacing w:val="-1"/>
          <w:w w:val="105"/>
          <w:sz w:val="12"/>
        </w:rPr>
        <w:t> </w:t>
      </w:r>
      <w:r>
        <w:rPr>
          <w:w w:val="105"/>
          <w:sz w:val="12"/>
        </w:rPr>
        <w:t>as</w:t>
      </w:r>
      <w:r>
        <w:rPr>
          <w:spacing w:val="-4"/>
          <w:w w:val="105"/>
          <w:sz w:val="12"/>
        </w:rPr>
        <w:t> </w:t>
      </w:r>
      <w:r>
        <w:rPr>
          <w:w w:val="105"/>
          <w:sz w:val="12"/>
        </w:rPr>
        <w:t>described</w:t>
      </w:r>
      <w:r>
        <w:rPr>
          <w:spacing w:val="-3"/>
          <w:w w:val="105"/>
          <w:sz w:val="12"/>
        </w:rPr>
        <w:t> </w:t>
      </w:r>
      <w:r>
        <w:rPr>
          <w:w w:val="105"/>
          <w:sz w:val="12"/>
        </w:rPr>
        <w:t>above.</w:t>
      </w:r>
      <w:r>
        <w:rPr>
          <w:spacing w:val="24"/>
          <w:w w:val="105"/>
          <w:sz w:val="12"/>
        </w:rPr>
        <w:t> </w:t>
      </w:r>
      <w:r>
        <w:rPr>
          <w:w w:val="105"/>
          <w:sz w:val="13"/>
        </w:rPr>
        <w:t>If</w:t>
      </w:r>
      <w:r>
        <w:rPr>
          <w:spacing w:val="-12"/>
          <w:w w:val="105"/>
          <w:sz w:val="13"/>
        </w:rPr>
        <w:t> </w:t>
      </w:r>
      <w:r>
        <w:rPr>
          <w:w w:val="105"/>
          <w:sz w:val="12"/>
        </w:rPr>
        <w:t>the</w:t>
      </w:r>
      <w:r>
        <w:rPr>
          <w:spacing w:val="-10"/>
          <w:w w:val="105"/>
          <w:sz w:val="12"/>
        </w:rPr>
        <w:t> </w:t>
      </w:r>
      <w:r>
        <w:rPr>
          <w:w w:val="105"/>
          <w:sz w:val="12"/>
        </w:rPr>
        <w:t>independent contractors</w:t>
      </w:r>
      <w:r>
        <w:rPr>
          <w:spacing w:val="-3"/>
          <w:w w:val="105"/>
          <w:sz w:val="12"/>
        </w:rPr>
        <w:t> </w:t>
      </w:r>
      <w:r>
        <w:rPr>
          <w:w w:val="105"/>
          <w:sz w:val="12"/>
        </w:rPr>
        <w:t>are</w:t>
      </w:r>
      <w:r>
        <w:rPr>
          <w:spacing w:val="-7"/>
          <w:w w:val="105"/>
          <w:sz w:val="12"/>
        </w:rPr>
        <w:t> </w:t>
      </w:r>
      <w:r>
        <w:rPr>
          <w:w w:val="105"/>
          <w:sz w:val="12"/>
        </w:rPr>
        <w:t>not</w:t>
      </w:r>
      <w:r>
        <w:rPr>
          <w:spacing w:val="-8"/>
          <w:w w:val="105"/>
          <w:sz w:val="12"/>
        </w:rPr>
        <w:t> </w:t>
      </w:r>
      <w:r>
        <w:rPr>
          <w:w w:val="105"/>
          <w:sz w:val="12"/>
        </w:rPr>
        <w:t>to</w:t>
      </w:r>
      <w:r>
        <w:rPr>
          <w:spacing w:val="-3"/>
          <w:w w:val="105"/>
          <w:sz w:val="12"/>
        </w:rPr>
        <w:t> </w:t>
      </w:r>
      <w:r>
        <w:rPr>
          <w:w w:val="105"/>
          <w:sz w:val="12"/>
        </w:rPr>
        <w:t>be</w:t>
      </w:r>
      <w:r>
        <w:rPr>
          <w:spacing w:val="-10"/>
          <w:w w:val="105"/>
          <w:sz w:val="12"/>
        </w:rPr>
        <w:t> </w:t>
      </w:r>
      <w:r>
        <w:rPr>
          <w:w w:val="105"/>
          <w:sz w:val="12"/>
        </w:rPr>
        <w:t>covered, individually,</w:t>
      </w:r>
      <w:r>
        <w:rPr>
          <w:spacing w:val="-5"/>
          <w:w w:val="105"/>
          <w:sz w:val="12"/>
        </w:rPr>
        <w:t> </w:t>
      </w:r>
      <w:r>
        <w:rPr>
          <w:w w:val="105"/>
          <w:sz w:val="12"/>
        </w:rPr>
        <w:t>50%</w:t>
      </w:r>
      <w:r>
        <w:rPr>
          <w:spacing w:val="-8"/>
          <w:w w:val="105"/>
          <w:sz w:val="12"/>
        </w:rPr>
        <w:t> </w:t>
      </w:r>
      <w:r>
        <w:rPr>
          <w:w w:val="105"/>
          <w:sz w:val="12"/>
        </w:rPr>
        <w:t>of</w:t>
      </w:r>
      <w:r>
        <w:rPr>
          <w:spacing w:val="-12"/>
          <w:w w:val="105"/>
          <w:sz w:val="12"/>
        </w:rPr>
        <w:t> </w:t>
      </w:r>
      <w:r>
        <w:rPr>
          <w:w w:val="105"/>
          <w:sz w:val="12"/>
        </w:rPr>
        <w:t>the</w:t>
      </w:r>
      <w:r>
        <w:rPr>
          <w:spacing w:val="-9"/>
          <w:w w:val="105"/>
          <w:sz w:val="12"/>
        </w:rPr>
        <w:t> </w:t>
      </w:r>
      <w:r>
        <w:rPr>
          <w:w w:val="105"/>
          <w:sz w:val="12"/>
        </w:rPr>
        <w:t>rate</w:t>
      </w:r>
      <w:r>
        <w:rPr>
          <w:spacing w:val="-11"/>
          <w:w w:val="105"/>
          <w:sz w:val="12"/>
        </w:rPr>
        <w:t> </w:t>
      </w:r>
      <w:r>
        <w:rPr>
          <w:w w:val="105"/>
          <w:sz w:val="12"/>
        </w:rPr>
        <w:t>indicated under</w:t>
      </w:r>
      <w:r>
        <w:rPr>
          <w:spacing w:val="-5"/>
          <w:w w:val="105"/>
          <w:sz w:val="12"/>
        </w:rPr>
        <w:t> </w:t>
      </w:r>
      <w:r>
        <w:rPr>
          <w:w w:val="105"/>
          <w:sz w:val="12"/>
        </w:rPr>
        <w:t>I.B</w:t>
      </w:r>
      <w:r>
        <w:rPr>
          <w:spacing w:val="-11"/>
          <w:w w:val="105"/>
          <w:sz w:val="12"/>
        </w:rPr>
        <w:t> </w:t>
      </w:r>
      <w:r>
        <w:rPr>
          <w:w w:val="105"/>
          <w:sz w:val="12"/>
        </w:rPr>
        <w:t>is</w:t>
      </w:r>
      <w:r>
        <w:rPr>
          <w:spacing w:val="-10"/>
          <w:w w:val="105"/>
          <w:sz w:val="12"/>
        </w:rPr>
        <w:t> </w:t>
      </w:r>
      <w:r>
        <w:rPr>
          <w:w w:val="105"/>
          <w:sz w:val="12"/>
        </w:rPr>
        <w:t>charged.</w:t>
      </w:r>
      <w:r>
        <w:rPr>
          <w:spacing w:val="20"/>
          <w:w w:val="105"/>
          <w:sz w:val="12"/>
        </w:rPr>
        <w:t> </w:t>
      </w:r>
      <w:r>
        <w:rPr>
          <w:w w:val="105"/>
          <w:sz w:val="12"/>
        </w:rPr>
        <w:t>If</w:t>
      </w:r>
      <w:r>
        <w:rPr>
          <w:spacing w:val="-10"/>
          <w:w w:val="105"/>
          <w:sz w:val="12"/>
        </w:rPr>
        <w:t> </w:t>
      </w:r>
      <w:r>
        <w:rPr>
          <w:w w:val="105"/>
          <w:sz w:val="12"/>
        </w:rPr>
        <w:t>independent</w:t>
      </w:r>
      <w:r>
        <w:rPr>
          <w:spacing w:val="-2"/>
          <w:w w:val="105"/>
          <w:sz w:val="12"/>
        </w:rPr>
        <w:t> </w:t>
      </w:r>
      <w:r>
        <w:rPr>
          <w:w w:val="105"/>
          <w:sz w:val="12"/>
        </w:rPr>
        <w:t>contractors</w:t>
      </w:r>
      <w:r>
        <w:rPr>
          <w:spacing w:val="-5"/>
          <w:w w:val="105"/>
          <w:sz w:val="12"/>
        </w:rPr>
        <w:t> </w:t>
      </w:r>
      <w:r>
        <w:rPr>
          <w:w w:val="105"/>
          <w:sz w:val="12"/>
        </w:rPr>
        <w:t>are</w:t>
      </w:r>
      <w:r>
        <w:rPr>
          <w:spacing w:val="-14"/>
          <w:w w:val="105"/>
          <w:sz w:val="12"/>
        </w:rPr>
        <w:t> </w:t>
      </w:r>
      <w:r>
        <w:rPr>
          <w:w w:val="105"/>
          <w:sz w:val="12"/>
        </w:rPr>
        <w:t>to</w:t>
      </w:r>
      <w:r>
        <w:rPr>
          <w:spacing w:val="-2"/>
          <w:w w:val="105"/>
          <w:sz w:val="12"/>
        </w:rPr>
        <w:t> </w:t>
      </w:r>
      <w:r>
        <w:rPr>
          <w:w w:val="105"/>
          <w:sz w:val="12"/>
        </w:rPr>
        <w:t>be</w:t>
      </w:r>
      <w:r>
        <w:rPr>
          <w:spacing w:val="-12"/>
          <w:w w:val="105"/>
          <w:sz w:val="12"/>
        </w:rPr>
        <w:t> </w:t>
      </w:r>
      <w:r>
        <w:rPr>
          <w:w w:val="105"/>
          <w:sz w:val="12"/>
        </w:rPr>
        <w:t>covered individually,</w:t>
      </w:r>
      <w:r>
        <w:rPr>
          <w:spacing w:val="2"/>
          <w:w w:val="105"/>
          <w:sz w:val="12"/>
        </w:rPr>
        <w:t> </w:t>
      </w:r>
      <w:r>
        <w:rPr>
          <w:w w:val="105"/>
          <w:sz w:val="12"/>
        </w:rPr>
        <w:t>100%</w:t>
      </w:r>
      <w:r>
        <w:rPr>
          <w:spacing w:val="-7"/>
          <w:w w:val="105"/>
          <w:sz w:val="12"/>
        </w:rPr>
        <w:t> </w:t>
      </w:r>
      <w:r>
        <w:rPr>
          <w:w w:val="105"/>
          <w:sz w:val="12"/>
        </w:rPr>
        <w:t>of</w:t>
      </w:r>
      <w:r>
        <w:rPr>
          <w:spacing w:val="-12"/>
          <w:w w:val="105"/>
          <w:sz w:val="12"/>
        </w:rPr>
        <w:t> </w:t>
      </w:r>
      <w:r>
        <w:rPr>
          <w:w w:val="105"/>
          <w:sz w:val="12"/>
        </w:rPr>
        <w:t>the</w:t>
      </w:r>
      <w:r>
        <w:rPr>
          <w:spacing w:val="-7"/>
          <w:w w:val="105"/>
          <w:sz w:val="12"/>
        </w:rPr>
        <w:t> </w:t>
      </w:r>
      <w:r>
        <w:rPr>
          <w:w w:val="105"/>
          <w:sz w:val="12"/>
        </w:rPr>
        <w:t>rate</w:t>
      </w:r>
      <w:r>
        <w:rPr>
          <w:spacing w:val="-11"/>
          <w:w w:val="105"/>
          <w:sz w:val="12"/>
        </w:rPr>
        <w:t> </w:t>
      </w:r>
      <w:r>
        <w:rPr>
          <w:w w:val="105"/>
          <w:sz w:val="12"/>
        </w:rPr>
        <w:t>indicated</w:t>
      </w:r>
      <w:r>
        <w:rPr>
          <w:spacing w:val="-1"/>
          <w:w w:val="105"/>
          <w:sz w:val="12"/>
        </w:rPr>
        <w:t> </w:t>
      </w:r>
      <w:r>
        <w:rPr>
          <w:w w:val="105"/>
          <w:sz w:val="12"/>
        </w:rPr>
        <w:t>is</w:t>
      </w:r>
      <w:r>
        <w:rPr>
          <w:spacing w:val="-10"/>
          <w:w w:val="105"/>
          <w:sz w:val="12"/>
        </w:rPr>
        <w:t> </w:t>
      </w:r>
      <w:r>
        <w:rPr>
          <w:w w:val="105"/>
          <w:sz w:val="12"/>
        </w:rPr>
        <w:t>charged.</w:t>
      </w:r>
    </w:p>
    <w:p>
      <w:pPr>
        <w:pStyle w:val="BodyText"/>
      </w:pPr>
    </w:p>
    <w:p>
      <w:pPr>
        <w:pStyle w:val="BodyText"/>
      </w:pPr>
    </w:p>
    <w:p>
      <w:pPr>
        <w:pStyle w:val="BodyText"/>
      </w:pPr>
    </w:p>
    <w:p>
      <w:pPr>
        <w:pStyle w:val="BodyText"/>
        <w:tabs>
          <w:tab w:pos="11091" w:val="left" w:leader="none"/>
        </w:tabs>
        <w:spacing w:before="105"/>
        <w:ind w:left="5290"/>
        <w:rPr>
          <w:rFonts w:ascii="Arial"/>
        </w:rPr>
      </w:pPr>
      <w:r>
        <w:rPr>
          <w:rFonts w:ascii="Arial"/>
          <w:w w:val="105"/>
        </w:rPr>
        <w:t>Page</w:t>
      </w:r>
      <w:r>
        <w:rPr>
          <w:rFonts w:ascii="Arial"/>
          <w:spacing w:val="-7"/>
          <w:w w:val="105"/>
        </w:rPr>
        <w:t> </w:t>
      </w:r>
      <w:r>
        <w:rPr>
          <w:rFonts w:ascii="Arial"/>
          <w:w w:val="105"/>
        </w:rPr>
        <w:t>1</w:t>
        <w:tab/>
        <w:t>Rev</w:t>
      </w:r>
      <w:r>
        <w:rPr>
          <w:rFonts w:ascii="Arial"/>
          <w:spacing w:val="-13"/>
          <w:w w:val="105"/>
        </w:rPr>
        <w:t> </w:t>
      </w:r>
      <w:r>
        <w:rPr>
          <w:rFonts w:ascii="Arial"/>
          <w:w w:val="105"/>
        </w:rPr>
        <w:t>6/15/2009</w:t>
      </w:r>
    </w:p>
    <w:p>
      <w:pPr>
        <w:spacing w:after="0"/>
        <w:rPr>
          <w:rFonts w:ascii="Arial"/>
        </w:rPr>
        <w:sectPr>
          <w:type w:val="continuous"/>
          <w:pgSz w:w="15600" w:h="12000" w:orient="landscape"/>
          <w:pgMar w:top="1100" w:bottom="280" w:left="2240" w:right="1360"/>
        </w:sectPr>
      </w:pPr>
    </w:p>
    <w:p>
      <w:pPr>
        <w:spacing w:line="283" w:lineRule="auto" w:before="76"/>
        <w:ind w:left="4880" w:right="2705" w:hanging="2506"/>
        <w:jc w:val="left"/>
        <w:rPr>
          <w:b/>
          <w:sz w:val="19"/>
        </w:rPr>
      </w:pPr>
      <w:r>
        <w:rPr>
          <w:b/>
          <w:w w:val="105"/>
          <w:sz w:val="19"/>
        </w:rPr>
        <w:t>HEALTHCARE AGENCY PROFESSIONAL LIABILITY PROGRAM LOUISIANA</w:t>
      </w:r>
    </w:p>
    <w:p>
      <w:pPr>
        <w:pStyle w:val="Heading1"/>
        <w:numPr>
          <w:ilvl w:val="0"/>
          <w:numId w:val="1"/>
        </w:numPr>
        <w:tabs>
          <w:tab w:pos="394" w:val="left" w:leader="none"/>
        </w:tabs>
        <w:spacing w:line="149" w:lineRule="exact" w:before="0" w:after="0"/>
        <w:ind w:left="393" w:right="0" w:hanging="282"/>
        <w:jc w:val="left"/>
        <w:rPr>
          <w:sz w:val="15"/>
        </w:rPr>
      </w:pPr>
      <w:r>
        <w:rPr>
          <w:u w:val="single"/>
        </w:rPr>
        <w:t>SURCHARGES.  CREDITS AND</w:t>
      </w:r>
      <w:r>
        <w:rPr>
          <w:spacing w:val="4"/>
          <w:u w:val="single"/>
        </w:rPr>
        <w:t> </w:t>
      </w:r>
      <w:r>
        <w:rPr>
          <w:u w:val="single"/>
        </w:rPr>
        <w:t>DEBITS</w:t>
      </w:r>
    </w:p>
    <w:p>
      <w:pPr>
        <w:spacing w:after="0" w:line="149" w:lineRule="exact"/>
        <w:jc w:val="left"/>
        <w:rPr>
          <w:sz w:val="15"/>
        </w:rPr>
        <w:sectPr>
          <w:pgSz w:w="12000" w:h="15600"/>
          <w:pgMar w:top="860" w:bottom="0" w:left="80" w:right="680"/>
        </w:sectPr>
      </w:pPr>
    </w:p>
    <w:p>
      <w:pPr>
        <w:pStyle w:val="BodyText"/>
        <w:spacing w:before="1"/>
        <w:rPr>
          <w:b/>
          <w:sz w:val="16"/>
        </w:rPr>
      </w:pPr>
    </w:p>
    <w:p>
      <w:pPr>
        <w:pStyle w:val="ListParagraph"/>
        <w:numPr>
          <w:ilvl w:val="1"/>
          <w:numId w:val="1"/>
        </w:numPr>
        <w:tabs>
          <w:tab w:pos="690" w:val="left" w:leader="none"/>
        </w:tabs>
        <w:spacing w:line="240" w:lineRule="auto" w:before="0" w:after="0"/>
        <w:ind w:left="689" w:right="0" w:hanging="289"/>
        <w:jc w:val="left"/>
        <w:rPr>
          <w:b/>
          <w:sz w:val="14"/>
        </w:rPr>
      </w:pPr>
      <w:r>
        <w:rPr>
          <w:b/>
          <w:sz w:val="14"/>
          <w:u w:val="single"/>
        </w:rPr>
        <w:t>Surcharges</w:t>
      </w:r>
    </w:p>
    <w:p>
      <w:pPr>
        <w:pStyle w:val="ListParagraph"/>
        <w:numPr>
          <w:ilvl w:val="2"/>
          <w:numId w:val="1"/>
        </w:numPr>
        <w:tabs>
          <w:tab w:pos="838" w:val="left" w:leader="none"/>
        </w:tabs>
        <w:spacing w:line="240" w:lineRule="auto" w:before="5" w:after="0"/>
        <w:ind w:left="837" w:right="0" w:hanging="130"/>
        <w:jc w:val="left"/>
        <w:rPr>
          <w:sz w:val="15"/>
        </w:rPr>
      </w:pPr>
      <w:r>
        <w:rPr>
          <w:sz w:val="14"/>
        </w:rPr>
        <w:t>Malplacement-</w:t>
      </w:r>
    </w:p>
    <w:p>
      <w:pPr>
        <w:pStyle w:val="BodyText"/>
        <w:spacing w:before="1"/>
        <w:rPr>
          <w:sz w:val="16"/>
        </w:rPr>
      </w:pPr>
    </w:p>
    <w:p>
      <w:pPr>
        <w:pStyle w:val="ListParagraph"/>
        <w:numPr>
          <w:ilvl w:val="0"/>
          <w:numId w:val="2"/>
        </w:numPr>
        <w:tabs>
          <w:tab w:pos="842" w:val="left" w:leader="none"/>
        </w:tabs>
        <w:spacing w:line="240" w:lineRule="auto" w:before="0" w:after="0"/>
        <w:ind w:left="841" w:right="0" w:hanging="143"/>
        <w:jc w:val="left"/>
        <w:rPr>
          <w:sz w:val="14"/>
        </w:rPr>
      </w:pPr>
      <w:r>
        <w:rPr>
          <w:sz w:val="14"/>
        </w:rPr>
        <w:t>Registry-</w:t>
      </w:r>
    </w:p>
    <w:p>
      <w:pPr>
        <w:pStyle w:val="BodyText"/>
        <w:spacing w:before="3"/>
        <w:rPr>
          <w:sz w:val="16"/>
        </w:rPr>
      </w:pPr>
    </w:p>
    <w:p>
      <w:pPr>
        <w:pStyle w:val="ListParagraph"/>
        <w:numPr>
          <w:ilvl w:val="0"/>
          <w:numId w:val="2"/>
        </w:numPr>
        <w:tabs>
          <w:tab w:pos="838" w:val="left" w:leader="none"/>
        </w:tabs>
        <w:spacing w:line="240" w:lineRule="auto" w:before="1" w:after="0"/>
        <w:ind w:left="837" w:right="0" w:hanging="142"/>
        <w:jc w:val="left"/>
        <w:rPr>
          <w:sz w:val="14"/>
        </w:rPr>
      </w:pPr>
      <w:r>
        <w:rPr>
          <w:sz w:val="14"/>
        </w:rPr>
        <w:t>Background</w:t>
      </w:r>
      <w:r>
        <w:rPr>
          <w:spacing w:val="14"/>
          <w:sz w:val="14"/>
        </w:rPr>
        <w:t> </w:t>
      </w:r>
      <w:r>
        <w:rPr>
          <w:sz w:val="14"/>
        </w:rPr>
        <w:t>Check-</w:t>
      </w:r>
    </w:p>
    <w:p>
      <w:pPr>
        <w:pStyle w:val="ListParagraph"/>
        <w:numPr>
          <w:ilvl w:val="0"/>
          <w:numId w:val="2"/>
        </w:numPr>
        <w:tabs>
          <w:tab w:pos="842" w:val="left" w:leader="none"/>
        </w:tabs>
        <w:spacing w:line="240" w:lineRule="auto" w:before="16" w:after="0"/>
        <w:ind w:left="841" w:right="0" w:hanging="142"/>
        <w:jc w:val="left"/>
        <w:rPr>
          <w:sz w:val="14"/>
        </w:rPr>
      </w:pPr>
      <w:r>
        <w:rPr>
          <w:sz w:val="14"/>
        </w:rPr>
        <w:t>Nrsng Hms/Asstd Lvng Ctrs/Lng Trm Care</w:t>
      </w:r>
      <w:r>
        <w:rPr>
          <w:spacing w:val="6"/>
          <w:sz w:val="14"/>
        </w:rPr>
        <w:t> </w:t>
      </w:r>
      <w:r>
        <w:rPr>
          <w:sz w:val="14"/>
        </w:rPr>
        <w:t>Fac-</w:t>
      </w:r>
    </w:p>
    <w:p>
      <w:pPr>
        <w:pStyle w:val="BodyText"/>
        <w:spacing w:before="4"/>
        <w:rPr>
          <w:sz w:val="16"/>
        </w:rPr>
      </w:pPr>
    </w:p>
    <w:p>
      <w:pPr>
        <w:pStyle w:val="ListParagraph"/>
        <w:numPr>
          <w:ilvl w:val="0"/>
          <w:numId w:val="2"/>
        </w:numPr>
        <w:tabs>
          <w:tab w:pos="842" w:val="left" w:leader="none"/>
        </w:tabs>
        <w:spacing w:line="240" w:lineRule="auto" w:before="0" w:after="0"/>
        <w:ind w:left="841" w:right="0" w:hanging="136"/>
        <w:jc w:val="left"/>
        <w:rPr>
          <w:sz w:val="14"/>
        </w:rPr>
      </w:pPr>
      <w:r>
        <w:rPr>
          <w:sz w:val="14"/>
        </w:rPr>
        <w:t>High Tech/Crtcl</w:t>
      </w:r>
      <w:r>
        <w:rPr>
          <w:spacing w:val="4"/>
          <w:sz w:val="14"/>
        </w:rPr>
        <w:t> </w:t>
      </w:r>
      <w:r>
        <w:rPr>
          <w:sz w:val="14"/>
        </w:rPr>
        <w:t>Care-</w:t>
      </w:r>
    </w:p>
    <w:p>
      <w:pPr>
        <w:pStyle w:val="BodyText"/>
        <w:rPr>
          <w:sz w:val="16"/>
        </w:rPr>
      </w:pPr>
      <w:r>
        <w:rPr/>
        <w:br w:type="column"/>
      </w:r>
      <w:r>
        <w:rPr>
          <w:sz w:val="16"/>
        </w:rPr>
      </w:r>
    </w:p>
    <w:p>
      <w:pPr>
        <w:pStyle w:val="BodyText"/>
        <w:spacing w:before="1"/>
        <w:rPr>
          <w:sz w:val="15"/>
        </w:rPr>
      </w:pPr>
    </w:p>
    <w:p>
      <w:pPr>
        <w:spacing w:line="271" w:lineRule="auto" w:before="0"/>
        <w:ind w:left="400" w:right="1285" w:firstLine="0"/>
        <w:jc w:val="left"/>
        <w:rPr>
          <w:sz w:val="14"/>
        </w:rPr>
      </w:pPr>
      <w:r>
        <w:rPr>
          <w:sz w:val="14"/>
        </w:rPr>
        <w:t>A malplacement surcharge of25% of the developed premium, before credits and debits, will apply to agencies engaged in supplemental staffing.</w:t>
      </w:r>
    </w:p>
    <w:p>
      <w:pPr>
        <w:spacing w:line="147" w:lineRule="exact" w:before="0"/>
        <w:ind w:left="405" w:right="0" w:firstLine="0"/>
        <w:jc w:val="left"/>
        <w:rPr>
          <w:sz w:val="14"/>
        </w:rPr>
      </w:pPr>
      <w:r>
        <w:rPr>
          <w:sz w:val="14"/>
        </w:rPr>
        <w:t>A registry surcharge of25% of the developed  premium, before credits and debits, will apply to agencies</w:t>
      </w:r>
    </w:p>
    <w:p>
      <w:pPr>
        <w:spacing w:before="16"/>
        <w:ind w:left="400" w:right="0" w:firstLine="0"/>
        <w:jc w:val="left"/>
        <w:rPr>
          <w:sz w:val="14"/>
        </w:rPr>
      </w:pPr>
      <w:r>
        <w:rPr>
          <w:sz w:val="14"/>
        </w:rPr>
        <w:t>that do supplemental staffing.  This is in addition to the malplacement surcharge.</w:t>
      </w:r>
    </w:p>
    <w:p>
      <w:pPr>
        <w:spacing w:before="11"/>
        <w:ind w:left="400" w:right="0" w:firstLine="0"/>
        <w:jc w:val="left"/>
        <w:rPr>
          <w:sz w:val="14"/>
        </w:rPr>
      </w:pPr>
      <w:r>
        <w:rPr>
          <w:sz w:val="14"/>
        </w:rPr>
        <w:t>A surcharge of I0% to agencies not performing background checks on their employees and independent contractors.</w:t>
      </w:r>
    </w:p>
    <w:p>
      <w:pPr>
        <w:spacing w:line="264" w:lineRule="auto" w:before="16"/>
        <w:ind w:left="404" w:right="701" w:firstLine="1"/>
        <w:jc w:val="left"/>
        <w:rPr>
          <w:sz w:val="14"/>
        </w:rPr>
      </w:pPr>
      <w:r>
        <w:rPr>
          <w:sz w:val="14"/>
        </w:rPr>
        <w:t>A surcharge of25% of the developed premium, before debits and credits, will apply to agencies that do staffing of Nursing Home Facilities, Assisted Living Centers, or Long Term Care Facilities.</w:t>
      </w:r>
    </w:p>
    <w:p>
      <w:pPr>
        <w:spacing w:line="264" w:lineRule="auto" w:before="0"/>
        <w:ind w:left="406" w:right="57" w:hanging="2"/>
        <w:jc w:val="left"/>
        <w:rPr>
          <w:sz w:val="14"/>
        </w:rPr>
      </w:pPr>
      <w:r>
        <w:rPr>
          <w:sz w:val="14"/>
        </w:rPr>
        <w:t>A malplacement Surcharge of25% of the developed premium, before credits and debits, will apply to Agencies engaged in High Tech/Critical Care services including Surgical, Pediatric, Infusion Therapy, and Tracheotomy/Ventilator Care.</w:t>
      </w:r>
    </w:p>
    <w:p>
      <w:pPr>
        <w:spacing w:after="0" w:line="264" w:lineRule="auto"/>
        <w:jc w:val="left"/>
        <w:rPr>
          <w:sz w:val="14"/>
        </w:rPr>
        <w:sectPr>
          <w:type w:val="continuous"/>
          <w:pgSz w:w="12000" w:h="15600"/>
          <w:pgMar w:top="1100" w:bottom="280" w:left="80" w:right="680"/>
          <w:cols w:num="2" w:equalWidth="0">
            <w:col w:w="3575" w:space="397"/>
            <w:col w:w="7268"/>
          </w:cols>
        </w:sectPr>
      </w:pPr>
    </w:p>
    <w:p>
      <w:pPr>
        <w:pStyle w:val="BodyText"/>
        <w:spacing w:before="11"/>
        <w:rPr>
          <w:sz w:val="22"/>
        </w:rPr>
      </w:pPr>
    </w:p>
    <w:p>
      <w:pPr>
        <w:pStyle w:val="ListParagraph"/>
        <w:numPr>
          <w:ilvl w:val="1"/>
          <w:numId w:val="1"/>
        </w:numPr>
        <w:tabs>
          <w:tab w:pos="706" w:val="left" w:leader="none"/>
        </w:tabs>
        <w:spacing w:line="240" w:lineRule="auto" w:before="94" w:after="0"/>
        <w:ind w:left="705" w:right="0" w:hanging="293"/>
        <w:jc w:val="left"/>
        <w:rPr>
          <w:b/>
          <w:sz w:val="14"/>
        </w:rPr>
      </w:pPr>
      <w:r>
        <w:rPr>
          <w:b/>
          <w:sz w:val="14"/>
          <w:u w:val="single"/>
        </w:rPr>
        <w:t>Credits/Debits {The policy premium. at total limits. after schedule rating is applied must be at least</w:t>
      </w:r>
      <w:r>
        <w:rPr>
          <w:b/>
          <w:spacing w:val="15"/>
          <w:sz w:val="14"/>
          <w:u w:val="single"/>
        </w:rPr>
        <w:t> </w:t>
      </w:r>
      <w:r>
        <w:rPr>
          <w:b/>
          <w:sz w:val="14"/>
          <w:u w:val="single"/>
        </w:rPr>
        <w:t>$6,000}</w:t>
      </w:r>
    </w:p>
    <w:p>
      <w:pPr>
        <w:tabs>
          <w:tab w:pos="5836" w:val="left" w:leader="none"/>
        </w:tabs>
        <w:spacing w:before="10"/>
        <w:ind w:left="2328" w:right="0" w:firstLine="0"/>
        <w:jc w:val="left"/>
        <w:rPr>
          <w:sz w:val="14"/>
        </w:rPr>
      </w:pPr>
      <w:r>
        <w:rPr>
          <w:sz w:val="14"/>
          <w:u w:val="thick"/>
        </w:rPr>
        <w:t>Debits</w:t>
      </w:r>
      <w:r>
        <w:rPr>
          <w:sz w:val="14"/>
        </w:rPr>
        <w:tab/>
        <w:t>Credit</w:t>
      </w:r>
    </w:p>
    <w:p>
      <w:pPr>
        <w:tabs>
          <w:tab w:pos="4378" w:val="left" w:leader="none"/>
          <w:tab w:pos="5821" w:val="left" w:leader="none"/>
        </w:tabs>
        <w:spacing w:before="15"/>
        <w:ind w:left="2325" w:right="0" w:firstLine="0"/>
        <w:jc w:val="left"/>
        <w:rPr>
          <w:sz w:val="14"/>
        </w:rPr>
      </w:pPr>
      <w:r>
        <w:rPr>
          <w:sz w:val="14"/>
        </w:rPr>
        <w:t>0-10%</w:t>
        <w:tab/>
        <w:t>Claims</w:t>
      </w:r>
      <w:r>
        <w:rPr>
          <w:spacing w:val="-2"/>
          <w:sz w:val="14"/>
        </w:rPr>
        <w:t> </w:t>
      </w:r>
      <w:r>
        <w:rPr>
          <w:sz w:val="14"/>
        </w:rPr>
        <w:t>History</w:t>
        <w:tab/>
        <w:t>0-10%</w:t>
      </w:r>
    </w:p>
    <w:p>
      <w:pPr>
        <w:tabs>
          <w:tab w:pos="4376" w:val="left" w:leader="none"/>
          <w:tab w:pos="5821" w:val="left" w:leader="none"/>
        </w:tabs>
        <w:spacing w:before="11"/>
        <w:ind w:left="2330" w:right="0" w:firstLine="0"/>
        <w:jc w:val="left"/>
        <w:rPr>
          <w:sz w:val="14"/>
        </w:rPr>
      </w:pPr>
      <w:r>
        <w:rPr>
          <w:sz w:val="14"/>
        </w:rPr>
        <w:t>0-10%</w:t>
        <w:tab/>
        <w:t>Risk Management</w:t>
        <w:tab/>
        <w:t>0-10%</w:t>
      </w:r>
    </w:p>
    <w:p>
      <w:pPr>
        <w:tabs>
          <w:tab w:pos="4380" w:val="left" w:leader="none"/>
          <w:tab w:pos="5826" w:val="left" w:leader="none"/>
        </w:tabs>
        <w:spacing w:before="16"/>
        <w:ind w:left="2330" w:right="0" w:firstLine="0"/>
        <w:jc w:val="left"/>
        <w:rPr>
          <w:sz w:val="14"/>
        </w:rPr>
      </w:pPr>
      <w:r>
        <w:rPr>
          <w:sz w:val="14"/>
        </w:rPr>
        <w:t>0-10%</w:t>
        <w:tab/>
        <w:t>Nature</w:t>
      </w:r>
      <w:r>
        <w:rPr>
          <w:spacing w:val="-1"/>
          <w:sz w:val="14"/>
        </w:rPr>
        <w:t> </w:t>
      </w:r>
      <w:r>
        <w:rPr>
          <w:sz w:val="14"/>
        </w:rPr>
        <w:t>of</w:t>
      </w:r>
      <w:r>
        <w:rPr>
          <w:spacing w:val="-3"/>
          <w:sz w:val="14"/>
        </w:rPr>
        <w:t> </w:t>
      </w:r>
      <w:r>
        <w:rPr>
          <w:sz w:val="14"/>
        </w:rPr>
        <w:t>Operations</w:t>
        <w:tab/>
        <w:t>0-10%</w:t>
      </w:r>
    </w:p>
    <w:p>
      <w:pPr>
        <w:spacing w:before="16"/>
        <w:ind w:left="0" w:right="164" w:firstLine="0"/>
        <w:jc w:val="center"/>
        <w:rPr>
          <w:b/>
          <w:sz w:val="14"/>
        </w:rPr>
      </w:pPr>
      <w:r>
        <w:rPr>
          <w:b/>
          <w:sz w:val="14"/>
        </w:rPr>
        <w:t>MAXIMUM DEBIT/CREDIT +/-25%</w:t>
      </w:r>
    </w:p>
    <w:p>
      <w:pPr>
        <w:pStyle w:val="ListParagraph"/>
        <w:numPr>
          <w:ilvl w:val="0"/>
          <w:numId w:val="1"/>
        </w:numPr>
        <w:tabs>
          <w:tab w:pos="415" w:val="left" w:leader="none"/>
        </w:tabs>
        <w:spacing w:line="240" w:lineRule="auto" w:before="16" w:after="0"/>
        <w:ind w:left="414" w:right="0" w:hanging="293"/>
        <w:jc w:val="left"/>
        <w:rPr>
          <w:b/>
          <w:sz w:val="14"/>
        </w:rPr>
      </w:pPr>
      <w:r>
        <w:rPr>
          <w:b/>
          <w:sz w:val="14"/>
          <w:u w:val="single"/>
        </w:rPr>
        <w:t>ADDITIONAL</w:t>
      </w:r>
      <w:r>
        <w:rPr>
          <w:b/>
          <w:spacing w:val="22"/>
          <w:sz w:val="14"/>
          <w:u w:val="single"/>
        </w:rPr>
        <w:t> </w:t>
      </w:r>
      <w:r>
        <w:rPr>
          <w:b/>
          <w:sz w:val="14"/>
          <w:u w:val="single"/>
        </w:rPr>
        <w:t>INSUREDS</w:t>
      </w:r>
    </w:p>
    <w:p>
      <w:pPr>
        <w:spacing w:before="11"/>
        <w:ind w:left="413" w:right="0" w:firstLine="0"/>
        <w:jc w:val="left"/>
        <w:rPr>
          <w:sz w:val="14"/>
        </w:rPr>
      </w:pPr>
      <w:r>
        <w:rPr>
          <w:sz w:val="14"/>
        </w:rPr>
        <w:t>For each additional insured charge 25% of the developed  premium, before debits/credits are applied; maximum $1,000.</w:t>
      </w:r>
    </w:p>
    <w:p>
      <w:pPr>
        <w:pStyle w:val="BodyText"/>
        <w:spacing w:before="8"/>
        <w:rPr>
          <w:sz w:val="16"/>
        </w:rPr>
      </w:pPr>
    </w:p>
    <w:p>
      <w:pPr>
        <w:pStyle w:val="ListParagraph"/>
        <w:numPr>
          <w:ilvl w:val="0"/>
          <w:numId w:val="1"/>
        </w:numPr>
        <w:tabs>
          <w:tab w:pos="418" w:val="left" w:leader="none"/>
        </w:tabs>
        <w:spacing w:line="240" w:lineRule="auto" w:before="0" w:after="0"/>
        <w:ind w:left="417" w:right="0" w:hanging="284"/>
        <w:jc w:val="left"/>
        <w:rPr>
          <w:b/>
          <w:sz w:val="14"/>
        </w:rPr>
      </w:pPr>
      <w:r>
        <w:rPr>
          <w:b/>
          <w:sz w:val="14"/>
        </w:rPr>
        <w:t>MINIMUM</w:t>
      </w:r>
      <w:r>
        <w:rPr>
          <w:b/>
          <w:spacing w:val="18"/>
          <w:sz w:val="14"/>
        </w:rPr>
        <w:t> </w:t>
      </w:r>
      <w:r>
        <w:rPr>
          <w:b/>
          <w:sz w:val="14"/>
        </w:rPr>
        <w:t>PREMIUMS</w:t>
      </w:r>
    </w:p>
    <w:p>
      <w:pPr>
        <w:tabs>
          <w:tab w:pos="5895" w:val="left" w:leader="none"/>
        </w:tabs>
        <w:spacing w:before="15"/>
        <w:ind w:left="708" w:right="0" w:firstLine="0"/>
        <w:jc w:val="left"/>
        <w:rPr>
          <w:sz w:val="14"/>
        </w:rPr>
      </w:pPr>
      <w:r>
        <w:rPr>
          <w:sz w:val="14"/>
        </w:rPr>
        <w:t>Home Health Agency in business less than</w:t>
      </w:r>
      <w:r>
        <w:rPr>
          <w:spacing w:val="8"/>
          <w:sz w:val="14"/>
        </w:rPr>
        <w:t> </w:t>
      </w:r>
      <w:r>
        <w:rPr>
          <w:sz w:val="14"/>
        </w:rPr>
        <w:t>3</w:t>
      </w:r>
      <w:r>
        <w:rPr>
          <w:spacing w:val="-2"/>
          <w:sz w:val="14"/>
        </w:rPr>
        <w:t> </w:t>
      </w:r>
      <w:r>
        <w:rPr>
          <w:sz w:val="14"/>
        </w:rPr>
        <w:t>yrs</w:t>
        <w:tab/>
        <w:t>$3,000</w:t>
      </w:r>
    </w:p>
    <w:p>
      <w:pPr>
        <w:tabs>
          <w:tab w:pos="5891" w:val="left" w:leader="none"/>
        </w:tabs>
        <w:spacing w:before="15"/>
        <w:ind w:left="708" w:right="0" w:firstLine="0"/>
        <w:jc w:val="left"/>
        <w:rPr>
          <w:sz w:val="14"/>
        </w:rPr>
      </w:pPr>
      <w:r>
        <w:rPr>
          <w:sz w:val="14"/>
        </w:rPr>
        <w:t>Home</w:t>
      </w:r>
      <w:r>
        <w:rPr>
          <w:spacing w:val="-2"/>
          <w:sz w:val="14"/>
        </w:rPr>
        <w:t> </w:t>
      </w:r>
      <w:r>
        <w:rPr>
          <w:sz w:val="14"/>
        </w:rPr>
        <w:t>Health</w:t>
      </w:r>
      <w:r>
        <w:rPr>
          <w:spacing w:val="-1"/>
          <w:sz w:val="14"/>
        </w:rPr>
        <w:t> </w:t>
      </w:r>
      <w:r>
        <w:rPr>
          <w:sz w:val="14"/>
        </w:rPr>
        <w:t>Agency</w:t>
        <w:tab/>
        <w:t>$1,000</w:t>
      </w:r>
    </w:p>
    <w:p>
      <w:pPr>
        <w:tabs>
          <w:tab w:pos="6000" w:val="left" w:leader="none"/>
        </w:tabs>
        <w:spacing w:before="5"/>
        <w:ind w:left="708" w:right="0" w:firstLine="0"/>
        <w:jc w:val="left"/>
        <w:rPr>
          <w:sz w:val="14"/>
        </w:rPr>
      </w:pPr>
      <w:r>
        <w:rPr>
          <w:sz w:val="14"/>
        </w:rPr>
        <w:t>Hospice</w:t>
        <w:tab/>
      </w:r>
      <w:r>
        <w:rPr>
          <w:position w:val="1"/>
          <w:sz w:val="14"/>
        </w:rPr>
        <w:t>$500</w:t>
      </w:r>
    </w:p>
    <w:p>
      <w:pPr>
        <w:tabs>
          <w:tab w:pos="5895" w:val="left" w:leader="none"/>
        </w:tabs>
        <w:spacing w:before="11"/>
        <w:ind w:left="713" w:right="0" w:firstLine="0"/>
        <w:jc w:val="left"/>
        <w:rPr>
          <w:sz w:val="14"/>
        </w:rPr>
      </w:pPr>
      <w:r>
        <w:rPr>
          <w:sz w:val="14"/>
        </w:rPr>
        <w:t>Pure</w:t>
      </w:r>
      <w:r>
        <w:rPr>
          <w:spacing w:val="-4"/>
          <w:sz w:val="14"/>
        </w:rPr>
        <w:t> </w:t>
      </w:r>
      <w:r>
        <w:rPr>
          <w:sz w:val="14"/>
        </w:rPr>
        <w:t>Registry</w:t>
        <w:tab/>
        <w:t>$2,500</w:t>
      </w:r>
    </w:p>
    <w:p>
      <w:pPr>
        <w:pStyle w:val="BodyText"/>
        <w:spacing w:before="10"/>
        <w:rPr>
          <w:sz w:val="16"/>
        </w:rPr>
      </w:pPr>
    </w:p>
    <w:tbl>
      <w:tblPr>
        <w:tblW w:w="0" w:type="auto"/>
        <w:jc w:val="left"/>
        <w:tblInd w:w="102"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514"/>
        <w:gridCol w:w="2088"/>
        <w:gridCol w:w="1241"/>
        <w:gridCol w:w="585"/>
      </w:tblGrid>
      <w:tr>
        <w:trPr>
          <w:trHeight w:val="161" w:hRule="exact"/>
        </w:trPr>
        <w:tc>
          <w:tcPr>
            <w:tcW w:w="4514" w:type="dxa"/>
          </w:tcPr>
          <w:p>
            <w:pPr>
              <w:pStyle w:val="TableParagraph"/>
              <w:spacing w:line="155" w:lineRule="exact"/>
              <w:ind w:left="30"/>
              <w:jc w:val="left"/>
              <w:rPr>
                <w:b/>
                <w:sz w:val="14"/>
              </w:rPr>
            </w:pPr>
            <w:r>
              <w:rPr>
                <w:sz w:val="14"/>
              </w:rPr>
              <w:t>VI.   </w:t>
            </w:r>
            <w:r>
              <w:rPr>
                <w:b/>
                <w:sz w:val="14"/>
                <w:u w:val="single"/>
              </w:rPr>
              <w:t>ADDITIONAL LIMITS AND DEDUCTIBLES</w:t>
            </w:r>
          </w:p>
        </w:tc>
        <w:tc>
          <w:tcPr>
            <w:tcW w:w="3915" w:type="dxa"/>
            <w:gridSpan w:val="3"/>
          </w:tcPr>
          <w:p>
            <w:pPr/>
          </w:p>
        </w:tc>
      </w:tr>
      <w:tr>
        <w:trPr>
          <w:trHeight w:val="177" w:hRule="exact"/>
        </w:trPr>
        <w:tc>
          <w:tcPr>
            <w:tcW w:w="4514" w:type="dxa"/>
          </w:tcPr>
          <w:p>
            <w:pPr>
              <w:pStyle w:val="TableParagraph"/>
              <w:spacing w:before="9"/>
              <w:ind w:left="321"/>
              <w:jc w:val="left"/>
              <w:rPr>
                <w:b/>
                <w:sz w:val="14"/>
              </w:rPr>
            </w:pPr>
            <w:r>
              <w:rPr>
                <w:sz w:val="13"/>
              </w:rPr>
              <w:t>A.     </w:t>
            </w:r>
            <w:r>
              <w:rPr>
                <w:b/>
                <w:sz w:val="14"/>
              </w:rPr>
              <w:t>Increased Limits Factors</w:t>
            </w:r>
          </w:p>
        </w:tc>
        <w:tc>
          <w:tcPr>
            <w:tcW w:w="2088" w:type="dxa"/>
          </w:tcPr>
          <w:p>
            <w:pPr/>
          </w:p>
        </w:tc>
        <w:tc>
          <w:tcPr>
            <w:tcW w:w="1241" w:type="dxa"/>
          </w:tcPr>
          <w:p>
            <w:pPr>
              <w:pStyle w:val="TableParagraph"/>
              <w:ind w:left="400"/>
              <w:jc w:val="left"/>
              <w:rPr>
                <w:b/>
                <w:sz w:val="14"/>
              </w:rPr>
            </w:pPr>
            <w:r>
              <w:rPr>
                <w:b/>
                <w:sz w:val="14"/>
                <w:u w:val="single"/>
              </w:rPr>
              <w:t>B. Deductible</w:t>
            </w:r>
          </w:p>
        </w:tc>
        <w:tc>
          <w:tcPr>
            <w:tcW w:w="585" w:type="dxa"/>
          </w:tcPr>
          <w:p>
            <w:pPr/>
          </w:p>
        </w:tc>
      </w:tr>
      <w:tr>
        <w:trPr>
          <w:trHeight w:val="172" w:hRule="exact"/>
        </w:trPr>
        <w:tc>
          <w:tcPr>
            <w:tcW w:w="4514" w:type="dxa"/>
          </w:tcPr>
          <w:p>
            <w:pPr>
              <w:pStyle w:val="TableParagraph"/>
              <w:spacing w:before="5"/>
              <w:ind w:left="610"/>
              <w:jc w:val="left"/>
              <w:rPr>
                <w:sz w:val="14"/>
              </w:rPr>
            </w:pPr>
            <w:r>
              <w:rPr>
                <w:w w:val="105"/>
                <w:sz w:val="14"/>
              </w:rPr>
              <w:t>$1,000,000/$1,000,000</w:t>
            </w:r>
          </w:p>
        </w:tc>
        <w:tc>
          <w:tcPr>
            <w:tcW w:w="2088" w:type="dxa"/>
          </w:tcPr>
          <w:p>
            <w:pPr>
              <w:pStyle w:val="TableParagraph"/>
              <w:spacing w:before="5"/>
              <w:ind w:right="408"/>
              <w:rPr>
                <w:sz w:val="14"/>
              </w:rPr>
            </w:pPr>
            <w:r>
              <w:rPr>
                <w:sz w:val="14"/>
              </w:rPr>
              <w:t>1.000</w:t>
            </w:r>
          </w:p>
        </w:tc>
        <w:tc>
          <w:tcPr>
            <w:tcW w:w="1241" w:type="dxa"/>
          </w:tcPr>
          <w:p>
            <w:pPr>
              <w:pStyle w:val="TableParagraph"/>
              <w:ind w:left="444"/>
              <w:jc w:val="left"/>
              <w:rPr>
                <w:sz w:val="14"/>
              </w:rPr>
            </w:pPr>
            <w:r>
              <w:rPr>
                <w:sz w:val="14"/>
              </w:rPr>
              <w:t>Deductible</w:t>
            </w:r>
          </w:p>
        </w:tc>
        <w:tc>
          <w:tcPr>
            <w:tcW w:w="585" w:type="dxa"/>
          </w:tcPr>
          <w:p>
            <w:pPr>
              <w:pStyle w:val="TableParagraph"/>
              <w:ind w:right="45"/>
              <w:rPr>
                <w:sz w:val="14"/>
              </w:rPr>
            </w:pPr>
            <w:r>
              <w:rPr>
                <w:sz w:val="14"/>
              </w:rPr>
              <w:t>Discount</w:t>
            </w:r>
          </w:p>
        </w:tc>
      </w:tr>
      <w:tr>
        <w:trPr>
          <w:trHeight w:val="177" w:hRule="exact"/>
        </w:trPr>
        <w:tc>
          <w:tcPr>
            <w:tcW w:w="4514" w:type="dxa"/>
          </w:tcPr>
          <w:p>
            <w:pPr>
              <w:pStyle w:val="TableParagraph"/>
              <w:spacing w:before="9"/>
              <w:ind w:left="610"/>
              <w:jc w:val="left"/>
              <w:rPr>
                <w:sz w:val="14"/>
              </w:rPr>
            </w:pPr>
            <w:r>
              <w:rPr>
                <w:w w:val="105"/>
                <w:sz w:val="14"/>
              </w:rPr>
              <w:t>$2,000,000/$2,000,000</w:t>
            </w:r>
          </w:p>
        </w:tc>
        <w:tc>
          <w:tcPr>
            <w:tcW w:w="2088" w:type="dxa"/>
          </w:tcPr>
          <w:p>
            <w:pPr>
              <w:pStyle w:val="TableParagraph"/>
              <w:spacing w:before="5"/>
              <w:ind w:right="405"/>
              <w:rPr>
                <w:sz w:val="14"/>
              </w:rPr>
            </w:pPr>
            <w:r>
              <w:rPr>
                <w:sz w:val="14"/>
              </w:rPr>
              <w:t>1.183</w:t>
            </w:r>
          </w:p>
        </w:tc>
        <w:tc>
          <w:tcPr>
            <w:tcW w:w="1241" w:type="dxa"/>
          </w:tcPr>
          <w:p>
            <w:pPr>
              <w:pStyle w:val="TableParagraph"/>
              <w:ind w:left="620"/>
              <w:jc w:val="left"/>
              <w:rPr>
                <w:sz w:val="14"/>
              </w:rPr>
            </w:pPr>
            <w:r>
              <w:rPr>
                <w:w w:val="105"/>
                <w:sz w:val="14"/>
              </w:rPr>
              <w:t>$1,000</w:t>
            </w:r>
          </w:p>
        </w:tc>
        <w:tc>
          <w:tcPr>
            <w:tcW w:w="585" w:type="dxa"/>
          </w:tcPr>
          <w:p>
            <w:pPr>
              <w:pStyle w:val="TableParagraph"/>
              <w:ind w:right="31"/>
              <w:rPr>
                <w:sz w:val="14"/>
              </w:rPr>
            </w:pPr>
            <w:r>
              <w:rPr>
                <w:w w:val="105"/>
                <w:sz w:val="14"/>
              </w:rPr>
              <w:t>1%</w:t>
            </w:r>
          </w:p>
        </w:tc>
      </w:tr>
      <w:tr>
        <w:trPr>
          <w:trHeight w:val="174" w:hRule="exact"/>
        </w:trPr>
        <w:tc>
          <w:tcPr>
            <w:tcW w:w="4514" w:type="dxa"/>
          </w:tcPr>
          <w:p>
            <w:pPr>
              <w:pStyle w:val="TableParagraph"/>
              <w:spacing w:before="9"/>
              <w:ind w:left="615"/>
              <w:jc w:val="left"/>
              <w:rPr>
                <w:sz w:val="14"/>
              </w:rPr>
            </w:pPr>
            <w:r>
              <w:rPr>
                <w:w w:val="105"/>
                <w:sz w:val="14"/>
              </w:rPr>
              <w:t>$2,000,000/$4,000,000</w:t>
            </w:r>
          </w:p>
        </w:tc>
        <w:tc>
          <w:tcPr>
            <w:tcW w:w="2088" w:type="dxa"/>
          </w:tcPr>
          <w:p>
            <w:pPr>
              <w:pStyle w:val="TableParagraph"/>
              <w:spacing w:before="5"/>
              <w:ind w:right="403"/>
              <w:rPr>
                <w:sz w:val="14"/>
              </w:rPr>
            </w:pPr>
            <w:r>
              <w:rPr>
                <w:sz w:val="14"/>
              </w:rPr>
              <w:t>1.372</w:t>
            </w:r>
          </w:p>
        </w:tc>
        <w:tc>
          <w:tcPr>
            <w:tcW w:w="1241" w:type="dxa"/>
          </w:tcPr>
          <w:p>
            <w:pPr>
              <w:pStyle w:val="TableParagraph"/>
              <w:ind w:left="620"/>
              <w:jc w:val="left"/>
              <w:rPr>
                <w:sz w:val="14"/>
              </w:rPr>
            </w:pPr>
            <w:r>
              <w:rPr>
                <w:w w:val="105"/>
                <w:sz w:val="14"/>
              </w:rPr>
              <w:t>$2,500</w:t>
            </w:r>
          </w:p>
        </w:tc>
        <w:tc>
          <w:tcPr>
            <w:tcW w:w="585" w:type="dxa"/>
          </w:tcPr>
          <w:p>
            <w:pPr>
              <w:pStyle w:val="TableParagraph"/>
              <w:ind w:right="33"/>
              <w:rPr>
                <w:sz w:val="14"/>
              </w:rPr>
            </w:pPr>
            <w:r>
              <w:rPr>
                <w:sz w:val="14"/>
              </w:rPr>
              <w:t>2.5%</w:t>
            </w:r>
          </w:p>
        </w:tc>
      </w:tr>
      <w:tr>
        <w:trPr>
          <w:trHeight w:val="174" w:hRule="exact"/>
        </w:trPr>
        <w:tc>
          <w:tcPr>
            <w:tcW w:w="4514" w:type="dxa"/>
          </w:tcPr>
          <w:p>
            <w:pPr>
              <w:pStyle w:val="TableParagraph"/>
              <w:spacing w:before="7"/>
              <w:ind w:left="610"/>
              <w:jc w:val="left"/>
              <w:rPr>
                <w:sz w:val="14"/>
              </w:rPr>
            </w:pPr>
            <w:r>
              <w:rPr>
                <w:w w:val="105"/>
                <w:sz w:val="14"/>
              </w:rPr>
              <w:t>$3,000,000/$3,000,000</w:t>
            </w:r>
          </w:p>
        </w:tc>
        <w:tc>
          <w:tcPr>
            <w:tcW w:w="2088" w:type="dxa"/>
          </w:tcPr>
          <w:p>
            <w:pPr>
              <w:pStyle w:val="TableParagraph"/>
              <w:spacing w:before="2"/>
              <w:ind w:right="408"/>
              <w:rPr>
                <w:sz w:val="14"/>
              </w:rPr>
            </w:pPr>
            <w:r>
              <w:rPr>
                <w:sz w:val="14"/>
              </w:rPr>
              <w:t>1.326</w:t>
            </w:r>
          </w:p>
        </w:tc>
        <w:tc>
          <w:tcPr>
            <w:tcW w:w="1241" w:type="dxa"/>
          </w:tcPr>
          <w:p>
            <w:pPr>
              <w:pStyle w:val="TableParagraph"/>
              <w:spacing w:line="159" w:lineRule="exact"/>
              <w:ind w:left="615"/>
              <w:jc w:val="left"/>
              <w:rPr>
                <w:sz w:val="14"/>
              </w:rPr>
            </w:pPr>
            <w:r>
              <w:rPr>
                <w:w w:val="105"/>
                <w:sz w:val="14"/>
              </w:rPr>
              <w:t>$5,000</w:t>
            </w:r>
          </w:p>
        </w:tc>
        <w:tc>
          <w:tcPr>
            <w:tcW w:w="585" w:type="dxa"/>
          </w:tcPr>
          <w:p>
            <w:pPr>
              <w:pStyle w:val="TableParagraph"/>
              <w:spacing w:line="159" w:lineRule="exact"/>
              <w:ind w:right="31"/>
              <w:rPr>
                <w:sz w:val="14"/>
              </w:rPr>
            </w:pPr>
            <w:r>
              <w:rPr>
                <w:w w:val="105"/>
                <w:sz w:val="14"/>
              </w:rPr>
              <w:t>5%</w:t>
            </w:r>
          </w:p>
        </w:tc>
      </w:tr>
      <w:tr>
        <w:trPr>
          <w:trHeight w:val="172" w:hRule="exact"/>
        </w:trPr>
        <w:tc>
          <w:tcPr>
            <w:tcW w:w="4514" w:type="dxa"/>
          </w:tcPr>
          <w:p>
            <w:pPr>
              <w:pStyle w:val="TableParagraph"/>
              <w:spacing w:before="5"/>
              <w:ind w:left="615"/>
              <w:jc w:val="left"/>
              <w:rPr>
                <w:sz w:val="14"/>
              </w:rPr>
            </w:pPr>
            <w:r>
              <w:rPr>
                <w:w w:val="105"/>
                <w:sz w:val="14"/>
              </w:rPr>
              <w:t>$3,000,000/$5,000,000</w:t>
            </w:r>
          </w:p>
        </w:tc>
        <w:tc>
          <w:tcPr>
            <w:tcW w:w="2088" w:type="dxa"/>
          </w:tcPr>
          <w:p>
            <w:pPr>
              <w:pStyle w:val="TableParagraph"/>
              <w:ind w:right="410"/>
              <w:rPr>
                <w:sz w:val="14"/>
              </w:rPr>
            </w:pPr>
            <w:r>
              <w:rPr>
                <w:sz w:val="14"/>
              </w:rPr>
              <w:t>1.486</w:t>
            </w:r>
          </w:p>
        </w:tc>
        <w:tc>
          <w:tcPr>
            <w:tcW w:w="1241" w:type="dxa"/>
          </w:tcPr>
          <w:p>
            <w:pPr>
              <w:pStyle w:val="TableParagraph"/>
              <w:ind w:left="548"/>
              <w:jc w:val="left"/>
              <w:rPr>
                <w:sz w:val="14"/>
              </w:rPr>
            </w:pPr>
            <w:r>
              <w:rPr>
                <w:sz w:val="14"/>
              </w:rPr>
              <w:t>$10,000</w:t>
            </w:r>
          </w:p>
        </w:tc>
        <w:tc>
          <w:tcPr>
            <w:tcW w:w="585" w:type="dxa"/>
          </w:tcPr>
          <w:p>
            <w:pPr>
              <w:pStyle w:val="TableParagraph"/>
              <w:ind w:right="33"/>
              <w:rPr>
                <w:sz w:val="14"/>
              </w:rPr>
            </w:pPr>
            <w:r>
              <w:rPr>
                <w:w w:val="105"/>
                <w:sz w:val="14"/>
              </w:rPr>
              <w:t>10%</w:t>
            </w:r>
          </w:p>
        </w:tc>
      </w:tr>
      <w:tr>
        <w:trPr>
          <w:trHeight w:val="177" w:hRule="exact"/>
        </w:trPr>
        <w:tc>
          <w:tcPr>
            <w:tcW w:w="4514" w:type="dxa"/>
          </w:tcPr>
          <w:p>
            <w:pPr>
              <w:pStyle w:val="TableParagraph"/>
              <w:spacing w:before="9"/>
              <w:ind w:left="615"/>
              <w:jc w:val="left"/>
              <w:rPr>
                <w:sz w:val="14"/>
              </w:rPr>
            </w:pPr>
            <w:r>
              <w:rPr>
                <w:w w:val="105"/>
                <w:sz w:val="14"/>
              </w:rPr>
              <w:t>$4,000,000/$4,000,000</w:t>
            </w:r>
          </w:p>
        </w:tc>
        <w:tc>
          <w:tcPr>
            <w:tcW w:w="2088" w:type="dxa"/>
          </w:tcPr>
          <w:p>
            <w:pPr>
              <w:pStyle w:val="TableParagraph"/>
              <w:spacing w:before="5"/>
              <w:ind w:right="403"/>
              <w:rPr>
                <w:sz w:val="14"/>
              </w:rPr>
            </w:pPr>
            <w:r>
              <w:rPr>
                <w:sz w:val="14"/>
              </w:rPr>
              <w:t>1.444</w:t>
            </w:r>
          </w:p>
        </w:tc>
        <w:tc>
          <w:tcPr>
            <w:tcW w:w="1241" w:type="dxa"/>
          </w:tcPr>
          <w:p>
            <w:pPr>
              <w:pStyle w:val="TableParagraph"/>
              <w:ind w:left="548"/>
              <w:jc w:val="left"/>
              <w:rPr>
                <w:sz w:val="14"/>
              </w:rPr>
            </w:pPr>
            <w:r>
              <w:rPr>
                <w:sz w:val="14"/>
              </w:rPr>
              <w:t>$25,000</w:t>
            </w:r>
          </w:p>
        </w:tc>
        <w:tc>
          <w:tcPr>
            <w:tcW w:w="585" w:type="dxa"/>
          </w:tcPr>
          <w:p>
            <w:pPr>
              <w:pStyle w:val="TableParagraph"/>
              <w:ind w:right="33"/>
              <w:rPr>
                <w:sz w:val="14"/>
              </w:rPr>
            </w:pPr>
            <w:r>
              <w:rPr>
                <w:sz w:val="14"/>
              </w:rPr>
              <w:t>15%</w:t>
            </w:r>
          </w:p>
        </w:tc>
      </w:tr>
      <w:tr>
        <w:trPr>
          <w:trHeight w:val="172" w:hRule="exact"/>
        </w:trPr>
        <w:tc>
          <w:tcPr>
            <w:tcW w:w="4514" w:type="dxa"/>
          </w:tcPr>
          <w:p>
            <w:pPr>
              <w:pStyle w:val="TableParagraph"/>
              <w:spacing w:before="5"/>
              <w:ind w:left="619"/>
              <w:jc w:val="left"/>
              <w:rPr>
                <w:sz w:val="14"/>
              </w:rPr>
            </w:pPr>
            <w:r>
              <w:rPr>
                <w:w w:val="105"/>
                <w:sz w:val="14"/>
              </w:rPr>
              <w:t>$4,000,000/$5,000,000</w:t>
            </w:r>
          </w:p>
        </w:tc>
        <w:tc>
          <w:tcPr>
            <w:tcW w:w="2088" w:type="dxa"/>
          </w:tcPr>
          <w:p>
            <w:pPr>
              <w:pStyle w:val="TableParagraph"/>
              <w:ind w:right="402"/>
              <w:rPr>
                <w:sz w:val="14"/>
              </w:rPr>
            </w:pPr>
            <w:r>
              <w:rPr>
                <w:sz w:val="14"/>
              </w:rPr>
              <w:t>1.511</w:t>
            </w:r>
          </w:p>
        </w:tc>
        <w:tc>
          <w:tcPr>
            <w:tcW w:w="1241" w:type="dxa"/>
          </w:tcPr>
          <w:p>
            <w:pPr>
              <w:pStyle w:val="TableParagraph"/>
              <w:ind w:left="553"/>
              <w:jc w:val="left"/>
              <w:rPr>
                <w:sz w:val="14"/>
              </w:rPr>
            </w:pPr>
            <w:r>
              <w:rPr>
                <w:sz w:val="14"/>
              </w:rPr>
              <w:t>$50,000</w:t>
            </w:r>
          </w:p>
        </w:tc>
        <w:tc>
          <w:tcPr>
            <w:tcW w:w="585" w:type="dxa"/>
          </w:tcPr>
          <w:p>
            <w:pPr>
              <w:pStyle w:val="TableParagraph"/>
              <w:ind w:right="29"/>
              <w:rPr>
                <w:sz w:val="14"/>
              </w:rPr>
            </w:pPr>
            <w:r>
              <w:rPr>
                <w:w w:val="105"/>
                <w:sz w:val="14"/>
              </w:rPr>
              <w:t>35%</w:t>
            </w:r>
          </w:p>
        </w:tc>
      </w:tr>
      <w:tr>
        <w:trPr>
          <w:trHeight w:val="171" w:hRule="exact"/>
        </w:trPr>
        <w:tc>
          <w:tcPr>
            <w:tcW w:w="4514" w:type="dxa"/>
          </w:tcPr>
          <w:p>
            <w:pPr>
              <w:pStyle w:val="TableParagraph"/>
              <w:spacing w:before="9"/>
              <w:ind w:left="619"/>
              <w:jc w:val="left"/>
              <w:rPr>
                <w:sz w:val="14"/>
              </w:rPr>
            </w:pPr>
            <w:r>
              <w:rPr>
                <w:w w:val="105"/>
                <w:sz w:val="14"/>
              </w:rPr>
              <w:t>$5,000,000/$5,000,000</w:t>
            </w:r>
          </w:p>
        </w:tc>
        <w:tc>
          <w:tcPr>
            <w:tcW w:w="2088" w:type="dxa"/>
          </w:tcPr>
          <w:p>
            <w:pPr>
              <w:pStyle w:val="TableParagraph"/>
              <w:spacing w:before="5"/>
              <w:ind w:right="400"/>
              <w:rPr>
                <w:sz w:val="14"/>
              </w:rPr>
            </w:pPr>
            <w:r>
              <w:rPr>
                <w:sz w:val="14"/>
              </w:rPr>
              <w:t>1.550</w:t>
            </w:r>
          </w:p>
        </w:tc>
        <w:tc>
          <w:tcPr>
            <w:tcW w:w="1241" w:type="dxa"/>
          </w:tcPr>
          <w:p>
            <w:pPr>
              <w:pStyle w:val="TableParagraph"/>
              <w:ind w:left="482"/>
              <w:jc w:val="left"/>
              <w:rPr>
                <w:sz w:val="14"/>
              </w:rPr>
            </w:pPr>
            <w:r>
              <w:rPr>
                <w:sz w:val="14"/>
              </w:rPr>
              <w:t>$100,000</w:t>
            </w:r>
          </w:p>
        </w:tc>
        <w:tc>
          <w:tcPr>
            <w:tcW w:w="585" w:type="dxa"/>
          </w:tcPr>
          <w:p>
            <w:pPr>
              <w:pStyle w:val="TableParagraph"/>
              <w:ind w:right="28"/>
              <w:rPr>
                <w:sz w:val="14"/>
              </w:rPr>
            </w:pPr>
            <w:r>
              <w:rPr>
                <w:w w:val="105"/>
                <w:sz w:val="14"/>
              </w:rPr>
              <w:t>50%</w:t>
            </w:r>
          </w:p>
        </w:tc>
      </w:tr>
    </w:tbl>
    <w:p>
      <w:pPr>
        <w:pStyle w:val="BodyText"/>
        <w:spacing w:before="3"/>
        <w:rPr>
          <w:sz w:val="16"/>
        </w:rPr>
      </w:pPr>
    </w:p>
    <w:p>
      <w:pPr>
        <w:spacing w:before="0"/>
        <w:ind w:left="148" w:right="0" w:firstLine="0"/>
        <w:jc w:val="left"/>
        <w:rPr>
          <w:b/>
          <w:sz w:val="14"/>
        </w:rPr>
      </w:pPr>
      <w:r>
        <w:rPr>
          <w:rFonts w:ascii="Arial"/>
          <w:sz w:val="14"/>
        </w:rPr>
        <w:t>VIL  </w:t>
      </w:r>
      <w:r>
        <w:rPr>
          <w:b/>
          <w:sz w:val="14"/>
          <w:u w:val="single"/>
        </w:rPr>
        <w:t>CLAIMS MADE CONVERSION  FACTORS </w:t>
      </w:r>
      <w:r>
        <w:rPr>
          <w:sz w:val="14"/>
          <w:u w:val="single"/>
        </w:rPr>
        <w:t>&amp; </w:t>
      </w:r>
      <w:r>
        <w:rPr>
          <w:b/>
          <w:sz w:val="14"/>
          <w:u w:val="single"/>
        </w:rPr>
        <w:t>EXTENDED REPORTING PERIOD</w:t>
      </w:r>
    </w:p>
    <w:p>
      <w:pPr>
        <w:pStyle w:val="ListParagraph"/>
        <w:numPr>
          <w:ilvl w:val="0"/>
          <w:numId w:val="3"/>
        </w:numPr>
        <w:tabs>
          <w:tab w:pos="853" w:val="left" w:leader="none"/>
          <w:tab w:pos="4840" w:val="left" w:leader="none"/>
          <w:tab w:pos="6055" w:val="left" w:leader="none"/>
        </w:tabs>
        <w:spacing w:line="249" w:lineRule="auto" w:before="15" w:after="0"/>
        <w:ind w:left="4008" w:right="4895" w:hanging="3277"/>
        <w:jc w:val="left"/>
        <w:rPr>
          <w:sz w:val="14"/>
        </w:rPr>
      </w:pPr>
      <w:r>
        <w:rPr>
          <w:b/>
          <w:sz w:val="14"/>
        </w:rPr>
        <w:t>Claims</w:t>
      </w:r>
      <w:r>
        <w:rPr>
          <w:b/>
          <w:spacing w:val="9"/>
          <w:sz w:val="14"/>
        </w:rPr>
        <w:t> </w:t>
      </w:r>
      <w:r>
        <w:rPr>
          <w:b/>
          <w:sz w:val="14"/>
        </w:rPr>
        <w:t>Made</w:t>
      </w:r>
      <w:r>
        <w:rPr>
          <w:b/>
          <w:spacing w:val="-3"/>
          <w:sz w:val="14"/>
        </w:rPr>
        <w:t> </w:t>
      </w:r>
      <w:r>
        <w:rPr>
          <w:b/>
          <w:sz w:val="14"/>
        </w:rPr>
        <w:t>Factors</w:t>
        <w:tab/>
        <w:tab/>
      </w:r>
      <w:r>
        <w:rPr>
          <w:sz w:val="14"/>
          <w:u w:val="thick"/>
        </w:rPr>
        <w:t>% of</w:t>
      </w:r>
      <w:r>
        <w:rPr>
          <w:spacing w:val="-5"/>
          <w:sz w:val="14"/>
          <w:u w:val="thick"/>
        </w:rPr>
        <w:t> </w:t>
      </w:r>
      <w:r>
        <w:rPr>
          <w:sz w:val="14"/>
          <w:u w:val="thick"/>
        </w:rPr>
        <w:t>Occurrence</w:t>
      </w:r>
      <w:r>
        <w:rPr>
          <w:spacing w:val="12"/>
          <w:sz w:val="14"/>
          <w:u w:val="thick"/>
        </w:rPr>
        <w:t> </w:t>
      </w:r>
      <w:r>
        <w:rPr>
          <w:sz w:val="14"/>
          <w:u w:val="thick"/>
        </w:rPr>
        <w:t>Premium</w:t>
      </w:r>
      <w:r>
        <w:rPr>
          <w:w w:val="100"/>
          <w:sz w:val="14"/>
        </w:rPr>
        <w:t> </w:t>
      </w:r>
      <w:r>
        <w:rPr>
          <w:sz w:val="14"/>
        </w:rPr>
        <w:t>I</w:t>
      </w:r>
      <w:r>
        <w:rPr>
          <w:spacing w:val="9"/>
          <w:sz w:val="14"/>
        </w:rPr>
        <w:t> </w:t>
      </w:r>
      <w:r>
        <w:rPr>
          <w:sz w:val="14"/>
        </w:rPr>
        <w:t>year</w:t>
        <w:tab/>
        <w:tab/>
        <w:t>0.55</w:t>
      </w:r>
    </w:p>
    <w:p>
      <w:pPr>
        <w:tabs>
          <w:tab w:pos="2060" w:val="left" w:leader="none"/>
        </w:tabs>
        <w:spacing w:before="9"/>
        <w:ind w:left="0" w:right="942" w:firstLine="0"/>
        <w:jc w:val="center"/>
        <w:rPr>
          <w:sz w:val="14"/>
        </w:rPr>
      </w:pPr>
      <w:r>
        <w:rPr>
          <w:sz w:val="14"/>
        </w:rPr>
        <w:t>2</w:t>
      </w:r>
      <w:r>
        <w:rPr>
          <w:spacing w:val="1"/>
          <w:sz w:val="14"/>
        </w:rPr>
        <w:t> </w:t>
      </w:r>
      <w:r>
        <w:rPr>
          <w:sz w:val="14"/>
        </w:rPr>
        <w:t>year</w:t>
        <w:tab/>
        <w:t>0.79</w:t>
      </w:r>
    </w:p>
    <w:p>
      <w:pPr>
        <w:tabs>
          <w:tab w:pos="2063" w:val="left" w:leader="none"/>
        </w:tabs>
        <w:spacing w:before="11"/>
        <w:ind w:left="0" w:right="947" w:firstLine="0"/>
        <w:jc w:val="center"/>
        <w:rPr>
          <w:sz w:val="14"/>
        </w:rPr>
      </w:pPr>
      <w:r>
        <w:rPr>
          <w:sz w:val="14"/>
        </w:rPr>
        <w:t>3</w:t>
      </w:r>
      <w:r>
        <w:rPr>
          <w:spacing w:val="6"/>
          <w:sz w:val="14"/>
        </w:rPr>
        <w:t> </w:t>
      </w:r>
      <w:r>
        <w:rPr>
          <w:sz w:val="14"/>
        </w:rPr>
        <w:t>year</w:t>
        <w:tab/>
        <w:t>0.91</w:t>
      </w:r>
    </w:p>
    <w:p>
      <w:pPr>
        <w:tabs>
          <w:tab w:pos="2064" w:val="left" w:leader="none"/>
        </w:tabs>
        <w:spacing w:before="16"/>
        <w:ind w:left="0" w:right="941" w:firstLine="0"/>
        <w:jc w:val="center"/>
        <w:rPr>
          <w:sz w:val="14"/>
        </w:rPr>
      </w:pPr>
      <w:r>
        <w:rPr>
          <w:sz w:val="14"/>
        </w:rPr>
        <w:t>4</w:t>
      </w:r>
      <w:r>
        <w:rPr>
          <w:spacing w:val="5"/>
          <w:sz w:val="14"/>
        </w:rPr>
        <w:t> </w:t>
      </w:r>
      <w:r>
        <w:rPr>
          <w:sz w:val="14"/>
        </w:rPr>
        <w:t>year</w:t>
        <w:tab/>
        <w:t>0.96</w:t>
      </w:r>
    </w:p>
    <w:p>
      <w:pPr>
        <w:tabs>
          <w:tab w:pos="2064" w:val="left" w:leader="none"/>
        </w:tabs>
        <w:spacing w:before="16"/>
        <w:ind w:left="0" w:right="934" w:firstLine="0"/>
        <w:jc w:val="center"/>
        <w:rPr>
          <w:sz w:val="14"/>
        </w:rPr>
      </w:pPr>
      <w:r>
        <w:rPr>
          <w:w w:val="105"/>
          <w:sz w:val="14"/>
        </w:rPr>
        <w:t>5</w:t>
      </w:r>
      <w:r>
        <w:rPr>
          <w:spacing w:val="-2"/>
          <w:w w:val="105"/>
          <w:sz w:val="14"/>
        </w:rPr>
        <w:t> </w:t>
      </w:r>
      <w:r>
        <w:rPr>
          <w:w w:val="105"/>
          <w:sz w:val="14"/>
        </w:rPr>
        <w:t>year</w:t>
        <w:tab/>
        <w:t>0.98</w:t>
      </w:r>
    </w:p>
    <w:p>
      <w:pPr>
        <w:pStyle w:val="BodyText"/>
        <w:spacing w:before="3"/>
        <w:rPr>
          <w:sz w:val="16"/>
        </w:rPr>
      </w:pPr>
    </w:p>
    <w:p>
      <w:pPr>
        <w:pStyle w:val="ListParagraph"/>
        <w:numPr>
          <w:ilvl w:val="0"/>
          <w:numId w:val="3"/>
        </w:numPr>
        <w:tabs>
          <w:tab w:pos="918" w:val="left" w:leader="none"/>
        </w:tabs>
        <w:spacing w:line="240" w:lineRule="auto" w:before="0" w:after="0"/>
        <w:ind w:left="917" w:right="0" w:hanging="191"/>
        <w:jc w:val="left"/>
        <w:rPr>
          <w:rFonts w:ascii="Arial"/>
          <w:b/>
          <w:sz w:val="14"/>
        </w:rPr>
      </w:pPr>
      <w:r>
        <w:rPr>
          <w:b/>
          <w:sz w:val="14"/>
          <w:u w:val="single"/>
        </w:rPr>
        <w:t>Extended Reporting Period</w:t>
      </w:r>
      <w:r>
        <w:rPr>
          <w:b/>
          <w:spacing w:val="-26"/>
          <w:sz w:val="14"/>
          <w:u w:val="single"/>
        </w:rPr>
        <w:t> </w:t>
      </w:r>
      <w:r>
        <w:rPr>
          <w:b/>
          <w:sz w:val="14"/>
          <w:u w:val="single"/>
        </w:rPr>
        <w:t>Endorsement</w:t>
      </w:r>
    </w:p>
    <w:p>
      <w:pPr>
        <w:spacing w:line="259" w:lineRule="auto" w:before="15"/>
        <w:ind w:left="733" w:right="7319" w:firstLine="0"/>
        <w:jc w:val="left"/>
        <w:rPr>
          <w:sz w:val="14"/>
        </w:rPr>
      </w:pPr>
      <w:r>
        <w:rPr>
          <w:sz w:val="14"/>
        </w:rPr>
        <w:t>One Year Option at 55% of mature claims made rate Two Year Option at 85% of mature claims made rate Three Year Option at I00% of mature claims made rate Unlimited Option  at 110% of mature claims made rate</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2"/>
        <w:rPr>
          <w:sz w:val="21"/>
        </w:rPr>
      </w:pPr>
    </w:p>
    <w:p>
      <w:pPr>
        <w:tabs>
          <w:tab w:pos="9893" w:val="left" w:leader="none"/>
        </w:tabs>
        <w:spacing w:before="0"/>
        <w:ind w:left="5592" w:right="0" w:firstLine="0"/>
        <w:jc w:val="left"/>
        <w:rPr>
          <w:rFonts w:ascii="Arial"/>
          <w:sz w:val="14"/>
        </w:rPr>
      </w:pPr>
      <w:r>
        <w:rPr>
          <w:rFonts w:ascii="Arial"/>
          <w:sz w:val="14"/>
        </w:rPr>
        <w:t>Page2</w:t>
        <w:tab/>
        <w:t>Rev</w:t>
      </w:r>
      <w:r>
        <w:rPr>
          <w:rFonts w:ascii="Arial"/>
          <w:spacing w:val="-9"/>
          <w:sz w:val="14"/>
        </w:rPr>
        <w:t> </w:t>
      </w:r>
      <w:r>
        <w:rPr>
          <w:rFonts w:ascii="Arial"/>
          <w:sz w:val="14"/>
        </w:rPr>
        <w:t>6/15/2009</w:t>
      </w:r>
    </w:p>
    <w:sectPr>
      <w:type w:val="continuous"/>
      <w:pgSz w:w="12000" w:h="15600"/>
      <w:pgMar w:top="1100" w:bottom="280" w:left="8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upperRoman"/>
      <w:lvlText w:val="%1."/>
      <w:lvlJc w:val="left"/>
      <w:pPr>
        <w:ind w:left="4008" w:hanging="122"/>
        <w:jc w:val="left"/>
      </w:pPr>
      <w:rPr>
        <w:rFonts w:hint="default"/>
        <w:w w:val="99"/>
      </w:rPr>
    </w:lvl>
    <w:lvl w:ilvl="1">
      <w:start w:val="0"/>
      <w:numFmt w:val="bullet"/>
      <w:lvlText w:val="•"/>
      <w:lvlJc w:val="left"/>
      <w:pPr>
        <w:ind w:left="4724" w:hanging="122"/>
      </w:pPr>
      <w:rPr>
        <w:rFonts w:hint="default"/>
      </w:rPr>
    </w:lvl>
    <w:lvl w:ilvl="2">
      <w:start w:val="0"/>
      <w:numFmt w:val="bullet"/>
      <w:lvlText w:val="•"/>
      <w:lvlJc w:val="left"/>
      <w:pPr>
        <w:ind w:left="5448" w:hanging="122"/>
      </w:pPr>
      <w:rPr>
        <w:rFonts w:hint="default"/>
      </w:rPr>
    </w:lvl>
    <w:lvl w:ilvl="3">
      <w:start w:val="0"/>
      <w:numFmt w:val="bullet"/>
      <w:lvlText w:val="•"/>
      <w:lvlJc w:val="left"/>
      <w:pPr>
        <w:ind w:left="6172" w:hanging="122"/>
      </w:pPr>
      <w:rPr>
        <w:rFonts w:hint="default"/>
      </w:rPr>
    </w:lvl>
    <w:lvl w:ilvl="4">
      <w:start w:val="0"/>
      <w:numFmt w:val="bullet"/>
      <w:lvlText w:val="•"/>
      <w:lvlJc w:val="left"/>
      <w:pPr>
        <w:ind w:left="6896" w:hanging="122"/>
      </w:pPr>
      <w:rPr>
        <w:rFonts w:hint="default"/>
      </w:rPr>
    </w:lvl>
    <w:lvl w:ilvl="5">
      <w:start w:val="0"/>
      <w:numFmt w:val="bullet"/>
      <w:lvlText w:val="•"/>
      <w:lvlJc w:val="left"/>
      <w:pPr>
        <w:ind w:left="7620" w:hanging="122"/>
      </w:pPr>
      <w:rPr>
        <w:rFonts w:hint="default"/>
      </w:rPr>
    </w:lvl>
    <w:lvl w:ilvl="6">
      <w:start w:val="0"/>
      <w:numFmt w:val="bullet"/>
      <w:lvlText w:val="•"/>
      <w:lvlJc w:val="left"/>
      <w:pPr>
        <w:ind w:left="8344" w:hanging="122"/>
      </w:pPr>
      <w:rPr>
        <w:rFonts w:hint="default"/>
      </w:rPr>
    </w:lvl>
    <w:lvl w:ilvl="7">
      <w:start w:val="0"/>
      <w:numFmt w:val="bullet"/>
      <w:lvlText w:val="•"/>
      <w:lvlJc w:val="left"/>
      <w:pPr>
        <w:ind w:left="9068" w:hanging="122"/>
      </w:pPr>
      <w:rPr>
        <w:rFonts w:hint="default"/>
      </w:rPr>
    </w:lvl>
    <w:lvl w:ilvl="8">
      <w:start w:val="0"/>
      <w:numFmt w:val="bullet"/>
      <w:lvlText w:val="•"/>
      <w:lvlJc w:val="left"/>
      <w:pPr>
        <w:ind w:left="9792" w:hanging="122"/>
      </w:pPr>
      <w:rPr>
        <w:rFonts w:hint="default"/>
      </w:rPr>
    </w:lvl>
  </w:abstractNum>
  <w:abstractNum w:abstractNumId="1">
    <w:multiLevelType w:val="hybridMultilevel"/>
    <w:lvl w:ilvl="0">
      <w:start w:val="2"/>
      <w:numFmt w:val="decimal"/>
      <w:lvlText w:val="%1."/>
      <w:lvlJc w:val="left"/>
      <w:pPr>
        <w:ind w:left="841" w:hanging="144"/>
        <w:jc w:val="left"/>
      </w:pPr>
      <w:rPr>
        <w:rFonts w:hint="default"/>
        <w:w w:val="107"/>
      </w:rPr>
    </w:lvl>
    <w:lvl w:ilvl="1">
      <w:start w:val="0"/>
      <w:numFmt w:val="bullet"/>
      <w:lvlText w:val="•"/>
      <w:lvlJc w:val="left"/>
      <w:pPr>
        <w:ind w:left="1113" w:hanging="144"/>
      </w:pPr>
      <w:rPr>
        <w:rFonts w:hint="default"/>
      </w:rPr>
    </w:lvl>
    <w:lvl w:ilvl="2">
      <w:start w:val="0"/>
      <w:numFmt w:val="bullet"/>
      <w:lvlText w:val="•"/>
      <w:lvlJc w:val="left"/>
      <w:pPr>
        <w:ind w:left="1386" w:hanging="144"/>
      </w:pPr>
      <w:rPr>
        <w:rFonts w:hint="default"/>
      </w:rPr>
    </w:lvl>
    <w:lvl w:ilvl="3">
      <w:start w:val="0"/>
      <w:numFmt w:val="bullet"/>
      <w:lvlText w:val="•"/>
      <w:lvlJc w:val="left"/>
      <w:pPr>
        <w:ind w:left="1660" w:hanging="144"/>
      </w:pPr>
      <w:rPr>
        <w:rFonts w:hint="default"/>
      </w:rPr>
    </w:lvl>
    <w:lvl w:ilvl="4">
      <w:start w:val="0"/>
      <w:numFmt w:val="bullet"/>
      <w:lvlText w:val="•"/>
      <w:lvlJc w:val="left"/>
      <w:pPr>
        <w:ind w:left="1933" w:hanging="144"/>
      </w:pPr>
      <w:rPr>
        <w:rFonts w:hint="default"/>
      </w:rPr>
    </w:lvl>
    <w:lvl w:ilvl="5">
      <w:start w:val="0"/>
      <w:numFmt w:val="bullet"/>
      <w:lvlText w:val="•"/>
      <w:lvlJc w:val="left"/>
      <w:pPr>
        <w:ind w:left="2207" w:hanging="144"/>
      </w:pPr>
      <w:rPr>
        <w:rFonts w:hint="default"/>
      </w:rPr>
    </w:lvl>
    <w:lvl w:ilvl="6">
      <w:start w:val="0"/>
      <w:numFmt w:val="bullet"/>
      <w:lvlText w:val="•"/>
      <w:lvlJc w:val="left"/>
      <w:pPr>
        <w:ind w:left="2480" w:hanging="144"/>
      </w:pPr>
      <w:rPr>
        <w:rFonts w:hint="default"/>
      </w:rPr>
    </w:lvl>
    <w:lvl w:ilvl="7">
      <w:start w:val="0"/>
      <w:numFmt w:val="bullet"/>
      <w:lvlText w:val="•"/>
      <w:lvlJc w:val="left"/>
      <w:pPr>
        <w:ind w:left="2754" w:hanging="144"/>
      </w:pPr>
      <w:rPr>
        <w:rFonts w:hint="default"/>
      </w:rPr>
    </w:lvl>
    <w:lvl w:ilvl="8">
      <w:start w:val="0"/>
      <w:numFmt w:val="bullet"/>
      <w:lvlText w:val="•"/>
      <w:lvlJc w:val="left"/>
      <w:pPr>
        <w:ind w:left="3027" w:hanging="144"/>
      </w:pPr>
      <w:rPr>
        <w:rFonts w:hint="default"/>
      </w:rPr>
    </w:lvl>
  </w:abstractNum>
  <w:abstractNum w:abstractNumId="0">
    <w:multiLevelType w:val="hybridMultilevel"/>
    <w:lvl w:ilvl="0">
      <w:start w:val="1"/>
      <w:numFmt w:val="upperRoman"/>
      <w:lvlText w:val="%1."/>
      <w:lvlJc w:val="left"/>
      <w:pPr>
        <w:ind w:left="479" w:hanging="113"/>
        <w:jc w:val="right"/>
      </w:pPr>
      <w:rPr>
        <w:rFonts w:hint="default"/>
        <w:w w:val="95"/>
      </w:rPr>
    </w:lvl>
    <w:lvl w:ilvl="1">
      <w:start w:val="1"/>
      <w:numFmt w:val="upperLetter"/>
      <w:lvlText w:val="%2."/>
      <w:lvlJc w:val="left"/>
      <w:pPr>
        <w:ind w:left="689" w:hanging="290"/>
        <w:jc w:val="left"/>
      </w:pPr>
      <w:rPr>
        <w:rFonts w:hint="default"/>
        <w:b/>
        <w:bCs/>
        <w:w w:val="100"/>
      </w:rPr>
    </w:lvl>
    <w:lvl w:ilvl="2">
      <w:start w:val="1"/>
      <w:numFmt w:val="upperRoman"/>
      <w:lvlText w:val="%3."/>
      <w:lvlJc w:val="left"/>
      <w:pPr>
        <w:ind w:left="837" w:hanging="131"/>
        <w:jc w:val="left"/>
      </w:pPr>
      <w:rPr>
        <w:rFonts w:hint="default"/>
        <w:w w:val="100"/>
      </w:rPr>
    </w:lvl>
    <w:lvl w:ilvl="3">
      <w:start w:val="0"/>
      <w:numFmt w:val="bullet"/>
      <w:lvlText w:val="•"/>
      <w:lvlJc w:val="left"/>
      <w:pPr>
        <w:ind w:left="680" w:hanging="131"/>
      </w:pPr>
      <w:rPr>
        <w:rFonts w:hint="default"/>
      </w:rPr>
    </w:lvl>
    <w:lvl w:ilvl="4">
      <w:start w:val="0"/>
      <w:numFmt w:val="bullet"/>
      <w:lvlText w:val="•"/>
      <w:lvlJc w:val="left"/>
      <w:pPr>
        <w:ind w:left="780" w:hanging="131"/>
      </w:pPr>
      <w:rPr>
        <w:rFonts w:hint="default"/>
      </w:rPr>
    </w:lvl>
    <w:lvl w:ilvl="5">
      <w:start w:val="0"/>
      <w:numFmt w:val="bullet"/>
      <w:lvlText w:val="•"/>
      <w:lvlJc w:val="left"/>
      <w:pPr>
        <w:ind w:left="840" w:hanging="131"/>
      </w:pPr>
      <w:rPr>
        <w:rFonts w:hint="default"/>
      </w:rPr>
    </w:lvl>
    <w:lvl w:ilvl="6">
      <w:start w:val="0"/>
      <w:numFmt w:val="bullet"/>
      <w:lvlText w:val="•"/>
      <w:lvlJc w:val="left"/>
      <w:pPr>
        <w:ind w:left="954" w:hanging="131"/>
      </w:pPr>
      <w:rPr>
        <w:rFonts w:hint="default"/>
      </w:rPr>
    </w:lvl>
    <w:lvl w:ilvl="7">
      <w:start w:val="0"/>
      <w:numFmt w:val="bullet"/>
      <w:lvlText w:val="•"/>
      <w:lvlJc w:val="left"/>
      <w:pPr>
        <w:ind w:left="1069" w:hanging="131"/>
      </w:pPr>
      <w:rPr>
        <w:rFonts w:hint="default"/>
      </w:rPr>
    </w:lvl>
    <w:lvl w:ilvl="8">
      <w:start w:val="0"/>
      <w:numFmt w:val="bullet"/>
      <w:lvlText w:val="•"/>
      <w:lvlJc w:val="left"/>
      <w:pPr>
        <w:ind w:left="1184" w:hanging="131"/>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2"/>
      <w:szCs w:val="12"/>
    </w:rPr>
  </w:style>
  <w:style w:styleId="Heading1" w:type="paragraph">
    <w:name w:val="Heading 1"/>
    <w:basedOn w:val="Normal"/>
    <w:uiPriority w:val="1"/>
    <w:qFormat/>
    <w:pPr>
      <w:ind w:hanging="293"/>
      <w:outlineLvl w:val="1"/>
    </w:pPr>
    <w:rPr>
      <w:rFonts w:ascii="Times New Roman" w:hAnsi="Times New Roman" w:eastAsia="Times New Roman" w:cs="Times New Roman"/>
      <w:b/>
      <w:bCs/>
      <w:sz w:val="14"/>
      <w:szCs w:val="14"/>
    </w:rPr>
  </w:style>
  <w:style w:styleId="Heading2" w:type="paragraph">
    <w:name w:val="Heading 2"/>
    <w:basedOn w:val="Normal"/>
    <w:uiPriority w:val="1"/>
    <w:qFormat/>
    <w:pPr>
      <w:ind w:left="467"/>
      <w:outlineLvl w:val="2"/>
    </w:pPr>
    <w:rPr>
      <w:rFonts w:ascii="Times New Roman" w:hAnsi="Times New Roman" w:eastAsia="Times New Roman" w:cs="Times New Roman"/>
      <w:b/>
      <w:bCs/>
      <w:sz w:val="12"/>
      <w:szCs w:val="12"/>
    </w:rPr>
  </w:style>
  <w:style w:styleId="ListParagraph" w:type="paragraph">
    <w:name w:val="List Paragraph"/>
    <w:basedOn w:val="Normal"/>
    <w:uiPriority w:val="1"/>
    <w:qFormat/>
    <w:pPr>
      <w:ind w:left="841" w:hanging="293"/>
    </w:pPr>
    <w:rPr>
      <w:rFonts w:ascii="Times New Roman" w:hAnsi="Times New Roman" w:eastAsia="Times New Roman" w:cs="Times New Roman"/>
    </w:rPr>
  </w:style>
  <w:style w:styleId="TableParagraph" w:type="paragraph">
    <w:name w:val="Table Paragraph"/>
    <w:basedOn w:val="Normal"/>
    <w:uiPriority w:val="1"/>
    <w:qFormat/>
    <w:pPr>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2017-09-29T11:12:37Z</dcterms:created>
  <dcterms:modified xsi:type="dcterms:W3CDTF">2017-09-29T11:12:37Z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2010-10-21T00:00:00Z</vt:filetime>
  </property>
  <property fmtid="{D5CDD505-2E9C-101B-9397-08002B2CF9AE}" pid="3" name="Creator">
    <vt:lpwstr>TOSHIBA e-STUDIO850</vt:lpwstr>
  </property>
  <property fmtid="{D5CDD505-2E9C-101B-9397-08002B2CF9AE}" pid="4" name="LastSaved">
    <vt:filetime>2017-09-29T00:00:00Z</vt:filetime>
  </property>
</Properties>
</file>