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CBD" w:rsidRPr="007102FE" w:rsidRDefault="00454CBD" w:rsidP="00454CBD">
      <w:pPr>
        <w:jc w:val="center"/>
        <w:rPr>
          <w:rFonts w:ascii="Univers ATT" w:hAnsi="Univers ATT"/>
          <w:b/>
        </w:rPr>
      </w:pPr>
      <w:r w:rsidRPr="007102FE">
        <w:rPr>
          <w:rFonts w:ascii="Univers ATT" w:hAnsi="Univers ATT"/>
          <w:b/>
        </w:rPr>
        <w:t>ENDORSEMENT</w:t>
      </w:r>
    </w:p>
    <w:p w:rsidR="00454CBD" w:rsidRPr="007102FE" w:rsidRDefault="00454CBD" w:rsidP="00454CBD">
      <w:pPr>
        <w:rPr>
          <w:rFonts w:ascii="Univers ATT" w:hAnsi="Univers ATT"/>
          <w:b/>
        </w:rPr>
      </w:pPr>
    </w:p>
    <w:p w:rsidR="00454CBD" w:rsidRPr="007102FE" w:rsidRDefault="00454CBD" w:rsidP="00454CBD">
      <w:pPr>
        <w:rPr>
          <w:rFonts w:ascii="Univers ATT" w:hAnsi="Univers ATT"/>
          <w:b/>
        </w:rPr>
      </w:pPr>
      <w:r w:rsidRPr="007102FE">
        <w:rPr>
          <w:rFonts w:ascii="Univers ATT" w:hAnsi="Univers ATT"/>
          <w:b/>
        </w:rPr>
        <w:t xml:space="preserve">This endorsement, effective 12:01 AM: </w:t>
      </w:r>
      <w:r w:rsidR="0077500A" w:rsidRPr="007102FE">
        <w:rPr>
          <w:rFonts w:ascii="Univers ATT" w:hAnsi="Univers ATT"/>
        </w:rPr>
        <w:fldChar w:fldCharType="begin">
          <w:ffData>
            <w:name w:val="Text2"/>
            <w:enabled/>
            <w:calcOnExit w:val="0"/>
            <w:textInput/>
          </w:ffData>
        </w:fldChar>
      </w:r>
      <w:bookmarkStart w:id="0" w:name="Text2"/>
      <w:r w:rsidRPr="007102FE">
        <w:rPr>
          <w:rFonts w:ascii="Univers ATT" w:hAnsi="Univers ATT"/>
        </w:rPr>
        <w:instrText xml:space="preserve"> FORMTEXT </w:instrText>
      </w:r>
      <w:r w:rsidR="0077500A" w:rsidRPr="007102FE">
        <w:rPr>
          <w:rFonts w:ascii="Univers ATT" w:hAnsi="Univers ATT"/>
        </w:rPr>
      </w:r>
      <w:r w:rsidR="0077500A" w:rsidRPr="007102FE">
        <w:rPr>
          <w:rFonts w:ascii="Univers ATT" w:hAnsi="Univers ATT"/>
        </w:rPr>
        <w:fldChar w:fldCharType="separate"/>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0077500A" w:rsidRPr="007102FE">
        <w:rPr>
          <w:rFonts w:ascii="Univers ATT" w:hAnsi="Univers ATT"/>
        </w:rPr>
        <w:fldChar w:fldCharType="end"/>
      </w:r>
      <w:bookmarkEnd w:id="0"/>
    </w:p>
    <w:p w:rsidR="00454CBD" w:rsidRPr="007102FE" w:rsidRDefault="00454CBD" w:rsidP="00454CBD">
      <w:pPr>
        <w:rPr>
          <w:rFonts w:ascii="Univers ATT" w:hAnsi="Univers ATT"/>
          <w:b/>
        </w:rPr>
      </w:pPr>
      <w:r w:rsidRPr="007102FE">
        <w:rPr>
          <w:rFonts w:ascii="Univers ATT" w:hAnsi="Univers ATT"/>
          <w:b/>
        </w:rPr>
        <w:t xml:space="preserve">Forms a part of policy no.: </w:t>
      </w:r>
      <w:r w:rsidR="0077500A" w:rsidRPr="007102FE">
        <w:rPr>
          <w:rFonts w:ascii="Univers ATT" w:hAnsi="Univers ATT"/>
        </w:rPr>
        <w:fldChar w:fldCharType="begin">
          <w:ffData>
            <w:name w:val="Text3"/>
            <w:enabled/>
            <w:calcOnExit w:val="0"/>
            <w:textInput/>
          </w:ffData>
        </w:fldChar>
      </w:r>
      <w:bookmarkStart w:id="1" w:name="Text3"/>
      <w:r w:rsidRPr="007102FE">
        <w:rPr>
          <w:rFonts w:ascii="Univers ATT" w:hAnsi="Univers ATT"/>
        </w:rPr>
        <w:instrText xml:space="preserve"> FORMTEXT </w:instrText>
      </w:r>
      <w:r w:rsidR="0077500A" w:rsidRPr="007102FE">
        <w:rPr>
          <w:rFonts w:ascii="Univers ATT" w:hAnsi="Univers ATT"/>
        </w:rPr>
      </w:r>
      <w:r w:rsidR="0077500A" w:rsidRPr="007102FE">
        <w:rPr>
          <w:rFonts w:ascii="Univers ATT" w:hAnsi="Univers ATT"/>
        </w:rPr>
        <w:fldChar w:fldCharType="separate"/>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0077500A" w:rsidRPr="007102FE">
        <w:rPr>
          <w:rFonts w:ascii="Univers ATT" w:hAnsi="Univers ATT"/>
        </w:rPr>
        <w:fldChar w:fldCharType="end"/>
      </w:r>
      <w:bookmarkEnd w:id="1"/>
    </w:p>
    <w:p w:rsidR="00454CBD" w:rsidRDefault="00454CBD" w:rsidP="009B5371">
      <w:pPr>
        <w:jc w:val="center"/>
        <w:rPr>
          <w:rFonts w:ascii="Univers ATT" w:hAnsi="Univers ATT"/>
          <w:b/>
          <w:sz w:val="24"/>
          <w:szCs w:val="24"/>
        </w:rPr>
      </w:pPr>
    </w:p>
    <w:p w:rsidR="00F62D49" w:rsidRDefault="00917272" w:rsidP="009B5371">
      <w:pPr>
        <w:jc w:val="center"/>
        <w:rPr>
          <w:rFonts w:ascii="Univers ATT" w:hAnsi="Univers ATT"/>
          <w:b/>
          <w:sz w:val="24"/>
          <w:szCs w:val="24"/>
        </w:rPr>
      </w:pPr>
      <w:r w:rsidRPr="00C82877">
        <w:rPr>
          <w:rFonts w:ascii="Univers ATT" w:hAnsi="Univers ATT"/>
          <w:b/>
          <w:sz w:val="24"/>
          <w:szCs w:val="24"/>
        </w:rPr>
        <w:t xml:space="preserve">ADDITIONAL INSURED </w:t>
      </w:r>
      <w:r w:rsidR="009B5371" w:rsidRPr="00C82877">
        <w:rPr>
          <w:rFonts w:ascii="Univers ATT" w:hAnsi="Univers ATT"/>
          <w:b/>
          <w:sz w:val="24"/>
          <w:szCs w:val="24"/>
        </w:rPr>
        <w:t>E</w:t>
      </w:r>
      <w:r w:rsidRPr="00C82877">
        <w:rPr>
          <w:rFonts w:ascii="Univers ATT" w:hAnsi="Univers ATT"/>
          <w:b/>
          <w:sz w:val="24"/>
          <w:szCs w:val="24"/>
        </w:rPr>
        <w:t>NDORSEMENT</w:t>
      </w:r>
      <w:r w:rsidR="00F62D49">
        <w:rPr>
          <w:rFonts w:ascii="Univers ATT" w:hAnsi="Univers ATT"/>
          <w:b/>
          <w:sz w:val="24"/>
          <w:szCs w:val="24"/>
        </w:rPr>
        <w:t xml:space="preserve"> </w:t>
      </w:r>
    </w:p>
    <w:p w:rsidR="00917272" w:rsidRDefault="00F62D49" w:rsidP="009B5371">
      <w:pPr>
        <w:jc w:val="center"/>
        <w:rPr>
          <w:rFonts w:ascii="Univers ATT" w:hAnsi="Univers ATT"/>
          <w:b/>
          <w:sz w:val="24"/>
          <w:szCs w:val="24"/>
        </w:rPr>
      </w:pPr>
      <w:r>
        <w:rPr>
          <w:rFonts w:ascii="Univers ATT" w:hAnsi="Univers ATT"/>
          <w:b/>
          <w:sz w:val="24"/>
          <w:szCs w:val="24"/>
        </w:rPr>
        <w:t>(SCHEDULED AND REQUIRED BY CONTRACT)</w:t>
      </w:r>
      <w:r w:rsidR="00BF47A6">
        <w:rPr>
          <w:rFonts w:ascii="Univers ATT" w:hAnsi="Univers ATT"/>
          <w:b/>
          <w:sz w:val="24"/>
          <w:szCs w:val="24"/>
        </w:rPr>
        <w:t xml:space="preserve"> - Minnesota</w:t>
      </w:r>
    </w:p>
    <w:p w:rsidR="00917272" w:rsidRDefault="00917272" w:rsidP="00432AA7">
      <w:pPr>
        <w:jc w:val="both"/>
        <w:rPr>
          <w:rFonts w:ascii="Univers ATT" w:hAnsi="Univers ATT"/>
          <w:b/>
        </w:rPr>
      </w:pPr>
    </w:p>
    <w:p w:rsidR="00917272" w:rsidRDefault="00C82877" w:rsidP="00800126">
      <w:pPr>
        <w:spacing w:after="120"/>
        <w:jc w:val="both"/>
        <w:rPr>
          <w:rFonts w:ascii="Univers ATT" w:hAnsi="Univers ATT"/>
        </w:rPr>
      </w:pPr>
      <w:r>
        <w:rPr>
          <w:rFonts w:ascii="Univers ATT" w:hAnsi="Univers ATT"/>
        </w:rPr>
        <w:t xml:space="preserve">This endorsement modifies insurance provided by the </w:t>
      </w:r>
      <w:r w:rsidR="004E4033">
        <w:rPr>
          <w:rFonts w:ascii="Univers ATT" w:hAnsi="Univers ATT"/>
        </w:rPr>
        <w:t xml:space="preserve">Policy: </w:t>
      </w:r>
    </w:p>
    <w:p w:rsidR="00C82877" w:rsidRDefault="00C82877" w:rsidP="008C3E3C">
      <w:pPr>
        <w:pStyle w:val="tabletext"/>
        <w:spacing w:before="0" w:after="120" w:line="240" w:lineRule="auto"/>
        <w:rPr>
          <w:b/>
        </w:rPr>
      </w:pPr>
    </w:p>
    <w:p w:rsidR="00C82877" w:rsidRDefault="00C82877" w:rsidP="00C82877">
      <w:pPr>
        <w:pStyle w:val="tabletext"/>
        <w:spacing w:before="0" w:after="120" w:line="240" w:lineRule="auto"/>
        <w:jc w:val="center"/>
        <w:rPr>
          <w:b/>
        </w:rPr>
      </w:pPr>
      <w:r>
        <w:rPr>
          <w:b/>
        </w:rPr>
        <w:t>SCHEDULE</w:t>
      </w:r>
    </w:p>
    <w:p w:rsidR="00C82877" w:rsidRDefault="00C82877" w:rsidP="008C3E3C">
      <w:pPr>
        <w:pStyle w:val="tabletext"/>
        <w:spacing w:before="0" w:after="120" w:line="240" w:lineRule="auto"/>
        <w:rPr>
          <w:b/>
        </w:rPr>
      </w:pPr>
    </w:p>
    <w:p w:rsidR="008C3E3C" w:rsidRDefault="008C3E3C" w:rsidP="00C82877">
      <w:pPr>
        <w:pStyle w:val="tabletext"/>
        <w:spacing w:before="0" w:after="120" w:line="240" w:lineRule="auto"/>
      </w:pPr>
      <w:r>
        <w:rPr>
          <w:b/>
        </w:rPr>
        <w:t xml:space="preserve">Name </w:t>
      </w:r>
      <w:r w:rsidR="00592A2D">
        <w:rPr>
          <w:b/>
        </w:rPr>
        <w:t>o</w:t>
      </w:r>
      <w:r>
        <w:rPr>
          <w:b/>
        </w:rPr>
        <w:t>f Additional Insured:</w:t>
      </w:r>
      <w:r w:rsidR="00C82877">
        <w:t xml:space="preserve">   </w:t>
      </w:r>
      <w:bookmarkStart w:id="2" w:name="Text6"/>
      <w:r w:rsidR="0077500A">
        <w:fldChar w:fldCharType="begin">
          <w:ffData>
            <w:name w:val="Text6"/>
            <w:enabled/>
            <w:calcOnExit w:val="0"/>
            <w:textInput/>
          </w:ffData>
        </w:fldChar>
      </w:r>
      <w:r w:rsidR="00454CBD">
        <w:instrText xml:space="preserve"> FORMTEXT </w:instrText>
      </w:r>
      <w:r w:rsidR="0077500A">
        <w:fldChar w:fldCharType="separate"/>
      </w:r>
      <w:r w:rsidR="00454CBD">
        <w:rPr>
          <w:noProof/>
        </w:rPr>
        <w:t> </w:t>
      </w:r>
      <w:r w:rsidR="00454CBD">
        <w:rPr>
          <w:noProof/>
        </w:rPr>
        <w:t> </w:t>
      </w:r>
      <w:r w:rsidR="00454CBD">
        <w:rPr>
          <w:noProof/>
        </w:rPr>
        <w:t> </w:t>
      </w:r>
      <w:r w:rsidR="00454CBD">
        <w:rPr>
          <w:noProof/>
        </w:rPr>
        <w:t> </w:t>
      </w:r>
      <w:r w:rsidR="00454CBD">
        <w:rPr>
          <w:noProof/>
        </w:rPr>
        <w:t> </w:t>
      </w:r>
      <w:r w:rsidR="0077500A">
        <w:fldChar w:fldCharType="end"/>
      </w:r>
      <w:bookmarkEnd w:id="2"/>
      <w:r w:rsidR="009B5371">
        <w:t xml:space="preserve">  </w:t>
      </w:r>
    </w:p>
    <w:p w:rsidR="007E2C01" w:rsidRPr="009B2E2E" w:rsidRDefault="007E2C01" w:rsidP="00D50F38">
      <w:pPr>
        <w:jc w:val="both"/>
        <w:rPr>
          <w:rFonts w:ascii="Univers ATT" w:hAnsi="Univers ATT" w:cs="Tahoma"/>
        </w:rPr>
      </w:pPr>
    </w:p>
    <w:p w:rsidR="00D50AE9" w:rsidRPr="00132CB2" w:rsidRDefault="00AE340A" w:rsidP="006327BF">
      <w:pPr>
        <w:spacing w:beforeLines="120" w:line="240" w:lineRule="exact"/>
        <w:rPr>
          <w:rFonts w:ascii="Univers ATT" w:hAnsi="Univers ATT"/>
        </w:rPr>
      </w:pPr>
      <w:r w:rsidRPr="00132CB2">
        <w:rPr>
          <w:rFonts w:ascii="Univers ATT" w:hAnsi="Univers ATT"/>
        </w:rPr>
        <w:t xml:space="preserve">Paragraph </w:t>
      </w:r>
      <w:r w:rsidRPr="00132CB2">
        <w:rPr>
          <w:rFonts w:ascii="Univers ATT" w:hAnsi="Univers ATT"/>
          <w:b/>
        </w:rPr>
        <w:t xml:space="preserve">11. </w:t>
      </w:r>
      <w:r w:rsidRPr="00132CB2">
        <w:rPr>
          <w:rFonts w:ascii="Univers ATT" w:hAnsi="Univers ATT"/>
        </w:rPr>
        <w:t xml:space="preserve">of </w:t>
      </w:r>
      <w:r w:rsidR="00132CB2" w:rsidRPr="00132CB2">
        <w:rPr>
          <w:rFonts w:ascii="Univers ATT" w:hAnsi="Univers ATT"/>
        </w:rPr>
        <w:t xml:space="preserve">Section </w:t>
      </w:r>
      <w:r w:rsidR="00132CB2" w:rsidRPr="00132CB2">
        <w:rPr>
          <w:rFonts w:ascii="Univers ATT" w:hAnsi="Univers ATT"/>
          <w:b/>
        </w:rPr>
        <w:t xml:space="preserve">VII. DEFINITIONS </w:t>
      </w:r>
      <w:r w:rsidR="00597A42" w:rsidRPr="00132CB2">
        <w:rPr>
          <w:rFonts w:ascii="Univers ATT" w:hAnsi="Univers ATT"/>
        </w:rPr>
        <w:t>is deleted in its entirety and replaced with the following:</w:t>
      </w:r>
    </w:p>
    <w:p w:rsidR="00D50AE9" w:rsidRPr="00132CB2" w:rsidRDefault="00132CB2" w:rsidP="006327BF">
      <w:pPr>
        <w:spacing w:beforeLines="120" w:after="120" w:line="240" w:lineRule="exact"/>
        <w:ind w:left="360" w:hanging="360"/>
        <w:jc w:val="both"/>
        <w:rPr>
          <w:rFonts w:ascii="Univers ATT" w:hAnsi="Univers ATT"/>
          <w:strike/>
        </w:rPr>
      </w:pPr>
      <w:r>
        <w:rPr>
          <w:rFonts w:ascii="Univers ATT" w:hAnsi="Univers ATT"/>
          <w:b/>
        </w:rPr>
        <w:t>11.</w:t>
      </w:r>
      <w:r>
        <w:rPr>
          <w:rFonts w:ascii="Univers ATT" w:hAnsi="Univers ATT"/>
          <w:b/>
        </w:rPr>
        <w:tab/>
      </w:r>
      <w:r w:rsidR="00597A42" w:rsidRPr="00132CB2">
        <w:rPr>
          <w:rFonts w:ascii="Univers ATT" w:hAnsi="Univers ATT"/>
          <w:b/>
        </w:rPr>
        <w:t xml:space="preserve">You or your </w:t>
      </w:r>
      <w:r w:rsidR="00597A42" w:rsidRPr="00132CB2">
        <w:rPr>
          <w:rFonts w:ascii="Univers ATT" w:hAnsi="Univers ATT"/>
        </w:rPr>
        <w:t xml:space="preserve">means the individual, partnership, or corporation designated as Named Insured in Item 1 of the Declarations. This includes any partner, officer, director, medical director, employee, trustee or volunteer thereof, but only for acts within the scope of their employment by </w:t>
      </w:r>
      <w:r w:rsidR="00597A42" w:rsidRPr="00132CB2">
        <w:rPr>
          <w:rFonts w:ascii="Univers ATT" w:hAnsi="Univers ATT"/>
          <w:b/>
        </w:rPr>
        <w:t xml:space="preserve">you. You </w:t>
      </w:r>
      <w:r w:rsidR="00597A42" w:rsidRPr="00132CB2">
        <w:rPr>
          <w:rFonts w:ascii="Univers ATT" w:hAnsi="Univers ATT"/>
        </w:rPr>
        <w:t xml:space="preserve">or </w:t>
      </w:r>
      <w:r w:rsidR="00597A42" w:rsidRPr="00132CB2">
        <w:rPr>
          <w:rFonts w:ascii="Univers ATT" w:hAnsi="Univers ATT"/>
          <w:b/>
        </w:rPr>
        <w:t xml:space="preserve">your </w:t>
      </w:r>
      <w:r w:rsidR="00597A42" w:rsidRPr="00132CB2">
        <w:rPr>
          <w:rFonts w:ascii="Univers ATT" w:hAnsi="Univers ATT"/>
        </w:rPr>
        <w:t>may also include any person or organization</w:t>
      </w:r>
      <w:r w:rsidR="006F5B9A" w:rsidRPr="00132CB2">
        <w:rPr>
          <w:rFonts w:ascii="Univers ATT" w:hAnsi="Univers ATT"/>
        </w:rPr>
        <w:t xml:space="preserve"> listed in the schedule above (</w:t>
      </w:r>
      <w:r w:rsidR="00597A42" w:rsidRPr="00132CB2">
        <w:rPr>
          <w:rFonts w:ascii="Univers ATT" w:hAnsi="Univers ATT"/>
        </w:rPr>
        <w:t>hereinafter</w:t>
      </w:r>
      <w:r w:rsidR="006F5B9A" w:rsidRPr="00132CB2">
        <w:rPr>
          <w:rFonts w:ascii="Univers ATT" w:hAnsi="Univers ATT"/>
        </w:rPr>
        <w:t>,</w:t>
      </w:r>
      <w:r w:rsidR="00597A42" w:rsidRPr="00132CB2">
        <w:rPr>
          <w:rFonts w:ascii="Univers ATT" w:hAnsi="Univers ATT"/>
        </w:rPr>
        <w:t xml:space="preserve"> </w:t>
      </w:r>
      <w:r w:rsidR="00597A42" w:rsidRPr="00132CB2">
        <w:rPr>
          <w:rFonts w:ascii="Univers ATT" w:hAnsi="Univers ATT"/>
          <w:b/>
        </w:rPr>
        <w:t>Additional Insured</w:t>
      </w:r>
      <w:r w:rsidR="00597A42" w:rsidRPr="00132CB2">
        <w:rPr>
          <w:rFonts w:ascii="Univers ATT" w:hAnsi="Univers ATT"/>
        </w:rPr>
        <w:t>) subject to the below condition and all policy terms and conditions.</w:t>
      </w:r>
    </w:p>
    <w:p w:rsidR="00800126" w:rsidRPr="00132CB2" w:rsidRDefault="00800126" w:rsidP="00C82877">
      <w:pPr>
        <w:spacing w:after="120"/>
        <w:ind w:left="360"/>
        <w:jc w:val="both"/>
        <w:rPr>
          <w:rFonts w:ascii="Univers ATT" w:hAnsi="Univers ATT"/>
        </w:rPr>
      </w:pPr>
      <w:r w:rsidRPr="00531AB2">
        <w:rPr>
          <w:rFonts w:ascii="Univers ATT" w:hAnsi="Univers ATT"/>
        </w:rPr>
        <w:t xml:space="preserve">The </w:t>
      </w:r>
      <w:r w:rsidR="00C92346">
        <w:rPr>
          <w:rFonts w:ascii="Univers ATT" w:hAnsi="Univers ATT"/>
        </w:rPr>
        <w:t xml:space="preserve">person or </w:t>
      </w:r>
      <w:r w:rsidRPr="00531AB2">
        <w:rPr>
          <w:rFonts w:ascii="Univers ATT" w:hAnsi="Univers ATT"/>
        </w:rPr>
        <w:t xml:space="preserve">organization shown in the Schedule </w:t>
      </w:r>
      <w:r>
        <w:rPr>
          <w:rFonts w:ascii="Univers ATT" w:hAnsi="Univers ATT"/>
        </w:rPr>
        <w:t>above</w:t>
      </w:r>
      <w:r w:rsidRPr="00531AB2">
        <w:rPr>
          <w:rFonts w:ascii="Univers ATT" w:hAnsi="Univers ATT"/>
        </w:rPr>
        <w:t xml:space="preserve"> </w:t>
      </w:r>
      <w:r>
        <w:rPr>
          <w:rFonts w:ascii="Univers ATT" w:hAnsi="Univers ATT"/>
        </w:rPr>
        <w:t xml:space="preserve">is </w:t>
      </w:r>
      <w:r w:rsidRPr="00531AB2">
        <w:rPr>
          <w:rFonts w:ascii="Univers ATT" w:hAnsi="Univers ATT"/>
        </w:rPr>
        <w:t xml:space="preserve">included as </w:t>
      </w:r>
      <w:r w:rsidR="00C82877">
        <w:rPr>
          <w:rFonts w:ascii="Univers ATT" w:hAnsi="Univers ATT"/>
        </w:rPr>
        <w:t xml:space="preserve">an </w:t>
      </w:r>
      <w:r w:rsidR="00597A42" w:rsidRPr="00132CB2">
        <w:rPr>
          <w:rFonts w:ascii="Univers ATT" w:hAnsi="Univers ATT"/>
          <w:b/>
        </w:rPr>
        <w:t>A</w:t>
      </w:r>
      <w:r w:rsidRPr="00132CB2">
        <w:rPr>
          <w:rFonts w:ascii="Univers ATT" w:hAnsi="Univers ATT"/>
          <w:b/>
        </w:rPr>
        <w:t xml:space="preserve">dditional </w:t>
      </w:r>
      <w:r w:rsidR="00C92346" w:rsidRPr="00132CB2">
        <w:rPr>
          <w:rFonts w:ascii="Univers ATT" w:hAnsi="Univers ATT"/>
          <w:b/>
        </w:rPr>
        <w:t>Insured</w:t>
      </w:r>
      <w:r w:rsidRPr="00132CB2">
        <w:rPr>
          <w:rFonts w:ascii="Univers ATT" w:hAnsi="Univers ATT"/>
        </w:rPr>
        <w:t xml:space="preserve"> if </w:t>
      </w:r>
      <w:r w:rsidRPr="00132CB2">
        <w:rPr>
          <w:rFonts w:ascii="Univers ATT" w:hAnsi="Univers ATT"/>
          <w:b/>
        </w:rPr>
        <w:t>you</w:t>
      </w:r>
      <w:r w:rsidRPr="00132CB2">
        <w:rPr>
          <w:rFonts w:ascii="Univers ATT" w:hAnsi="Univers ATT"/>
        </w:rPr>
        <w:t xml:space="preserve"> are obligated by virtue of a written contract to provide insurance </w:t>
      </w:r>
      <w:r w:rsidR="00C82877" w:rsidRPr="00132CB2">
        <w:rPr>
          <w:rFonts w:ascii="Univers ATT" w:hAnsi="Univers ATT"/>
        </w:rPr>
        <w:t xml:space="preserve">to such </w:t>
      </w:r>
      <w:r w:rsidR="00C92346" w:rsidRPr="00132CB2">
        <w:rPr>
          <w:rFonts w:ascii="Univers ATT" w:hAnsi="Univers ATT"/>
        </w:rPr>
        <w:t xml:space="preserve">person or organization </w:t>
      </w:r>
      <w:r w:rsidR="00C82877" w:rsidRPr="00132CB2">
        <w:rPr>
          <w:rFonts w:ascii="Univers ATT" w:hAnsi="Univers ATT"/>
        </w:rPr>
        <w:t>of the type</w:t>
      </w:r>
      <w:r w:rsidRPr="00132CB2">
        <w:rPr>
          <w:rFonts w:ascii="Univers ATT" w:hAnsi="Univers ATT"/>
        </w:rPr>
        <w:t xml:space="preserve"> afforded by this Policy, but only with respect to liability arising out of operations conducted by </w:t>
      </w:r>
      <w:r w:rsidRPr="00132CB2">
        <w:rPr>
          <w:rFonts w:ascii="Univers ATT" w:hAnsi="Univers ATT"/>
          <w:b/>
        </w:rPr>
        <w:t>you</w:t>
      </w:r>
      <w:r w:rsidRPr="00132CB2">
        <w:rPr>
          <w:rFonts w:ascii="Univers ATT" w:hAnsi="Univers ATT"/>
        </w:rPr>
        <w:t xml:space="preserve"> or on </w:t>
      </w:r>
      <w:r w:rsidRPr="00132CB2">
        <w:rPr>
          <w:rFonts w:ascii="Univers ATT" w:hAnsi="Univers ATT"/>
          <w:b/>
        </w:rPr>
        <w:t>your</w:t>
      </w:r>
      <w:r w:rsidRPr="00132CB2">
        <w:rPr>
          <w:rFonts w:ascii="Univers ATT" w:hAnsi="Univers ATT"/>
        </w:rPr>
        <w:t xml:space="preserve"> behalf.</w:t>
      </w:r>
    </w:p>
    <w:p w:rsidR="00800126" w:rsidRPr="00132CB2" w:rsidRDefault="00800126" w:rsidP="00C82877">
      <w:pPr>
        <w:ind w:left="360"/>
        <w:jc w:val="both"/>
        <w:rPr>
          <w:rFonts w:ascii="Univers ATT" w:hAnsi="Univers ATT"/>
        </w:rPr>
      </w:pPr>
      <w:r w:rsidRPr="00132CB2">
        <w:rPr>
          <w:rFonts w:ascii="Univers ATT" w:hAnsi="Univers ATT"/>
        </w:rPr>
        <w:t xml:space="preserve">Notwithstanding any provision in the written contract between </w:t>
      </w:r>
      <w:r w:rsidRPr="00132CB2">
        <w:rPr>
          <w:rFonts w:ascii="Univers ATT" w:hAnsi="Univers ATT"/>
          <w:b/>
        </w:rPr>
        <w:t>you</w:t>
      </w:r>
      <w:r w:rsidRPr="00132CB2">
        <w:rPr>
          <w:rFonts w:ascii="Univers ATT" w:hAnsi="Univers ATT"/>
        </w:rPr>
        <w:t xml:space="preserve"> and the </w:t>
      </w:r>
      <w:r w:rsidR="00592A2D" w:rsidRPr="00132CB2">
        <w:rPr>
          <w:rFonts w:ascii="Univers ATT" w:hAnsi="Univers ATT"/>
        </w:rPr>
        <w:t xml:space="preserve">person or </w:t>
      </w:r>
      <w:r w:rsidRPr="00132CB2">
        <w:rPr>
          <w:rFonts w:ascii="Univers ATT" w:hAnsi="Univers ATT"/>
        </w:rPr>
        <w:t xml:space="preserve">organization shown in the Schedule above to the contrary, the </w:t>
      </w:r>
      <w:r w:rsidR="00592A2D" w:rsidRPr="00132CB2">
        <w:rPr>
          <w:rFonts w:ascii="Univers ATT" w:hAnsi="Univers ATT"/>
        </w:rPr>
        <w:t xml:space="preserve">person or </w:t>
      </w:r>
      <w:r w:rsidRPr="00132CB2">
        <w:rPr>
          <w:rFonts w:ascii="Univers ATT" w:hAnsi="Univers ATT"/>
        </w:rPr>
        <w:t>organization shown in the Schedule above shall not be construed as a</w:t>
      </w:r>
      <w:r w:rsidR="00592A2D" w:rsidRPr="00132CB2">
        <w:rPr>
          <w:rFonts w:ascii="Univers ATT" w:hAnsi="Univers ATT"/>
        </w:rPr>
        <w:t xml:space="preserve"> person or </w:t>
      </w:r>
      <w:r w:rsidR="00C92346" w:rsidRPr="00132CB2">
        <w:rPr>
          <w:rFonts w:ascii="Univers ATT" w:hAnsi="Univers ATT"/>
        </w:rPr>
        <w:t xml:space="preserve">organization </w:t>
      </w:r>
      <w:r w:rsidRPr="00132CB2">
        <w:rPr>
          <w:rFonts w:ascii="Univers ATT" w:hAnsi="Univers ATT"/>
        </w:rPr>
        <w:t xml:space="preserve">acting on </w:t>
      </w:r>
      <w:r w:rsidRPr="00132CB2">
        <w:rPr>
          <w:rFonts w:ascii="Univers ATT" w:hAnsi="Univers ATT"/>
          <w:b/>
        </w:rPr>
        <w:t>your</w:t>
      </w:r>
      <w:r w:rsidRPr="00132CB2">
        <w:rPr>
          <w:rFonts w:ascii="Univers ATT" w:hAnsi="Univers ATT"/>
        </w:rPr>
        <w:t xml:space="preserve"> behalf and there shall be no coverage with respect to liability for injury or damages arising out of any act or omission of such </w:t>
      </w:r>
      <w:r w:rsidR="00592A2D" w:rsidRPr="00132CB2">
        <w:rPr>
          <w:rFonts w:ascii="Univers ATT" w:hAnsi="Univers ATT"/>
        </w:rPr>
        <w:t xml:space="preserve">person or </w:t>
      </w:r>
      <w:r w:rsidRPr="00132CB2">
        <w:rPr>
          <w:rFonts w:ascii="Univers ATT" w:hAnsi="Univers ATT"/>
        </w:rPr>
        <w:t>organization.</w:t>
      </w:r>
    </w:p>
    <w:p w:rsidR="00800126" w:rsidRPr="00132CB2" w:rsidRDefault="00800126" w:rsidP="00C92346">
      <w:pPr>
        <w:spacing w:before="120" w:after="120"/>
        <w:ind w:left="360"/>
        <w:jc w:val="both"/>
        <w:rPr>
          <w:rFonts w:ascii="Univers ATT" w:hAnsi="Univers ATT"/>
        </w:rPr>
      </w:pPr>
      <w:r w:rsidRPr="00132CB2">
        <w:rPr>
          <w:rFonts w:ascii="Univers ATT" w:hAnsi="Univers ATT"/>
        </w:rPr>
        <w:t>In the event that the Limits of Insurance provided by this Policy exceed the Limits of Insurance required by the written contract, the insurance provided by this endorsement shall be limited to the Limits of Insurance (i</w:t>
      </w:r>
      <w:r w:rsidR="00E232C6">
        <w:rPr>
          <w:rFonts w:ascii="Univers ATT" w:hAnsi="Univers ATT"/>
        </w:rPr>
        <w:t>nclusive of any applicable self-</w:t>
      </w:r>
      <w:r w:rsidRPr="00132CB2">
        <w:rPr>
          <w:rFonts w:ascii="Univers ATT" w:hAnsi="Univers ATT"/>
        </w:rPr>
        <w:t>insured retention) required by the written contract.  The Limits of Insurance (inclusive of any applicable self</w:t>
      </w:r>
      <w:r w:rsidR="00E232C6">
        <w:rPr>
          <w:rFonts w:ascii="Univers ATT" w:hAnsi="Univers ATT"/>
        </w:rPr>
        <w:t>-</w:t>
      </w:r>
      <w:r w:rsidRPr="00132CB2">
        <w:rPr>
          <w:rFonts w:ascii="Univers ATT" w:hAnsi="Univers ATT"/>
        </w:rPr>
        <w:t xml:space="preserve">insured retention) provided by this Policy shall not be increased for any reason, including any failure, refusal or inability of any </w:t>
      </w:r>
      <w:r w:rsidR="00597A42" w:rsidRPr="00132CB2">
        <w:rPr>
          <w:rFonts w:ascii="Univers ATT Bold" w:hAnsi="Univers ATT Bold"/>
          <w:b/>
        </w:rPr>
        <w:t>Additional</w:t>
      </w:r>
      <w:r w:rsidR="00597A42" w:rsidRPr="00132CB2">
        <w:rPr>
          <w:rFonts w:ascii="Univers ATT" w:hAnsi="Univers ATT"/>
        </w:rPr>
        <w:t xml:space="preserve"> </w:t>
      </w:r>
      <w:r w:rsidRPr="00132CB2">
        <w:rPr>
          <w:rFonts w:ascii="Univers ATT" w:hAnsi="Univers ATT"/>
          <w:b/>
        </w:rPr>
        <w:t>Insured</w:t>
      </w:r>
      <w:r w:rsidRPr="00132CB2">
        <w:rPr>
          <w:rFonts w:ascii="Univers ATT" w:hAnsi="Univers ATT"/>
        </w:rPr>
        <w:t xml:space="preserve"> to pay any amounts due thereunder.  This endorsement shall not increase the Limits of Insurance shown in the Declarations pertaining to the coverage provided herein.</w:t>
      </w:r>
    </w:p>
    <w:p w:rsidR="00800126" w:rsidRPr="00132CB2" w:rsidRDefault="00800126" w:rsidP="00C92346">
      <w:pPr>
        <w:spacing w:after="120"/>
        <w:ind w:left="360"/>
        <w:jc w:val="both"/>
        <w:rPr>
          <w:rFonts w:ascii="Univers ATT" w:hAnsi="Univers ATT"/>
        </w:rPr>
      </w:pPr>
      <w:r w:rsidRPr="00132CB2">
        <w:rPr>
          <w:rFonts w:ascii="Univers ATT" w:hAnsi="Univers ATT"/>
        </w:rPr>
        <w:t xml:space="preserve">Any coverage provided by this endorsement to an </w:t>
      </w:r>
      <w:r w:rsidR="00597A42" w:rsidRPr="00132CB2">
        <w:rPr>
          <w:rFonts w:ascii="Univers ATT Bold" w:hAnsi="Univers ATT Bold"/>
          <w:b/>
        </w:rPr>
        <w:t>A</w:t>
      </w:r>
      <w:r w:rsidRPr="00132CB2">
        <w:rPr>
          <w:rFonts w:ascii="Univers ATT Bold" w:hAnsi="Univers ATT Bold"/>
          <w:b/>
        </w:rPr>
        <w:t>dditional</w:t>
      </w:r>
      <w:r w:rsidRPr="00132CB2">
        <w:rPr>
          <w:rFonts w:ascii="Univers ATT" w:hAnsi="Univers ATT"/>
        </w:rPr>
        <w:t xml:space="preserve"> </w:t>
      </w:r>
      <w:r w:rsidR="00C92346" w:rsidRPr="00132CB2">
        <w:rPr>
          <w:rFonts w:ascii="Univers ATT" w:hAnsi="Univers ATT"/>
          <w:b/>
        </w:rPr>
        <w:t>Insured</w:t>
      </w:r>
      <w:r w:rsidRPr="00132CB2">
        <w:rPr>
          <w:rFonts w:ascii="Univers ATT" w:hAnsi="Univers ATT"/>
        </w:rPr>
        <w:t xml:space="preserve"> shown in the Schedule above shall be excess over any other valid and collectible insurance </w:t>
      </w:r>
      <w:r w:rsidR="00E232C6">
        <w:rPr>
          <w:rFonts w:ascii="Univers ATT" w:hAnsi="Univers ATT"/>
        </w:rPr>
        <w:t>or self-</w:t>
      </w:r>
      <w:r w:rsidR="007E2C01" w:rsidRPr="00132CB2">
        <w:rPr>
          <w:rFonts w:ascii="Univers ATT" w:hAnsi="Univers ATT"/>
        </w:rPr>
        <w:t xml:space="preserve">insured retention </w:t>
      </w:r>
      <w:r w:rsidRPr="00132CB2">
        <w:rPr>
          <w:rFonts w:ascii="Univers ATT" w:hAnsi="Univers ATT"/>
        </w:rPr>
        <w:t xml:space="preserve">available to the </w:t>
      </w:r>
      <w:r w:rsidR="00597A42" w:rsidRPr="00132CB2">
        <w:rPr>
          <w:rFonts w:ascii="Univers ATT Bold" w:hAnsi="Univers ATT Bold"/>
          <w:b/>
        </w:rPr>
        <w:t>A</w:t>
      </w:r>
      <w:r w:rsidRPr="00132CB2">
        <w:rPr>
          <w:rFonts w:ascii="Univers ATT Bold" w:hAnsi="Univers ATT Bold"/>
          <w:b/>
        </w:rPr>
        <w:t>dditional</w:t>
      </w:r>
      <w:r w:rsidRPr="00132CB2">
        <w:rPr>
          <w:rFonts w:ascii="Univers ATT" w:hAnsi="Univers ATT"/>
        </w:rPr>
        <w:t xml:space="preserve"> </w:t>
      </w:r>
      <w:r w:rsidR="00C92346" w:rsidRPr="00132CB2">
        <w:rPr>
          <w:rFonts w:ascii="Univers ATT" w:hAnsi="Univers ATT"/>
          <w:b/>
        </w:rPr>
        <w:t>Insured</w:t>
      </w:r>
      <w:r w:rsidRPr="00132CB2">
        <w:rPr>
          <w:rFonts w:ascii="Univers ATT" w:hAnsi="Univers ATT"/>
        </w:rPr>
        <w:t xml:space="preserve"> whether primary, excess, contingent or on any other basis, unless the written contract with the </w:t>
      </w:r>
      <w:r w:rsidR="00BB256F" w:rsidRPr="00132CB2">
        <w:rPr>
          <w:rFonts w:ascii="Univers ATT Bold" w:hAnsi="Univers ATT Bold"/>
          <w:b/>
        </w:rPr>
        <w:t>A</w:t>
      </w:r>
      <w:r w:rsidRPr="00132CB2">
        <w:rPr>
          <w:rFonts w:ascii="Univers ATT Bold" w:hAnsi="Univers ATT Bold"/>
          <w:b/>
        </w:rPr>
        <w:t>dditional</w:t>
      </w:r>
      <w:r w:rsidRPr="00132CB2">
        <w:rPr>
          <w:rFonts w:ascii="Univers ATT" w:hAnsi="Univers ATT"/>
        </w:rPr>
        <w:t xml:space="preserve"> </w:t>
      </w:r>
      <w:r w:rsidR="00C92346" w:rsidRPr="00132CB2">
        <w:rPr>
          <w:rFonts w:ascii="Univers ATT" w:hAnsi="Univers ATT"/>
          <w:b/>
        </w:rPr>
        <w:t>Insured</w:t>
      </w:r>
      <w:r w:rsidRPr="00132CB2">
        <w:rPr>
          <w:rFonts w:ascii="Univers ATT" w:hAnsi="Univers ATT"/>
        </w:rPr>
        <w:t xml:space="preserve"> specifically requires that this insurance be primary and non-contributory with any other insurance carried by the </w:t>
      </w:r>
      <w:r w:rsidR="00BB256F" w:rsidRPr="00132CB2">
        <w:rPr>
          <w:rFonts w:ascii="Univers ATT" w:hAnsi="Univers ATT"/>
          <w:b/>
        </w:rPr>
        <w:t>A</w:t>
      </w:r>
      <w:r w:rsidRPr="00132CB2">
        <w:rPr>
          <w:rFonts w:ascii="Univers ATT" w:hAnsi="Univers ATT"/>
          <w:b/>
        </w:rPr>
        <w:t xml:space="preserve">dditional </w:t>
      </w:r>
      <w:r w:rsidR="00C92346" w:rsidRPr="00132CB2">
        <w:rPr>
          <w:rFonts w:ascii="Univers ATT" w:hAnsi="Univers ATT"/>
          <w:b/>
        </w:rPr>
        <w:t>Insured</w:t>
      </w:r>
      <w:r w:rsidRPr="00132CB2">
        <w:rPr>
          <w:rFonts w:ascii="Univers ATT" w:hAnsi="Univers ATT"/>
        </w:rPr>
        <w:t xml:space="preserve">.  In such case, this insurance shall be primary and non-contributory with any other insurance carried by the </w:t>
      </w:r>
      <w:r w:rsidR="00BB256F" w:rsidRPr="00132CB2">
        <w:rPr>
          <w:rFonts w:ascii="Univers ATT Bold" w:hAnsi="Univers ATT Bold"/>
          <w:b/>
        </w:rPr>
        <w:t>A</w:t>
      </w:r>
      <w:r w:rsidRPr="00132CB2">
        <w:rPr>
          <w:rFonts w:ascii="Univers ATT Bold" w:hAnsi="Univers ATT Bold"/>
          <w:b/>
        </w:rPr>
        <w:t>dditional</w:t>
      </w:r>
      <w:r w:rsidRPr="00132CB2">
        <w:rPr>
          <w:rFonts w:ascii="Univers ATT" w:hAnsi="Univers ATT"/>
        </w:rPr>
        <w:t xml:space="preserve"> </w:t>
      </w:r>
      <w:r w:rsidR="00C92346" w:rsidRPr="00132CB2">
        <w:rPr>
          <w:rFonts w:ascii="Univers ATT" w:hAnsi="Univers ATT"/>
          <w:b/>
        </w:rPr>
        <w:t>Insured</w:t>
      </w:r>
      <w:r w:rsidRPr="00132CB2">
        <w:rPr>
          <w:rFonts w:ascii="Univers ATT" w:hAnsi="Univers ATT"/>
        </w:rPr>
        <w:t>.</w:t>
      </w:r>
    </w:p>
    <w:p w:rsidR="001230D0" w:rsidRDefault="00800126" w:rsidP="00C92346">
      <w:pPr>
        <w:spacing w:after="120"/>
        <w:ind w:left="360"/>
        <w:jc w:val="both"/>
        <w:rPr>
          <w:rFonts w:ascii="Univers ATT" w:hAnsi="Univers ATT"/>
        </w:rPr>
      </w:pPr>
      <w:r w:rsidRPr="00132CB2">
        <w:rPr>
          <w:rFonts w:ascii="Univers ATT" w:hAnsi="Univers ATT"/>
        </w:rPr>
        <w:t xml:space="preserve">In the event of payment under the Policy, </w:t>
      </w:r>
      <w:r w:rsidRPr="00132CB2">
        <w:rPr>
          <w:rFonts w:ascii="Univers ATT" w:hAnsi="Univers ATT"/>
          <w:b/>
        </w:rPr>
        <w:t>we</w:t>
      </w:r>
      <w:r w:rsidRPr="00132CB2">
        <w:rPr>
          <w:rFonts w:ascii="Univers ATT" w:hAnsi="Univers ATT"/>
        </w:rPr>
        <w:t xml:space="preserve"> waive our right of subrogation against an</w:t>
      </w:r>
      <w:r w:rsidR="00C92346" w:rsidRPr="00132CB2">
        <w:rPr>
          <w:rFonts w:ascii="Univers ATT" w:hAnsi="Univers ATT"/>
        </w:rPr>
        <w:t>y</w:t>
      </w:r>
      <w:r w:rsidRPr="00132CB2">
        <w:rPr>
          <w:rFonts w:ascii="Univers ATT" w:hAnsi="Univers ATT"/>
        </w:rPr>
        <w:t xml:space="preserve"> </w:t>
      </w:r>
      <w:r w:rsidR="002E7748" w:rsidRPr="00132CB2">
        <w:rPr>
          <w:rFonts w:ascii="Univers ATT" w:hAnsi="Univers ATT"/>
        </w:rPr>
        <w:t>pers</w:t>
      </w:r>
      <w:r w:rsidR="002E7748">
        <w:rPr>
          <w:rFonts w:ascii="Univers ATT" w:hAnsi="Univers ATT"/>
        </w:rPr>
        <w:t xml:space="preserve">on or </w:t>
      </w:r>
      <w:r w:rsidRPr="009F686B">
        <w:rPr>
          <w:rFonts w:ascii="Univers ATT" w:hAnsi="Univers ATT"/>
        </w:rPr>
        <w:t xml:space="preserve">organization </w:t>
      </w:r>
      <w:r w:rsidR="002E7748">
        <w:rPr>
          <w:rFonts w:ascii="Univers ATT" w:hAnsi="Univers ATT"/>
        </w:rPr>
        <w:t xml:space="preserve">shown </w:t>
      </w:r>
      <w:r w:rsidRPr="009F686B">
        <w:rPr>
          <w:rFonts w:ascii="Univers ATT" w:hAnsi="Univers ATT"/>
        </w:rPr>
        <w:t xml:space="preserve">in the Schedule </w:t>
      </w:r>
      <w:r>
        <w:rPr>
          <w:rFonts w:ascii="Univers ATT" w:hAnsi="Univers ATT"/>
        </w:rPr>
        <w:t>above</w:t>
      </w:r>
      <w:r w:rsidR="00BF47A6">
        <w:rPr>
          <w:rFonts w:ascii="Univers ATT" w:hAnsi="Univers ATT"/>
        </w:rPr>
        <w:t xml:space="preserve"> or </w:t>
      </w:r>
      <w:r w:rsidR="00EF1F8C">
        <w:rPr>
          <w:rFonts w:ascii="Univers ATT" w:hAnsi="Univers ATT"/>
        </w:rPr>
        <w:t xml:space="preserve">insured </w:t>
      </w:r>
      <w:r w:rsidR="00BF47A6">
        <w:rPr>
          <w:rFonts w:ascii="Univers ATT" w:hAnsi="Univers ATT"/>
        </w:rPr>
        <w:t>under any other policy issued by us with res</w:t>
      </w:r>
      <w:r w:rsidR="006327BF">
        <w:rPr>
          <w:rFonts w:ascii="Univers ATT" w:hAnsi="Univers ATT"/>
        </w:rPr>
        <w:t>p</w:t>
      </w:r>
      <w:r w:rsidR="00BF47A6">
        <w:rPr>
          <w:rFonts w:ascii="Univers ATT" w:hAnsi="Univers ATT"/>
        </w:rPr>
        <w:t>ect to the same loss</w:t>
      </w:r>
      <w:r w:rsidRPr="009F686B">
        <w:rPr>
          <w:rFonts w:ascii="Univers ATT" w:hAnsi="Univers ATT"/>
        </w:rPr>
        <w:t xml:space="preserve"> where the </w:t>
      </w:r>
      <w:r w:rsidRPr="009F686B">
        <w:rPr>
          <w:rFonts w:ascii="Univers ATT" w:hAnsi="Univers ATT"/>
          <w:b/>
        </w:rPr>
        <w:t>Named Insured</w:t>
      </w:r>
      <w:r w:rsidRPr="009F686B">
        <w:rPr>
          <w:rFonts w:ascii="Univers ATT" w:hAnsi="Univers ATT"/>
        </w:rPr>
        <w:t xml:space="preserve"> has waived liability of such person or organization as part </w:t>
      </w:r>
      <w:r w:rsidRPr="009F686B">
        <w:rPr>
          <w:rFonts w:ascii="Univers ATT" w:hAnsi="Univers ATT"/>
        </w:rPr>
        <w:lastRenderedPageBreak/>
        <w:t xml:space="preserve">of a written contractual agreement </w:t>
      </w:r>
      <w:r w:rsidR="002E7748" w:rsidRPr="009F686B">
        <w:rPr>
          <w:rFonts w:ascii="Univers ATT" w:hAnsi="Univers ATT"/>
        </w:rPr>
        <w:t xml:space="preserve">between the </w:t>
      </w:r>
      <w:r w:rsidR="002E7748" w:rsidRPr="009F686B">
        <w:rPr>
          <w:rFonts w:ascii="Univers ATT" w:hAnsi="Univers ATT"/>
          <w:b/>
        </w:rPr>
        <w:t>Named Insured</w:t>
      </w:r>
      <w:r w:rsidR="002E7748" w:rsidRPr="009F686B">
        <w:rPr>
          <w:rFonts w:ascii="Univers ATT" w:hAnsi="Univers ATT"/>
        </w:rPr>
        <w:t xml:space="preserve"> and </w:t>
      </w:r>
      <w:r w:rsidR="002E7748">
        <w:rPr>
          <w:rFonts w:ascii="Univers ATT" w:hAnsi="Univers ATT"/>
        </w:rPr>
        <w:t>such</w:t>
      </w:r>
      <w:r w:rsidR="002E7748" w:rsidRPr="009F686B">
        <w:rPr>
          <w:rFonts w:ascii="Univers ATT" w:hAnsi="Univers ATT"/>
        </w:rPr>
        <w:t xml:space="preserve"> </w:t>
      </w:r>
      <w:r w:rsidR="002E7748">
        <w:rPr>
          <w:rFonts w:ascii="Univers ATT" w:hAnsi="Univers ATT"/>
        </w:rPr>
        <w:t xml:space="preserve">person or </w:t>
      </w:r>
      <w:r w:rsidR="002E7748" w:rsidRPr="009F686B">
        <w:rPr>
          <w:rFonts w:ascii="Univers ATT" w:hAnsi="Univers ATT"/>
        </w:rPr>
        <w:t>organization</w:t>
      </w:r>
      <w:r w:rsidR="002E7748">
        <w:rPr>
          <w:rFonts w:ascii="Univers ATT" w:hAnsi="Univers ATT"/>
        </w:rPr>
        <w:t xml:space="preserve">, which was </w:t>
      </w:r>
      <w:r w:rsidR="007E2C01">
        <w:rPr>
          <w:rFonts w:ascii="Univers ATT" w:hAnsi="Univers ATT"/>
        </w:rPr>
        <w:t xml:space="preserve">executed prior to the effective date of this endorsement </w:t>
      </w:r>
      <w:r w:rsidR="002E7748">
        <w:rPr>
          <w:rFonts w:ascii="Univers ATT" w:hAnsi="Univers ATT"/>
        </w:rPr>
        <w:t xml:space="preserve">and </w:t>
      </w:r>
      <w:r w:rsidRPr="009F686B">
        <w:rPr>
          <w:rFonts w:ascii="Univers ATT" w:hAnsi="Univers ATT"/>
        </w:rPr>
        <w:t xml:space="preserve">prior to the </w:t>
      </w:r>
      <w:r w:rsidR="009956FD">
        <w:rPr>
          <w:rFonts w:ascii="Univers ATT" w:hAnsi="Univers ATT"/>
          <w:b/>
        </w:rPr>
        <w:t>wrongful ac</w:t>
      </w:r>
      <w:r w:rsidR="00132CB2">
        <w:rPr>
          <w:rFonts w:ascii="Univers ATT" w:hAnsi="Univers ATT"/>
          <w:b/>
        </w:rPr>
        <w:t>t</w:t>
      </w:r>
      <w:r w:rsidRPr="009F686B">
        <w:rPr>
          <w:rFonts w:ascii="Univers ATT" w:hAnsi="Univers ATT"/>
        </w:rPr>
        <w:t>.</w:t>
      </w:r>
    </w:p>
    <w:p w:rsidR="00800126" w:rsidRDefault="00800126" w:rsidP="00C92346">
      <w:pPr>
        <w:spacing w:after="120"/>
        <w:ind w:left="360"/>
        <w:jc w:val="both"/>
        <w:rPr>
          <w:rFonts w:ascii="Univers ATT" w:hAnsi="Univers ATT"/>
        </w:rPr>
      </w:pPr>
      <w:r w:rsidRPr="00D658CB">
        <w:rPr>
          <w:rFonts w:ascii="Univers ATT" w:hAnsi="Univers ATT"/>
        </w:rPr>
        <w:t xml:space="preserve">In accordance with the terms and conditions of the </w:t>
      </w:r>
      <w:r w:rsidR="002E7748">
        <w:rPr>
          <w:rFonts w:ascii="Univers ATT" w:hAnsi="Univers ATT"/>
        </w:rPr>
        <w:t>P</w:t>
      </w:r>
      <w:r w:rsidRPr="00D658CB">
        <w:rPr>
          <w:rFonts w:ascii="Univers ATT" w:hAnsi="Univers ATT"/>
        </w:rPr>
        <w:t>olicy</w:t>
      </w:r>
      <w:r w:rsidR="00411814">
        <w:rPr>
          <w:rFonts w:ascii="Univers ATT" w:hAnsi="Univers ATT"/>
        </w:rPr>
        <w:t xml:space="preserve">, </w:t>
      </w:r>
      <w:r w:rsidRPr="00D658CB">
        <w:rPr>
          <w:rFonts w:ascii="Univers ATT" w:hAnsi="Univers ATT"/>
        </w:rPr>
        <w:t xml:space="preserve">as soon as practicable, each additional </w:t>
      </w:r>
      <w:r w:rsidR="004E623E" w:rsidRPr="004E623E">
        <w:rPr>
          <w:rFonts w:ascii="Univers ATT" w:hAnsi="Univers ATT"/>
          <w:b/>
        </w:rPr>
        <w:t>Insured</w:t>
      </w:r>
      <w:r w:rsidRPr="00D658CB">
        <w:rPr>
          <w:rFonts w:ascii="Univers ATT" w:hAnsi="Univers ATT"/>
        </w:rPr>
        <w:t xml:space="preserve"> must give </w:t>
      </w:r>
      <w:r w:rsidRPr="00B236CB">
        <w:rPr>
          <w:rFonts w:ascii="Univers ATT" w:hAnsi="Univers ATT"/>
          <w:b/>
        </w:rPr>
        <w:t>us</w:t>
      </w:r>
      <w:r w:rsidRPr="00D658CB">
        <w:rPr>
          <w:rFonts w:ascii="Univers ATT" w:hAnsi="Univers ATT"/>
        </w:rPr>
        <w:t xml:space="preserve"> </w:t>
      </w:r>
      <w:r w:rsidR="00BF47A6">
        <w:rPr>
          <w:rFonts w:ascii="Univers ATT" w:hAnsi="Univers ATT"/>
        </w:rPr>
        <w:t xml:space="preserve">or our agent </w:t>
      </w:r>
      <w:r w:rsidRPr="00D658CB">
        <w:rPr>
          <w:rFonts w:ascii="Univers ATT" w:hAnsi="Univers ATT"/>
        </w:rPr>
        <w:t>prompt notice of any</w:t>
      </w:r>
      <w:r w:rsidR="00BB256F">
        <w:rPr>
          <w:rFonts w:ascii="Univers ATT" w:hAnsi="Univers ATT"/>
        </w:rPr>
        <w:t xml:space="preserve"> </w:t>
      </w:r>
      <w:r w:rsidR="00BB256F" w:rsidRPr="00BB256F">
        <w:rPr>
          <w:rFonts w:ascii="Univers ATT Bold" w:hAnsi="Univers ATT Bold"/>
          <w:b/>
        </w:rPr>
        <w:t>wrongful act</w:t>
      </w:r>
      <w:r w:rsidRPr="00D658CB">
        <w:rPr>
          <w:rFonts w:ascii="Univers ATT" w:hAnsi="Univers ATT"/>
        </w:rPr>
        <w:t xml:space="preserve"> which may result in a </w:t>
      </w:r>
      <w:r w:rsidRPr="00B236CB">
        <w:rPr>
          <w:rFonts w:ascii="Univers ATT" w:hAnsi="Univers ATT"/>
          <w:b/>
        </w:rPr>
        <w:t>claim</w:t>
      </w:r>
      <w:r w:rsidRPr="00D658CB">
        <w:rPr>
          <w:rFonts w:ascii="Univers ATT" w:hAnsi="Univers ATT"/>
        </w:rPr>
        <w:t xml:space="preserve">, forward all legal papers to </w:t>
      </w:r>
      <w:r w:rsidRPr="00B236CB">
        <w:rPr>
          <w:rFonts w:ascii="Univers ATT" w:hAnsi="Univers ATT"/>
          <w:b/>
        </w:rPr>
        <w:t>us</w:t>
      </w:r>
      <w:r w:rsidRPr="00D658CB">
        <w:rPr>
          <w:rFonts w:ascii="Univers ATT" w:hAnsi="Univers ATT"/>
        </w:rPr>
        <w:t xml:space="preserve">, cooperate in the defense of any actions, and otherwise comply with all of the </w:t>
      </w:r>
      <w:r w:rsidR="00592A2D">
        <w:rPr>
          <w:rFonts w:ascii="Univers ATT" w:hAnsi="Univers ATT"/>
        </w:rPr>
        <w:t>P</w:t>
      </w:r>
      <w:r w:rsidRPr="00D658CB">
        <w:rPr>
          <w:rFonts w:ascii="Univers ATT" w:hAnsi="Univers ATT"/>
        </w:rPr>
        <w:t xml:space="preserve">olicy’s terms and conditions.  Failure to comply with this provision may, at </w:t>
      </w:r>
      <w:r w:rsidRPr="00B236CB">
        <w:rPr>
          <w:rFonts w:ascii="Univers ATT" w:hAnsi="Univers ATT"/>
          <w:b/>
        </w:rPr>
        <w:t>our</w:t>
      </w:r>
      <w:r w:rsidRPr="00D658CB">
        <w:rPr>
          <w:rFonts w:ascii="Univers ATT" w:hAnsi="Univers ATT"/>
        </w:rPr>
        <w:t xml:space="preserve"> option, result in the </w:t>
      </w:r>
      <w:r w:rsidRPr="00B236CB">
        <w:rPr>
          <w:rFonts w:ascii="Univers ATT" w:hAnsi="Univers ATT"/>
          <w:b/>
        </w:rPr>
        <w:t>claim</w:t>
      </w:r>
      <w:r w:rsidRPr="00D658CB">
        <w:rPr>
          <w:rFonts w:ascii="Univers ATT" w:hAnsi="Univers ATT"/>
        </w:rPr>
        <w:t xml:space="preserve"> or </w:t>
      </w:r>
      <w:r w:rsidRPr="006F5B9A">
        <w:rPr>
          <w:rFonts w:ascii="Univers ATT" w:hAnsi="Univers ATT"/>
        </w:rPr>
        <w:t xml:space="preserve">suit </w:t>
      </w:r>
      <w:r w:rsidRPr="00D658CB">
        <w:rPr>
          <w:rFonts w:ascii="Univers ATT" w:hAnsi="Univers ATT"/>
        </w:rPr>
        <w:t>being denied.</w:t>
      </w:r>
    </w:p>
    <w:p w:rsidR="001230D0" w:rsidRDefault="001230D0" w:rsidP="00C92346">
      <w:pPr>
        <w:spacing w:after="120"/>
        <w:ind w:left="360"/>
        <w:jc w:val="both"/>
        <w:rPr>
          <w:rFonts w:ascii="Univers ATT" w:hAnsi="Univers ATT"/>
        </w:rPr>
      </w:pPr>
    </w:p>
    <w:p w:rsidR="008A67B0" w:rsidRDefault="008A67B0" w:rsidP="008A67B0">
      <w:pPr>
        <w:pStyle w:val="Title"/>
        <w:tabs>
          <w:tab w:val="left" w:pos="5040"/>
        </w:tabs>
        <w:jc w:val="both"/>
        <w:rPr>
          <w:rFonts w:ascii="Univers ATT" w:hAnsi="Univers ATT"/>
          <w:b w:val="0"/>
          <w:sz w:val="20"/>
        </w:rPr>
      </w:pPr>
      <w:r w:rsidRPr="00B76DB1">
        <w:rPr>
          <w:rFonts w:ascii="Univers ATT" w:hAnsi="Univers ATT"/>
          <w:b w:val="0"/>
          <w:sz w:val="20"/>
        </w:rPr>
        <w:t>All other terms</w:t>
      </w:r>
      <w:r w:rsidR="00592A2D">
        <w:rPr>
          <w:rFonts w:ascii="Univers ATT" w:hAnsi="Univers ATT"/>
          <w:b w:val="0"/>
          <w:sz w:val="20"/>
        </w:rPr>
        <w:t xml:space="preserve"> and</w:t>
      </w:r>
      <w:r>
        <w:rPr>
          <w:rFonts w:ascii="Univers ATT" w:hAnsi="Univers ATT"/>
          <w:b w:val="0"/>
          <w:sz w:val="20"/>
        </w:rPr>
        <w:t xml:space="preserve"> </w:t>
      </w:r>
      <w:r w:rsidRPr="00B76DB1">
        <w:rPr>
          <w:rFonts w:ascii="Univers ATT" w:hAnsi="Univers ATT"/>
          <w:b w:val="0"/>
          <w:sz w:val="20"/>
        </w:rPr>
        <w:t>conditions</w:t>
      </w:r>
      <w:r>
        <w:rPr>
          <w:rFonts w:ascii="Univers ATT" w:hAnsi="Univers ATT"/>
          <w:b w:val="0"/>
          <w:sz w:val="20"/>
        </w:rPr>
        <w:t xml:space="preserve"> </w:t>
      </w:r>
      <w:r w:rsidRPr="00B76DB1">
        <w:rPr>
          <w:rFonts w:ascii="Univers ATT" w:hAnsi="Univers ATT"/>
          <w:b w:val="0"/>
          <w:sz w:val="20"/>
        </w:rPr>
        <w:t>of the policy remain the same.</w:t>
      </w:r>
    </w:p>
    <w:p w:rsidR="008A67B0" w:rsidRDefault="008A67B0" w:rsidP="008A67B0">
      <w:pPr>
        <w:pStyle w:val="Title"/>
        <w:tabs>
          <w:tab w:val="left" w:pos="7905"/>
        </w:tabs>
        <w:jc w:val="both"/>
        <w:rPr>
          <w:rFonts w:ascii="Univers ATT" w:hAnsi="Univers ATT"/>
          <w:b w:val="0"/>
          <w:sz w:val="20"/>
        </w:rPr>
      </w:pPr>
    </w:p>
    <w:p w:rsidR="00592A2D" w:rsidRDefault="00592A2D" w:rsidP="008A67B0">
      <w:pPr>
        <w:pStyle w:val="Title"/>
        <w:tabs>
          <w:tab w:val="left" w:pos="7905"/>
        </w:tabs>
        <w:jc w:val="both"/>
        <w:rPr>
          <w:rFonts w:ascii="Univers ATT" w:hAnsi="Univers ATT"/>
          <w:b w:val="0"/>
          <w:sz w:val="20"/>
        </w:rPr>
      </w:pPr>
    </w:p>
    <w:p w:rsidR="00592A2D" w:rsidRDefault="00592A2D" w:rsidP="008A67B0">
      <w:pPr>
        <w:pStyle w:val="Title"/>
        <w:tabs>
          <w:tab w:val="left" w:pos="7905"/>
        </w:tabs>
        <w:jc w:val="both"/>
        <w:rPr>
          <w:rFonts w:ascii="Univers ATT" w:hAnsi="Univers ATT"/>
          <w:b w:val="0"/>
          <w:sz w:val="20"/>
        </w:rPr>
      </w:pPr>
    </w:p>
    <w:p w:rsidR="00592A2D" w:rsidRDefault="00592A2D" w:rsidP="008A67B0">
      <w:pPr>
        <w:pStyle w:val="Title"/>
        <w:tabs>
          <w:tab w:val="left" w:pos="7905"/>
        </w:tabs>
        <w:jc w:val="both"/>
        <w:rPr>
          <w:rFonts w:ascii="Univers ATT" w:hAnsi="Univers ATT"/>
          <w:b w:val="0"/>
          <w:sz w:val="20"/>
        </w:rPr>
      </w:pPr>
    </w:p>
    <w:p w:rsidR="00592A2D" w:rsidRPr="00454CBD" w:rsidRDefault="00805C62" w:rsidP="00805C62">
      <w:pPr>
        <w:pStyle w:val="Title"/>
        <w:tabs>
          <w:tab w:val="left" w:pos="5760"/>
        </w:tabs>
        <w:jc w:val="both"/>
        <w:rPr>
          <w:rFonts w:ascii="Univers ATT" w:hAnsi="Univers ATT"/>
          <w:b w:val="0"/>
          <w:sz w:val="20"/>
          <w:u w:val="single"/>
        </w:rPr>
      </w:pPr>
      <w:r>
        <w:rPr>
          <w:rFonts w:ascii="Univers ATT" w:hAnsi="Univers ATT"/>
          <w:b w:val="0"/>
          <w:sz w:val="20"/>
        </w:rPr>
        <w:tab/>
        <w:t>__________________________</w:t>
      </w:r>
      <w:r w:rsidR="00454CBD">
        <w:rPr>
          <w:rFonts w:ascii="Univers ATT" w:hAnsi="Univers ATT"/>
          <w:b w:val="0"/>
          <w:sz w:val="20"/>
          <w:u w:val="single"/>
        </w:rPr>
        <w:tab/>
      </w:r>
    </w:p>
    <w:p w:rsidR="008A67B0" w:rsidRPr="00B76DB1" w:rsidRDefault="00805C62" w:rsidP="008A67B0">
      <w:pPr>
        <w:pStyle w:val="Title"/>
        <w:tabs>
          <w:tab w:val="left" w:pos="5760"/>
        </w:tabs>
        <w:jc w:val="both"/>
        <w:rPr>
          <w:rFonts w:ascii="Univers ATT" w:hAnsi="Univers ATT"/>
          <w:b w:val="0"/>
          <w:sz w:val="20"/>
        </w:rPr>
      </w:pPr>
      <w:r>
        <w:rPr>
          <w:rFonts w:ascii="Univers ATT" w:hAnsi="Univers ATT"/>
          <w:b w:val="0"/>
          <w:sz w:val="20"/>
        </w:rPr>
        <w:tab/>
      </w:r>
      <w:r w:rsidR="008A67B0" w:rsidRPr="00B76DB1">
        <w:rPr>
          <w:rFonts w:ascii="Univers ATT" w:hAnsi="Univers ATT"/>
          <w:b w:val="0"/>
          <w:sz w:val="20"/>
        </w:rPr>
        <w:t>Authorized Representative</w:t>
      </w:r>
    </w:p>
    <w:p w:rsidR="00917272" w:rsidRPr="00C87B39" w:rsidRDefault="00917272" w:rsidP="008A67B0"/>
    <w:sectPr w:rsidR="00917272" w:rsidRPr="00C87B39" w:rsidSect="00454CBD">
      <w:headerReference w:type="default" r:id="rId7"/>
      <w:footerReference w:type="default" r:id="rId8"/>
      <w:pgSz w:w="12240" w:h="15840"/>
      <w:pgMar w:top="720" w:right="1152" w:bottom="720"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199" w:rsidRDefault="00CC5199">
      <w:r>
        <w:separator/>
      </w:r>
    </w:p>
  </w:endnote>
  <w:endnote w:type="continuationSeparator" w:id="0">
    <w:p w:rsidR="00CC5199" w:rsidRDefault="00CC51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Univers ATT Bold">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199" w:rsidRDefault="00CC5199" w:rsidP="00454CBD">
    <w:pPr>
      <w:pStyle w:val="Footer"/>
      <w:tabs>
        <w:tab w:val="clear" w:pos="4320"/>
        <w:tab w:val="clear" w:pos="8640"/>
      </w:tabs>
      <w:rPr>
        <w:rFonts w:ascii="Univers ATT" w:hAnsi="Univers ATT"/>
        <w:b/>
        <w:sz w:val="18"/>
        <w:szCs w:val="18"/>
      </w:rPr>
    </w:pPr>
    <w:r w:rsidRPr="001230D0">
      <w:rPr>
        <w:rFonts w:ascii="Univers ATT" w:hAnsi="Univers ATT"/>
        <w:b/>
        <w:sz w:val="18"/>
        <w:szCs w:val="1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CC5199" w:rsidTr="00BA6F4F">
      <w:trPr>
        <w:trHeight w:val="332"/>
      </w:trPr>
      <w:tc>
        <w:tcPr>
          <w:tcW w:w="1728" w:type="dxa"/>
          <w:tcBorders>
            <w:top w:val="single" w:sz="4" w:space="0" w:color="auto"/>
            <w:left w:val="single" w:sz="4" w:space="0" w:color="auto"/>
            <w:bottom w:val="single" w:sz="4" w:space="0" w:color="auto"/>
            <w:right w:val="single" w:sz="4" w:space="0" w:color="auto"/>
          </w:tcBorders>
          <w:hideMark/>
        </w:tcPr>
        <w:p w:rsidR="00CC5199" w:rsidRDefault="00CC5199">
          <w:pPr>
            <w:pStyle w:val="Footer"/>
            <w:rPr>
              <w:rFonts w:cs="Arial"/>
              <w:sz w:val="18"/>
              <w:szCs w:val="18"/>
            </w:rPr>
          </w:pPr>
          <w:r>
            <w:rPr>
              <w:rFonts w:cs="Arial"/>
              <w:sz w:val="18"/>
              <w:szCs w:val="18"/>
            </w:rPr>
            <w:t>118302  (12/14)</w:t>
          </w:r>
        </w:p>
      </w:tc>
      <w:tc>
        <w:tcPr>
          <w:tcW w:w="5760" w:type="dxa"/>
          <w:tcBorders>
            <w:top w:val="single" w:sz="4" w:space="0" w:color="auto"/>
            <w:left w:val="single" w:sz="4" w:space="0" w:color="auto"/>
            <w:bottom w:val="single" w:sz="4" w:space="0" w:color="auto"/>
            <w:right w:val="single" w:sz="4" w:space="0" w:color="auto"/>
          </w:tcBorders>
        </w:tcPr>
        <w:p w:rsidR="00CC5199" w:rsidRDefault="00CC5199">
          <w:pPr>
            <w:autoSpaceDE w:val="0"/>
            <w:autoSpaceDN w:val="0"/>
            <w:adjustRightInd w:val="0"/>
            <w:ind w:left="360"/>
            <w:jc w:val="center"/>
            <w:rPr>
              <w:rFonts w:ascii="Univers ATT" w:hAnsi="Univers ATT" w:cs="Arial"/>
              <w:sz w:val="18"/>
              <w:szCs w:val="18"/>
            </w:rPr>
          </w:pPr>
        </w:p>
        <w:p w:rsidR="00CC5199" w:rsidRDefault="00CC5199">
          <w:pPr>
            <w:autoSpaceDE w:val="0"/>
            <w:autoSpaceDN w:val="0"/>
            <w:adjustRightInd w:val="0"/>
            <w:ind w:left="360"/>
            <w:jc w:val="center"/>
            <w:rPr>
              <w:rFonts w:ascii="Univers ATT" w:hAnsi="Univers ATT" w:cs="Arial"/>
              <w:sz w:val="18"/>
              <w:szCs w:val="18"/>
            </w:rPr>
          </w:pPr>
          <w:r>
            <w:rPr>
              <w:rFonts w:ascii="Univers ATT" w:hAnsi="Univers ATT" w:cs="Arial"/>
              <w:sz w:val="18"/>
              <w:szCs w:val="18"/>
            </w:rPr>
            <w:t>©All rights reserved.</w:t>
          </w:r>
        </w:p>
        <w:p w:rsidR="00CC5199" w:rsidRDefault="00CC5199">
          <w:pPr>
            <w:pStyle w:val="isof1"/>
            <w:jc w:val="center"/>
            <w:rPr>
              <w:rFonts w:cs="Arial"/>
              <w:sz w:val="18"/>
              <w:szCs w:val="18"/>
            </w:rPr>
          </w:pPr>
        </w:p>
      </w:tc>
      <w:tc>
        <w:tcPr>
          <w:tcW w:w="1980" w:type="dxa"/>
          <w:tcBorders>
            <w:top w:val="single" w:sz="4" w:space="0" w:color="auto"/>
            <w:left w:val="single" w:sz="4" w:space="0" w:color="auto"/>
            <w:bottom w:val="single" w:sz="4" w:space="0" w:color="auto"/>
            <w:right w:val="single" w:sz="4" w:space="0" w:color="auto"/>
          </w:tcBorders>
        </w:tcPr>
        <w:p w:rsidR="00CC5199" w:rsidRDefault="00CC5199">
          <w:pPr>
            <w:pStyle w:val="Footer"/>
            <w:jc w:val="right"/>
            <w:rPr>
              <w:rStyle w:val="PageNumber"/>
              <w:rFonts w:ascii="Tms Rmn" w:hAnsi="Tms Rmn" w:cs="Arial"/>
              <w:sz w:val="18"/>
              <w:szCs w:val="18"/>
            </w:rPr>
          </w:pPr>
          <w:r>
            <w:rPr>
              <w:rFonts w:cs="Arial"/>
              <w:sz w:val="18"/>
              <w:szCs w:val="18"/>
            </w:rPr>
            <w:t xml:space="preserve">Page </w:t>
          </w:r>
          <w:r w:rsidR="0077500A">
            <w:rPr>
              <w:rStyle w:val="PageNumber"/>
              <w:rFonts w:cs="Arial"/>
              <w:sz w:val="18"/>
              <w:szCs w:val="18"/>
            </w:rPr>
            <w:fldChar w:fldCharType="begin"/>
          </w:r>
          <w:r>
            <w:rPr>
              <w:rStyle w:val="PageNumber"/>
              <w:rFonts w:cs="Arial"/>
              <w:sz w:val="18"/>
              <w:szCs w:val="18"/>
            </w:rPr>
            <w:instrText xml:space="preserve"> PAGE </w:instrText>
          </w:r>
          <w:r w:rsidR="0077500A">
            <w:rPr>
              <w:rStyle w:val="PageNumber"/>
              <w:rFonts w:cs="Arial"/>
              <w:sz w:val="18"/>
              <w:szCs w:val="18"/>
            </w:rPr>
            <w:fldChar w:fldCharType="separate"/>
          </w:r>
          <w:r w:rsidR="006327BF">
            <w:rPr>
              <w:rStyle w:val="PageNumber"/>
              <w:rFonts w:cs="Arial"/>
              <w:noProof/>
              <w:sz w:val="18"/>
              <w:szCs w:val="18"/>
            </w:rPr>
            <w:t>1</w:t>
          </w:r>
          <w:r w:rsidR="0077500A">
            <w:rPr>
              <w:rStyle w:val="PageNumber"/>
              <w:rFonts w:cs="Arial"/>
              <w:sz w:val="18"/>
              <w:szCs w:val="18"/>
            </w:rPr>
            <w:fldChar w:fldCharType="end"/>
          </w:r>
          <w:r>
            <w:rPr>
              <w:rStyle w:val="PageNumber"/>
              <w:rFonts w:cs="Arial"/>
              <w:sz w:val="18"/>
              <w:szCs w:val="18"/>
            </w:rPr>
            <w:t xml:space="preserve"> of </w:t>
          </w:r>
          <w:r w:rsidR="0077500A">
            <w:rPr>
              <w:rStyle w:val="PageNumber"/>
              <w:rFonts w:cs="Arial"/>
              <w:sz w:val="18"/>
              <w:szCs w:val="18"/>
            </w:rPr>
            <w:fldChar w:fldCharType="begin"/>
          </w:r>
          <w:r>
            <w:rPr>
              <w:rStyle w:val="PageNumber"/>
              <w:rFonts w:cs="Arial"/>
              <w:sz w:val="18"/>
              <w:szCs w:val="18"/>
            </w:rPr>
            <w:instrText xml:space="preserve"> NUMPAGES </w:instrText>
          </w:r>
          <w:r w:rsidR="0077500A">
            <w:rPr>
              <w:rStyle w:val="PageNumber"/>
              <w:rFonts w:cs="Arial"/>
              <w:sz w:val="18"/>
              <w:szCs w:val="18"/>
            </w:rPr>
            <w:fldChar w:fldCharType="separate"/>
          </w:r>
          <w:r w:rsidR="006327BF">
            <w:rPr>
              <w:rStyle w:val="PageNumber"/>
              <w:rFonts w:cs="Arial"/>
              <w:noProof/>
              <w:sz w:val="18"/>
              <w:szCs w:val="18"/>
            </w:rPr>
            <w:t>2</w:t>
          </w:r>
          <w:r w:rsidR="0077500A">
            <w:rPr>
              <w:rStyle w:val="PageNumber"/>
              <w:rFonts w:cs="Arial"/>
              <w:sz w:val="18"/>
              <w:szCs w:val="18"/>
            </w:rPr>
            <w:fldChar w:fldCharType="end"/>
          </w:r>
        </w:p>
        <w:p w:rsidR="00CC5199" w:rsidRDefault="00CC5199">
          <w:pPr>
            <w:pStyle w:val="Footer"/>
          </w:pPr>
        </w:p>
      </w:tc>
    </w:tr>
  </w:tbl>
  <w:p w:rsidR="00CC5199" w:rsidRDefault="00CC5199" w:rsidP="00454CBD">
    <w:pPr>
      <w:pStyle w:val="Footer"/>
      <w:tabs>
        <w:tab w:val="clear" w:pos="4320"/>
        <w:tab w:val="clear" w:pos="8640"/>
      </w:tabs>
      <w:rPr>
        <w:rFonts w:ascii="Univers ATT" w:hAnsi="Univers ATT"/>
        <w:b/>
        <w:sz w:val="18"/>
        <w:szCs w:val="18"/>
      </w:rPr>
    </w:pP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199" w:rsidRDefault="00CC5199">
      <w:r>
        <w:separator/>
      </w:r>
    </w:p>
  </w:footnote>
  <w:footnote w:type="continuationSeparator" w:id="0">
    <w:p w:rsidR="00CC5199" w:rsidRDefault="00CC51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199" w:rsidRDefault="00CC5199" w:rsidP="00800126">
    <w:pPr>
      <w:pStyle w:val="Header"/>
      <w:jc w:val="center"/>
      <w:rPr>
        <w:rFonts w:ascii="Univers ATT" w:hAnsi="Univers ATT"/>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22A0"/>
    <w:multiLevelType w:val="hybridMultilevel"/>
    <w:tmpl w:val="AC40B8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1D651B"/>
    <w:multiLevelType w:val="multilevel"/>
    <w:tmpl w:val="FD949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D907F4"/>
    <w:multiLevelType w:val="hybridMultilevel"/>
    <w:tmpl w:val="A89857F6"/>
    <w:lvl w:ilvl="0" w:tplc="E8A0EF6C">
      <w:start w:val="1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rsids>
    <w:rsidRoot w:val="00C87B39"/>
    <w:rsid w:val="000035B2"/>
    <w:rsid w:val="00011942"/>
    <w:rsid w:val="0001346F"/>
    <w:rsid w:val="00034CAC"/>
    <w:rsid w:val="00036192"/>
    <w:rsid w:val="000406AC"/>
    <w:rsid w:val="000E064B"/>
    <w:rsid w:val="001042D4"/>
    <w:rsid w:val="00116E77"/>
    <w:rsid w:val="0012303E"/>
    <w:rsid w:val="001230D0"/>
    <w:rsid w:val="00132CB2"/>
    <w:rsid w:val="00145111"/>
    <w:rsid w:val="001544D0"/>
    <w:rsid w:val="00182F95"/>
    <w:rsid w:val="00187D87"/>
    <w:rsid w:val="001D6609"/>
    <w:rsid w:val="00207174"/>
    <w:rsid w:val="002148C4"/>
    <w:rsid w:val="00227AB2"/>
    <w:rsid w:val="002323DB"/>
    <w:rsid w:val="00244163"/>
    <w:rsid w:val="0025684D"/>
    <w:rsid w:val="002608E0"/>
    <w:rsid w:val="002718B0"/>
    <w:rsid w:val="002735C8"/>
    <w:rsid w:val="002A58F5"/>
    <w:rsid w:val="002A61C5"/>
    <w:rsid w:val="002B664D"/>
    <w:rsid w:val="002C34A2"/>
    <w:rsid w:val="002D171E"/>
    <w:rsid w:val="002E7748"/>
    <w:rsid w:val="002E7EFC"/>
    <w:rsid w:val="002F7211"/>
    <w:rsid w:val="002F7831"/>
    <w:rsid w:val="00304627"/>
    <w:rsid w:val="00312624"/>
    <w:rsid w:val="00377F33"/>
    <w:rsid w:val="00393DE6"/>
    <w:rsid w:val="003A5A12"/>
    <w:rsid w:val="003D0B41"/>
    <w:rsid w:val="003E5D89"/>
    <w:rsid w:val="00407E4E"/>
    <w:rsid w:val="00411814"/>
    <w:rsid w:val="00432AA7"/>
    <w:rsid w:val="00432F80"/>
    <w:rsid w:val="00433953"/>
    <w:rsid w:val="00435CC8"/>
    <w:rsid w:val="0044263D"/>
    <w:rsid w:val="00454CBD"/>
    <w:rsid w:val="004C3957"/>
    <w:rsid w:val="004E083E"/>
    <w:rsid w:val="004E4033"/>
    <w:rsid w:val="004E623E"/>
    <w:rsid w:val="00501AEA"/>
    <w:rsid w:val="00501D06"/>
    <w:rsid w:val="0053087B"/>
    <w:rsid w:val="00531AB2"/>
    <w:rsid w:val="00532DED"/>
    <w:rsid w:val="00563D54"/>
    <w:rsid w:val="00572C67"/>
    <w:rsid w:val="00592A2D"/>
    <w:rsid w:val="00597A42"/>
    <w:rsid w:val="005C2FA2"/>
    <w:rsid w:val="005C3877"/>
    <w:rsid w:val="005F4AF7"/>
    <w:rsid w:val="005F4CB9"/>
    <w:rsid w:val="005F5527"/>
    <w:rsid w:val="00601594"/>
    <w:rsid w:val="006327BF"/>
    <w:rsid w:val="00635563"/>
    <w:rsid w:val="00663206"/>
    <w:rsid w:val="00677283"/>
    <w:rsid w:val="00677F1B"/>
    <w:rsid w:val="0068122B"/>
    <w:rsid w:val="00691D84"/>
    <w:rsid w:val="006C1D25"/>
    <w:rsid w:val="006C2A0B"/>
    <w:rsid w:val="006F5B9A"/>
    <w:rsid w:val="00732BEB"/>
    <w:rsid w:val="00737A07"/>
    <w:rsid w:val="00737A49"/>
    <w:rsid w:val="00752635"/>
    <w:rsid w:val="00752784"/>
    <w:rsid w:val="00763BCE"/>
    <w:rsid w:val="0076491C"/>
    <w:rsid w:val="0077056A"/>
    <w:rsid w:val="0077500A"/>
    <w:rsid w:val="007D3618"/>
    <w:rsid w:val="007E2C01"/>
    <w:rsid w:val="00800126"/>
    <w:rsid w:val="00805C62"/>
    <w:rsid w:val="0081225B"/>
    <w:rsid w:val="008921E3"/>
    <w:rsid w:val="008A1FBE"/>
    <w:rsid w:val="008A67B0"/>
    <w:rsid w:val="008B7D29"/>
    <w:rsid w:val="008C3E3C"/>
    <w:rsid w:val="008F35CC"/>
    <w:rsid w:val="00917272"/>
    <w:rsid w:val="00940B30"/>
    <w:rsid w:val="00982691"/>
    <w:rsid w:val="00986C3E"/>
    <w:rsid w:val="009956FD"/>
    <w:rsid w:val="009A400E"/>
    <w:rsid w:val="009B24E9"/>
    <w:rsid w:val="009B2E2E"/>
    <w:rsid w:val="009B5371"/>
    <w:rsid w:val="009E026A"/>
    <w:rsid w:val="009E6A9F"/>
    <w:rsid w:val="009F271E"/>
    <w:rsid w:val="009F4511"/>
    <w:rsid w:val="009F686B"/>
    <w:rsid w:val="00A21024"/>
    <w:rsid w:val="00A30FF7"/>
    <w:rsid w:val="00A44E77"/>
    <w:rsid w:val="00A506D7"/>
    <w:rsid w:val="00A75DC4"/>
    <w:rsid w:val="00AA21E6"/>
    <w:rsid w:val="00AB09AA"/>
    <w:rsid w:val="00AB23B8"/>
    <w:rsid w:val="00AD0865"/>
    <w:rsid w:val="00AD37FE"/>
    <w:rsid w:val="00AE340A"/>
    <w:rsid w:val="00AF0810"/>
    <w:rsid w:val="00B13DFC"/>
    <w:rsid w:val="00B15CEE"/>
    <w:rsid w:val="00B236CB"/>
    <w:rsid w:val="00B25142"/>
    <w:rsid w:val="00B443B8"/>
    <w:rsid w:val="00B85533"/>
    <w:rsid w:val="00B8750F"/>
    <w:rsid w:val="00BA6F4F"/>
    <w:rsid w:val="00BB256F"/>
    <w:rsid w:val="00BF47A6"/>
    <w:rsid w:val="00C006D8"/>
    <w:rsid w:val="00C4330C"/>
    <w:rsid w:val="00C762ED"/>
    <w:rsid w:val="00C817EF"/>
    <w:rsid w:val="00C82877"/>
    <w:rsid w:val="00C87B39"/>
    <w:rsid w:val="00C92346"/>
    <w:rsid w:val="00CA1581"/>
    <w:rsid w:val="00CC5199"/>
    <w:rsid w:val="00CD38CC"/>
    <w:rsid w:val="00CF0080"/>
    <w:rsid w:val="00CF0109"/>
    <w:rsid w:val="00D30DD2"/>
    <w:rsid w:val="00D40ECF"/>
    <w:rsid w:val="00D50AE9"/>
    <w:rsid w:val="00D50F38"/>
    <w:rsid w:val="00D658CB"/>
    <w:rsid w:val="00D74B39"/>
    <w:rsid w:val="00D82D3B"/>
    <w:rsid w:val="00DB2EFD"/>
    <w:rsid w:val="00DC7276"/>
    <w:rsid w:val="00DF7D26"/>
    <w:rsid w:val="00E01C30"/>
    <w:rsid w:val="00E0502F"/>
    <w:rsid w:val="00E232C6"/>
    <w:rsid w:val="00E24B91"/>
    <w:rsid w:val="00E27173"/>
    <w:rsid w:val="00E30E19"/>
    <w:rsid w:val="00ED2876"/>
    <w:rsid w:val="00EE253A"/>
    <w:rsid w:val="00EF1F8C"/>
    <w:rsid w:val="00F13077"/>
    <w:rsid w:val="00F62D49"/>
    <w:rsid w:val="00F71281"/>
    <w:rsid w:val="00FC7825"/>
    <w:rsid w:val="00FE46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5B2"/>
  </w:style>
  <w:style w:type="paragraph" w:styleId="Heading1">
    <w:name w:val="heading 1"/>
    <w:basedOn w:val="Normal"/>
    <w:next w:val="Normal"/>
    <w:qFormat/>
    <w:rsid w:val="000035B2"/>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035B2"/>
    <w:pPr>
      <w:tabs>
        <w:tab w:val="center" w:pos="4320"/>
        <w:tab w:val="right" w:pos="8640"/>
      </w:tabs>
    </w:pPr>
  </w:style>
  <w:style w:type="paragraph" w:styleId="Footer">
    <w:name w:val="footer"/>
    <w:basedOn w:val="Normal"/>
    <w:link w:val="FooterChar"/>
    <w:rsid w:val="000035B2"/>
    <w:pPr>
      <w:tabs>
        <w:tab w:val="center" w:pos="4320"/>
        <w:tab w:val="right" w:pos="8640"/>
      </w:tabs>
    </w:pPr>
  </w:style>
  <w:style w:type="paragraph" w:styleId="BodyText">
    <w:name w:val="Body Text"/>
    <w:basedOn w:val="Normal"/>
    <w:rsid w:val="00FE4606"/>
    <w:pPr>
      <w:jc w:val="both"/>
    </w:pPr>
    <w:rPr>
      <w:sz w:val="24"/>
    </w:rPr>
  </w:style>
  <w:style w:type="paragraph" w:customStyle="1" w:styleId="tabletext">
    <w:name w:val="tabletext"/>
    <w:basedOn w:val="Normal"/>
    <w:rsid w:val="00531AB2"/>
    <w:pPr>
      <w:overflowPunct w:val="0"/>
      <w:autoSpaceDE w:val="0"/>
      <w:autoSpaceDN w:val="0"/>
      <w:adjustRightInd w:val="0"/>
      <w:spacing w:before="60" w:line="220" w:lineRule="exact"/>
      <w:textAlignment w:val="baseline"/>
    </w:pPr>
    <w:rPr>
      <w:rFonts w:ascii="Arial" w:hAnsi="Arial"/>
    </w:rPr>
  </w:style>
  <w:style w:type="character" w:styleId="PageNumber">
    <w:name w:val="page number"/>
    <w:basedOn w:val="DefaultParagraphFont"/>
    <w:rsid w:val="00C762ED"/>
  </w:style>
  <w:style w:type="paragraph" w:styleId="BalloonText">
    <w:name w:val="Balloon Text"/>
    <w:basedOn w:val="Normal"/>
    <w:semiHidden/>
    <w:rsid w:val="00B15CEE"/>
    <w:rPr>
      <w:rFonts w:ascii="Tahoma" w:hAnsi="Tahoma" w:cs="Tahoma"/>
      <w:sz w:val="16"/>
      <w:szCs w:val="16"/>
    </w:rPr>
  </w:style>
  <w:style w:type="paragraph" w:styleId="Title">
    <w:name w:val="Title"/>
    <w:basedOn w:val="Normal"/>
    <w:qFormat/>
    <w:rsid w:val="008A67B0"/>
    <w:pPr>
      <w:jc w:val="center"/>
    </w:pPr>
    <w:rPr>
      <w:b/>
      <w:sz w:val="24"/>
    </w:rPr>
  </w:style>
  <w:style w:type="character" w:styleId="CommentReference">
    <w:name w:val="annotation reference"/>
    <w:basedOn w:val="DefaultParagraphFont"/>
    <w:rsid w:val="00737A07"/>
    <w:rPr>
      <w:sz w:val="16"/>
      <w:szCs w:val="16"/>
    </w:rPr>
  </w:style>
  <w:style w:type="paragraph" w:styleId="CommentText">
    <w:name w:val="annotation text"/>
    <w:basedOn w:val="Normal"/>
    <w:link w:val="CommentTextChar"/>
    <w:rsid w:val="00737A07"/>
  </w:style>
  <w:style w:type="character" w:customStyle="1" w:styleId="CommentTextChar">
    <w:name w:val="Comment Text Char"/>
    <w:basedOn w:val="DefaultParagraphFont"/>
    <w:link w:val="CommentText"/>
    <w:rsid w:val="00737A07"/>
  </w:style>
  <w:style w:type="paragraph" w:styleId="CommentSubject">
    <w:name w:val="annotation subject"/>
    <w:basedOn w:val="CommentText"/>
    <w:next w:val="CommentText"/>
    <w:link w:val="CommentSubjectChar"/>
    <w:rsid w:val="00737A07"/>
    <w:rPr>
      <w:b/>
      <w:bCs/>
    </w:rPr>
  </w:style>
  <w:style w:type="character" w:customStyle="1" w:styleId="CommentSubjectChar">
    <w:name w:val="Comment Subject Char"/>
    <w:basedOn w:val="CommentTextChar"/>
    <w:link w:val="CommentSubject"/>
    <w:rsid w:val="00737A07"/>
    <w:rPr>
      <w:b/>
      <w:bCs/>
    </w:rPr>
  </w:style>
  <w:style w:type="paragraph" w:styleId="ListParagraph">
    <w:name w:val="List Paragraph"/>
    <w:basedOn w:val="Normal"/>
    <w:uiPriority w:val="34"/>
    <w:qFormat/>
    <w:rsid w:val="00132CB2"/>
    <w:pPr>
      <w:ind w:left="720"/>
      <w:contextualSpacing/>
    </w:pPr>
  </w:style>
  <w:style w:type="character" w:customStyle="1" w:styleId="FooterChar">
    <w:name w:val="Footer Char"/>
    <w:basedOn w:val="DefaultParagraphFont"/>
    <w:link w:val="Footer"/>
    <w:rsid w:val="00BA6F4F"/>
  </w:style>
  <w:style w:type="paragraph" w:customStyle="1" w:styleId="isof1">
    <w:name w:val="isof1"/>
    <w:basedOn w:val="Normal"/>
    <w:rsid w:val="00BA6F4F"/>
    <w:pPr>
      <w:overflowPunct w:val="0"/>
      <w:autoSpaceDE w:val="0"/>
      <w:autoSpaceDN w:val="0"/>
      <w:adjustRightInd w:val="0"/>
      <w:spacing w:line="220" w:lineRule="exact"/>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998196239">
      <w:bodyDiv w:val="1"/>
      <w:marLeft w:val="0"/>
      <w:marRight w:val="0"/>
      <w:marTop w:val="0"/>
      <w:marBottom w:val="0"/>
      <w:divBdr>
        <w:top w:val="none" w:sz="0" w:space="0" w:color="auto"/>
        <w:left w:val="none" w:sz="0" w:space="0" w:color="auto"/>
        <w:bottom w:val="none" w:sz="0" w:space="0" w:color="auto"/>
        <w:right w:val="none" w:sz="0" w:space="0" w:color="auto"/>
      </w:divBdr>
      <w:divsChild>
        <w:div w:id="38673611">
          <w:marLeft w:val="0"/>
          <w:marRight w:val="0"/>
          <w:marTop w:val="0"/>
          <w:marBottom w:val="0"/>
          <w:divBdr>
            <w:top w:val="none" w:sz="0" w:space="0" w:color="auto"/>
            <w:left w:val="none" w:sz="0" w:space="0" w:color="auto"/>
            <w:bottom w:val="none" w:sz="0" w:space="0" w:color="auto"/>
            <w:right w:val="none" w:sz="0" w:space="0" w:color="auto"/>
          </w:divBdr>
        </w:div>
        <w:div w:id="156576448">
          <w:marLeft w:val="0"/>
          <w:marRight w:val="0"/>
          <w:marTop w:val="0"/>
          <w:marBottom w:val="0"/>
          <w:divBdr>
            <w:top w:val="none" w:sz="0" w:space="0" w:color="auto"/>
            <w:left w:val="none" w:sz="0" w:space="0" w:color="auto"/>
            <w:bottom w:val="none" w:sz="0" w:space="0" w:color="auto"/>
            <w:right w:val="none" w:sz="0" w:space="0" w:color="auto"/>
          </w:divBdr>
        </w:div>
        <w:div w:id="196895901">
          <w:marLeft w:val="0"/>
          <w:marRight w:val="0"/>
          <w:marTop w:val="0"/>
          <w:marBottom w:val="0"/>
          <w:divBdr>
            <w:top w:val="none" w:sz="0" w:space="0" w:color="auto"/>
            <w:left w:val="none" w:sz="0" w:space="0" w:color="auto"/>
            <w:bottom w:val="none" w:sz="0" w:space="0" w:color="auto"/>
            <w:right w:val="none" w:sz="0" w:space="0" w:color="auto"/>
          </w:divBdr>
        </w:div>
        <w:div w:id="423843440">
          <w:marLeft w:val="0"/>
          <w:marRight w:val="0"/>
          <w:marTop w:val="0"/>
          <w:marBottom w:val="0"/>
          <w:divBdr>
            <w:top w:val="none" w:sz="0" w:space="0" w:color="auto"/>
            <w:left w:val="none" w:sz="0" w:space="0" w:color="auto"/>
            <w:bottom w:val="none" w:sz="0" w:space="0" w:color="auto"/>
            <w:right w:val="none" w:sz="0" w:space="0" w:color="auto"/>
          </w:divBdr>
        </w:div>
        <w:div w:id="430783647">
          <w:marLeft w:val="0"/>
          <w:marRight w:val="0"/>
          <w:marTop w:val="0"/>
          <w:marBottom w:val="0"/>
          <w:divBdr>
            <w:top w:val="none" w:sz="0" w:space="0" w:color="auto"/>
            <w:left w:val="none" w:sz="0" w:space="0" w:color="auto"/>
            <w:bottom w:val="none" w:sz="0" w:space="0" w:color="auto"/>
            <w:right w:val="none" w:sz="0" w:space="0" w:color="auto"/>
          </w:divBdr>
        </w:div>
        <w:div w:id="454249770">
          <w:marLeft w:val="0"/>
          <w:marRight w:val="0"/>
          <w:marTop w:val="0"/>
          <w:marBottom w:val="0"/>
          <w:divBdr>
            <w:top w:val="none" w:sz="0" w:space="0" w:color="auto"/>
            <w:left w:val="none" w:sz="0" w:space="0" w:color="auto"/>
            <w:bottom w:val="none" w:sz="0" w:space="0" w:color="auto"/>
            <w:right w:val="none" w:sz="0" w:space="0" w:color="auto"/>
          </w:divBdr>
        </w:div>
        <w:div w:id="460656455">
          <w:marLeft w:val="0"/>
          <w:marRight w:val="0"/>
          <w:marTop w:val="0"/>
          <w:marBottom w:val="0"/>
          <w:divBdr>
            <w:top w:val="none" w:sz="0" w:space="0" w:color="auto"/>
            <w:left w:val="none" w:sz="0" w:space="0" w:color="auto"/>
            <w:bottom w:val="none" w:sz="0" w:space="0" w:color="auto"/>
            <w:right w:val="none" w:sz="0" w:space="0" w:color="auto"/>
          </w:divBdr>
        </w:div>
        <w:div w:id="504053909">
          <w:marLeft w:val="0"/>
          <w:marRight w:val="0"/>
          <w:marTop w:val="0"/>
          <w:marBottom w:val="0"/>
          <w:divBdr>
            <w:top w:val="none" w:sz="0" w:space="0" w:color="auto"/>
            <w:left w:val="none" w:sz="0" w:space="0" w:color="auto"/>
            <w:bottom w:val="none" w:sz="0" w:space="0" w:color="auto"/>
            <w:right w:val="none" w:sz="0" w:space="0" w:color="auto"/>
          </w:divBdr>
        </w:div>
        <w:div w:id="562369520">
          <w:marLeft w:val="0"/>
          <w:marRight w:val="0"/>
          <w:marTop w:val="0"/>
          <w:marBottom w:val="0"/>
          <w:divBdr>
            <w:top w:val="none" w:sz="0" w:space="0" w:color="auto"/>
            <w:left w:val="none" w:sz="0" w:space="0" w:color="auto"/>
            <w:bottom w:val="none" w:sz="0" w:space="0" w:color="auto"/>
            <w:right w:val="none" w:sz="0" w:space="0" w:color="auto"/>
          </w:divBdr>
        </w:div>
        <w:div w:id="599488909">
          <w:marLeft w:val="0"/>
          <w:marRight w:val="0"/>
          <w:marTop w:val="0"/>
          <w:marBottom w:val="0"/>
          <w:divBdr>
            <w:top w:val="none" w:sz="0" w:space="0" w:color="auto"/>
            <w:left w:val="none" w:sz="0" w:space="0" w:color="auto"/>
            <w:bottom w:val="none" w:sz="0" w:space="0" w:color="auto"/>
            <w:right w:val="none" w:sz="0" w:space="0" w:color="auto"/>
          </w:divBdr>
        </w:div>
        <w:div w:id="659306178">
          <w:marLeft w:val="0"/>
          <w:marRight w:val="0"/>
          <w:marTop w:val="0"/>
          <w:marBottom w:val="0"/>
          <w:divBdr>
            <w:top w:val="none" w:sz="0" w:space="0" w:color="auto"/>
            <w:left w:val="none" w:sz="0" w:space="0" w:color="auto"/>
            <w:bottom w:val="none" w:sz="0" w:space="0" w:color="auto"/>
            <w:right w:val="none" w:sz="0" w:space="0" w:color="auto"/>
          </w:divBdr>
        </w:div>
        <w:div w:id="672074202">
          <w:marLeft w:val="0"/>
          <w:marRight w:val="0"/>
          <w:marTop w:val="0"/>
          <w:marBottom w:val="0"/>
          <w:divBdr>
            <w:top w:val="none" w:sz="0" w:space="0" w:color="auto"/>
            <w:left w:val="none" w:sz="0" w:space="0" w:color="auto"/>
            <w:bottom w:val="none" w:sz="0" w:space="0" w:color="auto"/>
            <w:right w:val="none" w:sz="0" w:space="0" w:color="auto"/>
          </w:divBdr>
        </w:div>
        <w:div w:id="736168160">
          <w:marLeft w:val="0"/>
          <w:marRight w:val="0"/>
          <w:marTop w:val="0"/>
          <w:marBottom w:val="0"/>
          <w:divBdr>
            <w:top w:val="none" w:sz="0" w:space="0" w:color="auto"/>
            <w:left w:val="none" w:sz="0" w:space="0" w:color="auto"/>
            <w:bottom w:val="none" w:sz="0" w:space="0" w:color="auto"/>
            <w:right w:val="none" w:sz="0" w:space="0" w:color="auto"/>
          </w:divBdr>
        </w:div>
        <w:div w:id="769006865">
          <w:marLeft w:val="0"/>
          <w:marRight w:val="0"/>
          <w:marTop w:val="0"/>
          <w:marBottom w:val="0"/>
          <w:divBdr>
            <w:top w:val="none" w:sz="0" w:space="0" w:color="auto"/>
            <w:left w:val="none" w:sz="0" w:space="0" w:color="auto"/>
            <w:bottom w:val="none" w:sz="0" w:space="0" w:color="auto"/>
            <w:right w:val="none" w:sz="0" w:space="0" w:color="auto"/>
          </w:divBdr>
        </w:div>
        <w:div w:id="1014958429">
          <w:marLeft w:val="0"/>
          <w:marRight w:val="0"/>
          <w:marTop w:val="0"/>
          <w:marBottom w:val="0"/>
          <w:divBdr>
            <w:top w:val="none" w:sz="0" w:space="0" w:color="auto"/>
            <w:left w:val="none" w:sz="0" w:space="0" w:color="auto"/>
            <w:bottom w:val="none" w:sz="0" w:space="0" w:color="auto"/>
            <w:right w:val="none" w:sz="0" w:space="0" w:color="auto"/>
          </w:divBdr>
        </w:div>
        <w:div w:id="1062605354">
          <w:marLeft w:val="0"/>
          <w:marRight w:val="0"/>
          <w:marTop w:val="0"/>
          <w:marBottom w:val="0"/>
          <w:divBdr>
            <w:top w:val="none" w:sz="0" w:space="0" w:color="auto"/>
            <w:left w:val="none" w:sz="0" w:space="0" w:color="auto"/>
            <w:bottom w:val="none" w:sz="0" w:space="0" w:color="auto"/>
            <w:right w:val="none" w:sz="0" w:space="0" w:color="auto"/>
          </w:divBdr>
        </w:div>
        <w:div w:id="1109155249">
          <w:marLeft w:val="0"/>
          <w:marRight w:val="0"/>
          <w:marTop w:val="0"/>
          <w:marBottom w:val="0"/>
          <w:divBdr>
            <w:top w:val="none" w:sz="0" w:space="0" w:color="auto"/>
            <w:left w:val="none" w:sz="0" w:space="0" w:color="auto"/>
            <w:bottom w:val="none" w:sz="0" w:space="0" w:color="auto"/>
            <w:right w:val="none" w:sz="0" w:space="0" w:color="auto"/>
          </w:divBdr>
        </w:div>
        <w:div w:id="1112821850">
          <w:marLeft w:val="0"/>
          <w:marRight w:val="0"/>
          <w:marTop w:val="0"/>
          <w:marBottom w:val="0"/>
          <w:divBdr>
            <w:top w:val="none" w:sz="0" w:space="0" w:color="auto"/>
            <w:left w:val="none" w:sz="0" w:space="0" w:color="auto"/>
            <w:bottom w:val="none" w:sz="0" w:space="0" w:color="auto"/>
            <w:right w:val="none" w:sz="0" w:space="0" w:color="auto"/>
          </w:divBdr>
        </w:div>
        <w:div w:id="1113209670">
          <w:marLeft w:val="0"/>
          <w:marRight w:val="0"/>
          <w:marTop w:val="0"/>
          <w:marBottom w:val="0"/>
          <w:divBdr>
            <w:top w:val="none" w:sz="0" w:space="0" w:color="auto"/>
            <w:left w:val="none" w:sz="0" w:space="0" w:color="auto"/>
            <w:bottom w:val="none" w:sz="0" w:space="0" w:color="auto"/>
            <w:right w:val="none" w:sz="0" w:space="0" w:color="auto"/>
          </w:divBdr>
        </w:div>
        <w:div w:id="1125192800">
          <w:marLeft w:val="0"/>
          <w:marRight w:val="0"/>
          <w:marTop w:val="0"/>
          <w:marBottom w:val="0"/>
          <w:divBdr>
            <w:top w:val="none" w:sz="0" w:space="0" w:color="auto"/>
            <w:left w:val="none" w:sz="0" w:space="0" w:color="auto"/>
            <w:bottom w:val="none" w:sz="0" w:space="0" w:color="auto"/>
            <w:right w:val="none" w:sz="0" w:space="0" w:color="auto"/>
          </w:divBdr>
        </w:div>
        <w:div w:id="1182432534">
          <w:marLeft w:val="0"/>
          <w:marRight w:val="0"/>
          <w:marTop w:val="0"/>
          <w:marBottom w:val="0"/>
          <w:divBdr>
            <w:top w:val="none" w:sz="0" w:space="0" w:color="auto"/>
            <w:left w:val="none" w:sz="0" w:space="0" w:color="auto"/>
            <w:bottom w:val="none" w:sz="0" w:space="0" w:color="auto"/>
            <w:right w:val="none" w:sz="0" w:space="0" w:color="auto"/>
          </w:divBdr>
        </w:div>
        <w:div w:id="1414660863">
          <w:marLeft w:val="0"/>
          <w:marRight w:val="0"/>
          <w:marTop w:val="0"/>
          <w:marBottom w:val="0"/>
          <w:divBdr>
            <w:top w:val="none" w:sz="0" w:space="0" w:color="auto"/>
            <w:left w:val="none" w:sz="0" w:space="0" w:color="auto"/>
            <w:bottom w:val="none" w:sz="0" w:space="0" w:color="auto"/>
            <w:right w:val="none" w:sz="0" w:space="0" w:color="auto"/>
          </w:divBdr>
        </w:div>
        <w:div w:id="1469055788">
          <w:marLeft w:val="0"/>
          <w:marRight w:val="0"/>
          <w:marTop w:val="0"/>
          <w:marBottom w:val="0"/>
          <w:divBdr>
            <w:top w:val="none" w:sz="0" w:space="0" w:color="auto"/>
            <w:left w:val="none" w:sz="0" w:space="0" w:color="auto"/>
            <w:bottom w:val="none" w:sz="0" w:space="0" w:color="auto"/>
            <w:right w:val="none" w:sz="0" w:space="0" w:color="auto"/>
          </w:divBdr>
        </w:div>
        <w:div w:id="1720397181">
          <w:marLeft w:val="0"/>
          <w:marRight w:val="0"/>
          <w:marTop w:val="0"/>
          <w:marBottom w:val="0"/>
          <w:divBdr>
            <w:top w:val="none" w:sz="0" w:space="0" w:color="auto"/>
            <w:left w:val="none" w:sz="0" w:space="0" w:color="auto"/>
            <w:bottom w:val="none" w:sz="0" w:space="0" w:color="auto"/>
            <w:right w:val="none" w:sz="0" w:space="0" w:color="auto"/>
          </w:divBdr>
        </w:div>
        <w:div w:id="1912815192">
          <w:marLeft w:val="0"/>
          <w:marRight w:val="0"/>
          <w:marTop w:val="0"/>
          <w:marBottom w:val="0"/>
          <w:divBdr>
            <w:top w:val="none" w:sz="0" w:space="0" w:color="auto"/>
            <w:left w:val="none" w:sz="0" w:space="0" w:color="auto"/>
            <w:bottom w:val="none" w:sz="0" w:space="0" w:color="auto"/>
            <w:right w:val="none" w:sz="0" w:space="0" w:color="auto"/>
          </w:divBdr>
        </w:div>
        <w:div w:id="1977291490">
          <w:marLeft w:val="0"/>
          <w:marRight w:val="0"/>
          <w:marTop w:val="0"/>
          <w:marBottom w:val="0"/>
          <w:divBdr>
            <w:top w:val="none" w:sz="0" w:space="0" w:color="auto"/>
            <w:left w:val="none" w:sz="0" w:space="0" w:color="auto"/>
            <w:bottom w:val="none" w:sz="0" w:space="0" w:color="auto"/>
            <w:right w:val="none" w:sz="0" w:space="0" w:color="auto"/>
          </w:divBdr>
        </w:div>
        <w:div w:id="2003391929">
          <w:marLeft w:val="0"/>
          <w:marRight w:val="0"/>
          <w:marTop w:val="0"/>
          <w:marBottom w:val="0"/>
          <w:divBdr>
            <w:top w:val="none" w:sz="0" w:space="0" w:color="auto"/>
            <w:left w:val="none" w:sz="0" w:space="0" w:color="auto"/>
            <w:bottom w:val="none" w:sz="0" w:space="0" w:color="auto"/>
            <w:right w:val="none" w:sz="0" w:space="0" w:color="auto"/>
          </w:divBdr>
        </w:div>
        <w:div w:id="2033606844">
          <w:marLeft w:val="0"/>
          <w:marRight w:val="0"/>
          <w:marTop w:val="0"/>
          <w:marBottom w:val="0"/>
          <w:divBdr>
            <w:top w:val="none" w:sz="0" w:space="0" w:color="auto"/>
            <w:left w:val="none" w:sz="0" w:space="0" w:color="auto"/>
            <w:bottom w:val="none" w:sz="0" w:space="0" w:color="auto"/>
            <w:right w:val="none" w:sz="0" w:space="0" w:color="auto"/>
          </w:divBdr>
        </w:div>
        <w:div w:id="2042432314">
          <w:marLeft w:val="0"/>
          <w:marRight w:val="0"/>
          <w:marTop w:val="0"/>
          <w:marBottom w:val="0"/>
          <w:divBdr>
            <w:top w:val="none" w:sz="0" w:space="0" w:color="auto"/>
            <w:left w:val="none" w:sz="0" w:space="0" w:color="auto"/>
            <w:bottom w:val="none" w:sz="0" w:space="0" w:color="auto"/>
            <w:right w:val="none" w:sz="0" w:space="0" w:color="auto"/>
          </w:divBdr>
        </w:div>
        <w:div w:id="2085176585">
          <w:marLeft w:val="0"/>
          <w:marRight w:val="0"/>
          <w:marTop w:val="0"/>
          <w:marBottom w:val="0"/>
          <w:divBdr>
            <w:top w:val="none" w:sz="0" w:space="0" w:color="auto"/>
            <w:left w:val="none" w:sz="0" w:space="0" w:color="auto"/>
            <w:bottom w:val="none" w:sz="0" w:space="0" w:color="auto"/>
            <w:right w:val="none" w:sz="0" w:space="0" w:color="auto"/>
          </w:divBdr>
        </w:div>
      </w:divsChild>
    </w:div>
    <w:div w:id="17000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620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This endorsement, effective 12:01AM:   JUNE 1, 2004</vt:lpstr>
    </vt:vector>
  </TitlesOfParts>
  <Company>American International Group</Company>
  <LinksUpToDate>false</LinksUpToDate>
  <CharactersWithSpaces>3981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effective 12:01AM:   JUNE 1, 2004</dc:title>
  <dc:subject/>
  <dc:creator>Caryn Kahl</dc:creator>
  <cp:keywords/>
  <dc:description/>
  <cp:lastModifiedBy>amarcott</cp:lastModifiedBy>
  <cp:revision>6</cp:revision>
  <cp:lastPrinted>2014-12-05T21:27:00Z</cp:lastPrinted>
  <dcterms:created xsi:type="dcterms:W3CDTF">2014-12-05T21:20:00Z</dcterms:created>
  <dcterms:modified xsi:type="dcterms:W3CDTF">2015-01-09T21:00:00Z</dcterms:modified>
</cp:coreProperties>
</file>