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F249A6" w:rsidRDefault="00990B1B" w:rsidP="00990B1B">
      <w:pPr>
        <w:jc w:val="center"/>
        <w:rPr>
          <w:rFonts w:ascii="Univers ATT" w:hAnsi="Univers ATT" w:cs="Arial"/>
          <w:b/>
          <w:sz w:val="21"/>
          <w:szCs w:val="21"/>
        </w:rPr>
      </w:pPr>
      <w:r w:rsidRPr="00F249A6">
        <w:rPr>
          <w:rFonts w:ascii="Univers ATT" w:hAnsi="Univers ATT" w:cs="Arial"/>
          <w:b/>
          <w:sz w:val="21"/>
          <w:szCs w:val="21"/>
        </w:rPr>
        <w:t xml:space="preserve">ENDORSEMENT </w:t>
      </w:r>
    </w:p>
    <w:p w:rsidR="00990B1B" w:rsidRPr="00F249A6" w:rsidRDefault="00990B1B" w:rsidP="00316555">
      <w:pPr>
        <w:ind w:right="-90"/>
        <w:jc w:val="center"/>
        <w:rPr>
          <w:rFonts w:ascii="Univers ATT" w:hAnsi="Univers ATT" w:cs="Arial"/>
          <w:b/>
          <w:sz w:val="21"/>
          <w:szCs w:val="21"/>
        </w:rPr>
      </w:pPr>
    </w:p>
    <w:p w:rsidR="00990B1B" w:rsidRPr="00F249A6" w:rsidRDefault="00990B1B" w:rsidP="00316555">
      <w:pPr>
        <w:ind w:right="-90"/>
        <w:jc w:val="center"/>
        <w:rPr>
          <w:rFonts w:ascii="Univers ATT" w:hAnsi="Univers ATT" w:cs="Arial"/>
          <w:sz w:val="21"/>
          <w:szCs w:val="21"/>
        </w:rPr>
      </w:pPr>
      <w:r w:rsidRPr="00F249A6">
        <w:rPr>
          <w:rFonts w:ascii="Univers ATT" w:hAnsi="Univers ATT" w:cs="Arial"/>
          <w:b/>
          <w:sz w:val="21"/>
          <w:szCs w:val="21"/>
        </w:rPr>
        <w:t>THIS ENDORSEMENT CHANGES THE POLICY. PLEASE READ IT CAREFULLY.</w:t>
      </w:r>
    </w:p>
    <w:p w:rsidR="00990B1B" w:rsidRPr="00F249A6" w:rsidRDefault="00990B1B" w:rsidP="00316555">
      <w:pPr>
        <w:ind w:right="-90"/>
        <w:jc w:val="center"/>
        <w:rPr>
          <w:rFonts w:ascii="Univers ATT" w:hAnsi="Univers ATT" w:cs="Arial"/>
          <w:sz w:val="21"/>
          <w:szCs w:val="21"/>
        </w:rPr>
      </w:pPr>
    </w:p>
    <w:p w:rsidR="007338E5" w:rsidRPr="00F249A6" w:rsidRDefault="007338E5" w:rsidP="00316555">
      <w:pPr>
        <w:pStyle w:val="Heading1"/>
        <w:ind w:right="-90"/>
        <w:jc w:val="left"/>
        <w:rPr>
          <w:rFonts w:ascii="Univers ATT" w:hAnsi="Univers ATT" w:cs="Arial"/>
          <w:sz w:val="21"/>
          <w:szCs w:val="21"/>
        </w:rPr>
      </w:pPr>
      <w:r w:rsidRPr="00F249A6">
        <w:rPr>
          <w:rFonts w:ascii="Univers ATT" w:hAnsi="Univers ATT" w:cs="Arial"/>
          <w:sz w:val="21"/>
          <w:szCs w:val="21"/>
        </w:rPr>
        <w:t>This endo</w:t>
      </w:r>
      <w:r w:rsidR="00091213" w:rsidRPr="00F249A6">
        <w:rPr>
          <w:rFonts w:ascii="Univers ATT" w:hAnsi="Univers ATT" w:cs="Arial"/>
          <w:sz w:val="21"/>
          <w:szCs w:val="21"/>
        </w:rPr>
        <w:t>rsement, effective 12:01 a.m.</w:t>
      </w:r>
    </w:p>
    <w:p w:rsidR="007338E5" w:rsidRPr="00F249A6" w:rsidRDefault="007338E5" w:rsidP="00316555">
      <w:pPr>
        <w:pStyle w:val="Heading1"/>
        <w:ind w:right="-90"/>
        <w:jc w:val="left"/>
        <w:rPr>
          <w:rFonts w:ascii="Univers ATT" w:hAnsi="Univers ATT" w:cs="Arial"/>
          <w:sz w:val="21"/>
          <w:szCs w:val="21"/>
        </w:rPr>
      </w:pPr>
      <w:r w:rsidRPr="00F249A6">
        <w:rPr>
          <w:rFonts w:ascii="Univers ATT" w:hAnsi="Univers ATT" w:cs="Arial"/>
          <w:sz w:val="21"/>
          <w:szCs w:val="21"/>
        </w:rPr>
        <w:t>Forms a part of Policy No.:</w:t>
      </w:r>
    </w:p>
    <w:p w:rsidR="007338E5" w:rsidRPr="00F249A6" w:rsidRDefault="007338E5" w:rsidP="00316555">
      <w:pPr>
        <w:ind w:right="-90"/>
        <w:rPr>
          <w:rFonts w:ascii="Univers ATT" w:hAnsi="Univers ATT" w:cs="Arial"/>
          <w:sz w:val="21"/>
          <w:szCs w:val="21"/>
        </w:rPr>
      </w:pPr>
    </w:p>
    <w:p w:rsidR="00990B1B" w:rsidRPr="00F249A6" w:rsidRDefault="00990B1B" w:rsidP="00316555">
      <w:pPr>
        <w:ind w:right="-90"/>
        <w:jc w:val="center"/>
        <w:rPr>
          <w:rFonts w:ascii="Univers ATT" w:hAnsi="Univers ATT" w:cs="Arial"/>
          <w:b/>
          <w:sz w:val="21"/>
          <w:szCs w:val="21"/>
        </w:rPr>
      </w:pPr>
    </w:p>
    <w:p w:rsidR="00557633" w:rsidRPr="00F249A6" w:rsidRDefault="007E701A" w:rsidP="00316555">
      <w:pPr>
        <w:pStyle w:val="Heading2"/>
        <w:rPr>
          <w:rFonts w:ascii="Univers ATT" w:hAnsi="Univers ATT"/>
          <w:sz w:val="21"/>
          <w:szCs w:val="21"/>
        </w:rPr>
      </w:pPr>
      <w:r w:rsidRPr="00F249A6">
        <w:rPr>
          <w:rFonts w:ascii="Univers ATT" w:hAnsi="Univers ATT"/>
          <w:sz w:val="21"/>
          <w:szCs w:val="21"/>
        </w:rPr>
        <w:t xml:space="preserve">CLAIMS MADE </w:t>
      </w:r>
      <w:r w:rsidR="00316555" w:rsidRPr="00F249A6">
        <w:rPr>
          <w:rFonts w:ascii="Univers ATT" w:hAnsi="Univers ATT"/>
          <w:sz w:val="21"/>
          <w:szCs w:val="21"/>
        </w:rPr>
        <w:t>AMENDATORY ENDORSEMENT</w:t>
      </w:r>
    </w:p>
    <w:p w:rsidR="003D238F" w:rsidRPr="00F249A6" w:rsidRDefault="00316555" w:rsidP="00316555">
      <w:pPr>
        <w:pStyle w:val="Heading2"/>
        <w:rPr>
          <w:rFonts w:ascii="Univers ATT" w:hAnsi="Univers ATT"/>
          <w:sz w:val="21"/>
          <w:szCs w:val="21"/>
        </w:rPr>
      </w:pPr>
      <w:r w:rsidRPr="00F249A6">
        <w:rPr>
          <w:rFonts w:ascii="Univers ATT" w:hAnsi="Univers ATT"/>
          <w:sz w:val="21"/>
          <w:szCs w:val="21"/>
        </w:rPr>
        <w:t>ALASKA</w:t>
      </w:r>
    </w:p>
    <w:p w:rsidR="007E701A" w:rsidRPr="00F249A6" w:rsidRDefault="007E701A" w:rsidP="00316555">
      <w:pPr>
        <w:spacing w:before="120"/>
        <w:ind w:right="-90"/>
        <w:rPr>
          <w:rFonts w:ascii="Univers ATT" w:hAnsi="Univers ATT" w:cs="Arial"/>
          <w:sz w:val="21"/>
          <w:szCs w:val="21"/>
        </w:rPr>
      </w:pPr>
    </w:p>
    <w:p w:rsidR="00557633" w:rsidRPr="00F249A6" w:rsidRDefault="00557633" w:rsidP="00316555">
      <w:pPr>
        <w:spacing w:before="120"/>
        <w:ind w:right="-90"/>
        <w:rPr>
          <w:rFonts w:ascii="Univers ATT" w:hAnsi="Univers ATT" w:cs="Arial"/>
          <w:sz w:val="21"/>
          <w:szCs w:val="21"/>
        </w:rPr>
      </w:pPr>
      <w:r w:rsidRPr="00F249A6">
        <w:rPr>
          <w:rFonts w:ascii="Univers ATT" w:hAnsi="Univers ATT" w:cs="Arial"/>
          <w:sz w:val="21"/>
          <w:szCs w:val="21"/>
        </w:rPr>
        <w:t>This endorsement modifies insuran</w:t>
      </w:r>
      <w:r w:rsidR="00C5568B" w:rsidRPr="00F249A6">
        <w:rPr>
          <w:rFonts w:ascii="Univers ATT" w:hAnsi="Univers ATT" w:cs="Arial"/>
          <w:sz w:val="21"/>
          <w:szCs w:val="21"/>
        </w:rPr>
        <w:t>ce provided under the following</w:t>
      </w:r>
    </w:p>
    <w:p w:rsidR="00557633" w:rsidRPr="00F249A6" w:rsidRDefault="00557633" w:rsidP="007C668E">
      <w:pPr>
        <w:ind w:left="360" w:right="-90"/>
        <w:rPr>
          <w:rFonts w:ascii="Univers ATT" w:hAnsi="Univers ATT" w:cs="Arial"/>
          <w:sz w:val="21"/>
          <w:szCs w:val="21"/>
        </w:rPr>
      </w:pPr>
    </w:p>
    <w:p w:rsidR="007E701A" w:rsidRPr="00F249A6" w:rsidRDefault="007E701A" w:rsidP="007C668E">
      <w:pPr>
        <w:ind w:left="360" w:right="-90"/>
        <w:jc w:val="center"/>
        <w:rPr>
          <w:rFonts w:ascii="Univers ATT" w:hAnsi="Univers ATT" w:cs="Arial"/>
          <w:sz w:val="21"/>
          <w:szCs w:val="21"/>
        </w:rPr>
      </w:pPr>
      <w:r w:rsidRPr="00F249A6">
        <w:rPr>
          <w:rFonts w:ascii="Univers ATT" w:hAnsi="Univers ATT" w:cs="Arial"/>
          <w:sz w:val="21"/>
          <w:szCs w:val="21"/>
        </w:rPr>
        <w:t>HUMAN SERVICES PROFESSIONAL LIABILITY DECLARATIONS CLAIMS MADE</w:t>
      </w:r>
    </w:p>
    <w:p w:rsidR="00316555" w:rsidRPr="00F249A6" w:rsidRDefault="007C668E" w:rsidP="007C668E">
      <w:pPr>
        <w:pStyle w:val="head"/>
        <w:tabs>
          <w:tab w:val="clear" w:pos="720"/>
          <w:tab w:val="left" w:pos="630"/>
        </w:tabs>
        <w:suppressAutoHyphens/>
        <w:spacing w:before="0" w:after="0"/>
        <w:ind w:left="360" w:right="-90"/>
        <w:jc w:val="left"/>
        <w:rPr>
          <w:rFonts w:ascii="Univers ATT" w:hAnsi="Univers ATT" w:cs="Arial"/>
          <w:b w:val="0"/>
          <w:sz w:val="21"/>
          <w:szCs w:val="21"/>
        </w:rPr>
      </w:pPr>
      <w:r>
        <w:rPr>
          <w:rFonts w:ascii="Univers ATT" w:hAnsi="Univers ATT" w:cs="Arial"/>
          <w:b w:val="0"/>
          <w:sz w:val="21"/>
          <w:szCs w:val="21"/>
        </w:rPr>
        <w:tab/>
      </w:r>
      <w:r w:rsidR="00316555" w:rsidRPr="00F249A6">
        <w:rPr>
          <w:rFonts w:ascii="Univers ATT" w:hAnsi="Univers ATT" w:cs="Arial"/>
          <w:b w:val="0"/>
          <w:sz w:val="21"/>
          <w:szCs w:val="21"/>
        </w:rPr>
        <w:t>HUMAN SERVICES PROFESSIONAL LIABILITY POLICY CLAIMS MADE</w:t>
      </w:r>
    </w:p>
    <w:p w:rsidR="003B27BC" w:rsidRPr="00F249A6" w:rsidRDefault="003B27BC" w:rsidP="00316555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1"/>
          <w:szCs w:val="21"/>
        </w:rPr>
      </w:pPr>
    </w:p>
    <w:p w:rsidR="004C4165" w:rsidRPr="00F249A6" w:rsidRDefault="004C4165" w:rsidP="00E417E8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1"/>
          <w:szCs w:val="21"/>
        </w:rPr>
      </w:pPr>
    </w:p>
    <w:p w:rsidR="003B27BC" w:rsidRPr="00F249A6" w:rsidRDefault="003B27BC" w:rsidP="00F249A6">
      <w:pPr>
        <w:pStyle w:val="ListParagraph"/>
        <w:numPr>
          <w:ilvl w:val="0"/>
          <w:numId w:val="15"/>
        </w:numPr>
        <w:ind w:left="360"/>
        <w:rPr>
          <w:rFonts w:ascii="Univers ATT" w:hAnsi="Univers ATT" w:cs="TTE2449368t00"/>
          <w:sz w:val="21"/>
          <w:szCs w:val="21"/>
        </w:rPr>
      </w:pPr>
      <w:r w:rsidRPr="00F249A6">
        <w:rPr>
          <w:rFonts w:ascii="Univers ATT" w:hAnsi="Univers ATT" w:cs="TTE2449368t00"/>
          <w:sz w:val="21"/>
          <w:szCs w:val="21"/>
        </w:rPr>
        <w:t>The claims mad</w:t>
      </w:r>
      <w:r w:rsidR="007E701A" w:rsidRPr="00F249A6">
        <w:rPr>
          <w:rFonts w:ascii="Univers ATT" w:hAnsi="Univers ATT" w:cs="TTE2449368t00"/>
          <w:sz w:val="21"/>
          <w:szCs w:val="21"/>
        </w:rPr>
        <w:t xml:space="preserve">e disclosure </w:t>
      </w:r>
      <w:r w:rsidR="007E701A" w:rsidRPr="00F249A6">
        <w:rPr>
          <w:rFonts w:ascii="Univers ATT" w:hAnsi="Univers ATT" w:cs="TTE2449368t00"/>
          <w:b/>
          <w:sz w:val="21"/>
          <w:szCs w:val="21"/>
        </w:rPr>
        <w:t>NOTICE</w:t>
      </w:r>
      <w:r w:rsidR="007E701A" w:rsidRPr="00F249A6">
        <w:rPr>
          <w:rFonts w:ascii="Univers ATT" w:hAnsi="Univers ATT" w:cs="TTE2449368t00"/>
          <w:sz w:val="21"/>
          <w:szCs w:val="21"/>
        </w:rPr>
        <w:t xml:space="preserve"> on page one</w:t>
      </w:r>
      <w:r w:rsidRPr="00F249A6">
        <w:rPr>
          <w:rFonts w:ascii="Univers ATT" w:hAnsi="Univers ATT" w:cs="TTE2449368t00"/>
          <w:sz w:val="21"/>
          <w:szCs w:val="21"/>
        </w:rPr>
        <w:t xml:space="preserve"> of</w:t>
      </w:r>
      <w:r w:rsidR="00E00231" w:rsidRPr="00F249A6">
        <w:rPr>
          <w:rFonts w:ascii="Univers ATT" w:hAnsi="Univers ATT" w:cs="TTE2449368t00"/>
          <w:sz w:val="21"/>
          <w:szCs w:val="21"/>
        </w:rPr>
        <w:t xml:space="preserve"> the</w:t>
      </w:r>
      <w:r w:rsidRPr="00F249A6">
        <w:rPr>
          <w:rFonts w:ascii="Univers ATT" w:hAnsi="Univers ATT" w:cs="TTE2449368t00"/>
          <w:sz w:val="21"/>
          <w:szCs w:val="21"/>
        </w:rPr>
        <w:t xml:space="preserve"> </w:t>
      </w:r>
      <w:r w:rsidR="00051046" w:rsidRPr="00F249A6">
        <w:rPr>
          <w:rFonts w:ascii="Univers ATT" w:hAnsi="Univers ATT" w:cs="TTE2449368t00"/>
          <w:b/>
          <w:sz w:val="21"/>
          <w:szCs w:val="21"/>
        </w:rPr>
        <w:t>POLICY</w:t>
      </w:r>
      <w:r w:rsidR="00E00231" w:rsidRPr="00F249A6">
        <w:rPr>
          <w:rFonts w:ascii="Univers ATT" w:hAnsi="Univers ATT" w:cs="TTE2449368t00"/>
          <w:sz w:val="21"/>
          <w:szCs w:val="21"/>
        </w:rPr>
        <w:t xml:space="preserve"> </w:t>
      </w:r>
      <w:r w:rsidR="007E701A" w:rsidRPr="00F249A6">
        <w:rPr>
          <w:rFonts w:ascii="Univers ATT" w:hAnsi="Univers ATT" w:cs="TTE2449368t00"/>
          <w:sz w:val="21"/>
          <w:szCs w:val="21"/>
        </w:rPr>
        <w:t xml:space="preserve">and the </w:t>
      </w:r>
      <w:r w:rsidR="00051046" w:rsidRPr="00F249A6">
        <w:rPr>
          <w:rFonts w:ascii="Univers ATT" w:hAnsi="Univers ATT" w:cs="Arial"/>
          <w:b/>
          <w:sz w:val="21"/>
          <w:szCs w:val="21"/>
        </w:rPr>
        <w:t>DECLARATIONS</w:t>
      </w:r>
      <w:r w:rsidR="00051046" w:rsidRPr="00F249A6">
        <w:rPr>
          <w:rFonts w:ascii="Univers ATT" w:hAnsi="Univers ATT" w:cs="TTE2449368t00"/>
          <w:sz w:val="21"/>
          <w:szCs w:val="21"/>
        </w:rPr>
        <w:t xml:space="preserve"> </w:t>
      </w:r>
      <w:r w:rsidRPr="00F249A6">
        <w:rPr>
          <w:rFonts w:ascii="Univers ATT" w:hAnsi="Univers ATT" w:cs="TTE2449368t00"/>
          <w:sz w:val="21"/>
          <w:szCs w:val="21"/>
        </w:rPr>
        <w:t>is deleted in its entirety and replaced with the following:</w:t>
      </w:r>
    </w:p>
    <w:p w:rsidR="003B27BC" w:rsidRPr="00F249A6" w:rsidRDefault="003B27BC" w:rsidP="003B27BC">
      <w:pPr>
        <w:rPr>
          <w:rFonts w:ascii="Arial" w:hAnsi="Arial" w:cs="Arial"/>
          <w:sz w:val="21"/>
          <w:szCs w:val="21"/>
        </w:rPr>
      </w:pPr>
    </w:p>
    <w:p w:rsidR="003B27BC" w:rsidRPr="00F249A6" w:rsidRDefault="003B27BC" w:rsidP="00E417E8">
      <w:pPr>
        <w:ind w:left="450"/>
        <w:jc w:val="both"/>
        <w:rPr>
          <w:rFonts w:ascii="Univers ATT" w:hAnsi="Univers ATT"/>
          <w:b/>
          <w:bCs/>
          <w:sz w:val="21"/>
          <w:szCs w:val="21"/>
        </w:rPr>
      </w:pPr>
      <w:r w:rsidRPr="00F249A6">
        <w:rPr>
          <w:rFonts w:ascii="Univers ATT" w:hAnsi="Univers ATT"/>
          <w:b/>
          <w:bCs/>
          <w:sz w:val="21"/>
          <w:szCs w:val="21"/>
        </w:rPr>
        <w:t>NOTICE:  THIS IS A CLAIMS MADE POLICY.  THIS POLICY APPLIES ONLY TO THOSE CLAIMS THAT ARE FIRST MADE AGAINST THE INSURED DURING THE POLICY PERIOD OR EXTENDED REPORTING PERIOD, IF APPLICABLE.</w:t>
      </w:r>
    </w:p>
    <w:p w:rsidR="003B27BC" w:rsidRPr="00F249A6" w:rsidRDefault="003B27BC" w:rsidP="003B27BC">
      <w:pPr>
        <w:rPr>
          <w:rFonts w:ascii="Univers ATT" w:hAnsi="Univers ATT" w:cs="Arial"/>
          <w:b/>
          <w:sz w:val="21"/>
          <w:szCs w:val="21"/>
        </w:rPr>
      </w:pPr>
    </w:p>
    <w:p w:rsidR="00F249A6" w:rsidRPr="00F249A6" w:rsidRDefault="00F249A6" w:rsidP="00F249A6">
      <w:pPr>
        <w:pStyle w:val="indent1"/>
        <w:numPr>
          <w:ilvl w:val="0"/>
          <w:numId w:val="15"/>
        </w:numPr>
        <w:tabs>
          <w:tab w:val="clear" w:pos="720"/>
        </w:tabs>
        <w:suppressAutoHyphens/>
        <w:autoSpaceDE w:val="0"/>
        <w:autoSpaceDN w:val="0"/>
        <w:adjustRightInd w:val="0"/>
        <w:spacing w:before="200" w:after="0" w:line="240" w:lineRule="auto"/>
        <w:ind w:left="360" w:right="-90" w:hanging="450"/>
        <w:rPr>
          <w:rFonts w:ascii="Univers ATT" w:hAnsi="Univers ATT" w:cs="TTE2449368t00"/>
          <w:sz w:val="21"/>
          <w:szCs w:val="21"/>
        </w:rPr>
      </w:pPr>
      <w:r w:rsidRPr="00F249A6">
        <w:rPr>
          <w:rFonts w:ascii="Univers ATT" w:hAnsi="Univers ATT" w:cs="TTE2449368t00"/>
          <w:sz w:val="21"/>
          <w:szCs w:val="21"/>
        </w:rPr>
        <w:t xml:space="preserve">Subparagraph </w:t>
      </w:r>
      <w:r w:rsidRPr="00F249A6">
        <w:rPr>
          <w:rFonts w:ascii="Univers ATT" w:hAnsi="Univers ATT" w:cs="TTE2449368t00"/>
          <w:b/>
          <w:sz w:val="21"/>
          <w:szCs w:val="21"/>
        </w:rPr>
        <w:t xml:space="preserve">a. </w:t>
      </w:r>
      <w:r w:rsidRPr="00F249A6">
        <w:rPr>
          <w:rFonts w:ascii="Univers ATT" w:hAnsi="Univers ATT" w:cs="Arial"/>
          <w:b/>
          <w:sz w:val="21"/>
          <w:szCs w:val="21"/>
        </w:rPr>
        <w:t xml:space="preserve">Errors and Omissions Coverage </w:t>
      </w:r>
      <w:r w:rsidRPr="00F249A6">
        <w:rPr>
          <w:rFonts w:ascii="Univers ATT" w:hAnsi="Univers ATT" w:cs="TTE2449368t00"/>
          <w:sz w:val="21"/>
          <w:szCs w:val="21"/>
        </w:rPr>
        <w:t xml:space="preserve">of Paragraph </w:t>
      </w:r>
      <w:r w:rsidRPr="00F249A6">
        <w:rPr>
          <w:rFonts w:ascii="Univers ATT" w:hAnsi="Univers ATT" w:cs="TTE2449368t00"/>
          <w:b/>
          <w:sz w:val="21"/>
          <w:szCs w:val="21"/>
        </w:rPr>
        <w:t xml:space="preserve">1. </w:t>
      </w:r>
      <w:r w:rsidRPr="00F249A6">
        <w:rPr>
          <w:rFonts w:ascii="Univers ATT" w:hAnsi="Univers ATT" w:cs="Arial"/>
          <w:b/>
          <w:sz w:val="21"/>
          <w:szCs w:val="21"/>
        </w:rPr>
        <w:t xml:space="preserve">Insuring Agreements </w:t>
      </w:r>
      <w:r w:rsidRPr="00F249A6">
        <w:rPr>
          <w:rFonts w:ascii="Univers ATT" w:hAnsi="Univers ATT" w:cs="TTE2449368t00"/>
          <w:sz w:val="21"/>
          <w:szCs w:val="21"/>
        </w:rPr>
        <w:t xml:space="preserve">of </w:t>
      </w:r>
      <w:r w:rsidRPr="00F249A6">
        <w:rPr>
          <w:rFonts w:ascii="Univers ATT" w:hAnsi="Univers ATT" w:cs="TTE2449368t00"/>
          <w:b/>
          <w:sz w:val="21"/>
          <w:szCs w:val="21"/>
        </w:rPr>
        <w:t xml:space="preserve">SECTION I – </w:t>
      </w:r>
      <w:r w:rsidRPr="00F249A6">
        <w:rPr>
          <w:rFonts w:ascii="Univers ATT" w:hAnsi="Univers ATT" w:cs="Arial"/>
          <w:b/>
          <w:sz w:val="21"/>
          <w:szCs w:val="21"/>
        </w:rPr>
        <w:t>HUMAN SERVICES PROFESSIONAL LIABILITY COVERAGE</w:t>
      </w:r>
      <w:r w:rsidRPr="00F249A6">
        <w:rPr>
          <w:rFonts w:ascii="Univers ATT" w:hAnsi="Univers ATT" w:cs="TTE2449368t00"/>
          <w:b/>
          <w:sz w:val="21"/>
          <w:szCs w:val="21"/>
        </w:rPr>
        <w:t xml:space="preserve"> </w:t>
      </w:r>
      <w:r w:rsidRPr="00F249A6">
        <w:rPr>
          <w:rFonts w:ascii="Univers ATT" w:hAnsi="Univers ATT" w:cs="TTE2449368t00"/>
          <w:sz w:val="21"/>
          <w:szCs w:val="21"/>
        </w:rPr>
        <w:t>is deleted in its entirety and replaced with the following:</w:t>
      </w:r>
    </w:p>
    <w:p w:rsidR="00F249A6" w:rsidRPr="00F249A6" w:rsidRDefault="00F249A6" w:rsidP="00F249A6">
      <w:pPr>
        <w:pStyle w:val="indent1"/>
        <w:tabs>
          <w:tab w:val="clear" w:pos="720"/>
        </w:tabs>
        <w:suppressAutoHyphens/>
        <w:spacing w:before="200" w:after="0" w:line="240" w:lineRule="auto"/>
        <w:ind w:firstLine="0"/>
        <w:rPr>
          <w:rFonts w:ascii="Univers ATT" w:hAnsi="Univers ATT" w:cs="Arial"/>
          <w:b/>
          <w:sz w:val="21"/>
          <w:szCs w:val="21"/>
        </w:rPr>
      </w:pPr>
      <w:r w:rsidRPr="00F249A6">
        <w:rPr>
          <w:rFonts w:ascii="Univers ATT" w:hAnsi="Univers ATT" w:cs="Arial"/>
          <w:b/>
          <w:sz w:val="21"/>
          <w:szCs w:val="21"/>
        </w:rPr>
        <w:t>a.</w:t>
      </w:r>
      <w:r w:rsidRPr="00F249A6">
        <w:rPr>
          <w:rFonts w:ascii="Univers ATT" w:hAnsi="Univers ATT" w:cs="Arial"/>
          <w:b/>
          <w:sz w:val="21"/>
          <w:szCs w:val="21"/>
        </w:rPr>
        <w:tab/>
        <w:t>Errors and Omissions Coverage</w:t>
      </w:r>
    </w:p>
    <w:p w:rsidR="007C668E" w:rsidRPr="007C668E" w:rsidRDefault="00F249A6" w:rsidP="007C668E">
      <w:pPr>
        <w:pStyle w:val="indent1"/>
        <w:tabs>
          <w:tab w:val="clear" w:pos="360"/>
          <w:tab w:val="clear" w:pos="720"/>
        </w:tabs>
        <w:suppressAutoHyphens/>
        <w:spacing w:before="200" w:after="0" w:line="240" w:lineRule="auto"/>
        <w:ind w:left="720" w:firstLine="0"/>
        <w:rPr>
          <w:rFonts w:ascii="Univers ATT" w:hAnsi="Univers ATT" w:cs="Arial"/>
        </w:rPr>
      </w:pPr>
      <w:r w:rsidRPr="007C668E">
        <w:rPr>
          <w:rFonts w:ascii="Univers ATT" w:hAnsi="Univers ATT" w:cs="Arial"/>
        </w:rPr>
        <w:t>We will pay on behalf of the insured those sums that the insured becomes legally obligated to pay as “damages” because of a “claim” first made against the insured during the “policy period” or extended reporting period, if applicable, by reason of a “wrongful act” by the insured or by any other person or entity for whom the insured is legally liable, and to which this insurance applies</w:t>
      </w:r>
      <w:r w:rsidR="007C668E">
        <w:rPr>
          <w:rFonts w:ascii="Univers ATT" w:hAnsi="Univers ATT" w:cs="Arial"/>
        </w:rPr>
        <w:t>.</w:t>
      </w:r>
      <w:r w:rsidR="00943E41" w:rsidRPr="007C668E">
        <w:rPr>
          <w:rFonts w:ascii="Univers ATT" w:hAnsi="Univers ATT" w:cs="Arial"/>
        </w:rPr>
        <w:t xml:space="preserve"> </w:t>
      </w:r>
      <w:r w:rsidR="007C668E" w:rsidRPr="007C668E">
        <w:rPr>
          <w:rFonts w:ascii="Univers ATT" w:hAnsi="Univers ATT" w:cs="Arial"/>
        </w:rPr>
        <w:t xml:space="preserve">The “wrongful act(s) or related “wrongful acts” must have commenced to occur on or after the “retroactive date”, but prior to the end of the “policy period”.  </w:t>
      </w:r>
    </w:p>
    <w:p w:rsidR="007C668E" w:rsidRPr="007C668E" w:rsidRDefault="007C668E" w:rsidP="007C668E">
      <w:pPr>
        <w:tabs>
          <w:tab w:val="left" w:pos="8100"/>
        </w:tabs>
        <w:spacing w:before="200"/>
        <w:ind w:left="720"/>
        <w:rPr>
          <w:rFonts w:ascii="Univers ATT" w:hAnsi="Univers ATT" w:cs="Arial"/>
          <w:sz w:val="20"/>
          <w:szCs w:val="20"/>
        </w:rPr>
      </w:pPr>
      <w:r w:rsidRPr="007C668E">
        <w:rPr>
          <w:rFonts w:ascii="Univers ATT" w:hAnsi="Univers ATT" w:cs="Arial"/>
          <w:sz w:val="20"/>
          <w:szCs w:val="20"/>
        </w:rPr>
        <w:lastRenderedPageBreak/>
        <w:t xml:space="preserve">We shall not be obligated to pay any “damages” after the applicable Limit of Insurance described in </w:t>
      </w:r>
      <w:r w:rsidRPr="007C668E">
        <w:rPr>
          <w:rFonts w:ascii="Univers ATT" w:hAnsi="Univers ATT" w:cs="Arial"/>
          <w:b/>
          <w:sz w:val="20"/>
          <w:szCs w:val="20"/>
        </w:rPr>
        <w:t>SECTION III. LIMITS OF INSURANCE AND DEDUCTIBLE</w:t>
      </w:r>
      <w:r w:rsidRPr="007C668E">
        <w:rPr>
          <w:rFonts w:ascii="Univers ATT" w:hAnsi="Univers ATT" w:cs="Arial"/>
          <w:sz w:val="20"/>
          <w:szCs w:val="20"/>
        </w:rPr>
        <w:t xml:space="preserve"> has been exhausted by payment of “damages”.  </w:t>
      </w:r>
    </w:p>
    <w:p w:rsidR="00F249A6" w:rsidRPr="00F249A6" w:rsidRDefault="00F249A6" w:rsidP="00272E70">
      <w:pPr>
        <w:autoSpaceDE w:val="0"/>
        <w:autoSpaceDN w:val="0"/>
        <w:adjustRightInd w:val="0"/>
        <w:ind w:right="-90"/>
        <w:jc w:val="both"/>
        <w:rPr>
          <w:rFonts w:ascii="Univers ATT" w:hAnsi="Univers ATT" w:cs="TTE2449368t00"/>
          <w:sz w:val="21"/>
          <w:szCs w:val="21"/>
        </w:rPr>
      </w:pPr>
    </w:p>
    <w:p w:rsidR="00F933FE" w:rsidRPr="007C668E" w:rsidRDefault="00F933FE" w:rsidP="00316555">
      <w:pPr>
        <w:spacing w:before="120"/>
        <w:ind w:right="-90"/>
        <w:rPr>
          <w:rFonts w:ascii="Univers ATT" w:hAnsi="Univers ATT" w:cs="Arial"/>
          <w:sz w:val="20"/>
          <w:szCs w:val="20"/>
        </w:rPr>
      </w:pPr>
      <w:r w:rsidRPr="007C668E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57690F" w:rsidRPr="007C668E" w:rsidRDefault="0057690F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7C668E" w:rsidRDefault="00F933FE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7C668E" w:rsidRDefault="00F933FE" w:rsidP="00091213">
      <w:pPr>
        <w:rPr>
          <w:rFonts w:ascii="Univers ATT" w:hAnsi="Univers ATT" w:cs="Arial"/>
          <w:sz w:val="20"/>
          <w:szCs w:val="20"/>
        </w:rPr>
      </w:pP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</w:r>
      <w:r w:rsidRPr="007C668E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7C668E">
        <w:rPr>
          <w:rFonts w:ascii="Univers ATT" w:hAnsi="Univers ATT" w:cs="Arial"/>
          <w:sz w:val="20"/>
          <w:szCs w:val="20"/>
        </w:rPr>
        <w:t>Representative</w:t>
      </w:r>
    </w:p>
    <w:p w:rsidR="007C668E" w:rsidRPr="007C668E" w:rsidRDefault="007C668E">
      <w:pPr>
        <w:rPr>
          <w:rFonts w:ascii="Univers ATT" w:hAnsi="Univers ATT" w:cs="Arial"/>
          <w:sz w:val="20"/>
          <w:szCs w:val="20"/>
        </w:rPr>
      </w:pPr>
    </w:p>
    <w:sectPr w:rsidR="007C668E" w:rsidRPr="007C668E" w:rsidSect="0057690F">
      <w:footerReference w:type="default" r:id="rId7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D94" w:rsidRDefault="003C7D94">
      <w:r>
        <w:separator/>
      </w:r>
    </w:p>
  </w:endnote>
  <w:endnote w:type="continuationSeparator" w:id="0">
    <w:p w:rsidR="003C7D94" w:rsidRDefault="003C7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1789"/>
    </w:tblGrid>
    <w:tr w:rsidR="003B27BC" w:rsidRPr="00073E52" w:rsidTr="00091213">
      <w:trPr>
        <w:trHeight w:val="332"/>
      </w:trPr>
      <w:tc>
        <w:tcPr>
          <w:tcW w:w="2238" w:type="dxa"/>
        </w:tcPr>
        <w:p w:rsidR="003B27BC" w:rsidRPr="00073E52" w:rsidRDefault="00F733CA" w:rsidP="007A08F6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119276 </w:t>
          </w:r>
          <w:r w:rsidR="003B27BC">
            <w:rPr>
              <w:rFonts w:ascii="Univers ATT" w:hAnsi="Univers ATT" w:cs="Arial"/>
              <w:sz w:val="18"/>
              <w:szCs w:val="18"/>
            </w:rPr>
            <w:t>(6/15)</w:t>
          </w:r>
        </w:p>
      </w:tc>
      <w:tc>
        <w:tcPr>
          <w:tcW w:w="5603" w:type="dxa"/>
        </w:tcPr>
        <w:p w:rsidR="003B27BC" w:rsidRPr="00073E52" w:rsidRDefault="00E417E8" w:rsidP="00091213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</w:tc>
      <w:tc>
        <w:tcPr>
          <w:tcW w:w="1789" w:type="dxa"/>
        </w:tcPr>
        <w:p w:rsidR="003B27BC" w:rsidRPr="00073E52" w:rsidRDefault="003B27BC" w:rsidP="0009121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073E52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1128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1128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023848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3B27BC" w:rsidRPr="00B1079C" w:rsidRDefault="003B27BC" w:rsidP="00091213">
    <w:pPr>
      <w:pStyle w:val="Footer"/>
      <w:rPr>
        <w:rFonts w:ascii="Univers ATT" w:hAnsi="Univers ATT" w:cs="Arial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D94" w:rsidRDefault="003C7D94">
      <w:r>
        <w:separator/>
      </w:r>
    </w:p>
  </w:footnote>
  <w:footnote w:type="continuationSeparator" w:id="0">
    <w:p w:rsidR="003C7D94" w:rsidRDefault="003C7D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D63E9"/>
    <w:multiLevelType w:val="hybridMultilevel"/>
    <w:tmpl w:val="BF304024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80C35"/>
    <w:multiLevelType w:val="multilevel"/>
    <w:tmpl w:val="A9440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>
    <w:nsid w:val="184E11B3"/>
    <w:multiLevelType w:val="hybridMultilevel"/>
    <w:tmpl w:val="85B0529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8128B"/>
    <w:multiLevelType w:val="hybridMultilevel"/>
    <w:tmpl w:val="0D54925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55A6C"/>
    <w:multiLevelType w:val="multilevel"/>
    <w:tmpl w:val="8DD84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3C6DAE"/>
    <w:multiLevelType w:val="hybridMultilevel"/>
    <w:tmpl w:val="0D4C62A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12">
    <w:nsid w:val="4EB25A0C"/>
    <w:multiLevelType w:val="hybridMultilevel"/>
    <w:tmpl w:val="B26EB3CC"/>
    <w:lvl w:ilvl="0" w:tplc="3830EB9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C85D9C"/>
    <w:multiLevelType w:val="hybridMultilevel"/>
    <w:tmpl w:val="9F02C0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1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  <w:num w:numId="15">
    <w:abstractNumId w:val="12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1577E"/>
    <w:rsid w:val="00022723"/>
    <w:rsid w:val="00023848"/>
    <w:rsid w:val="00027C5C"/>
    <w:rsid w:val="00051046"/>
    <w:rsid w:val="00073E52"/>
    <w:rsid w:val="00091213"/>
    <w:rsid w:val="000A2A39"/>
    <w:rsid w:val="000B5581"/>
    <w:rsid w:val="001032BE"/>
    <w:rsid w:val="0012034B"/>
    <w:rsid w:val="001605AA"/>
    <w:rsid w:val="00180BCC"/>
    <w:rsid w:val="00181B45"/>
    <w:rsid w:val="00187CB3"/>
    <w:rsid w:val="001B2A3D"/>
    <w:rsid w:val="001E75E0"/>
    <w:rsid w:val="00210644"/>
    <w:rsid w:val="00216531"/>
    <w:rsid w:val="00221815"/>
    <w:rsid w:val="00272E70"/>
    <w:rsid w:val="002A00E9"/>
    <w:rsid w:val="002A1E01"/>
    <w:rsid w:val="002D48D7"/>
    <w:rsid w:val="002E51E1"/>
    <w:rsid w:val="002F7A3B"/>
    <w:rsid w:val="00316555"/>
    <w:rsid w:val="003B27BC"/>
    <w:rsid w:val="003C5D01"/>
    <w:rsid w:val="003C7D94"/>
    <w:rsid w:val="003D238F"/>
    <w:rsid w:val="00437AE6"/>
    <w:rsid w:val="004473E9"/>
    <w:rsid w:val="004564B8"/>
    <w:rsid w:val="00476171"/>
    <w:rsid w:val="00491544"/>
    <w:rsid w:val="00496366"/>
    <w:rsid w:val="004C4165"/>
    <w:rsid w:val="004E2441"/>
    <w:rsid w:val="004E6883"/>
    <w:rsid w:val="00536E17"/>
    <w:rsid w:val="00557633"/>
    <w:rsid w:val="0057690F"/>
    <w:rsid w:val="005861A8"/>
    <w:rsid w:val="005B08AA"/>
    <w:rsid w:val="005E37A7"/>
    <w:rsid w:val="005E4774"/>
    <w:rsid w:val="005F5BDD"/>
    <w:rsid w:val="00614FE2"/>
    <w:rsid w:val="006235A0"/>
    <w:rsid w:val="006257FF"/>
    <w:rsid w:val="00637402"/>
    <w:rsid w:val="00644501"/>
    <w:rsid w:val="00652FA7"/>
    <w:rsid w:val="00666699"/>
    <w:rsid w:val="0067714B"/>
    <w:rsid w:val="006A219E"/>
    <w:rsid w:val="00711280"/>
    <w:rsid w:val="00723C85"/>
    <w:rsid w:val="00723DC9"/>
    <w:rsid w:val="007338E5"/>
    <w:rsid w:val="00744B6F"/>
    <w:rsid w:val="00780F78"/>
    <w:rsid w:val="007A08F6"/>
    <w:rsid w:val="007B482B"/>
    <w:rsid w:val="007C0782"/>
    <w:rsid w:val="007C668E"/>
    <w:rsid w:val="007D38A1"/>
    <w:rsid w:val="007D6656"/>
    <w:rsid w:val="007E701A"/>
    <w:rsid w:val="008275F5"/>
    <w:rsid w:val="00835A73"/>
    <w:rsid w:val="008668EA"/>
    <w:rsid w:val="008A46F1"/>
    <w:rsid w:val="008C6AA1"/>
    <w:rsid w:val="008D2666"/>
    <w:rsid w:val="008D38E0"/>
    <w:rsid w:val="00924058"/>
    <w:rsid w:val="00942A44"/>
    <w:rsid w:val="00943E41"/>
    <w:rsid w:val="00990B1B"/>
    <w:rsid w:val="009A25A6"/>
    <w:rsid w:val="009A71C4"/>
    <w:rsid w:val="009B680B"/>
    <w:rsid w:val="009F749C"/>
    <w:rsid w:val="00A323A6"/>
    <w:rsid w:val="00A34897"/>
    <w:rsid w:val="00A43E84"/>
    <w:rsid w:val="00A44ABC"/>
    <w:rsid w:val="00A66CF8"/>
    <w:rsid w:val="00AF4141"/>
    <w:rsid w:val="00B1079C"/>
    <w:rsid w:val="00B260B1"/>
    <w:rsid w:val="00B34AD4"/>
    <w:rsid w:val="00B46EA7"/>
    <w:rsid w:val="00B544A3"/>
    <w:rsid w:val="00B962F5"/>
    <w:rsid w:val="00BE24F9"/>
    <w:rsid w:val="00C22649"/>
    <w:rsid w:val="00C408F1"/>
    <w:rsid w:val="00C5568B"/>
    <w:rsid w:val="00C6579C"/>
    <w:rsid w:val="00C84744"/>
    <w:rsid w:val="00C9142E"/>
    <w:rsid w:val="00D53572"/>
    <w:rsid w:val="00D607C7"/>
    <w:rsid w:val="00D66352"/>
    <w:rsid w:val="00D70CAC"/>
    <w:rsid w:val="00D967D9"/>
    <w:rsid w:val="00E00231"/>
    <w:rsid w:val="00E16EC0"/>
    <w:rsid w:val="00E20162"/>
    <w:rsid w:val="00E34F26"/>
    <w:rsid w:val="00E40B83"/>
    <w:rsid w:val="00E417E8"/>
    <w:rsid w:val="00ED36A2"/>
    <w:rsid w:val="00F10B3F"/>
    <w:rsid w:val="00F249A6"/>
    <w:rsid w:val="00F330CC"/>
    <w:rsid w:val="00F40A80"/>
    <w:rsid w:val="00F733CA"/>
    <w:rsid w:val="00F933FE"/>
    <w:rsid w:val="00FC5F58"/>
    <w:rsid w:val="00FE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qFormat/>
    <w:rsid w:val="00316555"/>
    <w:pPr>
      <w:keepNext/>
      <w:jc w:val="center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head">
    <w:name w:val="head"/>
    <w:basedOn w:val="Normal"/>
    <w:uiPriority w:val="99"/>
    <w:rsid w:val="0031655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16555"/>
    <w:rPr>
      <w:b/>
      <w:sz w:val="22"/>
    </w:rPr>
  </w:style>
  <w:style w:type="character" w:customStyle="1" w:styleId="FooterChar">
    <w:name w:val="Footer Char"/>
    <w:basedOn w:val="DefaultParagraphFont"/>
    <w:link w:val="Footer"/>
    <w:rsid w:val="000912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235A0"/>
    <w:pPr>
      <w:ind w:left="720"/>
      <w:contextualSpacing/>
    </w:pPr>
  </w:style>
  <w:style w:type="paragraph" w:customStyle="1" w:styleId="indent1">
    <w:name w:val="indent1"/>
    <w:basedOn w:val="Normal"/>
    <w:uiPriority w:val="99"/>
    <w:rsid w:val="003C5D01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  <w:szCs w:val="20"/>
    </w:rPr>
  </w:style>
  <w:style w:type="character" w:styleId="CommentReference">
    <w:name w:val="annotation reference"/>
    <w:basedOn w:val="DefaultParagraphFont"/>
    <w:rsid w:val="007A08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08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08F6"/>
  </w:style>
  <w:style w:type="paragraph" w:styleId="CommentSubject">
    <w:name w:val="annotation subject"/>
    <w:basedOn w:val="CommentText"/>
    <w:next w:val="CommentText"/>
    <w:link w:val="CommentSubjectChar"/>
    <w:rsid w:val="007A0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08F6"/>
    <w:rPr>
      <w:b/>
      <w:bCs/>
    </w:rPr>
  </w:style>
  <w:style w:type="paragraph" w:styleId="BalloonText">
    <w:name w:val="Balloon Text"/>
    <w:basedOn w:val="Normal"/>
    <w:link w:val="BalloonTextChar"/>
    <w:rsid w:val="007A0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0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ghenness</cp:lastModifiedBy>
  <cp:revision>2</cp:revision>
  <cp:lastPrinted>2008-08-18T14:52:00Z</cp:lastPrinted>
  <dcterms:created xsi:type="dcterms:W3CDTF">2015-06-25T15:48:00Z</dcterms:created>
  <dcterms:modified xsi:type="dcterms:W3CDTF">2015-06-25T15:48:00Z</dcterms:modified>
</cp:coreProperties>
</file>