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5F" w:rsidRDefault="000C3954">
      <w:r>
        <w:t>Explanatory Memorandum – Farm Liability Declarations Page</w:t>
      </w:r>
    </w:p>
    <w:p w:rsidR="000C3954" w:rsidRDefault="000C3954"/>
    <w:p w:rsidR="000C3954" w:rsidRDefault="00E87163">
      <w:r>
        <w:t xml:space="preserve">The companies are filing </w:t>
      </w:r>
      <w:r w:rsidR="000C3954">
        <w:t xml:space="preserve"> the attached Farm Liability Coverage Form Declarations page to be used with the ISO Farm Liability Program.</w:t>
      </w:r>
      <w:r w:rsidR="000C3954">
        <w:br/>
        <w:t xml:space="preserve"> </w:t>
      </w:r>
    </w:p>
    <w:sectPr w:rsidR="000C3954" w:rsidSect="00F1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3954"/>
    <w:rsid w:val="000C3954"/>
    <w:rsid w:val="00A16991"/>
    <w:rsid w:val="00C11F99"/>
    <w:rsid w:val="00E87163"/>
    <w:rsid w:val="00F1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166</Characters>
  <Application>Microsoft Office Word</Application>
  <DocSecurity>0</DocSecurity>
  <Lines>1</Lines>
  <Paragraphs>1</Paragraphs>
  <ScaleCrop>false</ScaleCrop>
  <Company>Chartis Insurance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3</cp:revision>
  <dcterms:created xsi:type="dcterms:W3CDTF">2015-03-04T17:50:00Z</dcterms:created>
  <dcterms:modified xsi:type="dcterms:W3CDTF">2015-03-06T16:26:00Z</dcterms:modified>
</cp:coreProperties>
</file>