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BC" w:rsidRPr="00931F6D" w:rsidRDefault="00B9111B" w:rsidP="00B9111B">
      <w:pPr>
        <w:jc w:val="center"/>
        <w:rPr>
          <w:rFonts w:ascii="Arial" w:hAnsi="Arial" w:cs="Arial"/>
          <w:b/>
          <w:sz w:val="20"/>
          <w:szCs w:val="20"/>
        </w:rPr>
      </w:pPr>
      <w:r w:rsidRPr="00931F6D">
        <w:rPr>
          <w:rFonts w:ascii="Arial" w:hAnsi="Arial" w:cs="Arial"/>
          <w:b/>
          <w:sz w:val="20"/>
          <w:szCs w:val="20"/>
        </w:rPr>
        <w:t>EXPLANATORY MEMORANDUM</w:t>
      </w:r>
    </w:p>
    <w:p w:rsidR="00843F01" w:rsidRDefault="00843F01" w:rsidP="005F2417">
      <w:pPr>
        <w:rPr>
          <w:rFonts w:ascii="Arial" w:hAnsi="Arial" w:cs="Arial"/>
          <w:sz w:val="20"/>
          <w:szCs w:val="20"/>
        </w:rPr>
      </w:pPr>
    </w:p>
    <w:p w:rsidR="005F2417" w:rsidRPr="00931F6D" w:rsidRDefault="003E0FA0" w:rsidP="003E0FA0">
      <w:pPr>
        <w:jc w:val="both"/>
      </w:pPr>
      <w:r>
        <w:rPr>
          <w:rFonts w:ascii="Arial" w:hAnsi="Arial" w:cs="Arial"/>
          <w:sz w:val="20"/>
          <w:szCs w:val="20"/>
        </w:rPr>
        <w:t>The referenced companies</w:t>
      </w:r>
      <w:r w:rsidRPr="00931F6D">
        <w:rPr>
          <w:rFonts w:ascii="Arial" w:hAnsi="Arial" w:cs="Arial"/>
          <w:sz w:val="20"/>
          <w:szCs w:val="20"/>
        </w:rPr>
        <w:t xml:space="preserve"> </w:t>
      </w:r>
      <w:r w:rsidR="00FC681B" w:rsidRPr="00931F6D">
        <w:rPr>
          <w:rFonts w:ascii="Arial" w:hAnsi="Arial" w:cs="Arial"/>
          <w:sz w:val="20"/>
          <w:szCs w:val="20"/>
        </w:rPr>
        <w:t>are filing</w:t>
      </w:r>
      <w:r>
        <w:rPr>
          <w:rFonts w:ascii="Arial" w:hAnsi="Arial" w:cs="Arial"/>
          <w:sz w:val="20"/>
          <w:szCs w:val="20"/>
        </w:rPr>
        <w:t xml:space="preserve"> the following</w:t>
      </w:r>
      <w:r w:rsidR="00FC681B" w:rsidRPr="00931F6D">
        <w:rPr>
          <w:rFonts w:ascii="Arial" w:hAnsi="Arial" w:cs="Arial"/>
          <w:sz w:val="20"/>
          <w:szCs w:val="20"/>
        </w:rPr>
        <w:t xml:space="preserve"> </w:t>
      </w:r>
      <w:r w:rsidR="00AE711A" w:rsidRPr="00931F6D">
        <w:rPr>
          <w:rFonts w:ascii="Arial" w:hAnsi="Arial" w:cs="Arial"/>
          <w:sz w:val="20"/>
          <w:szCs w:val="20"/>
        </w:rPr>
        <w:t xml:space="preserve">form </w:t>
      </w:r>
      <w:r w:rsidR="005F2417" w:rsidRPr="00931F6D">
        <w:rPr>
          <w:rFonts w:ascii="Arial" w:hAnsi="Arial" w:cs="Arial"/>
          <w:sz w:val="20"/>
          <w:szCs w:val="20"/>
        </w:rPr>
        <w:t>for general use that will attach to</w:t>
      </w:r>
      <w:r w:rsidR="00314A4F" w:rsidRPr="00931F6D">
        <w:rPr>
          <w:rFonts w:ascii="Arial" w:hAnsi="Arial" w:cs="Arial"/>
          <w:sz w:val="20"/>
          <w:szCs w:val="20"/>
        </w:rPr>
        <w:t xml:space="preserve"> </w:t>
      </w:r>
      <w:r w:rsidR="00CF62E0" w:rsidRPr="00931F6D">
        <w:rPr>
          <w:rFonts w:ascii="Arial" w:hAnsi="Arial" w:cs="Arial"/>
          <w:sz w:val="20"/>
          <w:szCs w:val="20"/>
        </w:rPr>
        <w:t>the ISO</w:t>
      </w:r>
      <w:r w:rsidR="005F2417" w:rsidRPr="00931F6D">
        <w:rPr>
          <w:rFonts w:ascii="Arial" w:hAnsi="Arial" w:cs="Arial"/>
          <w:sz w:val="20"/>
          <w:szCs w:val="20"/>
        </w:rPr>
        <w:t xml:space="preserve"> </w:t>
      </w:r>
      <w:r w:rsidR="003108DF" w:rsidRPr="00931F6D">
        <w:rPr>
          <w:rFonts w:ascii="Arial" w:hAnsi="Arial" w:cs="Arial"/>
          <w:sz w:val="20"/>
          <w:szCs w:val="20"/>
        </w:rPr>
        <w:t xml:space="preserve">Commercial General Liability Coverage Form - </w:t>
      </w:r>
      <w:r w:rsidR="005F2417" w:rsidRPr="00931F6D">
        <w:rPr>
          <w:rFonts w:ascii="Arial" w:hAnsi="Arial" w:cs="Arial"/>
          <w:sz w:val="20"/>
          <w:szCs w:val="20"/>
        </w:rPr>
        <w:t>CG 00</w:t>
      </w:r>
      <w:r w:rsidR="00291C78" w:rsidRPr="00931F6D">
        <w:rPr>
          <w:rFonts w:ascii="Arial" w:hAnsi="Arial" w:cs="Arial"/>
          <w:sz w:val="20"/>
          <w:szCs w:val="20"/>
        </w:rPr>
        <w:t xml:space="preserve"> </w:t>
      </w:r>
      <w:r w:rsidR="005F2417" w:rsidRPr="00931F6D">
        <w:rPr>
          <w:rFonts w:ascii="Arial" w:hAnsi="Arial" w:cs="Arial"/>
          <w:sz w:val="20"/>
          <w:szCs w:val="20"/>
        </w:rPr>
        <w:t>01</w:t>
      </w:r>
      <w:r>
        <w:t>:</w:t>
      </w:r>
    </w:p>
    <w:p w:rsidR="00E131A9" w:rsidRPr="00205D7E" w:rsidRDefault="003E0FA0" w:rsidP="00AE711A">
      <w:pPr>
        <w:ind w:left="180" w:hanging="1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 w:rsidRPr="00DF6D6B">
        <w:rPr>
          <w:rFonts w:ascii="Arial" w:hAnsi="Arial" w:cs="Arial"/>
          <w:b/>
          <w:sz w:val="20"/>
          <w:szCs w:val="20"/>
        </w:rPr>
        <w:t xml:space="preserve">  </w:t>
      </w:r>
      <w:r w:rsidR="00E131A9" w:rsidRPr="00205D7E">
        <w:rPr>
          <w:rFonts w:ascii="Arial" w:hAnsi="Arial" w:cs="Arial"/>
          <w:b/>
          <w:sz w:val="20"/>
          <w:szCs w:val="20"/>
        </w:rPr>
        <w:t>Residential Construction Operations Exclusion Endorsement</w:t>
      </w:r>
      <w:r w:rsidR="00E131A9">
        <w:rPr>
          <w:rFonts w:ascii="Arial" w:hAnsi="Arial" w:cs="Arial"/>
          <w:b/>
          <w:sz w:val="20"/>
          <w:szCs w:val="20"/>
        </w:rPr>
        <w:t xml:space="preserve"> </w:t>
      </w:r>
      <w:r w:rsidR="00E131A9" w:rsidRPr="00205D7E">
        <w:rPr>
          <w:rFonts w:ascii="Arial" w:hAnsi="Arial" w:cs="Arial"/>
          <w:b/>
          <w:sz w:val="20"/>
          <w:szCs w:val="20"/>
        </w:rPr>
        <w:t>(With Exception For Repair And Remodel Operations)</w:t>
      </w:r>
    </w:p>
    <w:p w:rsidR="003E0FA0" w:rsidRPr="00AE711A" w:rsidRDefault="003E0FA0" w:rsidP="00AE711A">
      <w:pPr>
        <w:jc w:val="both"/>
        <w:rPr>
          <w:rFonts w:ascii="Arial" w:hAnsi="Arial" w:cs="Arial"/>
          <w:sz w:val="20"/>
          <w:szCs w:val="20"/>
        </w:rPr>
      </w:pPr>
      <w:r w:rsidRPr="00AE711A">
        <w:rPr>
          <w:rFonts w:ascii="Arial" w:hAnsi="Arial" w:cs="Arial"/>
          <w:sz w:val="20"/>
          <w:szCs w:val="20"/>
        </w:rPr>
        <w:t xml:space="preserve">This endorsement modifies the ISO Commercial General Liability Coverage Form, CG 00 01 in order to </w:t>
      </w:r>
      <w:r w:rsidR="00E131A9" w:rsidRPr="00AE711A">
        <w:rPr>
          <w:rFonts w:ascii="Arial" w:hAnsi="Arial" w:cs="Arial"/>
          <w:sz w:val="20"/>
          <w:szCs w:val="20"/>
        </w:rPr>
        <w:t>allow coverage for repairs and remodeling done by the Insured to owned or managed properties.</w:t>
      </w:r>
    </w:p>
    <w:p w:rsidR="003E0FA0" w:rsidRPr="00AE711A" w:rsidRDefault="003E0FA0" w:rsidP="00AE711A">
      <w:pPr>
        <w:jc w:val="both"/>
        <w:rPr>
          <w:rFonts w:ascii="Arial" w:hAnsi="Arial" w:cs="Arial"/>
          <w:sz w:val="20"/>
          <w:szCs w:val="20"/>
        </w:rPr>
      </w:pPr>
      <w:r w:rsidRPr="00AE711A">
        <w:rPr>
          <w:rFonts w:ascii="Arial" w:hAnsi="Arial" w:cs="Arial"/>
          <w:sz w:val="20"/>
          <w:szCs w:val="20"/>
        </w:rPr>
        <w:t>The endorsement will be provided at the option of the insured.</w:t>
      </w:r>
    </w:p>
    <w:p w:rsidR="003E0FA0" w:rsidRPr="00AE711A" w:rsidRDefault="003E0FA0" w:rsidP="00AE711A">
      <w:pPr>
        <w:jc w:val="both"/>
        <w:rPr>
          <w:rFonts w:ascii="Arial" w:hAnsi="Arial" w:cs="Arial"/>
          <w:sz w:val="20"/>
          <w:szCs w:val="20"/>
        </w:rPr>
      </w:pPr>
      <w:r w:rsidRPr="00AE711A">
        <w:rPr>
          <w:rFonts w:ascii="Arial" w:hAnsi="Arial" w:cs="Arial"/>
          <w:sz w:val="20"/>
          <w:szCs w:val="20"/>
        </w:rPr>
        <w:t>There will be no premium impact.</w:t>
      </w:r>
    </w:p>
    <w:p w:rsidR="000119BC" w:rsidRPr="000119BC" w:rsidRDefault="000119BC" w:rsidP="003E0FA0">
      <w:pPr>
        <w:tabs>
          <w:tab w:val="left" w:pos="450"/>
        </w:tabs>
        <w:spacing w:after="0" w:line="240" w:lineRule="auto"/>
        <w:rPr>
          <w:rFonts w:ascii="Univers ATT" w:eastAsia="Times New Roman" w:hAnsi="Univers ATT" w:cs="Arial"/>
          <w:color w:val="000000"/>
        </w:rPr>
      </w:pPr>
      <w:bookmarkStart w:id="0" w:name="_GoBack"/>
      <w:bookmarkEnd w:id="0"/>
    </w:p>
    <w:sectPr w:rsidR="000119BC" w:rsidRPr="000119BC" w:rsidSect="00B50F8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A0" w:rsidRDefault="003E0FA0" w:rsidP="003E0FA0">
      <w:pPr>
        <w:spacing w:after="0" w:line="240" w:lineRule="auto"/>
      </w:pPr>
      <w:r>
        <w:separator/>
      </w:r>
    </w:p>
  </w:endnote>
  <w:endnote w:type="continuationSeparator" w:id="0">
    <w:p w:rsidR="003E0FA0" w:rsidRDefault="003E0FA0" w:rsidP="003E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FA0" w:rsidRDefault="003E0F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A0" w:rsidRDefault="003E0FA0" w:rsidP="003E0FA0">
      <w:pPr>
        <w:spacing w:after="0" w:line="240" w:lineRule="auto"/>
      </w:pPr>
      <w:r>
        <w:separator/>
      </w:r>
    </w:p>
  </w:footnote>
  <w:footnote w:type="continuationSeparator" w:id="0">
    <w:p w:rsidR="003E0FA0" w:rsidRDefault="003E0FA0" w:rsidP="003E0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127B"/>
    <w:multiLevelType w:val="hybridMultilevel"/>
    <w:tmpl w:val="8496D36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6660E"/>
    <w:multiLevelType w:val="hybridMultilevel"/>
    <w:tmpl w:val="6F16F9D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B7B85"/>
    <w:multiLevelType w:val="hybridMultilevel"/>
    <w:tmpl w:val="0A3C2110"/>
    <w:lvl w:ilvl="0" w:tplc="2C2AA01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7F9832C3"/>
    <w:multiLevelType w:val="hybridMultilevel"/>
    <w:tmpl w:val="15DE3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E5"/>
    <w:rsid w:val="000119BC"/>
    <w:rsid w:val="000B05E5"/>
    <w:rsid w:val="00121B90"/>
    <w:rsid w:val="001406BD"/>
    <w:rsid w:val="00224932"/>
    <w:rsid w:val="00291C78"/>
    <w:rsid w:val="002A0E4D"/>
    <w:rsid w:val="002E7363"/>
    <w:rsid w:val="003108DF"/>
    <w:rsid w:val="00314A4F"/>
    <w:rsid w:val="003E0FA0"/>
    <w:rsid w:val="00431278"/>
    <w:rsid w:val="004D18DE"/>
    <w:rsid w:val="004E7E06"/>
    <w:rsid w:val="0053333F"/>
    <w:rsid w:val="00581059"/>
    <w:rsid w:val="00586290"/>
    <w:rsid w:val="005F2417"/>
    <w:rsid w:val="005F4A15"/>
    <w:rsid w:val="00651BCA"/>
    <w:rsid w:val="006F7A20"/>
    <w:rsid w:val="00843F01"/>
    <w:rsid w:val="00880FA2"/>
    <w:rsid w:val="00931F6D"/>
    <w:rsid w:val="00942032"/>
    <w:rsid w:val="00990FAE"/>
    <w:rsid w:val="009C37B7"/>
    <w:rsid w:val="00A93ED5"/>
    <w:rsid w:val="00AA0F7E"/>
    <w:rsid w:val="00AE711A"/>
    <w:rsid w:val="00B03909"/>
    <w:rsid w:val="00B50F80"/>
    <w:rsid w:val="00B9111B"/>
    <w:rsid w:val="00BB7DF2"/>
    <w:rsid w:val="00C054A7"/>
    <w:rsid w:val="00C57B05"/>
    <w:rsid w:val="00C9198F"/>
    <w:rsid w:val="00CD06F4"/>
    <w:rsid w:val="00CF62E0"/>
    <w:rsid w:val="00E131A9"/>
    <w:rsid w:val="00E62285"/>
    <w:rsid w:val="00E65F7E"/>
    <w:rsid w:val="00EE7B8C"/>
    <w:rsid w:val="00F4283B"/>
    <w:rsid w:val="00F47F07"/>
    <w:rsid w:val="00F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FA0"/>
  </w:style>
  <w:style w:type="paragraph" w:styleId="Footer">
    <w:name w:val="footer"/>
    <w:basedOn w:val="Normal"/>
    <w:link w:val="Foot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FA0"/>
  </w:style>
  <w:style w:type="paragraph" w:styleId="Footer">
    <w:name w:val="footer"/>
    <w:basedOn w:val="Normal"/>
    <w:link w:val="Foot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Simmons, Ruby</dc:creator>
  <cp:lastModifiedBy>Hennessy, Gail</cp:lastModifiedBy>
  <cp:revision>4</cp:revision>
  <dcterms:created xsi:type="dcterms:W3CDTF">2016-06-28T19:36:00Z</dcterms:created>
  <dcterms:modified xsi:type="dcterms:W3CDTF">2016-06-28T19:52:00Z</dcterms:modified>
</cp:coreProperties>
</file>