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2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tabs>
          <w:tab w:pos="5930" w:val="left" w:leader="none"/>
        </w:tabs>
        <w:spacing w:line="20" w:lineRule="atLeast"/>
        <w:ind w:left="890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/>
          <w:sz w:val="2"/>
        </w:rPr>
        <w:pict>
          <v:group style="width:181pt;height:1pt;mso-position-horizontal-relative:char;mso-position-vertical-relative:line" coordorigin="0,0" coordsize="3620,20">
            <v:group style="position:absolute;left:10;top:10;width:3600;height:2" coordorigin="10,10" coordsize="3600,2">
              <v:shape style="position:absolute;left:10;top:10;width:3600;height:2" coordorigin="10,10" coordsize="3600,0" path="m10,10l3610,10e" filled="false" stroked="true" strokeweight="1.000020pt" strokecolor="#000000">
                <v:path arrowok="t"/>
              </v:shape>
            </v:group>
          </v:group>
        </w:pict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tab/>
      </w:r>
      <w:r>
        <w:rPr>
          <w:rFonts w:ascii="Times New Roman"/>
          <w:sz w:val="2"/>
        </w:rPr>
        <w:pict>
          <v:group style="width:181pt;height:1pt;mso-position-horizontal-relative:char;mso-position-vertical-relative:line" coordorigin="0,0" coordsize="3620,20">
            <v:group style="position:absolute;left:10;top:10;width:3600;height:2" coordorigin="10,10" coordsize="3600,2">
              <v:shape style="position:absolute;left:10;top:10;width:3600;height:2" coordorigin="10,10" coordsize="3600,0" path="m10,10l3610,10e" filled="false" stroked="true" strokeweight="1.000020pt" strokecolor="#000000">
                <v:path arrowok="t"/>
              </v:shape>
            </v:group>
          </v:group>
        </w:pict>
      </w:r>
      <w:r>
        <w:rPr>
          <w:rFonts w:ascii="Times New Roman"/>
          <w:sz w:val="2"/>
        </w:rPr>
      </w:r>
    </w:p>
    <w:p>
      <w:pPr>
        <w:pStyle w:val="BodyText"/>
        <w:tabs>
          <w:tab w:pos="5159" w:val="left" w:leader="none"/>
        </w:tabs>
        <w:spacing w:line="274" w:lineRule="exact"/>
        <w:ind w:left="119" w:right="0"/>
        <w:jc w:val="center"/>
      </w:pPr>
      <w:r>
        <w:rPr>
          <w:spacing w:val="-1"/>
        </w:rPr>
        <w:t>Named</w:t>
      </w:r>
      <w:r>
        <w:rPr/>
        <w:t> </w:t>
      </w:r>
      <w:r>
        <w:rPr>
          <w:spacing w:val="-1"/>
        </w:rPr>
        <w:t>Insured</w:t>
        <w:tab/>
        <w:t>Policy</w:t>
      </w:r>
      <w:r>
        <w:rPr/>
        <w:t> </w:t>
      </w:r>
      <w:r>
        <w:rPr>
          <w:spacing w:val="-1"/>
        </w:rPr>
        <w:t>Number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1"/>
        <w:rPr>
          <w:rFonts w:ascii="Arial" w:hAnsi="Arial" w:cs="Arial" w:eastAsia="Arial"/>
          <w:sz w:val="24"/>
          <w:szCs w:val="24"/>
        </w:rPr>
      </w:pPr>
    </w:p>
    <w:p>
      <w:pPr>
        <w:pStyle w:val="Heading1"/>
        <w:spacing w:line="240" w:lineRule="auto"/>
        <w:ind w:left="0" w:right="0"/>
        <w:jc w:val="center"/>
        <w:rPr>
          <w:b w:val="0"/>
          <w:bCs w:val="0"/>
          <w:u w:val="none"/>
        </w:rPr>
      </w:pPr>
      <w:r>
        <w:rPr>
          <w:spacing w:val="-1"/>
          <w:u w:val="none"/>
        </w:rPr>
        <w:t>NEW</w:t>
      </w:r>
      <w:r>
        <w:rPr>
          <w:u w:val="none"/>
        </w:rPr>
        <w:t> </w:t>
      </w:r>
      <w:r>
        <w:rPr>
          <w:spacing w:val="-1"/>
          <w:u w:val="none"/>
        </w:rPr>
        <w:t>JERSEY</w:t>
      </w:r>
      <w:r>
        <w:rPr>
          <w:b w:val="0"/>
          <w:u w:val="none"/>
        </w:rPr>
      </w:r>
    </w:p>
    <w:p>
      <w:pPr>
        <w:spacing w:before="0"/>
        <w:ind w:left="2179" w:right="2176" w:firstLine="0"/>
        <w:jc w:val="center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1"/>
          <w:sz w:val="24"/>
        </w:rPr>
        <w:t>PERSONAL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INJURY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PROTECTION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COVERAGE</w:t>
      </w:r>
      <w:r>
        <w:rPr>
          <w:rFonts w:ascii="Arial"/>
          <w:b/>
          <w:spacing w:val="23"/>
          <w:sz w:val="24"/>
        </w:rPr>
        <w:t> </w:t>
      </w:r>
      <w:r>
        <w:rPr>
          <w:rFonts w:ascii="Arial"/>
          <w:b/>
          <w:sz w:val="24"/>
        </w:rPr>
        <w:t>SELECTION FORM</w:t>
      </w:r>
      <w:r>
        <w:rPr>
          <w:rFonts w:ascii="Arial"/>
          <w:sz w:val="24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10"/>
        <w:rPr>
          <w:rFonts w:ascii="Arial" w:hAnsi="Arial" w:cs="Arial" w:eastAsia="Arial"/>
          <w:b/>
          <w:bCs/>
          <w:sz w:val="23"/>
          <w:szCs w:val="23"/>
        </w:rPr>
      </w:pPr>
    </w:p>
    <w:p>
      <w:pPr>
        <w:pStyle w:val="BodyText"/>
        <w:spacing w:line="240" w:lineRule="auto"/>
        <w:ind w:left="180" w:right="176"/>
        <w:jc w:val="both"/>
      </w:pPr>
      <w:r>
        <w:rPr>
          <w:spacing w:val="-1"/>
        </w:rPr>
        <w:t>New</w:t>
      </w:r>
      <w:r>
        <w:rPr>
          <w:spacing w:val="65"/>
        </w:rPr>
        <w:t> </w:t>
      </w:r>
      <w:r>
        <w:rPr>
          <w:spacing w:val="-1"/>
        </w:rPr>
        <w:t>Jersey</w:t>
      </w:r>
      <w:r>
        <w:rPr>
          <w:spacing w:val="66"/>
        </w:rPr>
        <w:t> </w:t>
      </w:r>
      <w:r>
        <w:rPr>
          <w:spacing w:val="-1"/>
        </w:rPr>
        <w:t>Law</w:t>
      </w:r>
      <w:r>
        <w:rPr>
          <w:spacing w:val="66"/>
        </w:rPr>
        <w:t> </w:t>
      </w:r>
      <w:r>
        <w:rPr>
          <w:spacing w:val="-1"/>
        </w:rPr>
        <w:t>requires</w:t>
      </w:r>
      <w:r>
        <w:rPr>
          <w:spacing w:val="65"/>
        </w:rPr>
        <w:t> </w:t>
      </w:r>
      <w:r>
        <w:rPr>
          <w:spacing w:val="-1"/>
        </w:rPr>
        <w:t>us</w:t>
      </w:r>
      <w:r>
        <w:rPr>
          <w:spacing w:val="66"/>
        </w:rPr>
        <w:t> </w:t>
      </w:r>
      <w:r>
        <w:rPr>
          <w:spacing w:val="-1"/>
        </w:rPr>
        <w:t>to</w:t>
      </w:r>
      <w:r>
        <w:rPr>
          <w:spacing w:val="66"/>
        </w:rPr>
        <w:t> </w:t>
      </w:r>
      <w:r>
        <w:rPr>
          <w:spacing w:val="-1"/>
        </w:rPr>
        <w:t>provide</w:t>
      </w:r>
      <w:r>
        <w:rPr>
          <w:spacing w:val="66"/>
        </w:rPr>
        <w:t> </w:t>
      </w:r>
      <w:r>
        <w:rPr>
          <w:spacing w:val="-1"/>
        </w:rPr>
        <w:t>you</w:t>
      </w:r>
      <w:r>
        <w:rPr>
          <w:spacing w:val="65"/>
        </w:rPr>
        <w:t> </w:t>
      </w:r>
      <w:r>
        <w:rPr>
          <w:spacing w:val="-1"/>
        </w:rPr>
        <w:t>(the</w:t>
      </w:r>
      <w:r>
        <w:rPr>
          <w:spacing w:val="66"/>
        </w:rPr>
        <w:t> </w:t>
      </w:r>
      <w:r>
        <w:rPr>
          <w:spacing w:val="-1"/>
        </w:rPr>
        <w:t>Named</w:t>
      </w:r>
      <w:r>
        <w:rPr>
          <w:spacing w:val="66"/>
        </w:rPr>
        <w:t> </w:t>
      </w:r>
      <w:r>
        <w:rPr>
          <w:spacing w:val="-1"/>
        </w:rPr>
        <w:t>Insured)</w:t>
      </w:r>
      <w:r>
        <w:rPr>
          <w:spacing w:val="65"/>
        </w:rPr>
        <w:t> </w:t>
      </w:r>
      <w:r>
        <w:rPr>
          <w:spacing w:val="-1"/>
        </w:rPr>
        <w:t>with</w:t>
      </w:r>
      <w:r>
        <w:rPr>
          <w:spacing w:val="66"/>
        </w:rPr>
        <w:t> </w:t>
      </w:r>
      <w:r>
        <w:rPr>
          <w:spacing w:val="-1"/>
        </w:rPr>
        <w:t>Pedestrian</w:t>
      </w:r>
      <w:r>
        <w:rPr>
          <w:spacing w:val="30"/>
        </w:rPr>
        <w:t> </w:t>
      </w:r>
      <w:r>
        <w:rPr>
          <w:spacing w:val="-1"/>
        </w:rPr>
        <w:t>Personal</w:t>
      </w:r>
      <w:r>
        <w:rPr>
          <w:spacing w:val="18"/>
        </w:rPr>
        <w:t> </w:t>
      </w:r>
      <w:r>
        <w:rPr>
          <w:spacing w:val="-1"/>
        </w:rPr>
        <w:t>Injury</w:t>
      </w:r>
      <w:r>
        <w:rPr>
          <w:spacing w:val="18"/>
        </w:rPr>
        <w:t> </w:t>
      </w:r>
      <w:r>
        <w:rPr>
          <w:spacing w:val="-1"/>
        </w:rPr>
        <w:t>Protection</w:t>
      </w:r>
      <w:r>
        <w:rPr>
          <w:spacing w:val="18"/>
        </w:rPr>
        <w:t> </w:t>
      </w:r>
      <w:r>
        <w:rPr>
          <w:spacing w:val="-1"/>
        </w:rPr>
        <w:t>Coverage,</w:t>
      </w:r>
      <w:r>
        <w:rPr>
          <w:spacing w:val="18"/>
        </w:rPr>
        <w:t> </w:t>
      </w:r>
      <w:r>
        <w:rPr>
          <w:spacing w:val="-1"/>
        </w:rPr>
        <w:t>if</w:t>
      </w:r>
      <w:r>
        <w:rPr>
          <w:spacing w:val="18"/>
        </w:rPr>
        <w:t> </w:t>
      </w:r>
      <w:r>
        <w:rPr>
          <w:spacing w:val="-1"/>
        </w:rPr>
        <w:t>you</w:t>
      </w:r>
      <w:r>
        <w:rPr>
          <w:spacing w:val="18"/>
        </w:rPr>
        <w:t> </w:t>
      </w:r>
      <w:r>
        <w:rPr>
          <w:spacing w:val="-1"/>
        </w:rPr>
        <w:t>have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1"/>
        </w:rPr>
        <w:t>vehicle</w:t>
      </w:r>
      <w:r>
        <w:rPr>
          <w:spacing w:val="18"/>
        </w:rPr>
        <w:t> </w:t>
      </w:r>
      <w:r>
        <w:rPr>
          <w:spacing w:val="-1"/>
        </w:rPr>
        <w:t>designed</w:t>
      </w:r>
      <w:r>
        <w:rPr>
          <w:spacing w:val="18"/>
        </w:rPr>
        <w:t> </w:t>
      </w:r>
      <w:r>
        <w:rPr>
          <w:spacing w:val="-1"/>
        </w:rPr>
        <w:t>for</w:t>
      </w:r>
      <w:r>
        <w:rPr>
          <w:spacing w:val="18"/>
        </w:rPr>
        <w:t> </w:t>
      </w:r>
      <w:r>
        <w:rPr>
          <w:spacing w:val="-1"/>
        </w:rPr>
        <w:t>use</w:t>
      </w:r>
      <w:r>
        <w:rPr>
          <w:spacing w:val="18"/>
        </w:rPr>
        <w:t> </w:t>
      </w:r>
      <w:r>
        <w:rPr>
          <w:spacing w:val="-1"/>
        </w:rPr>
        <w:t>principally</w:t>
      </w:r>
      <w:r>
        <w:rPr>
          <w:spacing w:val="33"/>
        </w:rPr>
        <w:t> </w:t>
      </w:r>
      <w:r>
        <w:rPr>
          <w:spacing w:val="-1"/>
        </w:rPr>
        <w:t>on</w:t>
      </w:r>
      <w:r>
        <w:rPr/>
        <w:t> </w:t>
      </w:r>
      <w:r>
        <w:rPr>
          <w:spacing w:val="-1"/>
        </w:rPr>
        <w:t>public</w:t>
      </w:r>
      <w:r>
        <w:rPr>
          <w:spacing w:val="66"/>
        </w:rPr>
        <w:t> </w:t>
      </w:r>
      <w:r>
        <w:rPr>
          <w:spacing w:val="-1"/>
        </w:rPr>
        <w:t>roads</w:t>
      </w:r>
      <w:r>
        <w:rPr/>
        <w:t>  </w:t>
      </w:r>
      <w:r>
        <w:rPr>
          <w:spacing w:val="-1"/>
        </w:rPr>
        <w:t>which</w:t>
      </w:r>
      <w:r>
        <w:rPr/>
        <w:t> 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not</w:t>
      </w:r>
      <w:r>
        <w:rPr/>
        <w:t> a </w:t>
      </w:r>
      <w:r>
        <w:rPr>
          <w:spacing w:val="-1"/>
        </w:rPr>
        <w:t>private</w:t>
      </w:r>
      <w:r>
        <w:rPr>
          <w:spacing w:val="1"/>
        </w:rPr>
        <w:t> </w:t>
      </w:r>
      <w:r>
        <w:rPr>
          <w:spacing w:val="-1"/>
        </w:rPr>
        <w:t>passenger</w:t>
      </w:r>
      <w:r>
        <w:rPr>
          <w:spacing w:val="1"/>
        </w:rPr>
        <w:t> </w:t>
      </w:r>
      <w:r>
        <w:rPr>
          <w:spacing w:val="-1"/>
        </w:rPr>
        <w:t>automobile*</w:t>
      </w:r>
      <w:r>
        <w:rPr>
          <w:spacing w:val="1"/>
        </w:rPr>
        <w:t> </w:t>
      </w:r>
      <w:r>
        <w:rPr>
          <w:spacing w:val="-1"/>
        </w:rPr>
        <w:t>(as</w:t>
      </w:r>
      <w:r>
        <w:rPr/>
        <w:t> </w:t>
      </w:r>
      <w:r>
        <w:rPr>
          <w:spacing w:val="-1"/>
        </w:rPr>
        <w:t>defined</w:t>
      </w:r>
      <w:r>
        <w:rPr/>
        <w:t> </w:t>
      </w:r>
      <w:r>
        <w:rPr>
          <w:spacing w:val="-1"/>
        </w:rPr>
        <w:t>below).</w:t>
      </w:r>
      <w:r>
        <w:rPr>
          <w:spacing w:val="26"/>
        </w:rPr>
        <w:t> </w:t>
      </w:r>
      <w:r>
        <w:rPr>
          <w:spacing w:val="-1"/>
        </w:rPr>
        <w:t>Pedestrian</w:t>
      </w:r>
      <w:r>
        <w:rPr>
          <w:spacing w:val="1"/>
        </w:rPr>
        <w:t> </w:t>
      </w:r>
      <w:r>
        <w:rPr>
          <w:spacing w:val="-1"/>
        </w:rPr>
        <w:t>Personal</w:t>
      </w:r>
      <w:r>
        <w:rPr>
          <w:spacing w:val="1"/>
        </w:rPr>
        <w:t> </w:t>
      </w:r>
      <w:r>
        <w:rPr>
          <w:spacing w:val="-1"/>
        </w:rPr>
        <w:t>Injury</w:t>
      </w:r>
      <w:r>
        <w:rPr>
          <w:spacing w:val="1"/>
        </w:rPr>
        <w:t> </w:t>
      </w:r>
      <w:r>
        <w:rPr>
          <w:spacing w:val="-1"/>
        </w:rPr>
        <w:t>Protection</w:t>
      </w:r>
      <w:r>
        <w:rPr>
          <w:spacing w:val="1"/>
        </w:rPr>
        <w:t> </w:t>
      </w:r>
      <w:r>
        <w:rPr>
          <w:spacing w:val="-1"/>
        </w:rPr>
        <w:t>Coverage</w:t>
      </w:r>
      <w:r>
        <w:rPr/>
        <w:t> provides benefits for medical expenses,</w:t>
      </w:r>
      <w:r>
        <w:rPr>
          <w:spacing w:val="28"/>
        </w:rPr>
        <w:t> </w:t>
      </w:r>
      <w:r>
        <w:rPr/>
        <w:t>funeral</w:t>
      </w:r>
      <w:r>
        <w:rPr>
          <w:spacing w:val="7"/>
        </w:rPr>
        <w:t> </w:t>
      </w:r>
      <w:r>
        <w:rPr/>
        <w:t>expenses,</w:t>
      </w:r>
      <w:r>
        <w:rPr>
          <w:spacing w:val="7"/>
        </w:rPr>
        <w:t> </w:t>
      </w:r>
      <w:r>
        <w:rPr/>
        <w:t>death,</w:t>
      </w:r>
      <w:r>
        <w:rPr>
          <w:spacing w:val="7"/>
        </w:rPr>
        <w:t> </w:t>
      </w:r>
      <w:r>
        <w:rPr/>
        <w:t>income</w:t>
      </w:r>
      <w:r>
        <w:rPr>
          <w:spacing w:val="7"/>
        </w:rPr>
        <w:t> </w:t>
      </w:r>
      <w:r>
        <w:rPr/>
        <w:t>continuation,</w:t>
      </w:r>
      <w:r>
        <w:rPr>
          <w:spacing w:val="8"/>
        </w:rPr>
        <w:t> </w:t>
      </w:r>
      <w:r>
        <w:rPr>
          <w:spacing w:val="-1"/>
        </w:rPr>
        <w:t>and</w:t>
      </w:r>
      <w:r>
        <w:rPr>
          <w:spacing w:val="7"/>
        </w:rPr>
        <w:t> </w:t>
      </w:r>
      <w:r>
        <w:rPr>
          <w:spacing w:val="-1"/>
        </w:rPr>
        <w:t>essential</w:t>
      </w:r>
      <w:r>
        <w:rPr>
          <w:spacing w:val="7"/>
        </w:rPr>
        <w:t> </w:t>
      </w:r>
      <w:r>
        <w:rPr>
          <w:spacing w:val="-1"/>
        </w:rPr>
        <w:t>services</w:t>
      </w:r>
      <w:r>
        <w:rPr>
          <w:spacing w:val="7"/>
        </w:rPr>
        <w:t> </w:t>
      </w:r>
      <w:r>
        <w:rPr>
          <w:spacing w:val="-1"/>
        </w:rPr>
        <w:t>to</w:t>
      </w:r>
      <w:r>
        <w:rPr>
          <w:spacing w:val="7"/>
        </w:rPr>
        <w:t> </w:t>
      </w:r>
      <w:r>
        <w:rPr>
          <w:spacing w:val="-1"/>
        </w:rPr>
        <w:t>pedestrians,</w:t>
      </w:r>
      <w:r>
        <w:rPr>
          <w:spacing w:val="7"/>
        </w:rPr>
        <w:t> </w:t>
      </w:r>
      <w:r>
        <w:rPr>
          <w:spacing w:val="-1"/>
        </w:rPr>
        <w:t>as</w:t>
      </w:r>
      <w:r>
        <w:rPr>
          <w:spacing w:val="25"/>
        </w:rPr>
        <w:t> </w:t>
      </w:r>
      <w:r>
        <w:rPr>
          <w:spacing w:val="-1"/>
        </w:rPr>
        <w:t>defined</w:t>
      </w:r>
      <w:r>
        <w:rPr>
          <w:spacing w:val="30"/>
        </w:rPr>
        <w:t> </w:t>
      </w:r>
      <w:r>
        <w:rPr>
          <w:spacing w:val="-1"/>
        </w:rPr>
        <w:t>under</w:t>
      </w:r>
      <w:r>
        <w:rPr>
          <w:spacing w:val="30"/>
        </w:rPr>
        <w:t> </w:t>
      </w:r>
      <w:r>
        <w:rPr>
          <w:spacing w:val="-1"/>
        </w:rPr>
        <w:t>New</w:t>
      </w:r>
      <w:r>
        <w:rPr>
          <w:spacing w:val="30"/>
        </w:rPr>
        <w:t> </w:t>
      </w:r>
      <w:r>
        <w:rPr>
          <w:spacing w:val="-1"/>
        </w:rPr>
        <w:t>Jersey</w:t>
      </w:r>
      <w:r>
        <w:rPr>
          <w:spacing w:val="32"/>
        </w:rPr>
        <w:t> </w:t>
      </w:r>
      <w:r>
        <w:rPr>
          <w:spacing w:val="-1"/>
        </w:rPr>
        <w:t>law,</w:t>
      </w:r>
      <w:r>
        <w:rPr>
          <w:spacing w:val="30"/>
        </w:rPr>
        <w:t> </w:t>
      </w:r>
      <w:r>
        <w:rPr>
          <w:spacing w:val="-1"/>
        </w:rPr>
        <w:t>who</w:t>
      </w:r>
      <w:r>
        <w:rPr>
          <w:spacing w:val="30"/>
        </w:rPr>
        <w:t> </w:t>
      </w:r>
      <w:r>
        <w:rPr>
          <w:spacing w:val="-1"/>
        </w:rPr>
        <w:t>sustain</w:t>
      </w:r>
      <w:r>
        <w:rPr>
          <w:spacing w:val="30"/>
        </w:rPr>
        <w:t> </w:t>
      </w:r>
      <w:r>
        <w:rPr>
          <w:spacing w:val="-1"/>
        </w:rPr>
        <w:t>bodily</w:t>
      </w:r>
      <w:r>
        <w:rPr>
          <w:spacing w:val="31"/>
        </w:rPr>
        <w:t> </w:t>
      </w:r>
      <w:r>
        <w:rPr>
          <w:spacing w:val="-1"/>
        </w:rPr>
        <w:t>injury</w:t>
      </w:r>
      <w:r>
        <w:rPr>
          <w:spacing w:val="30"/>
        </w:rPr>
        <w:t> </w:t>
      </w:r>
      <w:r>
        <w:rPr>
          <w:spacing w:val="-1"/>
        </w:rPr>
        <w:t>in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>
          <w:spacing w:val="-1"/>
        </w:rPr>
        <w:t>State</w:t>
      </w:r>
      <w:r>
        <w:rPr>
          <w:spacing w:val="30"/>
        </w:rPr>
        <w:t> </w:t>
      </w:r>
      <w:r>
        <w:rPr>
          <w:spacing w:val="-1"/>
        </w:rPr>
        <w:t>caused</w:t>
      </w:r>
      <w:r>
        <w:rPr>
          <w:spacing w:val="30"/>
        </w:rPr>
        <w:t> </w:t>
      </w:r>
      <w:r>
        <w:rPr>
          <w:spacing w:val="-1"/>
        </w:rPr>
        <w:t>by</w:t>
      </w:r>
      <w:r>
        <w:rPr>
          <w:spacing w:val="31"/>
        </w:rPr>
        <w:t> </w:t>
      </w:r>
      <w:r>
        <w:rPr>
          <w:spacing w:val="-1"/>
        </w:rPr>
        <w:t>your</w:t>
      </w:r>
      <w:r>
        <w:rPr>
          <w:spacing w:val="48"/>
        </w:rPr>
        <w:t> </w:t>
      </w:r>
      <w:r>
        <w:rPr>
          <w:spacing w:val="-1"/>
        </w:rPr>
        <w:t>motor</w:t>
      </w:r>
      <w:r>
        <w:rPr>
          <w:spacing w:val="8"/>
        </w:rPr>
        <w:t> </w:t>
      </w:r>
      <w:r>
        <w:rPr>
          <w:spacing w:val="-1"/>
        </w:rPr>
        <w:t>vehicle</w:t>
      </w:r>
      <w:r>
        <w:rPr>
          <w:spacing w:val="8"/>
        </w:rPr>
        <w:t> </w:t>
      </w:r>
      <w:r>
        <w:rPr>
          <w:spacing w:val="-1"/>
        </w:rPr>
        <w:t>or</w:t>
      </w:r>
      <w:r>
        <w:rPr>
          <w:spacing w:val="8"/>
        </w:rPr>
        <w:t> </w:t>
      </w:r>
      <w:r>
        <w:rPr>
          <w:spacing w:val="-1"/>
        </w:rPr>
        <w:t>motorized</w:t>
      </w:r>
      <w:r>
        <w:rPr>
          <w:spacing w:val="8"/>
        </w:rPr>
        <w:t> </w:t>
      </w:r>
      <w:r>
        <w:rPr>
          <w:spacing w:val="-1"/>
        </w:rPr>
        <w:t>bicycle</w:t>
      </w:r>
      <w:r>
        <w:rPr>
          <w:spacing w:val="8"/>
        </w:rPr>
        <w:t> </w:t>
      </w:r>
      <w:r>
        <w:rPr>
          <w:spacing w:val="-1"/>
        </w:rPr>
        <w:t>or</w:t>
      </w:r>
      <w:r>
        <w:rPr>
          <w:spacing w:val="8"/>
        </w:rPr>
        <w:t> </w:t>
      </w:r>
      <w:r>
        <w:rPr>
          <w:spacing w:val="-1"/>
        </w:rPr>
        <w:t>being</w:t>
      </w:r>
      <w:r>
        <w:rPr>
          <w:spacing w:val="8"/>
        </w:rPr>
        <w:t> </w:t>
      </w:r>
      <w:r>
        <w:rPr>
          <w:spacing w:val="-1"/>
        </w:rPr>
        <w:t>struck</w:t>
      </w:r>
      <w:r>
        <w:rPr>
          <w:spacing w:val="9"/>
        </w:rPr>
        <w:t> </w:t>
      </w:r>
      <w:r>
        <w:rPr>
          <w:spacing w:val="-1"/>
        </w:rPr>
        <w:t>by</w:t>
      </w:r>
      <w:r>
        <w:rPr>
          <w:spacing w:val="9"/>
        </w:rPr>
        <w:t> </w:t>
      </w:r>
      <w:r>
        <w:rPr>
          <w:spacing w:val="-1"/>
        </w:rPr>
        <w:t>an</w:t>
      </w:r>
      <w:r>
        <w:rPr>
          <w:spacing w:val="8"/>
        </w:rPr>
        <w:t> </w:t>
      </w:r>
      <w:r>
        <w:rPr>
          <w:spacing w:val="-1"/>
        </w:rPr>
        <w:t>object</w:t>
      </w:r>
      <w:r>
        <w:rPr>
          <w:spacing w:val="9"/>
        </w:rPr>
        <w:t> </w:t>
      </w:r>
      <w:r>
        <w:rPr>
          <w:spacing w:val="-1"/>
        </w:rPr>
        <w:t>propelled</w:t>
      </w:r>
      <w:r>
        <w:rPr>
          <w:spacing w:val="9"/>
        </w:rPr>
        <w:t> </w:t>
      </w:r>
      <w:r>
        <w:rPr>
          <w:spacing w:val="-1"/>
        </w:rPr>
        <w:t>by</w:t>
      </w:r>
      <w:r>
        <w:rPr>
          <w:spacing w:val="9"/>
        </w:rPr>
        <w:t> </w:t>
      </w:r>
      <w:r>
        <w:rPr>
          <w:spacing w:val="-1"/>
        </w:rPr>
        <w:t>or</w:t>
      </w:r>
      <w:r>
        <w:rPr>
          <w:spacing w:val="9"/>
        </w:rPr>
        <w:t> </w:t>
      </w:r>
      <w:r>
        <w:rPr>
          <w:spacing w:val="-1"/>
        </w:rPr>
        <w:t>from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34"/>
        </w:rPr>
        <w:t> </w:t>
      </w:r>
      <w:r>
        <w:rPr>
          <w:spacing w:val="-1"/>
        </w:rPr>
        <w:t>motor</w:t>
      </w:r>
      <w:r>
        <w:rPr>
          <w:spacing w:val="10"/>
        </w:rPr>
        <w:t> </w:t>
      </w:r>
      <w:r>
        <w:rPr>
          <w:spacing w:val="-1"/>
        </w:rPr>
        <w:t>vehicle</w:t>
      </w:r>
      <w:r>
        <w:rPr>
          <w:spacing w:val="10"/>
        </w:rPr>
        <w:t> </w:t>
      </w:r>
      <w:r>
        <w:rPr>
          <w:spacing w:val="-1"/>
        </w:rPr>
        <w:t>or</w:t>
      </w:r>
      <w:r>
        <w:rPr>
          <w:spacing w:val="10"/>
        </w:rPr>
        <w:t> </w:t>
      </w:r>
      <w:r>
        <w:rPr>
          <w:spacing w:val="-1"/>
        </w:rPr>
        <w:t>motorized</w:t>
      </w:r>
      <w:r>
        <w:rPr>
          <w:spacing w:val="10"/>
        </w:rPr>
        <w:t> </w:t>
      </w:r>
      <w:r>
        <w:rPr>
          <w:spacing w:val="-1"/>
        </w:rPr>
        <w:t>bicycle.</w:t>
      </w:r>
      <w:r>
        <w:rPr>
          <w:spacing w:val="10"/>
        </w:rPr>
        <w:t> </w:t>
      </w:r>
      <w:r>
        <w:rPr>
          <w:spacing w:val="-1"/>
        </w:rPr>
        <w:t>With</w:t>
      </w:r>
      <w:r>
        <w:rPr>
          <w:spacing w:val="10"/>
        </w:rPr>
        <w:t> </w:t>
      </w:r>
      <w:r>
        <w:rPr/>
        <w:t>respect</w:t>
      </w:r>
      <w:r>
        <w:rPr>
          <w:spacing w:val="10"/>
        </w:rPr>
        <w:t> </w:t>
      </w:r>
      <w:r>
        <w:rPr/>
        <w:t>to</w:t>
      </w:r>
      <w:r>
        <w:rPr>
          <w:spacing w:val="10"/>
        </w:rPr>
        <w:t> </w:t>
      </w:r>
      <w:r>
        <w:rPr/>
        <w:t>an</w:t>
      </w:r>
      <w:r>
        <w:rPr>
          <w:spacing w:val="10"/>
        </w:rPr>
        <w:t> </w:t>
      </w:r>
      <w:r>
        <w:rPr/>
        <w:t>insured</w:t>
      </w:r>
      <w:r>
        <w:rPr>
          <w:spacing w:val="10"/>
        </w:rPr>
        <w:t> </w:t>
      </w:r>
      <w:r>
        <w:rPr/>
        <w:t>motor</w:t>
      </w:r>
      <w:r>
        <w:rPr>
          <w:spacing w:val="10"/>
        </w:rPr>
        <w:t> </w:t>
      </w:r>
      <w:r>
        <w:rPr/>
        <w:t>vehicle,</w:t>
      </w:r>
      <w:r>
        <w:rPr>
          <w:spacing w:val="10"/>
        </w:rPr>
        <w:t> </w:t>
      </w:r>
      <w:r>
        <w:rPr/>
        <w:t>as</w:t>
      </w:r>
      <w:r>
        <w:rPr>
          <w:spacing w:val="27"/>
        </w:rPr>
        <w:t> </w:t>
      </w:r>
      <w:r>
        <w:rPr>
          <w:spacing w:val="-1"/>
        </w:rPr>
        <w:t>described</w:t>
      </w:r>
      <w:r>
        <w:rPr>
          <w:spacing w:val="8"/>
        </w:rPr>
        <w:t> </w:t>
      </w:r>
      <w:r>
        <w:rPr>
          <w:spacing w:val="-1"/>
        </w:rPr>
        <w:t>for</w:t>
      </w:r>
      <w:r>
        <w:rPr>
          <w:spacing w:val="8"/>
        </w:rPr>
        <w:t> </w:t>
      </w:r>
      <w:r>
        <w:rPr>
          <w:spacing w:val="-1"/>
        </w:rPr>
        <w:t>Pedestrian</w:t>
      </w:r>
      <w:r>
        <w:rPr>
          <w:spacing w:val="8"/>
        </w:rPr>
        <w:t> </w:t>
      </w:r>
      <w:r>
        <w:rPr>
          <w:spacing w:val="-1"/>
        </w:rPr>
        <w:t>Personal</w:t>
      </w:r>
      <w:r>
        <w:rPr>
          <w:spacing w:val="8"/>
        </w:rPr>
        <w:t> </w:t>
      </w:r>
      <w:r>
        <w:rPr>
          <w:spacing w:val="-1"/>
        </w:rPr>
        <w:t>Injury</w:t>
      </w:r>
      <w:r>
        <w:rPr>
          <w:spacing w:val="9"/>
        </w:rPr>
        <w:t> </w:t>
      </w:r>
      <w:r>
        <w:rPr>
          <w:spacing w:val="-1"/>
        </w:rPr>
        <w:t>Protection</w:t>
      </w:r>
      <w:r>
        <w:rPr>
          <w:spacing w:val="9"/>
        </w:rPr>
        <w:t> </w:t>
      </w:r>
      <w:r>
        <w:rPr>
          <w:spacing w:val="-1"/>
        </w:rPr>
        <w:t>Coverage</w:t>
      </w:r>
      <w:r>
        <w:rPr>
          <w:spacing w:val="10"/>
        </w:rPr>
        <w:t> </w:t>
      </w:r>
      <w:r>
        <w:rPr>
          <w:spacing w:val="-1"/>
        </w:rPr>
        <w:t>and</w:t>
      </w:r>
      <w:r>
        <w:rPr>
          <w:spacing w:val="8"/>
        </w:rPr>
        <w:t> </w:t>
      </w:r>
      <w:r>
        <w:rPr>
          <w:spacing w:val="-1"/>
        </w:rPr>
        <w:t>selected</w:t>
      </w:r>
      <w:r>
        <w:rPr>
          <w:spacing w:val="8"/>
        </w:rPr>
        <w:t> </w:t>
      </w:r>
      <w:r>
        <w:rPr>
          <w:spacing w:val="-1"/>
        </w:rPr>
        <w:t>in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/>
        <w:t>section,</w:t>
      </w:r>
      <w:r>
        <w:rPr>
          <w:spacing w:val="12"/>
        </w:rPr>
        <w:t> </w:t>
      </w:r>
      <w:r>
        <w:rPr/>
        <w:t>Pedestrian</w:t>
      </w:r>
      <w:r>
        <w:rPr>
          <w:spacing w:val="12"/>
        </w:rPr>
        <w:t> </w:t>
      </w:r>
      <w:r>
        <w:rPr/>
        <w:t>Personal</w:t>
      </w:r>
      <w:r>
        <w:rPr>
          <w:spacing w:val="12"/>
        </w:rPr>
        <w:t> </w:t>
      </w:r>
      <w:r>
        <w:rPr/>
        <w:t>Injury</w:t>
      </w:r>
      <w:r>
        <w:rPr>
          <w:spacing w:val="12"/>
        </w:rPr>
        <w:t> </w:t>
      </w:r>
      <w:r>
        <w:rPr>
          <w:spacing w:val="-1"/>
        </w:rPr>
        <w:t>Protection</w:t>
      </w:r>
      <w:r>
        <w:rPr>
          <w:spacing w:val="12"/>
        </w:rPr>
        <w:t> </w:t>
      </w:r>
      <w:r>
        <w:rPr/>
        <w:t>Coverage</w:t>
      </w:r>
      <w:r>
        <w:rPr>
          <w:spacing w:val="12"/>
        </w:rPr>
        <w:t> </w:t>
      </w:r>
      <w:r>
        <w:rPr/>
        <w:t>-</w:t>
      </w:r>
      <w:r>
        <w:rPr>
          <w:spacing w:val="12"/>
        </w:rPr>
        <w:t> </w:t>
      </w:r>
      <w:r>
        <w:rPr/>
        <w:t>Description</w:t>
      </w:r>
      <w:r>
        <w:rPr>
          <w:spacing w:val="12"/>
        </w:rPr>
        <w:t> </w:t>
      </w:r>
      <w:r>
        <w:rPr/>
        <w:t>Of</w:t>
      </w:r>
      <w:r>
        <w:rPr>
          <w:spacing w:val="12"/>
        </w:rPr>
        <w:t> </w:t>
      </w:r>
      <w:r>
        <w:rPr/>
        <w:t>Covered</w:t>
      </w:r>
      <w:r>
        <w:rPr>
          <w:spacing w:val="12"/>
        </w:rPr>
        <w:t> </w:t>
      </w:r>
      <w:r>
        <w:rPr/>
        <w:t>Auto</w:t>
      </w:r>
      <w:r>
        <w:rPr>
          <w:spacing w:val="20"/>
        </w:rPr>
        <w:t> </w:t>
      </w:r>
      <w:r>
        <w:rPr>
          <w:spacing w:val="-1"/>
        </w:rPr>
        <w:t>Designation</w:t>
      </w:r>
      <w:r>
        <w:rPr>
          <w:spacing w:val="17"/>
        </w:rPr>
        <w:t> </w:t>
      </w:r>
      <w:r>
        <w:rPr>
          <w:spacing w:val="-1"/>
        </w:rPr>
        <w:t>Symbols,</w:t>
      </w:r>
      <w:r>
        <w:rPr>
          <w:spacing w:val="18"/>
        </w:rPr>
        <w:t> </w:t>
      </w:r>
      <w:r>
        <w:rPr>
          <w:spacing w:val="-1"/>
        </w:rPr>
        <w:t>Pedestrian</w:t>
      </w:r>
      <w:r>
        <w:rPr>
          <w:spacing w:val="17"/>
        </w:rPr>
        <w:t> </w:t>
      </w:r>
      <w:r>
        <w:rPr>
          <w:spacing w:val="-1"/>
        </w:rPr>
        <w:t>Personal</w:t>
      </w:r>
      <w:r>
        <w:rPr>
          <w:spacing w:val="17"/>
        </w:rPr>
        <w:t> </w:t>
      </w:r>
      <w:r>
        <w:rPr>
          <w:spacing w:val="-1"/>
        </w:rPr>
        <w:t>Injury</w:t>
      </w:r>
      <w:r>
        <w:rPr>
          <w:spacing w:val="17"/>
        </w:rPr>
        <w:t> </w:t>
      </w:r>
      <w:r>
        <w:rPr>
          <w:spacing w:val="-1"/>
        </w:rPr>
        <w:t>Protection</w:t>
      </w:r>
      <w:r>
        <w:rPr>
          <w:spacing w:val="17"/>
        </w:rPr>
        <w:t> </w:t>
      </w:r>
      <w:r>
        <w:rPr>
          <w:spacing w:val="-1"/>
        </w:rPr>
        <w:t>Coverage</w:t>
      </w:r>
      <w:r>
        <w:rPr>
          <w:spacing w:val="17"/>
        </w:rPr>
        <w:t> </w:t>
      </w:r>
      <w:r>
        <w:rPr>
          <w:spacing w:val="-1"/>
        </w:rPr>
        <w:t>is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7"/>
        </w:rPr>
        <w:t> </w:t>
      </w:r>
      <w:r>
        <w:rPr>
          <w:spacing w:val="-1"/>
        </w:rPr>
        <w:t>only</w:t>
      </w:r>
      <w:r>
        <w:rPr>
          <w:spacing w:val="26"/>
        </w:rPr>
        <w:t> </w:t>
      </w:r>
      <w:r>
        <w:rPr>
          <w:spacing w:val="-1"/>
        </w:rPr>
        <w:t>Personal</w:t>
      </w:r>
      <w:r>
        <w:rPr/>
        <w:t> </w:t>
      </w:r>
      <w:r>
        <w:rPr>
          <w:spacing w:val="-1"/>
        </w:rPr>
        <w:t>Injury</w:t>
      </w:r>
      <w:r>
        <w:rPr/>
        <w:t> </w:t>
      </w:r>
      <w:r>
        <w:rPr>
          <w:spacing w:val="-1"/>
        </w:rPr>
        <w:t>Protection</w:t>
      </w:r>
      <w:r>
        <w:rPr/>
        <w:t> </w:t>
      </w:r>
      <w:r>
        <w:rPr>
          <w:spacing w:val="-1"/>
        </w:rPr>
        <w:t>Coverage</w:t>
      </w:r>
      <w:r>
        <w:rPr/>
        <w:t> for that vehicle.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left="180" w:right="178"/>
        <w:jc w:val="both"/>
      </w:pPr>
      <w:r>
        <w:rPr/>
        <w:t>New</w:t>
      </w:r>
      <w:r>
        <w:rPr>
          <w:spacing w:val="13"/>
        </w:rPr>
        <w:t> </w:t>
      </w:r>
      <w:r>
        <w:rPr/>
        <w:t>Jersey</w:t>
      </w:r>
      <w:r>
        <w:rPr>
          <w:spacing w:val="13"/>
        </w:rPr>
        <w:t> </w:t>
      </w:r>
      <w:r>
        <w:rPr/>
        <w:t>law</w:t>
      </w:r>
      <w:r>
        <w:rPr>
          <w:spacing w:val="13"/>
        </w:rPr>
        <w:t> </w:t>
      </w:r>
      <w:r>
        <w:rPr/>
        <w:t>requires</w:t>
      </w:r>
      <w:r>
        <w:rPr>
          <w:spacing w:val="13"/>
        </w:rPr>
        <w:t> </w:t>
      </w:r>
      <w:r>
        <w:rPr/>
        <w:t>us</w:t>
      </w:r>
      <w:r>
        <w:rPr>
          <w:spacing w:val="13"/>
        </w:rPr>
        <w:t> </w:t>
      </w:r>
      <w:r>
        <w:rPr/>
        <w:t>to</w:t>
      </w:r>
      <w:r>
        <w:rPr>
          <w:spacing w:val="13"/>
        </w:rPr>
        <w:t> </w:t>
      </w:r>
      <w:r>
        <w:rPr/>
        <w:t>provide</w:t>
      </w:r>
      <w:r>
        <w:rPr>
          <w:spacing w:val="13"/>
        </w:rPr>
        <w:t> </w:t>
      </w:r>
      <w:r>
        <w:rPr/>
        <w:t>you</w:t>
      </w:r>
      <w:r>
        <w:rPr>
          <w:spacing w:val="14"/>
        </w:rPr>
        <w:t> </w:t>
      </w:r>
      <w:r>
        <w:rPr>
          <w:spacing w:val="-1"/>
        </w:rPr>
        <w:t>with</w:t>
      </w:r>
      <w:r>
        <w:rPr>
          <w:spacing w:val="14"/>
        </w:rPr>
        <w:t> </w:t>
      </w:r>
      <w:r>
        <w:rPr>
          <w:spacing w:val="-1"/>
        </w:rPr>
        <w:t>Personal</w:t>
      </w:r>
      <w:r>
        <w:rPr>
          <w:spacing w:val="14"/>
        </w:rPr>
        <w:t> </w:t>
      </w:r>
      <w:r>
        <w:rPr>
          <w:spacing w:val="-1"/>
        </w:rPr>
        <w:t>Injury</w:t>
      </w:r>
      <w:r>
        <w:rPr>
          <w:spacing w:val="14"/>
        </w:rPr>
        <w:t> </w:t>
      </w:r>
      <w:r>
        <w:rPr>
          <w:spacing w:val="-1"/>
        </w:rPr>
        <w:t>Protection</w:t>
      </w:r>
      <w:r>
        <w:rPr>
          <w:spacing w:val="14"/>
        </w:rPr>
        <w:t> </w:t>
      </w:r>
      <w:r>
        <w:rPr>
          <w:spacing w:val="-1"/>
        </w:rPr>
        <w:t>Coverage,</w:t>
      </w:r>
      <w:r>
        <w:rPr>
          <w:spacing w:val="14"/>
        </w:rPr>
        <w:t> </w:t>
      </w:r>
      <w:r>
        <w:rPr>
          <w:spacing w:val="-1"/>
        </w:rPr>
        <w:t>if</w:t>
      </w:r>
      <w:r>
        <w:rPr>
          <w:spacing w:val="25"/>
        </w:rPr>
        <w:t> </w:t>
      </w:r>
      <w:r>
        <w:rPr>
          <w:spacing w:val="-1"/>
        </w:rPr>
        <w:t>you</w:t>
      </w:r>
      <w:r>
        <w:rPr>
          <w:spacing w:val="35"/>
        </w:rPr>
        <w:t> </w:t>
      </w:r>
      <w:r>
        <w:rPr>
          <w:spacing w:val="-1"/>
        </w:rPr>
        <w:t>have</w:t>
      </w:r>
      <w:r>
        <w:rPr>
          <w:spacing w:val="36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-1"/>
        </w:rPr>
        <w:t>private</w:t>
      </w:r>
      <w:r>
        <w:rPr>
          <w:spacing w:val="35"/>
        </w:rPr>
        <w:t> </w:t>
      </w:r>
      <w:r>
        <w:rPr>
          <w:spacing w:val="-1"/>
        </w:rPr>
        <w:t>passenger</w:t>
      </w:r>
      <w:r>
        <w:rPr>
          <w:spacing w:val="36"/>
        </w:rPr>
        <w:t> </w:t>
      </w:r>
      <w:r>
        <w:rPr/>
        <w:t>type</w:t>
      </w:r>
      <w:r>
        <w:rPr>
          <w:spacing w:val="36"/>
        </w:rPr>
        <w:t> </w:t>
      </w:r>
      <w:r>
        <w:rPr>
          <w:spacing w:val="-1"/>
        </w:rPr>
        <w:t>automobile*.</w:t>
      </w:r>
      <w:r>
        <w:rPr>
          <w:spacing w:val="38"/>
        </w:rPr>
        <w:t> </w:t>
      </w:r>
      <w:r>
        <w:rPr/>
        <w:t>Personal</w:t>
      </w:r>
      <w:r>
        <w:rPr>
          <w:spacing w:val="35"/>
        </w:rPr>
        <w:t> </w:t>
      </w:r>
      <w:r>
        <w:rPr/>
        <w:t>Injury</w:t>
      </w:r>
      <w:r>
        <w:rPr>
          <w:spacing w:val="36"/>
        </w:rPr>
        <w:t> </w:t>
      </w:r>
      <w:r>
        <w:rPr/>
        <w:t>Protection</w:t>
      </w:r>
      <w:r>
        <w:rPr>
          <w:spacing w:val="36"/>
        </w:rPr>
        <w:t> </w:t>
      </w:r>
      <w:r>
        <w:rPr/>
        <w:t>Coverage</w:t>
      </w:r>
      <w:r>
        <w:rPr>
          <w:spacing w:val="28"/>
        </w:rPr>
        <w:t> </w:t>
      </w:r>
      <w:r>
        <w:rPr/>
        <w:t>provides</w:t>
      </w:r>
      <w:r>
        <w:rPr>
          <w:spacing w:val="19"/>
        </w:rPr>
        <w:t> </w:t>
      </w:r>
      <w:r>
        <w:rPr/>
        <w:t>benefits</w:t>
      </w:r>
      <w:r>
        <w:rPr>
          <w:spacing w:val="19"/>
        </w:rPr>
        <w:t> </w:t>
      </w:r>
      <w:r>
        <w:rPr/>
        <w:t>for</w:t>
      </w:r>
      <w:r>
        <w:rPr>
          <w:spacing w:val="19"/>
        </w:rPr>
        <w:t> </w:t>
      </w:r>
      <w:r>
        <w:rPr/>
        <w:t>medical</w:t>
      </w:r>
      <w:r>
        <w:rPr>
          <w:spacing w:val="19"/>
        </w:rPr>
        <w:t> </w:t>
      </w:r>
      <w:r>
        <w:rPr/>
        <w:t>expenses,</w:t>
      </w:r>
      <w:r>
        <w:rPr>
          <w:spacing w:val="19"/>
        </w:rPr>
        <w:t> </w:t>
      </w:r>
      <w:r>
        <w:rPr>
          <w:spacing w:val="-1"/>
        </w:rPr>
        <w:t>funeral</w:t>
      </w:r>
      <w:r>
        <w:rPr>
          <w:spacing w:val="19"/>
        </w:rPr>
        <w:t> </w:t>
      </w:r>
      <w:r>
        <w:rPr>
          <w:spacing w:val="-1"/>
        </w:rPr>
        <w:t>expenses,</w:t>
      </w:r>
      <w:r>
        <w:rPr>
          <w:spacing w:val="19"/>
        </w:rPr>
        <w:t> </w:t>
      </w:r>
      <w:r>
        <w:rPr>
          <w:spacing w:val="-1"/>
        </w:rPr>
        <w:t>death,</w:t>
      </w:r>
      <w:r>
        <w:rPr>
          <w:spacing w:val="19"/>
        </w:rPr>
        <w:t> </w:t>
      </w:r>
      <w:r>
        <w:rPr>
          <w:spacing w:val="-1"/>
        </w:rPr>
        <w:t>income</w:t>
      </w:r>
      <w:r>
        <w:rPr>
          <w:spacing w:val="19"/>
        </w:rPr>
        <w:t> </w:t>
      </w:r>
      <w:r>
        <w:rPr>
          <w:spacing w:val="-1"/>
        </w:rPr>
        <w:t>continuation,</w:t>
      </w:r>
      <w:r>
        <w:rPr>
          <w:spacing w:val="22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essential</w:t>
      </w:r>
      <w:r>
        <w:rPr/>
        <w:t> </w:t>
      </w:r>
      <w:r>
        <w:rPr>
          <w:spacing w:val="-1"/>
        </w:rPr>
        <w:t>services</w:t>
      </w:r>
      <w:r>
        <w:rPr/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bodily</w:t>
      </w:r>
      <w:r>
        <w:rPr/>
        <w:t> </w:t>
      </w:r>
      <w:r>
        <w:rPr>
          <w:spacing w:val="-1"/>
        </w:rPr>
        <w:t>injury</w:t>
      </w:r>
      <w:r>
        <w:rPr/>
        <w:t> </w:t>
      </w:r>
      <w:r>
        <w:rPr>
          <w:spacing w:val="-1"/>
        </w:rPr>
        <w:t>sustained</w:t>
      </w:r>
      <w:r>
        <w:rPr/>
        <w:t> by an eligible </w:t>
      </w:r>
      <w:r>
        <w:rPr>
          <w:spacing w:val="-1"/>
        </w:rPr>
        <w:t>injured</w:t>
      </w:r>
      <w:r>
        <w:rPr/>
        <w:t> </w:t>
      </w:r>
      <w:r>
        <w:rPr>
          <w:spacing w:val="-1"/>
        </w:rPr>
        <w:t>person</w:t>
      </w:r>
      <w:r>
        <w:rPr/>
        <w:t> </w:t>
      </w:r>
      <w:r>
        <w:rPr>
          <w:spacing w:val="-1"/>
        </w:rPr>
        <w:t>caused</w:t>
      </w:r>
      <w:r>
        <w:rPr/>
        <w:t> </w:t>
      </w:r>
      <w:r>
        <w:rPr>
          <w:spacing w:val="-1"/>
        </w:rPr>
        <w:t>by</w:t>
      </w:r>
      <w:r>
        <w:rPr>
          <w:spacing w:val="34"/>
        </w:rPr>
        <w:t> </w:t>
      </w:r>
      <w:r>
        <w:rPr>
          <w:spacing w:val="-1"/>
        </w:rPr>
        <w:t>an</w:t>
      </w:r>
      <w:r>
        <w:rPr>
          <w:spacing w:val="16"/>
        </w:rPr>
        <w:t> </w:t>
      </w:r>
      <w:r>
        <w:rPr>
          <w:spacing w:val="-1"/>
        </w:rPr>
        <w:t>accident</w:t>
      </w:r>
      <w:r>
        <w:rPr>
          <w:spacing w:val="16"/>
        </w:rPr>
        <w:t> </w:t>
      </w:r>
      <w:r>
        <w:rPr>
          <w:spacing w:val="-1"/>
        </w:rPr>
        <w:t>occurring</w:t>
      </w:r>
      <w:r>
        <w:rPr>
          <w:spacing w:val="16"/>
        </w:rPr>
        <w:t> </w:t>
      </w:r>
      <w:r>
        <w:rPr>
          <w:spacing w:val="-1"/>
        </w:rPr>
        <w:t>during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1"/>
        </w:rPr>
        <w:t>policy</w:t>
      </w:r>
      <w:r>
        <w:rPr>
          <w:spacing w:val="16"/>
        </w:rPr>
        <w:t> </w:t>
      </w:r>
      <w:r>
        <w:rPr>
          <w:spacing w:val="-1"/>
        </w:rPr>
        <w:t>period</w:t>
      </w:r>
      <w:r>
        <w:rPr>
          <w:spacing w:val="16"/>
        </w:rPr>
        <w:t> </w:t>
      </w:r>
      <w:r>
        <w:rPr>
          <w:spacing w:val="-1"/>
        </w:rPr>
        <w:t>and</w:t>
      </w:r>
      <w:r>
        <w:rPr>
          <w:spacing w:val="16"/>
        </w:rPr>
        <w:t> </w:t>
      </w:r>
      <w:r>
        <w:rPr>
          <w:spacing w:val="-1"/>
        </w:rPr>
        <w:t>arising</w:t>
      </w:r>
      <w:r>
        <w:rPr>
          <w:spacing w:val="16"/>
        </w:rPr>
        <w:t> </w:t>
      </w:r>
      <w:r>
        <w:rPr>
          <w:spacing w:val="-1"/>
        </w:rPr>
        <w:t>out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1"/>
        </w:rPr>
        <w:t>ownership,</w:t>
      </w:r>
      <w:r>
        <w:rPr>
          <w:spacing w:val="28"/>
        </w:rPr>
        <w:t> </w:t>
      </w:r>
      <w:r>
        <w:rPr/>
        <w:t>maintenance</w:t>
      </w:r>
      <w:r>
        <w:rPr>
          <w:spacing w:val="17"/>
        </w:rPr>
        <w:t> </w:t>
      </w:r>
      <w:r>
        <w:rPr/>
        <w:t>or</w:t>
      </w:r>
      <w:r>
        <w:rPr>
          <w:spacing w:val="17"/>
        </w:rPr>
        <w:t> </w:t>
      </w:r>
      <w:r>
        <w:rPr/>
        <w:t>use,</w:t>
      </w:r>
      <w:r>
        <w:rPr>
          <w:spacing w:val="17"/>
        </w:rPr>
        <w:t> </w:t>
      </w:r>
      <w:r>
        <w:rPr>
          <w:spacing w:val="-1"/>
        </w:rPr>
        <w:t>including</w:t>
      </w:r>
      <w:r>
        <w:rPr>
          <w:spacing w:val="17"/>
        </w:rPr>
        <w:t> </w:t>
      </w:r>
      <w:r>
        <w:rPr>
          <w:spacing w:val="-1"/>
        </w:rPr>
        <w:t>loading</w:t>
      </w:r>
      <w:r>
        <w:rPr>
          <w:spacing w:val="17"/>
        </w:rPr>
        <w:t> </w:t>
      </w:r>
      <w:r>
        <w:rPr>
          <w:spacing w:val="-1"/>
        </w:rPr>
        <w:t>or</w:t>
      </w:r>
      <w:r>
        <w:rPr>
          <w:spacing w:val="17"/>
        </w:rPr>
        <w:t> </w:t>
      </w:r>
      <w:r>
        <w:rPr>
          <w:spacing w:val="-1"/>
        </w:rPr>
        <w:t>unloading,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7"/>
        </w:rPr>
        <w:t> </w:t>
      </w:r>
      <w:r>
        <w:rPr/>
        <w:t>a</w:t>
      </w:r>
      <w:r>
        <w:rPr>
          <w:spacing w:val="17"/>
        </w:rPr>
        <w:t> </w:t>
      </w:r>
      <w:r>
        <w:rPr>
          <w:spacing w:val="-1"/>
        </w:rPr>
        <w:t>private</w:t>
      </w:r>
      <w:r>
        <w:rPr>
          <w:spacing w:val="19"/>
        </w:rPr>
        <w:t> </w:t>
      </w:r>
      <w:r>
        <w:rPr>
          <w:spacing w:val="-1"/>
        </w:rPr>
        <w:t>passenger</w:t>
      </w:r>
      <w:r>
        <w:rPr>
          <w:spacing w:val="18"/>
        </w:rPr>
        <w:t> </w:t>
      </w:r>
      <w:r>
        <w:rPr>
          <w:spacing w:val="-1"/>
        </w:rPr>
        <w:t>automobile</w:t>
      </w:r>
      <w:r>
        <w:rPr>
          <w:spacing w:val="34"/>
        </w:rPr>
        <w:t> </w:t>
      </w:r>
      <w:r>
        <w:rPr>
          <w:spacing w:val="-1"/>
        </w:rPr>
        <w:t>as</w:t>
      </w:r>
      <w:r>
        <w:rPr/>
        <w:t> </w:t>
      </w:r>
      <w:r>
        <w:rPr>
          <w:spacing w:val="-1"/>
        </w:rPr>
        <w:t>an</w:t>
      </w:r>
      <w:r>
        <w:rPr/>
        <w:t> </w:t>
      </w:r>
      <w:r>
        <w:rPr>
          <w:spacing w:val="-1"/>
        </w:rPr>
        <w:t>automobile.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31"/>
          <w:szCs w:val="31"/>
        </w:rPr>
      </w:pPr>
    </w:p>
    <w:p>
      <w:pPr>
        <w:pStyle w:val="BodyText"/>
        <w:spacing w:line="191" w:lineRule="auto"/>
        <w:ind w:left="1080" w:right="0" w:hanging="900"/>
        <w:jc w:val="left"/>
      </w:pPr>
      <w:r>
        <w:rPr>
          <w:spacing w:val="-1"/>
        </w:rPr>
        <w:t>*”Private</w:t>
      </w:r>
      <w:r>
        <w:rPr/>
        <w:t> </w:t>
      </w:r>
      <w:r>
        <w:rPr>
          <w:spacing w:val="19"/>
        </w:rPr>
        <w:t> </w:t>
      </w:r>
      <w:r>
        <w:rPr>
          <w:spacing w:val="-1"/>
        </w:rPr>
        <w:t>passenger</w:t>
      </w:r>
      <w:r>
        <w:rPr/>
        <w:t> </w:t>
      </w:r>
      <w:r>
        <w:rPr>
          <w:spacing w:val="19"/>
        </w:rPr>
        <w:t> </w:t>
      </w:r>
      <w:r>
        <w:rPr>
          <w:spacing w:val="-1"/>
        </w:rPr>
        <w:t>automobile"</w:t>
      </w:r>
      <w:r>
        <w:rPr/>
        <w:t> </w:t>
      </w:r>
      <w:r>
        <w:rPr>
          <w:spacing w:val="19"/>
        </w:rPr>
        <w:t> </w:t>
      </w:r>
      <w:r>
        <w:rPr>
          <w:spacing w:val="-1"/>
        </w:rPr>
        <w:t>means</w:t>
      </w:r>
      <w:r>
        <w:rPr/>
        <w:t> </w:t>
      </w:r>
      <w:r>
        <w:rPr>
          <w:spacing w:val="19"/>
        </w:rPr>
        <w:t> </w:t>
      </w:r>
      <w:r>
        <w:rPr/>
        <w:t>a </w:t>
      </w:r>
      <w:r>
        <w:rPr>
          <w:spacing w:val="19"/>
        </w:rPr>
        <w:t> </w:t>
      </w:r>
      <w:r>
        <w:rPr>
          <w:spacing w:val="-1"/>
        </w:rPr>
        <w:t>self-propelled</w:t>
      </w:r>
      <w:r>
        <w:rPr/>
        <w:t> </w:t>
      </w:r>
      <w:r>
        <w:rPr>
          <w:spacing w:val="19"/>
        </w:rPr>
        <w:t> </w:t>
      </w:r>
      <w:r>
        <w:rPr>
          <w:spacing w:val="-1"/>
        </w:rPr>
        <w:t>vehicle</w:t>
      </w:r>
      <w:r>
        <w:rPr/>
        <w:t> </w:t>
      </w:r>
      <w:r>
        <w:rPr>
          <w:spacing w:val="19"/>
        </w:rPr>
        <w:t> </w:t>
      </w:r>
      <w:r>
        <w:rPr/>
        <w:t>designed </w:t>
      </w:r>
      <w:r>
        <w:rPr>
          <w:spacing w:val="19"/>
        </w:rPr>
        <w:t> </w:t>
      </w:r>
      <w:r>
        <w:rPr/>
        <w:t>for </w:t>
      </w:r>
      <w:r>
        <w:rPr>
          <w:spacing w:val="19"/>
        </w:rPr>
        <w:t> </w:t>
      </w:r>
      <w:r>
        <w:rPr/>
        <w:t>use</w:t>
      </w:r>
      <w:r>
        <w:rPr>
          <w:spacing w:val="29"/>
        </w:rPr>
        <w:t> </w:t>
      </w:r>
      <w:r>
        <w:rPr>
          <w:spacing w:val="-1"/>
        </w:rPr>
        <w:t>principally</w:t>
      </w:r>
      <w:r>
        <w:rPr/>
        <w:t> </w:t>
      </w:r>
      <w:r>
        <w:rPr>
          <w:spacing w:val="-1"/>
        </w:rPr>
        <w:t>on</w:t>
      </w:r>
      <w:r>
        <w:rPr/>
        <w:t> </w:t>
      </w:r>
      <w:r>
        <w:rPr>
          <w:spacing w:val="-1"/>
        </w:rPr>
        <w:t>public</w:t>
      </w:r>
      <w:r>
        <w:rPr/>
        <w:t> </w:t>
      </w:r>
      <w:r>
        <w:rPr>
          <w:spacing w:val="-1"/>
        </w:rPr>
        <w:t>roads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which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one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following</w:t>
      </w:r>
      <w:r>
        <w:rPr/>
        <w:t> </w:t>
      </w:r>
      <w:r>
        <w:rPr>
          <w:spacing w:val="-1"/>
        </w:rPr>
        <w:t>types:</w:t>
      </w:r>
      <w:r>
        <w:rPr/>
      </w:r>
    </w:p>
    <w:p>
      <w:pPr>
        <w:pStyle w:val="BodyText"/>
        <w:numPr>
          <w:ilvl w:val="0"/>
          <w:numId w:val="1"/>
        </w:numPr>
        <w:tabs>
          <w:tab w:pos="1380" w:val="left" w:leader="none"/>
        </w:tabs>
        <w:spacing w:line="240" w:lineRule="auto" w:before="35" w:after="0"/>
        <w:ind w:left="1380" w:right="0" w:hanging="413"/>
        <w:jc w:val="left"/>
      </w:pPr>
      <w:r>
        <w:rPr/>
        <w:t>A </w:t>
      </w:r>
      <w:r>
        <w:rPr>
          <w:spacing w:val="-1"/>
        </w:rPr>
        <w:t>private</w:t>
      </w:r>
      <w:r>
        <w:rPr/>
        <w:t> </w:t>
      </w:r>
      <w:r>
        <w:rPr>
          <w:spacing w:val="-1"/>
        </w:rPr>
        <w:t>passenger</w:t>
      </w:r>
      <w:r>
        <w:rPr/>
        <w:t> </w:t>
      </w:r>
      <w:r>
        <w:rPr>
          <w:spacing w:val="-1"/>
        </w:rPr>
        <w:t>or</w:t>
      </w:r>
      <w:r>
        <w:rPr/>
        <w:t> </w:t>
      </w:r>
      <w:r>
        <w:rPr>
          <w:spacing w:val="-1"/>
        </w:rPr>
        <w:t>station</w:t>
      </w:r>
      <w:r>
        <w:rPr/>
        <w:t> </w:t>
      </w:r>
      <w:r>
        <w:rPr>
          <w:spacing w:val="-1"/>
        </w:rPr>
        <w:t>wagon</w:t>
      </w:r>
      <w:r>
        <w:rPr/>
        <w:t> </w:t>
      </w:r>
      <w:r>
        <w:rPr>
          <w:spacing w:val="-1"/>
        </w:rPr>
        <w:t>type</w:t>
      </w:r>
      <w:r>
        <w:rPr/>
        <w:t> </w:t>
      </w:r>
      <w:r>
        <w:rPr>
          <w:spacing w:val="-1"/>
        </w:rPr>
        <w:t>auto;</w:t>
      </w:r>
      <w:r>
        <w:rPr/>
      </w:r>
    </w:p>
    <w:p>
      <w:pPr>
        <w:pStyle w:val="BodyText"/>
        <w:numPr>
          <w:ilvl w:val="0"/>
          <w:numId w:val="1"/>
        </w:numPr>
        <w:tabs>
          <w:tab w:pos="1381" w:val="left" w:leader="none"/>
        </w:tabs>
        <w:spacing w:line="240" w:lineRule="auto" w:before="24" w:after="0"/>
        <w:ind w:left="1380" w:right="0" w:hanging="413"/>
        <w:jc w:val="left"/>
      </w:pPr>
      <w:r>
        <w:rPr/>
        <w:t>A </w:t>
      </w:r>
      <w:r>
        <w:rPr>
          <w:spacing w:val="-1"/>
        </w:rPr>
        <w:t>van,</w:t>
      </w:r>
      <w:r>
        <w:rPr/>
        <w:t> a </w:t>
      </w:r>
      <w:r>
        <w:rPr>
          <w:spacing w:val="-1"/>
        </w:rPr>
        <w:t>pickup</w:t>
      </w:r>
      <w:r>
        <w:rPr/>
        <w:t> </w:t>
      </w:r>
      <w:r>
        <w:rPr>
          <w:spacing w:val="-1"/>
        </w:rPr>
        <w:t>or</w:t>
      </w:r>
      <w:r>
        <w:rPr/>
        <w:t> </w:t>
      </w:r>
      <w:r>
        <w:rPr>
          <w:spacing w:val="-1"/>
        </w:rPr>
        <w:t>panel</w:t>
      </w:r>
      <w:r>
        <w:rPr/>
        <w:t> </w:t>
      </w:r>
      <w:r>
        <w:rPr>
          <w:spacing w:val="-1"/>
        </w:rPr>
        <w:t>truck</w:t>
      </w:r>
      <w:r>
        <w:rPr/>
        <w:t> </w:t>
      </w:r>
      <w:r>
        <w:rPr>
          <w:spacing w:val="-1"/>
        </w:rPr>
        <w:t>or</w:t>
      </w:r>
      <w:r>
        <w:rPr/>
        <w:t> </w:t>
      </w:r>
      <w:r>
        <w:rPr>
          <w:spacing w:val="-1"/>
        </w:rPr>
        <w:t>delivery</w:t>
      </w:r>
      <w:r>
        <w:rPr/>
        <w:t> </w:t>
      </w:r>
      <w:r>
        <w:rPr>
          <w:spacing w:val="-1"/>
        </w:rPr>
        <w:t>sedan;</w:t>
      </w:r>
      <w:r>
        <w:rPr/>
        <w:t> </w:t>
      </w:r>
      <w:r>
        <w:rPr>
          <w:spacing w:val="-1"/>
        </w:rPr>
        <w:t>or</w:t>
      </w:r>
      <w:r>
        <w:rPr/>
      </w:r>
    </w:p>
    <w:p>
      <w:pPr>
        <w:pStyle w:val="BodyText"/>
        <w:numPr>
          <w:ilvl w:val="0"/>
          <w:numId w:val="1"/>
        </w:numPr>
        <w:tabs>
          <w:tab w:pos="1380" w:val="left" w:leader="none"/>
        </w:tabs>
        <w:spacing w:line="191" w:lineRule="auto" w:before="70" w:after="0"/>
        <w:ind w:left="1380" w:right="178" w:hanging="413"/>
        <w:jc w:val="left"/>
      </w:pPr>
      <w:r>
        <w:rPr/>
        <w:t>A</w:t>
      </w:r>
      <w:r>
        <w:rPr>
          <w:spacing w:val="26"/>
        </w:rPr>
        <w:t> </w:t>
      </w:r>
      <w:r>
        <w:rPr/>
        <w:t>utility</w:t>
      </w:r>
      <w:r>
        <w:rPr>
          <w:spacing w:val="26"/>
        </w:rPr>
        <w:t> </w:t>
      </w:r>
      <w:r>
        <w:rPr/>
        <w:t>auto</w:t>
      </w:r>
      <w:r>
        <w:rPr>
          <w:spacing w:val="26"/>
        </w:rPr>
        <w:t> </w:t>
      </w:r>
      <w:r>
        <w:rPr/>
        <w:t>designed</w:t>
      </w:r>
      <w:r>
        <w:rPr>
          <w:spacing w:val="26"/>
        </w:rPr>
        <w:t> </w:t>
      </w:r>
      <w:r>
        <w:rPr/>
        <w:t>for</w:t>
      </w:r>
      <w:r>
        <w:rPr>
          <w:spacing w:val="26"/>
        </w:rPr>
        <w:t> </w:t>
      </w:r>
      <w:r>
        <w:rPr/>
        <w:t>personal</w:t>
      </w:r>
      <w:r>
        <w:rPr>
          <w:spacing w:val="26"/>
        </w:rPr>
        <w:t> </w:t>
      </w:r>
      <w:r>
        <w:rPr/>
        <w:t>use</w:t>
      </w:r>
      <w:r>
        <w:rPr>
          <w:spacing w:val="27"/>
        </w:rPr>
        <w:t> </w:t>
      </w:r>
      <w:r>
        <w:rPr/>
        <w:t>as</w:t>
      </w:r>
      <w:r>
        <w:rPr>
          <w:spacing w:val="28"/>
        </w:rPr>
        <w:t> </w:t>
      </w:r>
      <w:r>
        <w:rPr/>
        <w:t>a</w:t>
      </w:r>
      <w:r>
        <w:rPr>
          <w:spacing w:val="27"/>
        </w:rPr>
        <w:t> </w:t>
      </w:r>
      <w:r>
        <w:rPr/>
        <w:t>camper</w:t>
      </w:r>
      <w:r>
        <w:rPr>
          <w:spacing w:val="27"/>
        </w:rPr>
        <w:t> </w:t>
      </w:r>
      <w:r>
        <w:rPr/>
        <w:t>or</w:t>
      </w:r>
      <w:r>
        <w:rPr>
          <w:spacing w:val="27"/>
        </w:rPr>
        <w:t> </w:t>
      </w:r>
      <w:r>
        <w:rPr/>
        <w:t>motor</w:t>
      </w:r>
      <w:r>
        <w:rPr>
          <w:spacing w:val="27"/>
        </w:rPr>
        <w:t> </w:t>
      </w:r>
      <w:r>
        <w:rPr/>
        <w:t>home</w:t>
      </w:r>
      <w:r>
        <w:rPr>
          <w:spacing w:val="27"/>
        </w:rPr>
        <w:t> </w:t>
      </w:r>
      <w:r>
        <w:rPr/>
        <w:t>or</w:t>
      </w:r>
      <w:r>
        <w:rPr>
          <w:spacing w:val="27"/>
        </w:rPr>
        <w:t> </w:t>
      </w:r>
      <w:r>
        <w:rPr/>
        <w:t>for</w:t>
      </w:r>
      <w:r>
        <w:rPr>
          <w:spacing w:val="22"/>
        </w:rPr>
        <w:t> </w:t>
      </w:r>
      <w:r>
        <w:rPr/>
        <w:t>family recreational purposes.</w:t>
      </w:r>
    </w:p>
    <w:p>
      <w:pPr>
        <w:pStyle w:val="BodyText"/>
        <w:spacing w:line="240" w:lineRule="auto" w:before="34"/>
        <w:ind w:left="1087" w:right="0"/>
        <w:jc w:val="left"/>
      </w:pPr>
      <w:r>
        <w:rPr/>
        <w:t>A </w:t>
      </w:r>
      <w:r>
        <w:rPr>
          <w:spacing w:val="-1"/>
        </w:rPr>
        <w:t>"private</w:t>
      </w:r>
      <w:r>
        <w:rPr/>
        <w:t> </w:t>
      </w:r>
      <w:r>
        <w:rPr>
          <w:spacing w:val="-1"/>
        </w:rPr>
        <w:t>passenger</w:t>
      </w:r>
      <w:r>
        <w:rPr/>
        <w:t> </w:t>
      </w:r>
      <w:r>
        <w:rPr>
          <w:spacing w:val="-1"/>
        </w:rPr>
        <w:t>auto"</w:t>
      </w:r>
      <w:r>
        <w:rPr/>
        <w:t> </w:t>
      </w:r>
      <w:r>
        <w:rPr>
          <w:spacing w:val="-1"/>
        </w:rPr>
        <w:t>does</w:t>
      </w:r>
      <w:r>
        <w:rPr/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include:</w:t>
      </w:r>
      <w:r>
        <w:rPr/>
      </w:r>
    </w:p>
    <w:p>
      <w:pPr>
        <w:pStyle w:val="BodyText"/>
        <w:numPr>
          <w:ilvl w:val="1"/>
          <w:numId w:val="1"/>
        </w:numPr>
        <w:tabs>
          <w:tab w:pos="1680" w:val="left" w:leader="none"/>
        </w:tabs>
        <w:spacing w:line="240" w:lineRule="auto" w:before="24" w:after="0"/>
        <w:ind w:left="1680" w:right="0" w:hanging="413"/>
        <w:jc w:val="left"/>
      </w:pPr>
      <w:r>
        <w:rPr/>
        <w:t>A </w:t>
      </w:r>
      <w:r>
        <w:rPr>
          <w:spacing w:val="-1"/>
        </w:rPr>
        <w:t>motorcycle;</w:t>
      </w:r>
    </w:p>
    <w:p>
      <w:pPr>
        <w:pStyle w:val="BodyText"/>
        <w:numPr>
          <w:ilvl w:val="1"/>
          <w:numId w:val="1"/>
        </w:numPr>
        <w:tabs>
          <w:tab w:pos="1680" w:val="left" w:leader="none"/>
        </w:tabs>
        <w:spacing w:line="240" w:lineRule="auto" w:before="24" w:after="0"/>
        <w:ind w:left="1680" w:right="0" w:hanging="426"/>
        <w:jc w:val="left"/>
      </w:pPr>
      <w:r>
        <w:rPr>
          <w:spacing w:val="-1"/>
        </w:rPr>
        <w:t>An</w:t>
      </w:r>
      <w:r>
        <w:rPr/>
        <w:t> </w:t>
      </w:r>
      <w:r>
        <w:rPr>
          <w:spacing w:val="-1"/>
        </w:rPr>
        <w:t>auto</w:t>
      </w:r>
      <w:r>
        <w:rPr/>
        <w:t> </w:t>
      </w:r>
      <w:r>
        <w:rPr>
          <w:spacing w:val="-1"/>
        </w:rPr>
        <w:t>used</w:t>
      </w:r>
      <w:r>
        <w:rPr/>
        <w:t> </w:t>
      </w:r>
      <w:r>
        <w:rPr>
          <w:spacing w:val="-1"/>
        </w:rPr>
        <w:t>as</w:t>
      </w:r>
      <w:r>
        <w:rPr/>
        <w:t> a </w:t>
      </w:r>
      <w:r>
        <w:rPr>
          <w:spacing w:val="-1"/>
        </w:rPr>
        <w:t>public</w:t>
      </w:r>
      <w:r>
        <w:rPr/>
        <w:t> </w:t>
      </w:r>
      <w:r>
        <w:rPr>
          <w:spacing w:val="-1"/>
        </w:rPr>
        <w:t>or</w:t>
      </w:r>
      <w:r>
        <w:rPr/>
        <w:t> </w:t>
      </w:r>
      <w:r>
        <w:rPr>
          <w:spacing w:val="-1"/>
        </w:rPr>
        <w:t>livery</w:t>
      </w:r>
      <w:r>
        <w:rPr/>
        <w:t> </w:t>
      </w:r>
      <w:r>
        <w:rPr>
          <w:spacing w:val="-1"/>
        </w:rPr>
        <w:t>conveyance</w:t>
      </w:r>
      <w:r>
        <w:rPr/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passengers;</w:t>
      </w:r>
      <w:r>
        <w:rPr/>
      </w:r>
    </w:p>
    <w:p>
      <w:pPr>
        <w:pStyle w:val="BodyText"/>
        <w:numPr>
          <w:ilvl w:val="1"/>
          <w:numId w:val="1"/>
        </w:numPr>
        <w:tabs>
          <w:tab w:pos="1680" w:val="left" w:leader="none"/>
        </w:tabs>
        <w:spacing w:line="191" w:lineRule="auto" w:before="70" w:after="0"/>
        <w:ind w:left="1680" w:right="178" w:hanging="413"/>
        <w:jc w:val="both"/>
      </w:pPr>
      <w:r>
        <w:rPr/>
        <w:t>A</w:t>
      </w:r>
      <w:r>
        <w:rPr>
          <w:spacing w:val="15"/>
        </w:rPr>
        <w:t> </w:t>
      </w:r>
      <w:r>
        <w:rPr>
          <w:spacing w:val="-1"/>
        </w:rPr>
        <w:t>pickup</w:t>
      </w:r>
      <w:r>
        <w:rPr>
          <w:spacing w:val="15"/>
        </w:rPr>
        <w:t> </w:t>
      </w:r>
      <w:r>
        <w:rPr/>
        <w:t>or</w:t>
      </w:r>
      <w:r>
        <w:rPr>
          <w:spacing w:val="16"/>
        </w:rPr>
        <w:t> </w:t>
      </w:r>
      <w:r>
        <w:rPr>
          <w:spacing w:val="-1"/>
        </w:rPr>
        <w:t>panel</w:t>
      </w:r>
      <w:r>
        <w:rPr>
          <w:spacing w:val="15"/>
        </w:rPr>
        <w:t> </w:t>
      </w:r>
      <w:r>
        <w:rPr>
          <w:spacing w:val="-1"/>
        </w:rPr>
        <w:t>truck,</w:t>
      </w:r>
      <w:r>
        <w:rPr>
          <w:spacing w:val="15"/>
        </w:rPr>
        <w:t> </w:t>
      </w:r>
      <w:r>
        <w:rPr>
          <w:spacing w:val="-1"/>
        </w:rPr>
        <w:t>delivery</w:t>
      </w:r>
      <w:r>
        <w:rPr>
          <w:spacing w:val="15"/>
        </w:rPr>
        <w:t> </w:t>
      </w:r>
      <w:r>
        <w:rPr>
          <w:spacing w:val="-1"/>
        </w:rPr>
        <w:t>sedan</w:t>
      </w:r>
      <w:r>
        <w:rPr>
          <w:spacing w:val="16"/>
        </w:rPr>
        <w:t> </w:t>
      </w:r>
      <w:r>
        <w:rPr>
          <w:spacing w:val="-1"/>
        </w:rPr>
        <w:t>or</w:t>
      </w:r>
      <w:r>
        <w:rPr>
          <w:spacing w:val="16"/>
        </w:rPr>
        <w:t> </w:t>
      </w:r>
      <w:r>
        <w:rPr>
          <w:spacing w:val="-1"/>
        </w:rPr>
        <w:t>utility</w:t>
      </w:r>
      <w:r>
        <w:rPr>
          <w:spacing w:val="16"/>
        </w:rPr>
        <w:t> </w:t>
      </w:r>
      <w:r>
        <w:rPr>
          <w:spacing w:val="-1"/>
        </w:rPr>
        <w:t>auto</w:t>
      </w:r>
      <w:r>
        <w:rPr>
          <w:spacing w:val="16"/>
        </w:rPr>
        <w:t> </w:t>
      </w:r>
      <w:r>
        <w:rPr>
          <w:spacing w:val="-1"/>
        </w:rPr>
        <w:t>customarily</w:t>
      </w:r>
      <w:r>
        <w:rPr>
          <w:spacing w:val="16"/>
        </w:rPr>
        <w:t> </w:t>
      </w:r>
      <w:r>
        <w:rPr>
          <w:spacing w:val="-1"/>
        </w:rPr>
        <w:t>used</w:t>
      </w:r>
      <w:r>
        <w:rPr>
          <w:spacing w:val="16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1"/>
        </w:rPr>
        <w:t>occupation,</w:t>
      </w:r>
      <w:r>
        <w:rPr>
          <w:spacing w:val="12"/>
        </w:rPr>
        <w:t> </w:t>
      </w:r>
      <w:r>
        <w:rPr>
          <w:spacing w:val="-1"/>
        </w:rPr>
        <w:t>profession</w:t>
      </w:r>
      <w:r>
        <w:rPr>
          <w:spacing w:val="12"/>
        </w:rPr>
        <w:t> </w:t>
      </w:r>
      <w:r>
        <w:rPr>
          <w:spacing w:val="-1"/>
        </w:rPr>
        <w:t>or</w:t>
      </w:r>
      <w:r>
        <w:rPr>
          <w:spacing w:val="12"/>
        </w:rPr>
        <w:t> </w:t>
      </w:r>
      <w:r>
        <w:rPr>
          <w:spacing w:val="-1"/>
        </w:rPr>
        <w:t>business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>
          <w:spacing w:val="-1"/>
        </w:rPr>
        <w:t>an</w:t>
      </w:r>
      <w:r>
        <w:rPr>
          <w:spacing w:val="12"/>
        </w:rPr>
        <w:t> </w:t>
      </w:r>
      <w:r>
        <w:rPr>
          <w:spacing w:val="-1"/>
        </w:rPr>
        <w:t>"insured"</w:t>
      </w:r>
      <w:r>
        <w:rPr>
          <w:spacing w:val="12"/>
        </w:rPr>
        <w:t> </w:t>
      </w:r>
      <w:r>
        <w:rPr>
          <w:spacing w:val="-1"/>
        </w:rPr>
        <w:t>other</w:t>
      </w:r>
      <w:r>
        <w:rPr>
          <w:spacing w:val="12"/>
        </w:rPr>
        <w:t> </w:t>
      </w:r>
      <w:r>
        <w:rPr>
          <w:spacing w:val="-1"/>
        </w:rPr>
        <w:t>than</w:t>
      </w:r>
      <w:r>
        <w:rPr>
          <w:spacing w:val="12"/>
        </w:rPr>
        <w:t> </w:t>
      </w:r>
      <w:r>
        <w:rPr>
          <w:spacing w:val="-1"/>
        </w:rPr>
        <w:t>farming</w:t>
      </w:r>
      <w:r>
        <w:rPr>
          <w:spacing w:val="24"/>
        </w:rPr>
        <w:t> </w:t>
      </w:r>
      <w:r>
        <w:rPr/>
        <w:t>or ranching; or</w:t>
      </w:r>
    </w:p>
    <w:p>
      <w:pPr>
        <w:pStyle w:val="BodyText"/>
        <w:numPr>
          <w:ilvl w:val="1"/>
          <w:numId w:val="1"/>
        </w:numPr>
        <w:tabs>
          <w:tab w:pos="1680" w:val="left" w:leader="none"/>
        </w:tabs>
        <w:spacing w:line="191" w:lineRule="auto" w:before="81" w:after="0"/>
        <w:ind w:left="1680" w:right="179" w:hanging="426"/>
        <w:jc w:val="both"/>
      </w:pPr>
      <w:r>
        <w:rPr/>
        <w:t>A</w:t>
      </w:r>
      <w:r>
        <w:rPr>
          <w:spacing w:val="22"/>
        </w:rPr>
        <w:t> </w:t>
      </w:r>
      <w:r>
        <w:rPr>
          <w:spacing w:val="-1"/>
        </w:rPr>
        <w:t>utility</w:t>
      </w:r>
      <w:r>
        <w:rPr>
          <w:spacing w:val="22"/>
        </w:rPr>
        <w:t> </w:t>
      </w:r>
      <w:r>
        <w:rPr>
          <w:spacing w:val="-1"/>
        </w:rPr>
        <w:t>auto</w:t>
      </w:r>
      <w:r>
        <w:rPr>
          <w:spacing w:val="22"/>
        </w:rPr>
        <w:t> </w:t>
      </w:r>
      <w:r>
        <w:rPr>
          <w:spacing w:val="-1"/>
        </w:rPr>
        <w:t>customarily</w:t>
      </w:r>
      <w:r>
        <w:rPr>
          <w:spacing w:val="22"/>
        </w:rPr>
        <w:t> </w:t>
      </w:r>
      <w:r>
        <w:rPr>
          <w:spacing w:val="-1"/>
        </w:rPr>
        <w:t>used</w:t>
      </w:r>
      <w:r>
        <w:rPr>
          <w:spacing w:val="22"/>
        </w:rPr>
        <w:t> </w:t>
      </w:r>
      <w:r>
        <w:rPr>
          <w:spacing w:val="-1"/>
        </w:rPr>
        <w:t>for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transportation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>
          <w:spacing w:val="-1"/>
        </w:rPr>
        <w:t>passengers</w:t>
      </w:r>
      <w:r>
        <w:rPr>
          <w:spacing w:val="21"/>
        </w:rPr>
        <w:t> </w:t>
      </w:r>
      <w:r>
        <w:rPr>
          <w:spacing w:val="-1"/>
        </w:rPr>
        <w:t>other</w:t>
      </w:r>
      <w:r>
        <w:rPr>
          <w:spacing w:val="24"/>
        </w:rPr>
        <w:t> </w:t>
      </w:r>
      <w:r>
        <w:rPr>
          <w:spacing w:val="-1"/>
        </w:rPr>
        <w:t>than</w:t>
      </w:r>
      <w:r>
        <w:rPr/>
        <w:t> </w:t>
      </w:r>
      <w:r>
        <w:rPr>
          <w:spacing w:val="-1"/>
        </w:rPr>
        <w:t>members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user's</w:t>
      </w:r>
      <w:r>
        <w:rPr>
          <w:spacing w:val="1"/>
        </w:rPr>
        <w:t> </w:t>
      </w:r>
      <w:r>
        <w:rPr/>
        <w:t>family or their guests.</w:t>
      </w:r>
    </w:p>
    <w:p>
      <w:pPr>
        <w:spacing w:after="0" w:line="191" w:lineRule="auto"/>
        <w:jc w:val="both"/>
        <w:sectPr>
          <w:footerReference w:type="default" r:id="rId5"/>
          <w:type w:val="continuous"/>
          <w:pgSz w:w="12240" w:h="15840"/>
          <w:pgMar w:footer="1076" w:top="1500" w:bottom="1260" w:left="1260" w:right="1260"/>
          <w:pgNumType w:start="1"/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7"/>
        <w:rPr>
          <w:rFonts w:ascii="Arial" w:hAnsi="Arial" w:cs="Arial" w:eastAsia="Arial"/>
          <w:sz w:val="16"/>
          <w:szCs w:val="16"/>
        </w:rPr>
      </w:pPr>
    </w:p>
    <w:p>
      <w:pPr>
        <w:pStyle w:val="Heading1"/>
        <w:spacing w:line="240" w:lineRule="auto" w:before="69"/>
        <w:ind w:right="0"/>
        <w:jc w:val="left"/>
        <w:rPr>
          <w:b w:val="0"/>
          <w:bCs w:val="0"/>
          <w:u w:val="none"/>
        </w:rPr>
      </w:pPr>
      <w:r>
        <w:rPr>
          <w:u w:val="none"/>
        </w:rPr>
      </w:r>
      <w:r>
        <w:rPr>
          <w:spacing w:val="-1"/>
          <w:u w:val="thick" w:color="000000"/>
        </w:rPr>
        <w:t>PEDESTRIAN</w:t>
      </w:r>
      <w:r>
        <w:rPr>
          <w:u w:val="thick" w:color="000000"/>
        </w:rPr>
        <w:t> </w:t>
      </w:r>
      <w:r>
        <w:rPr>
          <w:spacing w:val="-1"/>
          <w:u w:val="thick" w:color="000000"/>
        </w:rPr>
        <w:t>PERSONAL</w:t>
      </w:r>
      <w:r>
        <w:rPr>
          <w:u w:val="thick" w:color="000000"/>
        </w:rPr>
        <w:t> </w:t>
      </w:r>
      <w:r>
        <w:rPr>
          <w:spacing w:val="-1"/>
          <w:u w:val="thick" w:color="000000"/>
        </w:rPr>
        <w:t>INJURY</w:t>
      </w:r>
      <w:r>
        <w:rPr>
          <w:u w:val="thick" w:color="000000"/>
        </w:rPr>
        <w:t> </w:t>
      </w:r>
      <w:r>
        <w:rPr>
          <w:spacing w:val="-1"/>
          <w:u w:val="thick" w:color="000000"/>
        </w:rPr>
        <w:t>PROTECTION</w:t>
      </w:r>
      <w:r>
        <w:rPr>
          <w:u w:val="thick" w:color="000000"/>
        </w:rPr>
        <w:t> :</w:t>
      </w:r>
      <w:r>
        <w:rPr>
          <w:u w:val="none"/>
        </w:rPr>
      </w:r>
      <w:r>
        <w:rPr>
          <w:b w:val="0"/>
          <w:u w:val="none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10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pStyle w:val="BodyText"/>
        <w:tabs>
          <w:tab w:pos="3357" w:val="left" w:leader="none"/>
        </w:tabs>
        <w:spacing w:line="240" w:lineRule="auto" w:before="69"/>
        <w:ind w:left="1619" w:right="819" w:hanging="1440"/>
        <w:jc w:val="left"/>
      </w:pPr>
      <w:r>
        <w:rPr>
          <w:spacing w:val="-1"/>
        </w:rPr>
        <w:t>Medical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Expense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Benefits</w:t>
        <w:tab/>
        <w:t>Coverage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Limit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$250,000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maximum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per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person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per</w:t>
      </w:r>
      <w:r>
        <w:rPr>
          <w:spacing w:val="24"/>
        </w:rPr>
        <w:t> </w:t>
      </w:r>
      <w:r>
        <w:rPr>
          <w:spacing w:val="-1"/>
        </w:rPr>
        <w:t>accident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included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my</w:t>
      </w:r>
      <w:r>
        <w:rPr/>
        <w:t> </w:t>
      </w:r>
      <w:r>
        <w:rPr>
          <w:spacing w:val="-1"/>
        </w:rPr>
        <w:t>policy.</w:t>
      </w:r>
      <w:r>
        <w:rPr/>
      </w:r>
    </w:p>
    <w:p>
      <w:pPr>
        <w:pStyle w:val="BodyText"/>
        <w:spacing w:line="240" w:lineRule="auto"/>
        <w:ind w:left="1259" w:right="0"/>
        <w:jc w:val="left"/>
      </w:pPr>
      <w:r>
        <w:rPr>
          <w:rFonts w:ascii="Times New Roman"/>
          <w:spacing w:val="-1"/>
          <w:sz w:val="20"/>
        </w:rPr>
        <w:t>-</w:t>
      </w:r>
      <w:r>
        <w:rPr>
          <w:spacing w:val="-1"/>
        </w:rPr>
        <w:t>Income</w:t>
      </w:r>
      <w:r>
        <w:rPr>
          <w:spacing w:val="17"/>
        </w:rPr>
        <w:t> </w:t>
      </w:r>
      <w:r>
        <w:rPr>
          <w:spacing w:val="-1"/>
        </w:rPr>
        <w:t>Continuation</w:t>
      </w:r>
      <w:r>
        <w:rPr>
          <w:spacing w:val="17"/>
        </w:rPr>
        <w:t> </w:t>
      </w:r>
      <w:r>
        <w:rPr>
          <w:spacing w:val="-1"/>
        </w:rPr>
        <w:t>Benefits:</w:t>
      </w:r>
      <w:r>
        <w:rPr>
          <w:spacing w:val="17"/>
        </w:rPr>
        <w:t> </w:t>
      </w:r>
      <w:r>
        <w:rPr>
          <w:spacing w:val="-1"/>
        </w:rPr>
        <w:t>$100</w:t>
      </w:r>
      <w:r>
        <w:rPr>
          <w:spacing w:val="17"/>
        </w:rPr>
        <w:t> </w:t>
      </w:r>
      <w:r>
        <w:rPr>
          <w:spacing w:val="-1"/>
        </w:rPr>
        <w:t>weekly</w:t>
      </w:r>
      <w:r>
        <w:rPr>
          <w:spacing w:val="17"/>
        </w:rPr>
        <w:t> </w:t>
      </w:r>
      <w:r>
        <w:rPr/>
        <w:t>payment</w:t>
      </w:r>
      <w:r>
        <w:rPr>
          <w:spacing w:val="17"/>
        </w:rPr>
        <w:t> </w:t>
      </w:r>
      <w:r>
        <w:rPr/>
        <w:t>maximum,</w:t>
      </w:r>
      <w:r>
        <w:rPr>
          <w:spacing w:val="17"/>
        </w:rPr>
        <w:t> </w:t>
      </w:r>
      <w:r>
        <w:rPr/>
        <w:t>subject</w:t>
      </w:r>
      <w:r>
        <w:rPr>
          <w:spacing w:val="17"/>
        </w:rPr>
        <w:t> </w:t>
      </w:r>
      <w:r>
        <w:rPr/>
        <w:t>to</w:t>
      </w:r>
      <w:r>
        <w:rPr>
          <w:spacing w:val="17"/>
        </w:rPr>
        <w:t> </w:t>
      </w:r>
      <w:r>
        <w:rPr/>
        <w:t>a</w:t>
      </w:r>
    </w:p>
    <w:p>
      <w:pPr>
        <w:pStyle w:val="BodyText"/>
        <w:spacing w:line="240" w:lineRule="auto"/>
        <w:ind w:left="324" w:right="0"/>
        <w:jc w:val="center"/>
      </w:pPr>
      <w:r>
        <w:rPr>
          <w:spacing w:val="-1"/>
        </w:rPr>
        <w:t>$5,200</w:t>
      </w:r>
      <w:r>
        <w:rPr/>
        <w:t> </w:t>
      </w:r>
      <w:r>
        <w:rPr>
          <w:spacing w:val="-1"/>
        </w:rPr>
        <w:t>maximum</w:t>
      </w:r>
      <w:r>
        <w:rPr/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an</w:t>
      </w:r>
      <w:r>
        <w:rPr/>
        <w:t> </w:t>
      </w:r>
      <w:r>
        <w:rPr>
          <w:spacing w:val="-1"/>
        </w:rPr>
        <w:t>injury</w:t>
      </w:r>
      <w:r>
        <w:rPr/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any</w:t>
      </w:r>
      <w:r>
        <w:rPr/>
        <w:t> </w:t>
      </w:r>
      <w:r>
        <w:rPr>
          <w:spacing w:val="-1"/>
        </w:rPr>
        <w:t>one</w:t>
      </w:r>
      <w:r>
        <w:rPr/>
        <w:t> </w:t>
      </w:r>
      <w:r>
        <w:rPr>
          <w:spacing w:val="-1"/>
        </w:rPr>
        <w:t>person</w:t>
      </w:r>
      <w:r>
        <w:rPr/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any</w:t>
      </w:r>
      <w:r>
        <w:rPr/>
        <w:t> </w:t>
      </w:r>
      <w:r>
        <w:rPr>
          <w:spacing w:val="-1"/>
        </w:rPr>
        <w:t>one</w:t>
      </w:r>
      <w:r>
        <w:rPr/>
        <w:t> </w:t>
      </w:r>
      <w:r>
        <w:rPr>
          <w:spacing w:val="-1"/>
        </w:rPr>
        <w:t>accident.</w:t>
      </w:r>
      <w:r>
        <w:rPr/>
      </w:r>
    </w:p>
    <w:p>
      <w:pPr>
        <w:pStyle w:val="BodyText"/>
        <w:spacing w:line="240" w:lineRule="auto"/>
        <w:ind w:right="817" w:hanging="360"/>
        <w:jc w:val="both"/>
      </w:pPr>
      <w:r>
        <w:rPr>
          <w:spacing w:val="-1"/>
        </w:rPr>
        <w:t>-Essential</w:t>
      </w:r>
      <w:r>
        <w:rPr>
          <w:spacing w:val="4"/>
        </w:rPr>
        <w:t> </w:t>
      </w:r>
      <w:r>
        <w:rPr>
          <w:spacing w:val="-1"/>
        </w:rPr>
        <w:t>Services</w:t>
      </w:r>
      <w:r>
        <w:rPr>
          <w:spacing w:val="4"/>
        </w:rPr>
        <w:t> </w:t>
      </w:r>
      <w:r>
        <w:rPr/>
        <w:t>Benefits:</w:t>
      </w:r>
      <w:r>
        <w:rPr>
          <w:spacing w:val="3"/>
        </w:rPr>
        <w:t> </w:t>
      </w:r>
      <w:r>
        <w:rPr/>
        <w:t>$12</w:t>
      </w:r>
      <w:r>
        <w:rPr>
          <w:spacing w:val="3"/>
        </w:rPr>
        <w:t> </w:t>
      </w:r>
      <w:r>
        <w:rPr/>
        <w:t>per</w:t>
      </w:r>
      <w:r>
        <w:rPr>
          <w:spacing w:val="3"/>
        </w:rPr>
        <w:t> </w:t>
      </w:r>
      <w:r>
        <w:rPr/>
        <w:t>day,</w:t>
      </w:r>
      <w:r>
        <w:rPr>
          <w:spacing w:val="3"/>
        </w:rPr>
        <w:t> </w:t>
      </w:r>
      <w:r>
        <w:rPr/>
        <w:t>subject</w:t>
      </w:r>
      <w:r>
        <w:rPr>
          <w:spacing w:val="3"/>
        </w:rPr>
        <w:t> </w:t>
      </w:r>
      <w:r>
        <w:rPr/>
        <w:t>to</w:t>
      </w:r>
      <w:r>
        <w:rPr>
          <w:spacing w:val="3"/>
        </w:rPr>
        <w:t> </w:t>
      </w:r>
      <w:r>
        <w:rPr/>
        <w:t>$4,380</w:t>
      </w:r>
      <w:r>
        <w:rPr>
          <w:spacing w:val="3"/>
        </w:rPr>
        <w:t> </w:t>
      </w:r>
      <w:r>
        <w:rPr/>
        <w:t>maximum</w:t>
      </w:r>
      <w:r>
        <w:rPr>
          <w:spacing w:val="3"/>
        </w:rPr>
        <w:t> </w:t>
      </w:r>
      <w:r>
        <w:rPr/>
        <w:t>for</w:t>
      </w:r>
      <w:r>
        <w:rPr>
          <w:spacing w:val="3"/>
        </w:rPr>
        <w:t> </w:t>
      </w:r>
      <w:r>
        <w:rPr/>
        <w:t>any</w:t>
      </w:r>
      <w:r>
        <w:rPr>
          <w:spacing w:val="23"/>
        </w:rPr>
        <w:t> </w:t>
      </w:r>
      <w:r>
        <w:rPr>
          <w:spacing w:val="-1"/>
        </w:rPr>
        <w:t>one</w:t>
      </w:r>
      <w:r>
        <w:rPr/>
        <w:t> </w:t>
      </w:r>
      <w:r>
        <w:rPr>
          <w:spacing w:val="-1"/>
        </w:rPr>
        <w:t>person</w:t>
      </w:r>
      <w:r>
        <w:rPr/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any</w:t>
      </w:r>
      <w:r>
        <w:rPr/>
        <w:t> </w:t>
      </w:r>
      <w:r>
        <w:rPr>
          <w:spacing w:val="-1"/>
        </w:rPr>
        <w:t>one</w:t>
      </w:r>
      <w:r>
        <w:rPr/>
        <w:t> </w:t>
      </w:r>
      <w:r>
        <w:rPr>
          <w:spacing w:val="-1"/>
        </w:rPr>
        <w:t>accident.</w:t>
      </w:r>
      <w:r>
        <w:rPr/>
      </w:r>
    </w:p>
    <w:p>
      <w:pPr>
        <w:pStyle w:val="BodyText"/>
        <w:spacing w:line="240" w:lineRule="auto"/>
        <w:ind w:right="817" w:hanging="360"/>
        <w:jc w:val="both"/>
      </w:pPr>
      <w:r>
        <w:rPr>
          <w:spacing w:val="-1"/>
        </w:rPr>
        <w:t>-Death</w:t>
      </w:r>
      <w:r>
        <w:rPr>
          <w:spacing w:val="19"/>
        </w:rPr>
        <w:t> </w:t>
      </w:r>
      <w:r>
        <w:rPr>
          <w:spacing w:val="-1"/>
        </w:rPr>
        <w:t>Benefits:</w:t>
      </w:r>
      <w:r>
        <w:rPr>
          <w:spacing w:val="19"/>
        </w:rPr>
        <w:t> </w:t>
      </w:r>
      <w:r>
        <w:rPr>
          <w:spacing w:val="-1"/>
        </w:rPr>
        <w:t>Can</w:t>
      </w:r>
      <w:r>
        <w:rPr>
          <w:spacing w:val="19"/>
        </w:rPr>
        <w:t> </w:t>
      </w:r>
      <w:r>
        <w:rPr>
          <w:spacing w:val="-1"/>
        </w:rPr>
        <w:t>be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>
          <w:spacing w:val="-1"/>
        </w:rPr>
        <w:t>same</w:t>
      </w:r>
      <w:r>
        <w:rPr>
          <w:spacing w:val="19"/>
        </w:rPr>
        <w:t> </w:t>
      </w:r>
      <w:r>
        <w:rPr>
          <w:spacing w:val="-1"/>
        </w:rPr>
        <w:t>as</w:t>
      </w:r>
      <w:r>
        <w:rPr>
          <w:spacing w:val="19"/>
        </w:rPr>
        <w:t> </w:t>
      </w:r>
      <w:r>
        <w:rPr>
          <w:spacing w:val="-1"/>
        </w:rPr>
        <w:t>Income</w:t>
      </w:r>
      <w:r>
        <w:rPr>
          <w:spacing w:val="19"/>
        </w:rPr>
        <w:t> </w:t>
      </w:r>
      <w:r>
        <w:rPr/>
        <w:t>Continuation</w:t>
      </w:r>
      <w:r>
        <w:rPr>
          <w:spacing w:val="19"/>
        </w:rPr>
        <w:t> </w:t>
      </w:r>
      <w:r>
        <w:rPr/>
        <w:t>Benefits</w:t>
      </w:r>
      <w:r>
        <w:rPr>
          <w:spacing w:val="19"/>
        </w:rPr>
        <w:t> </w:t>
      </w:r>
      <w:r>
        <w:rPr/>
        <w:t>or</w:t>
      </w:r>
      <w:r>
        <w:rPr>
          <w:spacing w:val="21"/>
        </w:rPr>
        <w:t> </w:t>
      </w:r>
      <w:r>
        <w:rPr>
          <w:spacing w:val="-1"/>
        </w:rPr>
        <w:t>Essential</w:t>
      </w:r>
      <w:r>
        <w:rPr>
          <w:spacing w:val="10"/>
        </w:rPr>
        <w:t> </w:t>
      </w:r>
      <w:r>
        <w:rPr>
          <w:spacing w:val="-1"/>
        </w:rPr>
        <w:t>Services</w:t>
      </w:r>
      <w:r>
        <w:rPr>
          <w:spacing w:val="10"/>
        </w:rPr>
        <w:t> </w:t>
      </w:r>
      <w:r>
        <w:rPr>
          <w:spacing w:val="-1"/>
        </w:rPr>
        <w:t>Benefits</w:t>
      </w:r>
      <w:r>
        <w:rPr>
          <w:spacing w:val="10"/>
        </w:rPr>
        <w:t> </w:t>
      </w:r>
      <w:r>
        <w:rPr>
          <w:spacing w:val="-1"/>
        </w:rPr>
        <w:t>depending</w:t>
      </w:r>
      <w:r>
        <w:rPr>
          <w:spacing w:val="9"/>
        </w:rPr>
        <w:t> </w:t>
      </w:r>
      <w:r>
        <w:rPr>
          <w:spacing w:val="-1"/>
        </w:rPr>
        <w:t>on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1"/>
        </w:rPr>
        <w:t>relationship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beneficiary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deceased.</w:t>
      </w:r>
      <w:r>
        <w:rPr/>
      </w:r>
    </w:p>
    <w:p>
      <w:pPr>
        <w:pStyle w:val="BodyText"/>
        <w:spacing w:line="240" w:lineRule="auto"/>
        <w:ind w:left="1260" w:right="0"/>
        <w:jc w:val="left"/>
      </w:pPr>
      <w:r>
        <w:rPr>
          <w:spacing w:val="-1"/>
        </w:rPr>
        <w:t>-Funeral</w:t>
      </w:r>
      <w:r>
        <w:rPr/>
        <w:t> </w:t>
      </w:r>
      <w:r>
        <w:rPr>
          <w:spacing w:val="-1"/>
        </w:rPr>
        <w:t>Expense</w:t>
      </w:r>
      <w:r>
        <w:rPr/>
        <w:t> </w:t>
      </w:r>
      <w:r>
        <w:rPr>
          <w:spacing w:val="-1"/>
        </w:rPr>
        <w:t>Benefits;</w:t>
      </w:r>
      <w:r>
        <w:rPr/>
        <w:t> </w:t>
      </w:r>
      <w:r>
        <w:rPr>
          <w:spacing w:val="-1"/>
        </w:rPr>
        <w:t>$1,000</w:t>
      </w:r>
      <w:r>
        <w:rPr/>
        <w:t> </w:t>
      </w:r>
      <w:r>
        <w:rPr>
          <w:spacing w:val="-1"/>
        </w:rPr>
        <w:t>maximum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left="180" w:right="817"/>
        <w:jc w:val="both"/>
      </w:pPr>
      <w:r>
        <w:rPr>
          <w:spacing w:val="-1"/>
        </w:rPr>
        <w:t>You</w:t>
      </w:r>
      <w:r>
        <w:rPr>
          <w:spacing w:val="22"/>
        </w:rPr>
        <w:t> </w:t>
      </w:r>
      <w:r>
        <w:rPr>
          <w:spacing w:val="-1"/>
        </w:rPr>
        <w:t>must</w:t>
      </w:r>
      <w:r>
        <w:rPr>
          <w:spacing w:val="22"/>
        </w:rPr>
        <w:t> </w:t>
      </w:r>
      <w:r>
        <w:rPr>
          <w:spacing w:val="-1"/>
        </w:rPr>
        <w:t>designate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vehicle</w:t>
      </w:r>
      <w:r>
        <w:rPr>
          <w:spacing w:val="22"/>
        </w:rPr>
        <w:t> </w:t>
      </w:r>
      <w:r>
        <w:rPr>
          <w:spacing w:val="-1"/>
        </w:rPr>
        <w:t>type</w:t>
      </w:r>
      <w:r>
        <w:rPr>
          <w:spacing w:val="22"/>
        </w:rPr>
        <w:t> </w:t>
      </w:r>
      <w:r>
        <w:rPr>
          <w:spacing w:val="-1"/>
        </w:rPr>
        <w:t>which</w:t>
      </w:r>
      <w:r>
        <w:rPr>
          <w:spacing w:val="23"/>
        </w:rPr>
        <w:t> </w:t>
      </w:r>
      <w:r>
        <w:rPr>
          <w:spacing w:val="-1"/>
        </w:rPr>
        <w:t>will</w:t>
      </w:r>
      <w:r>
        <w:rPr>
          <w:spacing w:val="22"/>
        </w:rPr>
        <w:t> </w:t>
      </w:r>
      <w:r>
        <w:rPr/>
        <w:t>be</w:t>
      </w:r>
      <w:r>
        <w:rPr>
          <w:spacing w:val="21"/>
        </w:rPr>
        <w:t> </w:t>
      </w:r>
      <w:r>
        <w:rPr>
          <w:spacing w:val="-1"/>
        </w:rPr>
        <w:t>covered</w:t>
      </w:r>
      <w:r>
        <w:rPr>
          <w:spacing w:val="22"/>
        </w:rPr>
        <w:t> </w:t>
      </w:r>
      <w:r>
        <w:rPr>
          <w:spacing w:val="-1"/>
        </w:rPr>
        <w:t>under</w:t>
      </w:r>
      <w:r>
        <w:rPr>
          <w:spacing w:val="22"/>
        </w:rPr>
        <w:t> </w:t>
      </w:r>
      <w:r>
        <w:rPr>
          <w:spacing w:val="-1"/>
        </w:rPr>
        <w:t>Pedestrian</w:t>
      </w:r>
      <w:r>
        <w:rPr>
          <w:spacing w:val="22"/>
        </w:rPr>
        <w:t> </w:t>
      </w:r>
      <w:r>
        <w:rPr>
          <w:spacing w:val="-1"/>
        </w:rPr>
        <w:t>Personal</w:t>
      </w:r>
      <w:r>
        <w:rPr>
          <w:spacing w:val="32"/>
        </w:rPr>
        <w:t> </w:t>
      </w:r>
      <w:r>
        <w:rPr/>
        <w:t>Injury</w:t>
      </w:r>
      <w:r>
        <w:rPr>
          <w:spacing w:val="17"/>
        </w:rPr>
        <w:t> </w:t>
      </w:r>
      <w:r>
        <w:rPr/>
        <w:t>Protection</w:t>
      </w:r>
      <w:r>
        <w:rPr>
          <w:spacing w:val="17"/>
        </w:rPr>
        <w:t> </w:t>
      </w:r>
      <w:r>
        <w:rPr/>
        <w:t>for</w:t>
      </w:r>
      <w:r>
        <w:rPr>
          <w:spacing w:val="17"/>
        </w:rPr>
        <w:t> </w:t>
      </w:r>
      <w:r>
        <w:rPr/>
        <w:t>the</w:t>
      </w:r>
      <w:r>
        <w:rPr>
          <w:spacing w:val="17"/>
        </w:rPr>
        <w:t> </w:t>
      </w:r>
      <w:r>
        <w:rPr/>
        <w:t>Coverage</w:t>
      </w:r>
      <w:r>
        <w:rPr>
          <w:spacing w:val="17"/>
        </w:rPr>
        <w:t> </w:t>
      </w:r>
      <w:r>
        <w:rPr/>
        <w:t>form</w:t>
      </w:r>
      <w:r>
        <w:rPr>
          <w:spacing w:val="17"/>
        </w:rPr>
        <w:t> </w:t>
      </w:r>
      <w:r>
        <w:rPr/>
        <w:t>you</w:t>
      </w:r>
      <w:r>
        <w:rPr>
          <w:spacing w:val="17"/>
        </w:rPr>
        <w:t> </w:t>
      </w:r>
      <w:r>
        <w:rPr>
          <w:spacing w:val="-1"/>
        </w:rPr>
        <w:t>are</w:t>
      </w:r>
      <w:r>
        <w:rPr>
          <w:spacing w:val="17"/>
        </w:rPr>
        <w:t> </w:t>
      </w:r>
      <w:r>
        <w:rPr>
          <w:spacing w:val="-1"/>
        </w:rPr>
        <w:t>purchasing</w:t>
      </w:r>
      <w:r>
        <w:rPr>
          <w:spacing w:val="17"/>
        </w:rPr>
        <w:t> </w:t>
      </w:r>
      <w:r>
        <w:rPr>
          <w:spacing w:val="-1"/>
        </w:rPr>
        <w:t>insurance</w:t>
      </w:r>
      <w:r>
        <w:rPr>
          <w:spacing w:val="17"/>
        </w:rPr>
        <w:t> </w:t>
      </w:r>
      <w:r>
        <w:rPr>
          <w:spacing w:val="-1"/>
        </w:rPr>
        <w:t>on.</w:t>
      </w:r>
      <w:r>
        <w:rPr>
          <w:spacing w:val="19"/>
        </w:rPr>
        <w:t> </w:t>
      </w:r>
      <w:r>
        <w:rPr>
          <w:spacing w:val="-1"/>
        </w:rPr>
        <w:t>With</w:t>
      </w:r>
      <w:r>
        <w:rPr>
          <w:spacing w:val="17"/>
        </w:rPr>
        <w:t> </w:t>
      </w:r>
      <w:r>
        <w:rPr>
          <w:spacing w:val="-1"/>
        </w:rPr>
        <w:t>respect</w:t>
      </w:r>
      <w:r>
        <w:rPr>
          <w:spacing w:val="27"/>
        </w:rPr>
        <w:t> </w:t>
      </w:r>
      <w:r>
        <w:rPr>
          <w:spacing w:val="-1"/>
        </w:rPr>
        <w:t>to</w:t>
      </w:r>
      <w:r>
        <w:rPr>
          <w:spacing w:val="36"/>
        </w:rPr>
        <w:t> </w:t>
      </w:r>
      <w:r>
        <w:rPr>
          <w:spacing w:val="-1"/>
        </w:rPr>
        <w:t>an</w:t>
      </w:r>
      <w:r>
        <w:rPr>
          <w:spacing w:val="37"/>
        </w:rPr>
        <w:t> </w:t>
      </w:r>
      <w:r>
        <w:rPr>
          <w:spacing w:val="-1"/>
        </w:rPr>
        <w:t>insured</w:t>
      </w:r>
      <w:r>
        <w:rPr>
          <w:spacing w:val="37"/>
        </w:rPr>
        <w:t> </w:t>
      </w:r>
      <w:r>
        <w:rPr>
          <w:spacing w:val="-1"/>
        </w:rPr>
        <w:t>motor</w:t>
      </w:r>
      <w:r>
        <w:rPr>
          <w:spacing w:val="36"/>
        </w:rPr>
        <w:t> </w:t>
      </w:r>
      <w:r>
        <w:rPr>
          <w:spacing w:val="-1"/>
        </w:rPr>
        <w:t>vehicle</w:t>
      </w:r>
      <w:r>
        <w:rPr>
          <w:spacing w:val="37"/>
        </w:rPr>
        <w:t> </w:t>
      </w:r>
      <w:r>
        <w:rPr>
          <w:spacing w:val="-1"/>
        </w:rPr>
        <w:t>as</w:t>
      </w:r>
      <w:r>
        <w:rPr>
          <w:spacing w:val="37"/>
        </w:rPr>
        <w:t> </w:t>
      </w:r>
      <w:r>
        <w:rPr>
          <w:spacing w:val="-1"/>
        </w:rPr>
        <w:t>selected</w:t>
      </w:r>
      <w:r>
        <w:rPr>
          <w:spacing w:val="37"/>
        </w:rPr>
        <w:t> </w:t>
      </w:r>
      <w:r>
        <w:rPr>
          <w:spacing w:val="-1"/>
        </w:rPr>
        <w:t>below,</w:t>
      </w:r>
      <w:r>
        <w:rPr>
          <w:spacing w:val="36"/>
        </w:rPr>
        <w:t> </w:t>
      </w:r>
      <w:r>
        <w:rPr>
          <w:spacing w:val="-1"/>
        </w:rPr>
        <w:t>Pedestrian</w:t>
      </w:r>
      <w:r>
        <w:rPr>
          <w:spacing w:val="37"/>
        </w:rPr>
        <w:t> </w:t>
      </w:r>
      <w:r>
        <w:rPr>
          <w:spacing w:val="-1"/>
        </w:rPr>
        <w:t>Personal</w:t>
      </w:r>
      <w:r>
        <w:rPr>
          <w:spacing w:val="37"/>
        </w:rPr>
        <w:t> </w:t>
      </w:r>
      <w:r>
        <w:rPr>
          <w:spacing w:val="-1"/>
        </w:rPr>
        <w:t>Injury</w:t>
      </w:r>
      <w:r>
        <w:rPr>
          <w:spacing w:val="36"/>
        </w:rPr>
        <w:t> </w:t>
      </w:r>
      <w:r>
        <w:rPr>
          <w:spacing w:val="-1"/>
        </w:rPr>
        <w:t>Protection</w:t>
      </w:r>
      <w:r>
        <w:rPr>
          <w:spacing w:val="26"/>
        </w:rPr>
        <w:t> </w:t>
      </w:r>
      <w:r>
        <w:rPr/>
        <w:t>Coverage</w:t>
      </w:r>
      <w:r>
        <w:rPr>
          <w:spacing w:val="23"/>
        </w:rPr>
        <w:t> </w:t>
      </w:r>
      <w:r>
        <w:rPr/>
        <w:t>is</w:t>
      </w:r>
      <w:r>
        <w:rPr>
          <w:spacing w:val="23"/>
        </w:rPr>
        <w:t> </w:t>
      </w:r>
      <w:r>
        <w:rPr/>
        <w:t>the</w:t>
      </w:r>
      <w:r>
        <w:rPr>
          <w:spacing w:val="23"/>
        </w:rPr>
        <w:t> </w:t>
      </w:r>
      <w:r>
        <w:rPr/>
        <w:t>only</w:t>
      </w:r>
      <w:r>
        <w:rPr>
          <w:spacing w:val="23"/>
        </w:rPr>
        <w:t> </w:t>
      </w:r>
      <w:r>
        <w:rPr/>
        <w:t>Personal</w:t>
      </w:r>
      <w:r>
        <w:rPr>
          <w:spacing w:val="23"/>
        </w:rPr>
        <w:t> </w:t>
      </w:r>
      <w:r>
        <w:rPr/>
        <w:t>Injury</w:t>
      </w:r>
      <w:r>
        <w:rPr>
          <w:spacing w:val="24"/>
        </w:rPr>
        <w:t> </w:t>
      </w:r>
      <w:r>
        <w:rPr/>
        <w:t>Protection</w:t>
      </w:r>
      <w:r>
        <w:rPr>
          <w:spacing w:val="23"/>
        </w:rPr>
        <w:t> </w:t>
      </w:r>
      <w:r>
        <w:rPr/>
        <w:t>Coverage</w:t>
      </w:r>
      <w:r>
        <w:rPr>
          <w:spacing w:val="23"/>
        </w:rPr>
        <w:t> </w:t>
      </w:r>
      <w:r>
        <w:rPr/>
        <w:t>for</w:t>
      </w:r>
      <w:r>
        <w:rPr>
          <w:spacing w:val="23"/>
        </w:rPr>
        <w:t> </w:t>
      </w:r>
      <w:r>
        <w:rPr/>
        <w:t>that</w:t>
      </w:r>
      <w:r>
        <w:rPr>
          <w:spacing w:val="23"/>
        </w:rPr>
        <w:t> </w:t>
      </w:r>
      <w:r>
        <w:rPr/>
        <w:t>vehicle</w:t>
      </w:r>
      <w:r>
        <w:rPr>
          <w:spacing w:val="23"/>
        </w:rPr>
        <w:t> </w:t>
      </w:r>
      <w:r>
        <w:rPr/>
        <w:t>(</w:t>
      </w:r>
      <w:r>
        <w:rPr>
          <w:rFonts w:ascii="Arial"/>
          <w:b/>
        </w:rPr>
        <w:t>Applicable</w:t>
      </w:r>
      <w:r>
        <w:rPr>
          <w:rFonts w:ascii="Arial"/>
          <w:b/>
          <w:spacing w:val="22"/>
        </w:rPr>
        <w:t> </w:t>
      </w:r>
      <w:r>
        <w:rPr>
          <w:rFonts w:ascii="Arial"/>
          <w:b/>
        </w:rPr>
        <w:t>item is to</w:t>
      </w:r>
      <w:r>
        <w:rPr>
          <w:rFonts w:ascii="Arial"/>
          <w:b/>
          <w:spacing w:val="-2"/>
        </w:rPr>
        <w:t> </w:t>
      </w:r>
      <w:r>
        <w:rPr>
          <w:rFonts w:ascii="Arial"/>
          <w:b/>
        </w:rPr>
        <w:t>be </w:t>
      </w:r>
      <w:r>
        <w:rPr>
          <w:rFonts w:ascii="Arial"/>
          <w:b/>
          <w:spacing w:val="-1"/>
        </w:rPr>
        <w:t>circled</w:t>
      </w:r>
      <w:r>
        <w:rPr>
          <w:spacing w:val="-1"/>
        </w:rPr>
        <w:t>).</w:t>
      </w:r>
      <w:r>
        <w:rPr/>
      </w:r>
    </w:p>
    <w:p>
      <w:pPr>
        <w:spacing w:line="240" w:lineRule="auto" w:before="2"/>
        <w:rPr>
          <w:rFonts w:ascii="Arial" w:hAnsi="Arial" w:cs="Arial" w:eastAsia="Arial"/>
          <w:sz w:val="20"/>
          <w:szCs w:val="20"/>
        </w:rPr>
      </w:pPr>
    </w:p>
    <w:p>
      <w:pPr>
        <w:spacing w:before="0"/>
        <w:ind w:left="180" w:right="0" w:firstLine="0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pacing w:val="-1"/>
          <w:sz w:val="20"/>
        </w:rPr>
        <w:t>BUSINESS </w:t>
      </w:r>
      <w:r>
        <w:rPr>
          <w:rFonts w:ascii="Times New Roman"/>
          <w:b/>
          <w:sz w:val="20"/>
        </w:rPr>
        <w:t>AUTO</w:t>
      </w:r>
      <w:r>
        <w:rPr>
          <w:rFonts w:ascii="Times New Roman"/>
          <w:sz w:val="20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b/>
          <w:bCs/>
          <w:sz w:val="20"/>
          <w:szCs w:val="20"/>
        </w:rPr>
      </w:pPr>
    </w:p>
    <w:tbl>
      <w:tblPr>
        <w:tblW w:w="0" w:type="auto"/>
        <w:jc w:val="left"/>
        <w:tblInd w:w="16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4"/>
        <w:gridCol w:w="9088"/>
      </w:tblGrid>
      <w:tr>
        <w:trPr>
          <w:trHeight w:val="294" w:hRule="exact"/>
        </w:trPr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6"/>
              <w:ind w:left="127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Symbol</w:t>
            </w:r>
            <w:r>
              <w:rPr>
                <w:rFonts w:ascii="Arial"/>
                <w:sz w:val="20"/>
              </w:rPr>
            </w:r>
          </w:p>
        </w:tc>
        <w:tc>
          <w:tcPr>
            <w:tcW w:w="90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6"/>
              <w:ind w:left="52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Description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Of</w:t>
            </w:r>
            <w:r>
              <w:rPr>
                <w:rFonts w:ascii="Arial"/>
                <w:b/>
                <w:spacing w:val="-1"/>
                <w:sz w:val="20"/>
              </w:rPr>
              <w:t> Covered </w:t>
            </w:r>
            <w:r>
              <w:rPr>
                <w:rFonts w:ascii="Arial"/>
                <w:b/>
                <w:sz w:val="20"/>
              </w:rPr>
              <w:t>Auto</w:t>
            </w:r>
            <w:r>
              <w:rPr>
                <w:rFonts w:ascii="Arial"/>
                <w:b/>
                <w:spacing w:val="-1"/>
                <w:sz w:val="20"/>
              </w:rPr>
              <w:t> Designation Symbols</w:t>
            </w:r>
            <w:r>
              <w:rPr>
                <w:rFonts w:ascii="Arial"/>
                <w:sz w:val="20"/>
              </w:rPr>
            </w:r>
          </w:p>
        </w:tc>
      </w:tr>
      <w:tr>
        <w:trPr>
          <w:trHeight w:val="295" w:hRule="exact"/>
        </w:trPr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right="1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1</w:t>
            </w:r>
            <w:r>
              <w:rPr>
                <w:rFonts w:ascii="Arial"/>
                <w:sz w:val="20"/>
              </w:rPr>
            </w:r>
          </w:p>
        </w:tc>
        <w:tc>
          <w:tcPr>
            <w:tcW w:w="90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left="52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Any</w:t>
            </w:r>
            <w:r>
              <w:rPr>
                <w:rFonts w:ascii="Arial"/>
                <w:b/>
                <w:spacing w:val="-4"/>
                <w:sz w:val="20"/>
              </w:rPr>
              <w:t> </w:t>
            </w:r>
            <w:r>
              <w:rPr>
                <w:rFonts w:ascii="Arial"/>
                <w:b/>
                <w:spacing w:val="-1"/>
                <w:sz w:val="20"/>
              </w:rPr>
              <w:t>"Auto" (defined below)</w:t>
            </w:r>
            <w:r>
              <w:rPr>
                <w:rFonts w:ascii="Arial"/>
                <w:sz w:val="20"/>
              </w:rPr>
            </w:r>
          </w:p>
        </w:tc>
      </w:tr>
      <w:tr>
        <w:trPr>
          <w:trHeight w:val="1015" w:hRule="exact"/>
        </w:trPr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right="1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2</w:t>
            </w:r>
            <w:r>
              <w:rPr>
                <w:rFonts w:ascii="Arial"/>
                <w:sz w:val="20"/>
              </w:rPr>
            </w:r>
          </w:p>
        </w:tc>
        <w:tc>
          <w:tcPr>
            <w:tcW w:w="90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left="52" w:right="0"/>
              <w:jc w:val="both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Owned "Autos" </w:t>
            </w:r>
            <w:r>
              <w:rPr>
                <w:rFonts w:ascii="Arial"/>
                <w:b/>
                <w:sz w:val="20"/>
              </w:rPr>
              <w:t>Only</w: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line="229" w:lineRule="auto" w:before="57"/>
              <w:ind w:left="53" w:right="326"/>
              <w:jc w:val="both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Only those "autos" you own (and for Covered Autos </w:t>
            </w:r>
            <w:r>
              <w:rPr>
                <w:rFonts w:ascii="Arial"/>
                <w:sz w:val="20"/>
              </w:rPr>
              <w:t>Liability</w:t>
            </w:r>
            <w:r>
              <w:rPr>
                <w:rFonts w:ascii="Arial"/>
                <w:spacing w:val="-1"/>
                <w:sz w:val="20"/>
              </w:rPr>
              <w:t> Coverage any </w:t>
            </w:r>
            <w:r>
              <w:rPr>
                <w:rFonts w:ascii="Arial"/>
                <w:sz w:val="20"/>
              </w:rPr>
              <w:t>"trailers"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you</w:t>
            </w:r>
            <w:r>
              <w:rPr>
                <w:rFonts w:ascii="Arial"/>
                <w:spacing w:val="-1"/>
                <w:sz w:val="20"/>
              </w:rPr>
              <w:t> don't</w:t>
            </w:r>
            <w:r>
              <w:rPr>
                <w:rFonts w:ascii="Arial"/>
                <w:spacing w:val="-3"/>
                <w:sz w:val="20"/>
              </w:rPr>
              <w:t> </w:t>
            </w:r>
            <w:r>
              <w:rPr>
                <w:rFonts w:ascii="Arial"/>
                <w:sz w:val="20"/>
              </w:rPr>
              <w:t>own</w:t>
            </w:r>
            <w:r>
              <w:rPr>
                <w:rFonts w:ascii="Arial"/>
                <w:spacing w:val="35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while attached to power units</w:t>
            </w:r>
            <w:r>
              <w:rPr>
                <w:rFonts w:ascii="Arial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you</w:t>
            </w:r>
            <w:r>
              <w:rPr>
                <w:rFonts w:ascii="Arial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own). </w:t>
            </w:r>
            <w:r>
              <w:rPr>
                <w:rFonts w:ascii="Arial"/>
                <w:sz w:val="20"/>
              </w:rPr>
              <w:t>This</w:t>
            </w:r>
            <w:r>
              <w:rPr>
                <w:rFonts w:ascii="Arial"/>
                <w:spacing w:val="-1"/>
                <w:sz w:val="20"/>
              </w:rPr>
              <w:t> includes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those</w:t>
            </w:r>
            <w:r>
              <w:rPr>
                <w:rFonts w:ascii="Arial"/>
                <w:spacing w:val="-1"/>
                <w:sz w:val="20"/>
              </w:rPr>
              <w:t> "autos"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you</w:t>
            </w:r>
            <w:r>
              <w:rPr>
                <w:rFonts w:ascii="Arial"/>
                <w:spacing w:val="-1"/>
                <w:sz w:val="20"/>
              </w:rPr>
              <w:t> acquire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ownership </w:t>
            </w:r>
            <w:r>
              <w:rPr>
                <w:rFonts w:ascii="Arial"/>
                <w:sz w:val="20"/>
              </w:rPr>
              <w:t>of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after</w:t>
            </w:r>
            <w:r>
              <w:rPr>
                <w:rFonts w:ascii="Arial"/>
                <w:spacing w:val="65"/>
                <w:sz w:val="20"/>
              </w:rPr>
              <w:t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policy</w:t>
            </w:r>
            <w:r>
              <w:rPr>
                <w:rFonts w:ascii="Arial"/>
                <w:spacing w:val="-1"/>
                <w:sz w:val="20"/>
              </w:rPr>
              <w:t> begins.</w:t>
            </w:r>
          </w:p>
        </w:tc>
      </w:tr>
      <w:tr>
        <w:trPr>
          <w:trHeight w:val="796" w:hRule="exact"/>
        </w:trPr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right="1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4</w:t>
            </w:r>
            <w:r>
              <w:rPr>
                <w:rFonts w:ascii="Arial"/>
                <w:sz w:val="20"/>
              </w:rPr>
            </w:r>
          </w:p>
        </w:tc>
        <w:tc>
          <w:tcPr>
            <w:tcW w:w="90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left="52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Owned</w:t>
            </w:r>
            <w:r>
              <w:rPr>
                <w:rFonts w:ascii="Arial"/>
                <w:b/>
                <w:spacing w:val="54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"Autos"</w:t>
            </w:r>
            <w:r>
              <w:rPr>
                <w:rFonts w:ascii="Arial"/>
                <w:b/>
                <w:spacing w:val="-1"/>
                <w:sz w:val="20"/>
              </w:rPr>
              <w:t> Other Than Private Passenger</w:t>
            </w:r>
            <w:r>
              <w:rPr>
                <w:rFonts w:ascii="Arial"/>
                <w:b/>
                <w:spacing w:val="55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"Autos"</w:t>
            </w:r>
            <w:r>
              <w:rPr>
                <w:rFonts w:ascii="Arial"/>
                <w:b/>
                <w:spacing w:val="-1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Only</w: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line="220" w:lineRule="exact" w:before="61"/>
              <w:ind w:left="53" w:right="548" w:hanging="1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Only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private</w:t>
            </w:r>
            <w:r>
              <w:rPr>
                <w:rFonts w:ascii="Arial"/>
                <w:spacing w:val="-1"/>
                <w:sz w:val="20"/>
              </w:rPr>
              <w:t> passenger </w:t>
            </w:r>
            <w:r>
              <w:rPr>
                <w:rFonts w:ascii="Arial"/>
                <w:sz w:val="20"/>
              </w:rPr>
              <w:t>"autos"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you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own.</w:t>
            </w:r>
            <w:r>
              <w:rPr>
                <w:rFonts w:ascii="Arial"/>
                <w:spacing w:val="-1"/>
                <w:sz w:val="20"/>
              </w:rPr>
              <w:t> This</w:t>
            </w:r>
            <w:r>
              <w:rPr>
                <w:rFonts w:ascii="Arial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includes </w:t>
            </w:r>
            <w:r>
              <w:rPr>
                <w:rFonts w:ascii="Arial"/>
                <w:sz w:val="20"/>
              </w:rPr>
              <w:t>those</w:t>
            </w:r>
            <w:r>
              <w:rPr>
                <w:rFonts w:ascii="Arial"/>
                <w:spacing w:val="-1"/>
                <w:sz w:val="20"/>
              </w:rPr>
              <w:t> private</w:t>
            </w:r>
            <w:r>
              <w:rPr>
                <w:rFonts w:ascii="Arial"/>
                <w:spacing w:val="54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passenger "autos" you</w:t>
            </w:r>
            <w:r>
              <w:rPr>
                <w:rFonts w:ascii="Arial"/>
                <w:spacing w:val="26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acquire ownership </w:t>
            </w:r>
            <w:r>
              <w:rPr>
                <w:rFonts w:ascii="Arial"/>
                <w:sz w:val="20"/>
              </w:rPr>
              <w:t>of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after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> policy begins.</w:t>
            </w:r>
          </w:p>
        </w:tc>
      </w:tr>
      <w:tr>
        <w:trPr>
          <w:trHeight w:val="1235" w:hRule="exact"/>
        </w:trPr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6"/>
              <w:ind w:right="1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5</w:t>
            </w:r>
            <w:r>
              <w:rPr>
                <w:rFonts w:ascii="Arial"/>
                <w:sz w:val="20"/>
              </w:rPr>
            </w:r>
          </w:p>
        </w:tc>
        <w:tc>
          <w:tcPr>
            <w:tcW w:w="90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6"/>
              <w:ind w:left="52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Owned "Autos" Subject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pacing w:val="-1"/>
                <w:sz w:val="20"/>
              </w:rPr>
              <w:t>To</w:t>
            </w:r>
            <w:r>
              <w:rPr>
                <w:rFonts w:ascii="Arial"/>
                <w:b/>
                <w:spacing w:val="54"/>
                <w:sz w:val="20"/>
              </w:rPr>
              <w:t> </w:t>
            </w:r>
            <w:r>
              <w:rPr>
                <w:rFonts w:ascii="Arial"/>
                <w:b/>
                <w:spacing w:val="-1"/>
                <w:sz w:val="20"/>
              </w:rPr>
              <w:t>No-fault</w: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line="229" w:lineRule="auto" w:before="57"/>
              <w:ind w:left="52" w:right="445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Only those "autos" you own that are required to</w:t>
            </w:r>
            <w:r>
              <w:rPr>
                <w:rFonts w:ascii="Arial"/>
                <w:spacing w:val="1"/>
                <w:sz w:val="20"/>
              </w:rPr>
              <w:t> </w:t>
            </w:r>
            <w:r>
              <w:rPr>
                <w:rFonts w:ascii="Arial"/>
                <w:sz w:val="20"/>
              </w:rPr>
              <w:t>have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no-fault</w:t>
            </w:r>
            <w:r>
              <w:rPr>
                <w:rFonts w:ascii="Arial"/>
                <w:spacing w:val="-1"/>
                <w:sz w:val="20"/>
              </w:rPr>
              <w:t> benefits </w:t>
            </w:r>
            <w:r>
              <w:rPr>
                <w:rFonts w:ascii="Arial"/>
                <w:sz w:val="20"/>
              </w:rPr>
              <w:t>in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state</w:t>
            </w:r>
            <w:r>
              <w:rPr>
                <w:rFonts w:ascii="Arial"/>
                <w:spacing w:val="-1"/>
                <w:sz w:val="20"/>
              </w:rPr>
              <w:t> where </w:t>
            </w:r>
            <w:r>
              <w:rPr>
                <w:rFonts w:ascii="Arial"/>
                <w:sz w:val="20"/>
              </w:rPr>
              <w:t>they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are</w:t>
            </w:r>
            <w:r>
              <w:rPr>
                <w:rFonts w:ascii="Arial"/>
                <w:spacing w:val="29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licensed </w:t>
            </w:r>
            <w:r>
              <w:rPr>
                <w:rFonts w:ascii="Arial"/>
                <w:sz w:val="20"/>
              </w:rPr>
              <w:t>or</w:t>
            </w:r>
            <w:r>
              <w:rPr>
                <w:rFonts w:ascii="Arial"/>
                <w:spacing w:val="-1"/>
                <w:sz w:val="20"/>
              </w:rPr>
              <w:t> principally garaged. </w:t>
            </w:r>
            <w:r>
              <w:rPr>
                <w:rFonts w:ascii="Arial"/>
                <w:sz w:val="20"/>
              </w:rPr>
              <w:t>This</w:t>
            </w:r>
            <w:r>
              <w:rPr>
                <w:rFonts w:ascii="Arial"/>
                <w:spacing w:val="-1"/>
                <w:sz w:val="20"/>
              </w:rPr>
              <w:t> includes those "autos" you acquire </w:t>
            </w:r>
            <w:r>
              <w:rPr>
                <w:rFonts w:ascii="Arial"/>
                <w:spacing w:val="-2"/>
                <w:sz w:val="20"/>
              </w:rPr>
              <w:t>ownership</w:t>
            </w:r>
            <w:r>
              <w:rPr>
                <w:rFonts w:ascii="Arial"/>
                <w:spacing w:val="-1"/>
                <w:sz w:val="20"/>
              </w:rPr>
              <w:t> of after the</w:t>
            </w:r>
            <w:r>
              <w:rPr>
                <w:rFonts w:ascii="Arial"/>
                <w:spacing w:val="70"/>
                <w:sz w:val="20"/>
              </w:rPr>
              <w:t> </w:t>
            </w:r>
            <w:r>
              <w:rPr>
                <w:rFonts w:ascii="Arial"/>
                <w:sz w:val="20"/>
              </w:rPr>
              <w:t>policy</w:t>
            </w:r>
            <w:r>
              <w:rPr>
                <w:rFonts w:ascii="Arial"/>
                <w:spacing w:val="-1"/>
                <w:sz w:val="20"/>
              </w:rPr>
              <w:t> begins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provided </w:t>
            </w:r>
            <w:r>
              <w:rPr>
                <w:rFonts w:ascii="Arial"/>
                <w:sz w:val="20"/>
              </w:rPr>
              <w:t>they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are</w:t>
            </w:r>
            <w:r>
              <w:rPr>
                <w:rFonts w:ascii="Arial"/>
                <w:spacing w:val="-1"/>
                <w:sz w:val="20"/>
              </w:rPr>
              <w:t> required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have</w:t>
            </w:r>
            <w:r>
              <w:rPr>
                <w:rFonts w:ascii="Arial"/>
                <w:spacing w:val="-1"/>
                <w:sz w:val="20"/>
              </w:rPr>
              <w:t> no-fault benefits in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z w:val="20"/>
              </w:rPr>
              <w:t> state</w:t>
            </w:r>
            <w:r>
              <w:rPr>
                <w:rFonts w:ascii="Arial"/>
                <w:spacing w:val="-1"/>
                <w:sz w:val="20"/>
              </w:rPr>
              <w:t> where </w:t>
            </w:r>
            <w:r>
              <w:rPr>
                <w:rFonts w:ascii="Arial"/>
                <w:sz w:val="20"/>
              </w:rPr>
              <w:t>they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are</w:t>
            </w:r>
            <w:r>
              <w:rPr>
                <w:rFonts w:ascii="Arial"/>
                <w:spacing w:val="47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licensed </w:t>
            </w:r>
            <w:r>
              <w:rPr>
                <w:rFonts w:ascii="Arial"/>
                <w:sz w:val="20"/>
              </w:rPr>
              <w:t>or</w:t>
            </w:r>
            <w:r>
              <w:rPr>
                <w:rFonts w:ascii="Arial"/>
                <w:spacing w:val="-1"/>
                <w:sz w:val="20"/>
              </w:rPr>
              <w:t> principally garaged.</w:t>
            </w:r>
          </w:p>
        </w:tc>
      </w:tr>
      <w:tr>
        <w:trPr>
          <w:trHeight w:val="1235" w:hRule="exact"/>
        </w:trPr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6"/>
              <w:ind w:right="1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6</w:t>
            </w:r>
            <w:r>
              <w:rPr>
                <w:rFonts w:ascii="Arial"/>
                <w:sz w:val="20"/>
              </w:rPr>
            </w:r>
          </w:p>
        </w:tc>
        <w:tc>
          <w:tcPr>
            <w:tcW w:w="90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6"/>
              <w:ind w:left="52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Owned "Autos" </w:t>
            </w:r>
            <w:r>
              <w:rPr>
                <w:rFonts w:ascii="Arial"/>
                <w:b/>
                <w:sz w:val="20"/>
              </w:rPr>
              <w:t>Subject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To</w:t>
            </w:r>
            <w:r>
              <w:rPr>
                <w:rFonts w:ascii="Arial"/>
                <w:b/>
                <w:spacing w:val="-1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A</w:t>
            </w:r>
            <w:r>
              <w:rPr>
                <w:rFonts w:ascii="Arial"/>
                <w:b/>
                <w:spacing w:val="-1"/>
                <w:sz w:val="20"/>
              </w:rPr>
              <w:t> Compulsory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pacing w:val="-1"/>
                <w:sz w:val="20"/>
              </w:rPr>
              <w:t>Uninsured Motorists </w:t>
            </w:r>
            <w:r>
              <w:rPr>
                <w:rFonts w:ascii="Arial"/>
                <w:b/>
                <w:spacing w:val="-2"/>
                <w:sz w:val="20"/>
              </w:rPr>
              <w:t>Law</w: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line="229" w:lineRule="auto" w:before="59"/>
              <w:ind w:left="53" w:right="26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Only those "autos" you own that because of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law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in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state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where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they</w:t>
            </w:r>
            <w:r>
              <w:rPr>
                <w:rFonts w:ascii="Arial"/>
                <w:spacing w:val="-1"/>
                <w:sz w:val="20"/>
              </w:rPr>
              <w:t> are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licensed or</w:t>
            </w:r>
            <w:r>
              <w:rPr>
                <w:rFonts w:ascii="Arial"/>
                <w:spacing w:val="31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principally garaged </w:t>
            </w:r>
            <w:r>
              <w:rPr>
                <w:rFonts w:ascii="Arial"/>
                <w:sz w:val="20"/>
              </w:rPr>
              <w:t>are</w:t>
            </w:r>
            <w:r>
              <w:rPr>
                <w:rFonts w:ascii="Arial"/>
                <w:spacing w:val="-1"/>
                <w:sz w:val="20"/>
              </w:rPr>
              <w:t> required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have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Arial"/>
                <w:spacing w:val="-1"/>
                <w:sz w:val="20"/>
              </w:rPr>
              <w:t> cannot</w:t>
            </w:r>
            <w:r>
              <w:rPr>
                <w:rFonts w:ascii="Arial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reject Uninsured Motorists Coverage. </w:t>
            </w:r>
            <w:r>
              <w:rPr>
                <w:rFonts w:ascii="Arial"/>
                <w:sz w:val="20"/>
              </w:rPr>
              <w:t>This</w:t>
            </w:r>
            <w:r>
              <w:rPr>
                <w:rFonts w:ascii="Arial"/>
                <w:spacing w:val="91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includes</w:t>
            </w:r>
            <w:r>
              <w:rPr>
                <w:rFonts w:ascii="Arial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those "autos" you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acquire ownership of after the policy begins provided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they are subject to</w:t>
            </w:r>
            <w:r>
              <w:rPr>
                <w:rFonts w:ascii="Arial"/>
                <w:spacing w:val="26"/>
                <w:sz w:val="20"/>
              </w:rPr>
              <w:t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same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state uninsured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motorists requirement.</w:t>
            </w:r>
          </w:p>
        </w:tc>
      </w:tr>
      <w:tr>
        <w:trPr>
          <w:trHeight w:val="1015" w:hRule="exact"/>
        </w:trPr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6"/>
              <w:ind w:right="1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7</w:t>
            </w:r>
            <w:r>
              <w:rPr>
                <w:rFonts w:ascii="Arial"/>
                <w:sz w:val="20"/>
              </w:rPr>
            </w:r>
          </w:p>
        </w:tc>
        <w:tc>
          <w:tcPr>
            <w:tcW w:w="90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6"/>
              <w:ind w:left="52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Specifically</w:t>
            </w:r>
            <w:r>
              <w:rPr>
                <w:rFonts w:ascii="Arial"/>
                <w:b/>
                <w:spacing w:val="53"/>
                <w:sz w:val="20"/>
              </w:rPr>
              <w:t> </w:t>
            </w:r>
            <w:r>
              <w:rPr>
                <w:rFonts w:ascii="Arial"/>
                <w:b/>
                <w:spacing w:val="-1"/>
                <w:sz w:val="20"/>
              </w:rPr>
              <w:t>Described "Autos"</w: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line="220" w:lineRule="exact" w:before="62"/>
              <w:ind w:left="53" w:right="49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Only those "autos" </w:t>
            </w:r>
            <w:r>
              <w:rPr>
                <w:rFonts w:ascii="Arial"/>
                <w:spacing w:val="-2"/>
                <w:sz w:val="20"/>
              </w:rPr>
              <w:t>described</w:t>
            </w:r>
            <w:r>
              <w:rPr>
                <w:rFonts w:ascii="Arial"/>
                <w:spacing w:val="-1"/>
                <w:sz w:val="20"/>
              </w:rPr>
              <w:t> in Item Seven of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> Declarations</w:t>
            </w:r>
            <w:r>
              <w:rPr>
                <w:rFonts w:ascii="Arial"/>
                <w:sz w:val="20"/>
              </w:rPr>
              <w:t> for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which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-1"/>
                <w:sz w:val="20"/>
              </w:rPr>
              <w:t> premium charge </w:t>
            </w:r>
            <w:r>
              <w:rPr>
                <w:rFonts w:ascii="Arial"/>
                <w:sz w:val="20"/>
              </w:rPr>
              <w:t>is</w:t>
            </w:r>
            <w:r>
              <w:rPr>
                <w:rFonts w:ascii="Arial"/>
                <w:spacing w:val="67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shown (and for </w:t>
            </w:r>
            <w:r>
              <w:rPr>
                <w:rFonts w:ascii="Arial"/>
                <w:spacing w:val="-2"/>
                <w:sz w:val="20"/>
              </w:rPr>
              <w:t>Covered</w:t>
            </w:r>
            <w:r>
              <w:rPr>
                <w:rFonts w:ascii="Arial"/>
                <w:spacing w:val="-1"/>
                <w:sz w:val="20"/>
              </w:rPr>
              <w:t> Autos Liability Coverage </w:t>
            </w:r>
            <w:r>
              <w:rPr>
                <w:rFonts w:ascii="Arial"/>
                <w:spacing w:val="-2"/>
                <w:sz w:val="20"/>
              </w:rPr>
              <w:t>any</w:t>
            </w:r>
            <w:r>
              <w:rPr>
                <w:rFonts w:ascii="Arial"/>
                <w:spacing w:val="-1"/>
                <w:sz w:val="20"/>
              </w:rPr>
              <w:t> "trailers" you don't own while attached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to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39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power unit </w:t>
            </w:r>
            <w:r>
              <w:rPr>
                <w:rFonts w:ascii="Arial"/>
                <w:spacing w:val="-2"/>
                <w:sz w:val="20"/>
              </w:rPr>
              <w:t>described</w:t>
            </w:r>
            <w:r>
              <w:rPr>
                <w:rFonts w:ascii="Arial"/>
                <w:spacing w:val="-1"/>
                <w:sz w:val="20"/>
              </w:rPr>
              <w:t> in Item Seven).</w:t>
            </w:r>
            <w:r>
              <w:rPr>
                <w:rFonts w:ascii="Arial"/>
                <w:sz w:val="20"/>
              </w:rPr>
            </w:r>
          </w:p>
        </w:tc>
      </w:tr>
    </w:tbl>
    <w:p>
      <w:pPr>
        <w:spacing w:line="240" w:lineRule="auto" w:before="5"/>
        <w:rPr>
          <w:rFonts w:ascii="Times New Roman" w:hAnsi="Times New Roman" w:cs="Times New Roman" w:eastAsia="Times New Roman"/>
          <w:b/>
          <w:bCs/>
          <w:sz w:val="13"/>
          <w:szCs w:val="13"/>
        </w:rPr>
      </w:pPr>
    </w:p>
    <w:p>
      <w:pPr>
        <w:spacing w:before="74"/>
        <w:ind w:left="180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z w:val="20"/>
        </w:rPr>
        <w:t>AUTO</w:t>
      </w:r>
      <w:r>
        <w:rPr>
          <w:rFonts w:ascii="Times New Roman"/>
          <w:b/>
          <w:spacing w:val="-1"/>
          <w:sz w:val="20"/>
        </w:rPr>
        <w:t> DEALERS</w:t>
      </w:r>
      <w:r>
        <w:rPr>
          <w:rFonts w:ascii="Times New Roman"/>
          <w:sz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pgSz w:w="12240" w:h="15840"/>
          <w:pgMar w:header="0" w:footer="1076" w:top="1500" w:bottom="1260" w:left="1260" w:right="620"/>
        </w:sectPr>
      </w:pP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14"/>
          <w:szCs w:val="14"/>
        </w:rPr>
      </w:pPr>
    </w:p>
    <w:tbl>
      <w:tblPr>
        <w:tblW w:w="0" w:type="auto"/>
        <w:jc w:val="left"/>
        <w:tblInd w:w="16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4"/>
        <w:gridCol w:w="9088"/>
      </w:tblGrid>
      <w:tr>
        <w:trPr>
          <w:trHeight w:val="294" w:hRule="exact"/>
        </w:trPr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6"/>
              <w:ind w:right="1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1</w:t>
            </w:r>
            <w:r>
              <w:rPr>
                <w:rFonts w:ascii="Arial"/>
                <w:sz w:val="20"/>
              </w:rPr>
            </w:r>
          </w:p>
        </w:tc>
        <w:tc>
          <w:tcPr>
            <w:tcW w:w="90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6"/>
              <w:ind w:left="5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Any</w:t>
            </w:r>
            <w:r>
              <w:rPr>
                <w:rFonts w:ascii="Arial"/>
                <w:b/>
                <w:spacing w:val="-4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"Auto"</w:t>
            </w:r>
            <w:r>
              <w:rPr>
                <w:rFonts w:ascii="Arial"/>
                <w:sz w:val="20"/>
              </w:rPr>
            </w:r>
          </w:p>
        </w:tc>
      </w:tr>
      <w:tr>
        <w:trPr>
          <w:trHeight w:val="1015" w:hRule="exact"/>
        </w:trPr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22</w:t>
            </w:r>
            <w:r>
              <w:rPr>
                <w:rFonts w:ascii="Arial"/>
                <w:sz w:val="20"/>
              </w:rPr>
            </w:r>
          </w:p>
        </w:tc>
        <w:tc>
          <w:tcPr>
            <w:tcW w:w="90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left="52" w:right="0"/>
              <w:jc w:val="both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Owned "Autos" </w:t>
            </w:r>
            <w:r>
              <w:rPr>
                <w:rFonts w:ascii="Arial"/>
                <w:b/>
                <w:sz w:val="20"/>
              </w:rPr>
              <w:t>Only</w: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line="229" w:lineRule="auto" w:before="57"/>
              <w:ind w:left="52" w:right="326"/>
              <w:jc w:val="both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Only those "autos" you own (and for Covered Autos </w:t>
            </w:r>
            <w:r>
              <w:rPr>
                <w:rFonts w:ascii="Arial"/>
                <w:sz w:val="20"/>
              </w:rPr>
              <w:t>Liability</w:t>
            </w:r>
            <w:r>
              <w:rPr>
                <w:rFonts w:ascii="Arial"/>
                <w:spacing w:val="-1"/>
                <w:sz w:val="20"/>
              </w:rPr>
              <w:t> Coverage any </w:t>
            </w:r>
            <w:r>
              <w:rPr>
                <w:rFonts w:ascii="Arial"/>
                <w:sz w:val="20"/>
              </w:rPr>
              <w:t>"trailers"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you</w:t>
            </w:r>
            <w:r>
              <w:rPr>
                <w:rFonts w:ascii="Arial"/>
                <w:spacing w:val="-1"/>
                <w:sz w:val="20"/>
              </w:rPr>
              <w:t> don't</w:t>
            </w:r>
            <w:r>
              <w:rPr>
                <w:rFonts w:ascii="Arial"/>
                <w:spacing w:val="-3"/>
                <w:sz w:val="20"/>
              </w:rPr>
              <w:t> </w:t>
            </w:r>
            <w:r>
              <w:rPr>
                <w:rFonts w:ascii="Arial"/>
                <w:sz w:val="20"/>
              </w:rPr>
              <w:t>own</w:t>
            </w:r>
            <w:r>
              <w:rPr>
                <w:rFonts w:ascii="Arial"/>
                <w:spacing w:val="35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while attached to power units</w:t>
            </w:r>
            <w:r>
              <w:rPr>
                <w:rFonts w:ascii="Arial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you</w:t>
            </w:r>
            <w:r>
              <w:rPr>
                <w:rFonts w:ascii="Arial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own). </w:t>
            </w:r>
            <w:r>
              <w:rPr>
                <w:rFonts w:ascii="Arial"/>
                <w:sz w:val="20"/>
              </w:rPr>
              <w:t>This</w:t>
            </w:r>
            <w:r>
              <w:rPr>
                <w:rFonts w:ascii="Arial"/>
                <w:spacing w:val="-1"/>
                <w:sz w:val="20"/>
              </w:rPr>
              <w:t> includes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those</w:t>
            </w:r>
            <w:r>
              <w:rPr>
                <w:rFonts w:ascii="Arial"/>
                <w:spacing w:val="-1"/>
                <w:sz w:val="20"/>
              </w:rPr>
              <w:t> "autos"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you</w:t>
            </w:r>
            <w:r>
              <w:rPr>
                <w:rFonts w:ascii="Arial"/>
                <w:spacing w:val="-1"/>
                <w:sz w:val="20"/>
              </w:rPr>
              <w:t> acquire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ownership </w:t>
            </w:r>
            <w:r>
              <w:rPr>
                <w:rFonts w:ascii="Arial"/>
                <w:sz w:val="20"/>
              </w:rPr>
              <w:t>of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after</w:t>
            </w:r>
            <w:r>
              <w:rPr>
                <w:rFonts w:ascii="Arial"/>
                <w:spacing w:val="65"/>
                <w:sz w:val="20"/>
              </w:rPr>
              <w:t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policy</w:t>
            </w:r>
            <w:r>
              <w:rPr>
                <w:rFonts w:ascii="Arial"/>
                <w:spacing w:val="-1"/>
                <w:sz w:val="20"/>
              </w:rPr>
              <w:t> begins.</w:t>
            </w:r>
          </w:p>
        </w:tc>
      </w:tr>
      <w:tr>
        <w:trPr>
          <w:trHeight w:val="796" w:hRule="exact"/>
        </w:trPr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24</w:t>
            </w:r>
            <w:r>
              <w:rPr>
                <w:rFonts w:ascii="Arial"/>
                <w:sz w:val="20"/>
              </w:rPr>
            </w:r>
          </w:p>
        </w:tc>
        <w:tc>
          <w:tcPr>
            <w:tcW w:w="90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left="52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Owned "Autos" Other Than Private Passenger </w:t>
            </w:r>
            <w:r>
              <w:rPr>
                <w:rFonts w:ascii="Arial"/>
                <w:b/>
                <w:sz w:val="20"/>
              </w:rPr>
              <w:t>"Autos"</w:t>
            </w:r>
            <w:r>
              <w:rPr>
                <w:rFonts w:ascii="Arial"/>
                <w:b/>
                <w:spacing w:val="-1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Only</w: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line="220" w:lineRule="exact" w:before="61"/>
              <w:ind w:left="53" w:right="603" w:hanging="1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Only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private</w:t>
            </w:r>
            <w:r>
              <w:rPr>
                <w:rFonts w:ascii="Arial"/>
                <w:spacing w:val="-1"/>
                <w:sz w:val="20"/>
              </w:rPr>
              <w:t> passenger </w:t>
            </w:r>
            <w:r>
              <w:rPr>
                <w:rFonts w:ascii="Arial"/>
                <w:sz w:val="20"/>
              </w:rPr>
              <w:t>"autos"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you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own.</w:t>
            </w:r>
            <w:r>
              <w:rPr>
                <w:rFonts w:ascii="Arial"/>
                <w:spacing w:val="-1"/>
                <w:sz w:val="20"/>
              </w:rPr>
              <w:t> This</w:t>
            </w:r>
            <w:r>
              <w:rPr>
                <w:rFonts w:ascii="Arial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includes </w:t>
            </w:r>
            <w:r>
              <w:rPr>
                <w:rFonts w:ascii="Arial"/>
                <w:sz w:val="20"/>
              </w:rPr>
              <w:t>those</w:t>
            </w:r>
            <w:r>
              <w:rPr>
                <w:rFonts w:ascii="Arial"/>
                <w:spacing w:val="-1"/>
                <w:sz w:val="20"/>
              </w:rPr>
              <w:t> private passenger "autos" you</w:t>
            </w:r>
            <w:r>
              <w:rPr>
                <w:rFonts w:ascii="Arial"/>
                <w:spacing w:val="26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acquire ownership </w:t>
            </w:r>
            <w:r>
              <w:rPr>
                <w:rFonts w:ascii="Arial"/>
                <w:sz w:val="20"/>
              </w:rPr>
              <w:t>of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after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> policy begins.</w:t>
            </w:r>
          </w:p>
        </w:tc>
      </w:tr>
      <w:tr>
        <w:trPr>
          <w:trHeight w:val="1235" w:hRule="exact"/>
        </w:trPr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6"/>
              <w:ind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25</w:t>
            </w:r>
            <w:r>
              <w:rPr>
                <w:rFonts w:ascii="Arial"/>
                <w:sz w:val="20"/>
              </w:rPr>
            </w:r>
          </w:p>
        </w:tc>
        <w:tc>
          <w:tcPr>
            <w:tcW w:w="90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6"/>
              <w:ind w:left="52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Owned "Autos" Subject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pacing w:val="-1"/>
                <w:sz w:val="20"/>
              </w:rPr>
              <w:t>To No-fault</w: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line="229" w:lineRule="auto" w:before="59"/>
              <w:ind w:left="52" w:right="445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Only those "autos" you own that are required to</w:t>
            </w:r>
            <w:r>
              <w:rPr>
                <w:rFonts w:ascii="Arial"/>
                <w:spacing w:val="1"/>
                <w:sz w:val="20"/>
              </w:rPr>
              <w:t> </w:t>
            </w:r>
            <w:r>
              <w:rPr>
                <w:rFonts w:ascii="Arial"/>
                <w:sz w:val="20"/>
              </w:rPr>
              <w:t>have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no-fault</w:t>
            </w:r>
            <w:r>
              <w:rPr>
                <w:rFonts w:ascii="Arial"/>
                <w:spacing w:val="-1"/>
                <w:sz w:val="20"/>
              </w:rPr>
              <w:t> benefits </w:t>
            </w:r>
            <w:r>
              <w:rPr>
                <w:rFonts w:ascii="Arial"/>
                <w:sz w:val="20"/>
              </w:rPr>
              <w:t>in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state</w:t>
            </w:r>
            <w:r>
              <w:rPr>
                <w:rFonts w:ascii="Arial"/>
                <w:spacing w:val="-1"/>
                <w:sz w:val="20"/>
              </w:rPr>
              <w:t> where </w:t>
            </w:r>
            <w:r>
              <w:rPr>
                <w:rFonts w:ascii="Arial"/>
                <w:sz w:val="20"/>
              </w:rPr>
              <w:t>they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are</w:t>
            </w:r>
            <w:r>
              <w:rPr>
                <w:rFonts w:ascii="Arial"/>
                <w:spacing w:val="29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licensed </w:t>
            </w:r>
            <w:r>
              <w:rPr>
                <w:rFonts w:ascii="Arial"/>
                <w:sz w:val="20"/>
              </w:rPr>
              <w:t>or</w:t>
            </w:r>
            <w:r>
              <w:rPr>
                <w:rFonts w:ascii="Arial"/>
                <w:spacing w:val="-1"/>
                <w:sz w:val="20"/>
              </w:rPr>
              <w:t> principally garaged. </w:t>
            </w:r>
            <w:r>
              <w:rPr>
                <w:rFonts w:ascii="Arial"/>
                <w:sz w:val="20"/>
              </w:rPr>
              <w:t>This</w:t>
            </w:r>
            <w:r>
              <w:rPr>
                <w:rFonts w:ascii="Arial"/>
                <w:spacing w:val="-1"/>
                <w:sz w:val="20"/>
              </w:rPr>
              <w:t> includes those "autos" you acquire </w:t>
            </w:r>
            <w:r>
              <w:rPr>
                <w:rFonts w:ascii="Arial"/>
                <w:spacing w:val="-2"/>
                <w:sz w:val="20"/>
              </w:rPr>
              <w:t>ownership</w:t>
            </w:r>
            <w:r>
              <w:rPr>
                <w:rFonts w:ascii="Arial"/>
                <w:spacing w:val="-1"/>
                <w:sz w:val="20"/>
              </w:rPr>
              <w:t> of after the</w:t>
            </w:r>
            <w:r>
              <w:rPr>
                <w:rFonts w:ascii="Arial"/>
                <w:spacing w:val="70"/>
                <w:sz w:val="20"/>
              </w:rPr>
              <w:t> </w:t>
            </w:r>
            <w:r>
              <w:rPr>
                <w:rFonts w:ascii="Arial"/>
                <w:sz w:val="20"/>
              </w:rPr>
              <w:t>policy</w:t>
            </w:r>
            <w:r>
              <w:rPr>
                <w:rFonts w:ascii="Arial"/>
                <w:spacing w:val="-1"/>
                <w:sz w:val="20"/>
              </w:rPr>
              <w:t> begins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provided </w:t>
            </w:r>
            <w:r>
              <w:rPr>
                <w:rFonts w:ascii="Arial"/>
                <w:sz w:val="20"/>
              </w:rPr>
              <w:t>they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are</w:t>
            </w:r>
            <w:r>
              <w:rPr>
                <w:rFonts w:ascii="Arial"/>
                <w:spacing w:val="-1"/>
                <w:sz w:val="20"/>
              </w:rPr>
              <w:t> required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have</w:t>
            </w:r>
            <w:r>
              <w:rPr>
                <w:rFonts w:ascii="Arial"/>
                <w:spacing w:val="-1"/>
                <w:sz w:val="20"/>
              </w:rPr>
              <w:t> no-fault benefits in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z w:val="20"/>
              </w:rPr>
              <w:t> state</w:t>
            </w:r>
            <w:r>
              <w:rPr>
                <w:rFonts w:ascii="Arial"/>
                <w:spacing w:val="-1"/>
                <w:sz w:val="20"/>
              </w:rPr>
              <w:t> where </w:t>
            </w:r>
            <w:r>
              <w:rPr>
                <w:rFonts w:ascii="Arial"/>
                <w:sz w:val="20"/>
              </w:rPr>
              <w:t>they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are</w:t>
            </w:r>
            <w:r>
              <w:rPr>
                <w:rFonts w:ascii="Arial"/>
                <w:spacing w:val="47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licensed </w:t>
            </w:r>
            <w:r>
              <w:rPr>
                <w:rFonts w:ascii="Arial"/>
                <w:sz w:val="20"/>
              </w:rPr>
              <w:t>or</w:t>
            </w:r>
            <w:r>
              <w:rPr>
                <w:rFonts w:ascii="Arial"/>
                <w:spacing w:val="-1"/>
                <w:sz w:val="20"/>
              </w:rPr>
              <w:t> principally garaged.</w:t>
            </w:r>
          </w:p>
        </w:tc>
      </w:tr>
      <w:tr>
        <w:trPr>
          <w:trHeight w:val="1235" w:hRule="exact"/>
        </w:trPr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6"/>
              <w:ind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26</w:t>
            </w:r>
            <w:r>
              <w:rPr>
                <w:rFonts w:ascii="Arial"/>
                <w:sz w:val="20"/>
              </w:rPr>
            </w:r>
          </w:p>
        </w:tc>
        <w:tc>
          <w:tcPr>
            <w:tcW w:w="90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6"/>
              <w:ind w:left="52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Owned "Autos" </w:t>
            </w:r>
            <w:r>
              <w:rPr>
                <w:rFonts w:ascii="Arial"/>
                <w:b/>
                <w:sz w:val="20"/>
              </w:rPr>
              <w:t>Subject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To</w:t>
            </w:r>
            <w:r>
              <w:rPr>
                <w:rFonts w:ascii="Arial"/>
                <w:b/>
                <w:spacing w:val="-1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A</w:t>
            </w:r>
            <w:r>
              <w:rPr>
                <w:rFonts w:ascii="Arial"/>
                <w:b/>
                <w:spacing w:val="-1"/>
                <w:sz w:val="20"/>
              </w:rPr>
              <w:t> Compulsory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pacing w:val="-1"/>
                <w:sz w:val="20"/>
              </w:rPr>
              <w:t>Uninsured Motorists </w:t>
            </w:r>
            <w:r>
              <w:rPr>
                <w:rFonts w:ascii="Arial"/>
                <w:b/>
                <w:spacing w:val="-2"/>
                <w:sz w:val="20"/>
              </w:rPr>
              <w:t>Law</w: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line="229" w:lineRule="auto" w:before="59"/>
              <w:ind w:left="52" w:right="26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Only those "autos" you own that because of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law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in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state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where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they</w:t>
            </w:r>
            <w:r>
              <w:rPr>
                <w:rFonts w:ascii="Arial"/>
                <w:spacing w:val="-1"/>
                <w:sz w:val="20"/>
              </w:rPr>
              <w:t> are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licensed or</w:t>
            </w:r>
            <w:r>
              <w:rPr>
                <w:rFonts w:ascii="Arial"/>
                <w:spacing w:val="31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principally garaged </w:t>
            </w:r>
            <w:r>
              <w:rPr>
                <w:rFonts w:ascii="Arial"/>
                <w:sz w:val="20"/>
              </w:rPr>
              <w:t>are</w:t>
            </w:r>
            <w:r>
              <w:rPr>
                <w:rFonts w:ascii="Arial"/>
                <w:spacing w:val="-1"/>
                <w:sz w:val="20"/>
              </w:rPr>
              <w:t> required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have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Arial"/>
                <w:spacing w:val="-1"/>
                <w:sz w:val="20"/>
              </w:rPr>
              <w:t> cannot</w:t>
            </w:r>
            <w:r>
              <w:rPr>
                <w:rFonts w:ascii="Arial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reject Uninsured Motorists Coverage. </w:t>
            </w:r>
            <w:r>
              <w:rPr>
                <w:rFonts w:ascii="Arial"/>
                <w:sz w:val="20"/>
              </w:rPr>
              <w:t>This</w:t>
            </w:r>
            <w:r>
              <w:rPr>
                <w:rFonts w:ascii="Arial"/>
                <w:spacing w:val="91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includes</w:t>
            </w:r>
            <w:r>
              <w:rPr>
                <w:rFonts w:ascii="Arial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those "autos" you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acquire ownership of after the policy begins provided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they are subject to</w:t>
            </w:r>
            <w:r>
              <w:rPr>
                <w:rFonts w:ascii="Arial"/>
                <w:spacing w:val="26"/>
                <w:sz w:val="20"/>
              </w:rPr>
              <w:t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same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state uninsured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motorists requirement.</w:t>
            </w:r>
          </w:p>
        </w:tc>
      </w:tr>
      <w:tr>
        <w:trPr>
          <w:trHeight w:val="1015" w:hRule="exact"/>
        </w:trPr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27</w:t>
            </w:r>
            <w:r>
              <w:rPr>
                <w:rFonts w:ascii="Arial"/>
                <w:sz w:val="20"/>
              </w:rPr>
            </w:r>
          </w:p>
        </w:tc>
        <w:tc>
          <w:tcPr>
            <w:tcW w:w="90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left="52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Specifically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pacing w:val="-1"/>
                <w:sz w:val="20"/>
              </w:rPr>
              <w:t>Described "Autos"</w: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line="229" w:lineRule="auto" w:before="57"/>
              <w:ind w:left="52" w:right="49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Only those "autos" </w:t>
            </w:r>
            <w:r>
              <w:rPr>
                <w:rFonts w:ascii="Arial"/>
                <w:spacing w:val="-2"/>
                <w:sz w:val="20"/>
              </w:rPr>
              <w:t>described</w:t>
            </w:r>
            <w:r>
              <w:rPr>
                <w:rFonts w:ascii="Arial"/>
                <w:spacing w:val="-1"/>
                <w:sz w:val="20"/>
              </w:rPr>
              <w:t> in Item Seven of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> Declarations</w:t>
            </w:r>
            <w:r>
              <w:rPr>
                <w:rFonts w:ascii="Arial"/>
                <w:sz w:val="20"/>
              </w:rPr>
              <w:t> for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which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-1"/>
                <w:sz w:val="20"/>
              </w:rPr>
              <w:t> premium charge </w:t>
            </w:r>
            <w:r>
              <w:rPr>
                <w:rFonts w:ascii="Arial"/>
                <w:sz w:val="20"/>
              </w:rPr>
              <w:t>is</w:t>
            </w:r>
            <w:r>
              <w:rPr>
                <w:rFonts w:ascii="Arial"/>
                <w:spacing w:val="67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shown (and for </w:t>
            </w:r>
            <w:r>
              <w:rPr>
                <w:rFonts w:ascii="Arial"/>
                <w:spacing w:val="-2"/>
                <w:sz w:val="20"/>
              </w:rPr>
              <w:t>Covered</w:t>
            </w:r>
            <w:r>
              <w:rPr>
                <w:rFonts w:ascii="Arial"/>
                <w:spacing w:val="-1"/>
                <w:sz w:val="20"/>
              </w:rPr>
              <w:t> Autos Liability Coverage </w:t>
            </w:r>
            <w:r>
              <w:rPr>
                <w:rFonts w:ascii="Arial"/>
                <w:spacing w:val="-2"/>
                <w:sz w:val="20"/>
              </w:rPr>
              <w:t>any</w:t>
            </w:r>
            <w:r>
              <w:rPr>
                <w:rFonts w:ascii="Arial"/>
                <w:spacing w:val="-1"/>
                <w:sz w:val="20"/>
              </w:rPr>
              <w:t> "trailers" you don't own while attached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to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39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power unit </w:t>
            </w:r>
            <w:r>
              <w:rPr>
                <w:rFonts w:ascii="Arial"/>
                <w:spacing w:val="-2"/>
                <w:sz w:val="20"/>
              </w:rPr>
              <w:t>described</w:t>
            </w:r>
            <w:r>
              <w:rPr>
                <w:rFonts w:ascii="Arial"/>
                <w:spacing w:val="-1"/>
                <w:sz w:val="20"/>
              </w:rPr>
              <w:t> in Item Seven).</w:t>
            </w:r>
            <w:r>
              <w:rPr>
                <w:rFonts w:ascii="Arial"/>
                <w:sz w:val="20"/>
              </w:rPr>
            </w:r>
          </w:p>
        </w:tc>
      </w:tr>
    </w:tbl>
    <w:p>
      <w:pPr>
        <w:spacing w:line="240" w:lineRule="auto" w:before="5"/>
        <w:rPr>
          <w:rFonts w:ascii="Times New Roman" w:hAnsi="Times New Roman" w:cs="Times New Roman" w:eastAsia="Times New Roman"/>
          <w:b/>
          <w:bCs/>
          <w:sz w:val="13"/>
          <w:szCs w:val="13"/>
        </w:rPr>
      </w:pPr>
    </w:p>
    <w:p>
      <w:pPr>
        <w:spacing w:before="74"/>
        <w:ind w:left="180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b/>
          <w:spacing w:val="-1"/>
          <w:sz w:val="20"/>
        </w:rPr>
        <w:t>MOTOR CARRIER</w:t>
      </w:r>
      <w:r>
        <w:rPr>
          <w:rFonts w:ascii="Times New Roman"/>
          <w:sz w:val="20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tbl>
      <w:tblPr>
        <w:tblW w:w="0" w:type="auto"/>
        <w:jc w:val="left"/>
        <w:tblInd w:w="16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4"/>
        <w:gridCol w:w="9088"/>
      </w:tblGrid>
      <w:tr>
        <w:trPr>
          <w:trHeight w:val="295" w:hRule="exact"/>
        </w:trPr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7"/>
              <w:ind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61</w:t>
            </w:r>
            <w:r>
              <w:rPr>
                <w:rFonts w:ascii="Arial"/>
                <w:sz w:val="20"/>
              </w:rPr>
            </w:r>
          </w:p>
        </w:tc>
        <w:tc>
          <w:tcPr>
            <w:tcW w:w="90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7"/>
              <w:ind w:left="52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Any</w:t>
            </w:r>
            <w:r>
              <w:rPr>
                <w:rFonts w:ascii="Arial"/>
                <w:b/>
                <w:spacing w:val="-4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"Auto"</w:t>
            </w:r>
            <w:r>
              <w:rPr>
                <w:rFonts w:ascii="Arial"/>
                <w:sz w:val="20"/>
              </w:rPr>
            </w:r>
          </w:p>
        </w:tc>
      </w:tr>
      <w:tr>
        <w:trPr>
          <w:trHeight w:val="1015" w:hRule="exact"/>
        </w:trPr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62</w:t>
            </w:r>
            <w:r>
              <w:rPr>
                <w:rFonts w:ascii="Arial"/>
                <w:sz w:val="20"/>
              </w:rPr>
            </w:r>
          </w:p>
        </w:tc>
        <w:tc>
          <w:tcPr>
            <w:tcW w:w="90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left="52" w:right="0"/>
              <w:jc w:val="both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Owned "Autos" </w:t>
            </w:r>
            <w:r>
              <w:rPr>
                <w:rFonts w:ascii="Arial"/>
                <w:b/>
                <w:sz w:val="20"/>
              </w:rPr>
              <w:t>Only</w: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line="229" w:lineRule="auto" w:before="57"/>
              <w:ind w:left="52" w:right="556"/>
              <w:jc w:val="both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Only the "autos" you own (and for Covered Autos </w:t>
            </w:r>
            <w:r>
              <w:rPr>
                <w:rFonts w:ascii="Arial"/>
                <w:spacing w:val="-2"/>
                <w:sz w:val="20"/>
              </w:rPr>
              <w:t>Liability</w:t>
            </w:r>
            <w:r>
              <w:rPr>
                <w:rFonts w:ascii="Arial"/>
                <w:spacing w:val="-1"/>
                <w:sz w:val="20"/>
              </w:rPr>
              <w:t> Coverage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any "trailers"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you don't own</w:t>
            </w:r>
            <w:r>
              <w:rPr>
                <w:rFonts w:ascii="Arial"/>
                <w:spacing w:val="46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while</w:t>
            </w:r>
            <w:r>
              <w:rPr>
                <w:rFonts w:ascii="Arial"/>
                <w:spacing w:val="-2"/>
                <w:sz w:val="20"/>
              </w:rPr>
              <w:t> connected</w:t>
            </w:r>
            <w:r>
              <w:rPr>
                <w:rFonts w:ascii="Arial"/>
                <w:spacing w:val="-1"/>
                <w:sz w:val="20"/>
              </w:rPr>
              <w:t> to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-1"/>
                <w:sz w:val="20"/>
              </w:rPr>
              <w:t> power unit you own). This includes those "autos" </w:t>
            </w:r>
            <w:r>
              <w:rPr>
                <w:rFonts w:ascii="Arial"/>
                <w:sz w:val="20"/>
              </w:rPr>
              <w:t>you</w:t>
            </w:r>
            <w:r>
              <w:rPr>
                <w:rFonts w:ascii="Arial"/>
                <w:spacing w:val="-1"/>
                <w:sz w:val="20"/>
              </w:rPr>
              <w:t> acquire ownership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of</w:t>
            </w:r>
            <w:r>
              <w:rPr>
                <w:rFonts w:ascii="Arial"/>
                <w:spacing w:val="83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after the policy begins.</w:t>
            </w:r>
            <w:r>
              <w:rPr>
                <w:rFonts w:ascii="Arial"/>
                <w:sz w:val="20"/>
              </w:rPr>
            </w:r>
          </w:p>
        </w:tc>
      </w:tr>
      <w:tr>
        <w:trPr>
          <w:trHeight w:val="1015" w:hRule="exact"/>
        </w:trPr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64</w:t>
            </w:r>
            <w:r>
              <w:rPr>
                <w:rFonts w:ascii="Arial"/>
                <w:sz w:val="20"/>
              </w:rPr>
            </w:r>
          </w:p>
        </w:tc>
        <w:tc>
          <w:tcPr>
            <w:tcW w:w="90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left="52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Owned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pacing w:val="-1"/>
                <w:sz w:val="20"/>
              </w:rPr>
              <w:t>Commercial </w:t>
            </w:r>
            <w:r>
              <w:rPr>
                <w:rFonts w:ascii="Arial"/>
                <w:b/>
                <w:sz w:val="20"/>
              </w:rPr>
              <w:t>"Autos"</w:t>
            </w:r>
            <w:r>
              <w:rPr>
                <w:rFonts w:ascii="Arial"/>
                <w:b/>
                <w:spacing w:val="-1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Only</w: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line="229" w:lineRule="auto" w:before="57"/>
              <w:ind w:left="52" w:right="561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Only those trucks, tractors and "trailers"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you </w:t>
            </w:r>
            <w:r>
              <w:rPr>
                <w:rFonts w:ascii="Arial"/>
                <w:sz w:val="20"/>
              </w:rPr>
              <w:t>own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pacing w:val="-2"/>
                <w:sz w:val="20"/>
              </w:rPr>
              <w:t>(and</w:t>
            </w:r>
            <w:r>
              <w:rPr>
                <w:rFonts w:ascii="Arial"/>
                <w:spacing w:val="-1"/>
                <w:sz w:val="20"/>
              </w:rPr>
              <w:t> for Covered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Autos Liability Coverage any</w:t>
            </w:r>
            <w:r>
              <w:rPr>
                <w:rFonts w:ascii="Arial"/>
                <w:spacing w:val="27"/>
                <w:sz w:val="20"/>
              </w:rPr>
              <w:t> </w:t>
            </w:r>
            <w:r>
              <w:rPr>
                <w:rFonts w:ascii="Arial"/>
                <w:sz w:val="20"/>
              </w:rPr>
              <w:t>"trailers"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you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don't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own</w:t>
            </w:r>
            <w:r>
              <w:rPr>
                <w:rFonts w:ascii="Arial"/>
                <w:spacing w:val="-1"/>
                <w:sz w:val="20"/>
              </w:rPr>
              <w:t> while connected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-1"/>
                <w:sz w:val="20"/>
              </w:rPr>
              <w:t> power</w:t>
            </w:r>
            <w:r>
              <w:rPr>
                <w:rFonts w:ascii="Arial"/>
                <w:spacing w:val="1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unit you own). This </w:t>
            </w:r>
            <w:r>
              <w:rPr>
                <w:rFonts w:ascii="Arial"/>
                <w:spacing w:val="-2"/>
                <w:sz w:val="20"/>
              </w:rPr>
              <w:t>includes</w:t>
            </w:r>
            <w:r>
              <w:rPr>
                <w:rFonts w:ascii="Arial"/>
                <w:spacing w:val="-1"/>
                <w:sz w:val="20"/>
              </w:rPr>
              <w:t> those trucks,</w:t>
            </w:r>
            <w:r>
              <w:rPr>
                <w:rFonts w:ascii="Arial"/>
                <w:spacing w:val="40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tractors and "trailers" </w:t>
            </w:r>
            <w:r>
              <w:rPr>
                <w:rFonts w:ascii="Arial"/>
                <w:sz w:val="20"/>
              </w:rPr>
              <w:t>you</w:t>
            </w:r>
            <w:r>
              <w:rPr>
                <w:rFonts w:ascii="Arial"/>
                <w:spacing w:val="-1"/>
                <w:sz w:val="20"/>
              </w:rPr>
              <w:t> acquire ownership </w:t>
            </w:r>
            <w:r>
              <w:rPr>
                <w:rFonts w:ascii="Arial"/>
                <w:sz w:val="20"/>
              </w:rPr>
              <w:t>of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after</w:t>
            </w:r>
            <w:r>
              <w:rPr>
                <w:rFonts w:ascii="Arial"/>
                <w:spacing w:val="-1"/>
                <w:sz w:val="20"/>
              </w:rPr>
              <w:t> the policy begins.</w:t>
            </w:r>
          </w:p>
        </w:tc>
      </w:tr>
      <w:tr>
        <w:trPr>
          <w:trHeight w:val="1235" w:hRule="exact"/>
        </w:trPr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6"/>
              <w:ind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65</w:t>
            </w:r>
            <w:r>
              <w:rPr>
                <w:rFonts w:ascii="Arial"/>
                <w:sz w:val="20"/>
              </w:rPr>
            </w:r>
          </w:p>
        </w:tc>
        <w:tc>
          <w:tcPr>
            <w:tcW w:w="90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6"/>
              <w:ind w:left="52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Owned "Autos" Subject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pacing w:val="-1"/>
                <w:sz w:val="20"/>
              </w:rPr>
              <w:t>To No-fault</w: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line="229" w:lineRule="auto" w:before="59"/>
              <w:ind w:left="52" w:right="499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Only those "autos" you own that are required to</w:t>
            </w:r>
            <w:r>
              <w:rPr>
                <w:rFonts w:ascii="Arial"/>
                <w:spacing w:val="1"/>
                <w:sz w:val="20"/>
              </w:rPr>
              <w:t> </w:t>
            </w:r>
            <w:r>
              <w:rPr>
                <w:rFonts w:ascii="Arial"/>
                <w:sz w:val="20"/>
              </w:rPr>
              <w:t>have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no-fault</w:t>
            </w:r>
            <w:r>
              <w:rPr>
                <w:rFonts w:ascii="Arial"/>
                <w:spacing w:val="-1"/>
                <w:sz w:val="20"/>
              </w:rPr>
              <w:t> benefits </w:t>
            </w:r>
            <w:r>
              <w:rPr>
                <w:rFonts w:ascii="Arial"/>
                <w:sz w:val="20"/>
              </w:rPr>
              <w:t>in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> statewhere </w:t>
            </w:r>
            <w:r>
              <w:rPr>
                <w:rFonts w:ascii="Arial"/>
                <w:sz w:val="20"/>
              </w:rPr>
              <w:t>they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are</w:t>
            </w:r>
            <w:r>
              <w:rPr>
                <w:rFonts w:ascii="Arial"/>
                <w:spacing w:val="39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licensed </w:t>
            </w:r>
            <w:r>
              <w:rPr>
                <w:rFonts w:ascii="Arial"/>
                <w:sz w:val="20"/>
              </w:rPr>
              <w:t>or</w:t>
            </w:r>
            <w:r>
              <w:rPr>
                <w:rFonts w:ascii="Arial"/>
                <w:spacing w:val="-1"/>
                <w:sz w:val="20"/>
              </w:rPr>
              <w:t> principally garaged. </w:t>
            </w:r>
            <w:r>
              <w:rPr>
                <w:rFonts w:ascii="Arial"/>
                <w:sz w:val="20"/>
              </w:rPr>
              <w:t>This</w:t>
            </w:r>
            <w:r>
              <w:rPr>
                <w:rFonts w:ascii="Arial"/>
                <w:spacing w:val="-1"/>
                <w:sz w:val="20"/>
              </w:rPr>
              <w:t> includes those "autos" you acquire </w:t>
            </w:r>
            <w:r>
              <w:rPr>
                <w:rFonts w:ascii="Arial"/>
                <w:spacing w:val="-2"/>
                <w:sz w:val="20"/>
              </w:rPr>
              <w:t>ownership</w:t>
            </w:r>
            <w:r>
              <w:rPr>
                <w:rFonts w:ascii="Arial"/>
                <w:spacing w:val="-1"/>
                <w:sz w:val="20"/>
              </w:rPr>
              <w:t> of after the</w:t>
            </w:r>
            <w:r>
              <w:rPr>
                <w:rFonts w:ascii="Arial"/>
                <w:spacing w:val="70"/>
                <w:sz w:val="20"/>
              </w:rPr>
              <w:t> </w:t>
            </w:r>
            <w:r>
              <w:rPr>
                <w:rFonts w:ascii="Arial"/>
                <w:sz w:val="20"/>
              </w:rPr>
              <w:t>policy</w:t>
            </w:r>
            <w:r>
              <w:rPr>
                <w:rFonts w:ascii="Arial"/>
                <w:spacing w:val="-1"/>
                <w:sz w:val="20"/>
              </w:rPr>
              <w:t> begins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provided </w:t>
            </w:r>
            <w:r>
              <w:rPr>
                <w:rFonts w:ascii="Arial"/>
                <w:sz w:val="20"/>
              </w:rPr>
              <w:t>they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are</w:t>
            </w:r>
            <w:r>
              <w:rPr>
                <w:rFonts w:ascii="Arial"/>
                <w:spacing w:val="-1"/>
                <w:sz w:val="20"/>
              </w:rPr>
              <w:t> subject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no-fault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law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in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> state where </w:t>
            </w:r>
            <w:r>
              <w:rPr>
                <w:rFonts w:ascii="Arial"/>
                <w:sz w:val="20"/>
              </w:rPr>
              <w:t>they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are</w:t>
            </w:r>
            <w:r>
              <w:rPr>
                <w:rFonts w:ascii="Arial"/>
                <w:spacing w:val="-1"/>
                <w:sz w:val="20"/>
              </w:rPr>
              <w:t> licensed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or</w:t>
            </w:r>
            <w:r>
              <w:rPr>
                <w:rFonts w:ascii="Arial"/>
                <w:spacing w:val="55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principally garaged.</w:t>
            </w:r>
          </w:p>
        </w:tc>
      </w:tr>
      <w:tr>
        <w:trPr>
          <w:trHeight w:val="1235" w:hRule="exact"/>
        </w:trPr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66</w:t>
            </w:r>
            <w:r>
              <w:rPr>
                <w:rFonts w:ascii="Arial"/>
                <w:sz w:val="20"/>
              </w:rPr>
            </w:r>
          </w:p>
        </w:tc>
        <w:tc>
          <w:tcPr>
            <w:tcW w:w="90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left="52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Owned "Autos" </w:t>
            </w:r>
            <w:r>
              <w:rPr>
                <w:rFonts w:ascii="Arial"/>
                <w:b/>
                <w:sz w:val="20"/>
              </w:rPr>
              <w:t>Subject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To</w:t>
            </w:r>
            <w:r>
              <w:rPr>
                <w:rFonts w:ascii="Arial"/>
                <w:b/>
                <w:spacing w:val="-1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A</w:t>
            </w:r>
            <w:r>
              <w:rPr>
                <w:rFonts w:ascii="Arial"/>
                <w:b/>
                <w:spacing w:val="-1"/>
                <w:sz w:val="20"/>
              </w:rPr>
              <w:t> Compulsory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pacing w:val="-1"/>
                <w:sz w:val="20"/>
              </w:rPr>
              <w:t>Uninsured Motorists </w:t>
            </w:r>
            <w:r>
              <w:rPr>
                <w:rFonts w:ascii="Arial"/>
                <w:b/>
                <w:spacing w:val="-2"/>
                <w:sz w:val="20"/>
              </w:rPr>
              <w:t>Law</w: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line="229" w:lineRule="auto" w:before="57"/>
              <w:ind w:left="52" w:right="259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Only those "autos" you own that, because of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law</w:t>
            </w:r>
            <w:r>
              <w:rPr>
                <w:rFonts w:ascii="Arial"/>
                <w:spacing w:val="-1"/>
                <w:sz w:val="20"/>
              </w:rPr>
              <w:t> in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state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where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they</w:t>
            </w:r>
            <w:r>
              <w:rPr>
                <w:rFonts w:ascii="Arial"/>
                <w:spacing w:val="-1"/>
                <w:sz w:val="20"/>
              </w:rPr>
              <w:t> are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licensed or</w:t>
            </w:r>
            <w:r>
              <w:rPr>
                <w:rFonts w:ascii="Arial"/>
                <w:spacing w:val="29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principally garaged, </w:t>
            </w:r>
            <w:r>
              <w:rPr>
                <w:rFonts w:ascii="Arial"/>
                <w:sz w:val="20"/>
              </w:rPr>
              <w:t>are</w:t>
            </w:r>
            <w:r>
              <w:rPr>
                <w:rFonts w:ascii="Arial"/>
                <w:spacing w:val="-1"/>
                <w:sz w:val="20"/>
              </w:rPr>
              <w:t> required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have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cannot</w:t>
            </w:r>
            <w:r>
              <w:rPr>
                <w:rFonts w:ascii="Arial"/>
                <w:spacing w:val="-1"/>
                <w:sz w:val="20"/>
              </w:rPr>
              <w:t> reject Uninsured Motorists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Coverage.</w:t>
            </w:r>
            <w:r>
              <w:rPr>
                <w:rFonts w:ascii="Arial"/>
                <w:spacing w:val="-1"/>
                <w:sz w:val="20"/>
              </w:rPr>
              <w:t> This</w:t>
            </w:r>
            <w:r>
              <w:rPr>
                <w:rFonts w:ascii="Arial"/>
                <w:spacing w:val="69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includes</w:t>
            </w:r>
            <w:r>
              <w:rPr>
                <w:rFonts w:ascii="Arial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those "autos" you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acquire ownership of after the policy begins provided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they are subject to</w:t>
            </w:r>
            <w:r>
              <w:rPr>
                <w:rFonts w:ascii="Arial"/>
                <w:spacing w:val="26"/>
                <w:sz w:val="20"/>
              </w:rPr>
              <w:t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same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state uninsured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motorists requirement.</w:t>
            </w:r>
          </w:p>
        </w:tc>
      </w:tr>
      <w:tr>
        <w:trPr>
          <w:trHeight w:val="1016" w:hRule="exact"/>
        </w:trPr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67</w:t>
            </w:r>
            <w:r>
              <w:rPr>
                <w:rFonts w:ascii="Arial"/>
                <w:sz w:val="20"/>
              </w:rPr>
            </w:r>
          </w:p>
        </w:tc>
        <w:tc>
          <w:tcPr>
            <w:tcW w:w="90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left="52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Specifically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pacing w:val="-1"/>
                <w:sz w:val="20"/>
              </w:rPr>
              <w:t>Described</w:t>
            </w:r>
            <w:r>
              <w:rPr>
                <w:rFonts w:ascii="Arial"/>
                <w:b/>
                <w:spacing w:val="54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"Autos"</w: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line="229" w:lineRule="auto" w:before="57"/>
              <w:ind w:left="52" w:right="279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Only those "autos" </w:t>
            </w:r>
            <w:r>
              <w:rPr>
                <w:rFonts w:ascii="Arial"/>
                <w:spacing w:val="-2"/>
                <w:sz w:val="20"/>
              </w:rPr>
              <w:t>described</w:t>
            </w:r>
            <w:r>
              <w:rPr>
                <w:rFonts w:ascii="Arial"/>
                <w:spacing w:val="-1"/>
                <w:sz w:val="20"/>
              </w:rPr>
              <w:t> in Item Three of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> Declarations</w:t>
            </w:r>
            <w:r>
              <w:rPr>
                <w:rFonts w:ascii="Arial"/>
                <w:sz w:val="20"/>
              </w:rPr>
              <w:t> for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which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-1"/>
                <w:sz w:val="20"/>
              </w:rPr>
              <w:t> premium charge </w:t>
            </w:r>
            <w:r>
              <w:rPr>
                <w:rFonts w:ascii="Arial"/>
                <w:sz w:val="20"/>
              </w:rPr>
              <w:t>is</w:t>
            </w:r>
            <w:r>
              <w:rPr>
                <w:rFonts w:ascii="Arial"/>
                <w:spacing w:val="67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shown </w:t>
            </w:r>
            <w:r>
              <w:rPr>
                <w:rFonts w:ascii="Arial"/>
                <w:sz w:val="20"/>
              </w:rPr>
              <w:t>(and</w:t>
            </w:r>
            <w:r>
              <w:rPr>
                <w:rFonts w:ascii="Arial"/>
                <w:spacing w:val="-1"/>
                <w:sz w:val="20"/>
              </w:rPr>
              <w:t> for Covered </w:t>
            </w:r>
            <w:r>
              <w:rPr>
                <w:rFonts w:ascii="Arial"/>
                <w:sz w:val="20"/>
              </w:rPr>
              <w:t>Autos</w:t>
            </w:r>
            <w:r>
              <w:rPr>
                <w:rFonts w:ascii="Arial"/>
                <w:spacing w:val="-1"/>
                <w:sz w:val="20"/>
              </w:rPr>
              <w:t> Liability </w:t>
            </w:r>
            <w:r>
              <w:rPr>
                <w:rFonts w:ascii="Arial"/>
                <w:sz w:val="20"/>
              </w:rPr>
              <w:t>Coverage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pacing w:val="-2"/>
                <w:sz w:val="20"/>
              </w:rPr>
              <w:t>any</w:t>
            </w:r>
            <w:r>
              <w:rPr>
                <w:rFonts w:ascii="Arial"/>
                <w:spacing w:val="-1"/>
                <w:sz w:val="20"/>
              </w:rPr>
              <w:t> "trailers" you don't own while attached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to any</w:t>
            </w:r>
            <w:r>
              <w:rPr>
                <w:rFonts w:ascii="Arial"/>
                <w:spacing w:val="42"/>
                <w:sz w:val="20"/>
              </w:rPr>
              <w:t> </w:t>
            </w:r>
            <w:r>
              <w:rPr>
                <w:rFonts w:ascii="Arial"/>
                <w:sz w:val="20"/>
              </w:rPr>
              <w:t>power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unit</w:t>
            </w:r>
            <w:r>
              <w:rPr>
                <w:rFonts w:ascii="Arial"/>
                <w:spacing w:val="-1"/>
                <w:sz w:val="20"/>
              </w:rPr>
              <w:t> described </w:t>
            </w:r>
            <w:r>
              <w:rPr>
                <w:rFonts w:ascii="Arial"/>
                <w:sz w:val="20"/>
              </w:rPr>
              <w:t>in</w:t>
            </w:r>
            <w:r>
              <w:rPr>
                <w:rFonts w:ascii="Arial"/>
                <w:spacing w:val="-1"/>
                <w:sz w:val="20"/>
              </w:rPr>
              <w:t> </w:t>
            </w:r>
            <w:r>
              <w:rPr>
                <w:rFonts w:ascii="Arial"/>
                <w:sz w:val="20"/>
              </w:rPr>
              <w:t>Item</w:t>
            </w:r>
            <w:r>
              <w:rPr>
                <w:rFonts w:ascii="Arial"/>
                <w:spacing w:val="-1"/>
                <w:sz w:val="20"/>
              </w:rPr>
              <w:t> Three).</w:t>
            </w:r>
          </w:p>
        </w:tc>
      </w:tr>
    </w:tbl>
    <w:p>
      <w:pPr>
        <w:spacing w:line="240" w:lineRule="auto" w:before="6"/>
        <w:rPr>
          <w:rFonts w:ascii="Times New Roman" w:hAnsi="Times New Roman" w:cs="Times New Roman" w:eastAsia="Times New Roman"/>
          <w:b/>
          <w:bCs/>
          <w:sz w:val="15"/>
          <w:szCs w:val="15"/>
        </w:rPr>
      </w:pPr>
    </w:p>
    <w:p>
      <w:pPr>
        <w:spacing w:before="71"/>
        <w:ind w:left="180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 w:hAnsi="Arial" w:cs="Arial" w:eastAsia="Arial"/>
          <w:b/>
          <w:bCs/>
          <w:w w:val="99"/>
          <w:sz w:val="22"/>
          <w:szCs w:val="22"/>
        </w:rPr>
      </w:r>
      <w:r>
        <w:rPr>
          <w:rFonts w:ascii="Arial" w:hAnsi="Arial" w:cs="Arial" w:eastAsia="Arial"/>
          <w:b/>
          <w:bCs/>
          <w:sz w:val="22"/>
          <w:szCs w:val="22"/>
          <w:u w:val="thick" w:color="000000"/>
        </w:rPr>
        <w:t>DEFINITION</w:t>
      </w:r>
      <w:r>
        <w:rPr>
          <w:rFonts w:ascii="Arial" w:hAnsi="Arial" w:cs="Arial" w:eastAsia="Arial"/>
          <w:b/>
          <w:bCs/>
          <w:spacing w:val="-13"/>
          <w:sz w:val="22"/>
          <w:szCs w:val="22"/>
          <w:u w:val="thick" w:color="000000"/>
        </w:rPr>
        <w:t> </w:t>
      </w:r>
      <w:r>
        <w:rPr>
          <w:rFonts w:ascii="Arial" w:hAnsi="Arial" w:cs="Arial" w:eastAsia="Arial"/>
          <w:b/>
          <w:bCs/>
          <w:sz w:val="22"/>
          <w:szCs w:val="22"/>
          <w:u w:val="thick" w:color="000000"/>
        </w:rPr>
        <w:t>OF</w:t>
      </w:r>
      <w:r>
        <w:rPr>
          <w:rFonts w:ascii="Arial" w:hAnsi="Arial" w:cs="Arial" w:eastAsia="Arial"/>
          <w:b/>
          <w:bCs/>
          <w:spacing w:val="-13"/>
          <w:sz w:val="22"/>
          <w:szCs w:val="22"/>
          <w:u w:val="thick" w:color="000000"/>
        </w:rPr>
        <w:t> </w:t>
      </w:r>
      <w:r>
        <w:rPr>
          <w:rFonts w:ascii="Arial" w:hAnsi="Arial" w:cs="Arial" w:eastAsia="Arial"/>
          <w:b/>
          <w:bCs/>
          <w:sz w:val="22"/>
          <w:szCs w:val="22"/>
          <w:u w:val="thick" w:color="000000"/>
        </w:rPr>
        <w:t>“AUTO”</w:t>
      </w:r>
      <w:r>
        <w:rPr>
          <w:rFonts w:ascii="Arial" w:hAnsi="Arial" w:cs="Arial" w:eastAsia="Arial"/>
          <w:b/>
          <w:bCs/>
          <w:w w:val="99"/>
          <w:sz w:val="22"/>
          <w:szCs w:val="22"/>
        </w:rPr>
      </w:r>
      <w:r>
        <w:rPr>
          <w:rFonts w:ascii="Arial" w:hAnsi="Arial" w:cs="Arial" w:eastAsia="Arial"/>
          <w:sz w:val="22"/>
          <w:szCs w:val="22"/>
        </w:rPr>
      </w:r>
    </w:p>
    <w:p>
      <w:pPr>
        <w:spacing w:after="0"/>
        <w:jc w:val="left"/>
        <w:rPr>
          <w:rFonts w:ascii="Arial" w:hAnsi="Arial" w:cs="Arial" w:eastAsia="Arial"/>
          <w:sz w:val="22"/>
          <w:szCs w:val="22"/>
        </w:rPr>
        <w:sectPr>
          <w:pgSz w:w="12240" w:h="15840"/>
          <w:pgMar w:header="0" w:footer="1076" w:top="1500" w:bottom="1260" w:left="1260" w:right="620"/>
        </w:sectPr>
      </w:pPr>
    </w:p>
    <w:p>
      <w:pPr>
        <w:spacing w:line="240" w:lineRule="auto" w:before="5"/>
        <w:rPr>
          <w:rFonts w:ascii="Arial" w:hAnsi="Arial" w:cs="Arial" w:eastAsia="Arial"/>
          <w:b/>
          <w:bCs/>
          <w:sz w:val="10"/>
          <w:szCs w:val="10"/>
        </w:rPr>
      </w:pPr>
    </w:p>
    <w:p>
      <w:pPr>
        <w:spacing w:line="252" w:lineRule="exact" w:before="71"/>
        <w:ind w:left="180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b/>
          <w:sz w:val="22"/>
        </w:rPr>
        <w:t>For</w:t>
      </w:r>
      <w:r>
        <w:rPr>
          <w:rFonts w:ascii="Arial"/>
          <w:b/>
          <w:spacing w:val="-8"/>
          <w:sz w:val="22"/>
        </w:rPr>
        <w:t> </w:t>
      </w:r>
      <w:r>
        <w:rPr>
          <w:rFonts w:ascii="Arial"/>
          <w:b/>
          <w:sz w:val="22"/>
        </w:rPr>
        <w:t>Business</w:t>
      </w:r>
      <w:r>
        <w:rPr>
          <w:rFonts w:ascii="Arial"/>
          <w:b/>
          <w:spacing w:val="-8"/>
          <w:sz w:val="22"/>
        </w:rPr>
        <w:t> </w:t>
      </w:r>
      <w:r>
        <w:rPr>
          <w:rFonts w:ascii="Arial"/>
          <w:b/>
          <w:sz w:val="22"/>
        </w:rPr>
        <w:t>Auto</w:t>
      </w:r>
      <w:r>
        <w:rPr>
          <w:rFonts w:ascii="Arial"/>
          <w:b/>
          <w:spacing w:val="-7"/>
          <w:sz w:val="22"/>
        </w:rPr>
        <w:t> </w:t>
      </w:r>
      <w:r>
        <w:rPr>
          <w:rFonts w:ascii="Arial"/>
          <w:b/>
          <w:sz w:val="22"/>
        </w:rPr>
        <w:t>and</w:t>
      </w:r>
      <w:r>
        <w:rPr>
          <w:rFonts w:ascii="Arial"/>
          <w:b/>
          <w:spacing w:val="-8"/>
          <w:sz w:val="22"/>
        </w:rPr>
        <w:t> </w:t>
      </w:r>
      <w:r>
        <w:rPr>
          <w:rFonts w:ascii="Arial"/>
          <w:b/>
          <w:sz w:val="22"/>
        </w:rPr>
        <w:t>Motor</w:t>
      </w:r>
      <w:r>
        <w:rPr>
          <w:rFonts w:ascii="Arial"/>
          <w:b/>
          <w:spacing w:val="-7"/>
          <w:sz w:val="22"/>
        </w:rPr>
        <w:t> </w:t>
      </w:r>
      <w:r>
        <w:rPr>
          <w:rFonts w:ascii="Arial"/>
          <w:b/>
          <w:sz w:val="22"/>
        </w:rPr>
        <w:t>Carrier</w:t>
      </w:r>
      <w:r>
        <w:rPr>
          <w:rFonts w:ascii="Arial"/>
          <w:b/>
          <w:spacing w:val="-8"/>
          <w:sz w:val="22"/>
        </w:rPr>
        <w:t> </w:t>
      </w:r>
      <w:r>
        <w:rPr>
          <w:rFonts w:ascii="Arial"/>
          <w:b/>
          <w:sz w:val="22"/>
        </w:rPr>
        <w:t>Coverage</w:t>
      </w:r>
      <w:r>
        <w:rPr>
          <w:rFonts w:ascii="Arial"/>
          <w:b/>
          <w:spacing w:val="-8"/>
          <w:sz w:val="22"/>
        </w:rPr>
        <w:t> </w:t>
      </w:r>
      <w:r>
        <w:rPr>
          <w:rFonts w:ascii="Arial"/>
          <w:b/>
          <w:sz w:val="22"/>
        </w:rPr>
        <w:t>Forms:</w:t>
      </w:r>
      <w:r>
        <w:rPr>
          <w:rFonts w:ascii="Arial"/>
          <w:sz w:val="22"/>
        </w:rPr>
      </w:r>
    </w:p>
    <w:p>
      <w:pPr>
        <w:spacing w:line="252" w:lineRule="exact" w:before="0"/>
        <w:ind w:left="547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z w:val="22"/>
        </w:rPr>
        <w:t>"Auto"</w:t>
      </w:r>
      <w:r>
        <w:rPr>
          <w:rFonts w:ascii="Arial"/>
          <w:spacing w:val="-14"/>
          <w:sz w:val="22"/>
        </w:rPr>
        <w:t> </w:t>
      </w:r>
      <w:r>
        <w:rPr>
          <w:rFonts w:ascii="Arial"/>
          <w:sz w:val="22"/>
        </w:rPr>
        <w:t>means:</w:t>
      </w:r>
      <w:r>
        <w:rPr>
          <w:rFonts w:ascii="Arial"/>
          <w:sz w:val="22"/>
        </w:rPr>
      </w:r>
    </w:p>
    <w:p>
      <w:pPr>
        <w:numPr>
          <w:ilvl w:val="0"/>
          <w:numId w:val="2"/>
        </w:numPr>
        <w:tabs>
          <w:tab w:pos="1621" w:val="left" w:leader="none"/>
        </w:tabs>
        <w:spacing w:line="252" w:lineRule="exact" w:before="0"/>
        <w:ind w:left="1587" w:right="0" w:hanging="687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z w:val="22"/>
        </w:rPr>
        <w:t>A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z w:val="22"/>
        </w:rPr>
        <w:t>land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z w:val="22"/>
        </w:rPr>
        <w:t>motor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z w:val="22"/>
        </w:rPr>
        <w:t>vehicle,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z w:val="22"/>
        </w:rPr>
        <w:t>"trailer"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z w:val="22"/>
        </w:rPr>
        <w:t>or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z w:val="22"/>
        </w:rPr>
        <w:t>semitrailer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pacing w:val="-1"/>
          <w:sz w:val="22"/>
        </w:rPr>
        <w:t>designed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z w:val="22"/>
        </w:rPr>
        <w:t>for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z w:val="22"/>
        </w:rPr>
        <w:t>travel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z w:val="22"/>
        </w:rPr>
        <w:t>on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z w:val="22"/>
        </w:rPr>
        <w:t>public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z w:val="22"/>
        </w:rPr>
        <w:t>roads;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z w:val="22"/>
        </w:rPr>
        <w:t>or</w:t>
      </w:r>
      <w:r>
        <w:rPr>
          <w:rFonts w:ascii="Arial"/>
          <w:sz w:val="22"/>
        </w:rPr>
      </w:r>
    </w:p>
    <w:p>
      <w:pPr>
        <w:numPr>
          <w:ilvl w:val="0"/>
          <w:numId w:val="2"/>
        </w:numPr>
        <w:tabs>
          <w:tab w:pos="1621" w:val="left" w:leader="none"/>
        </w:tabs>
        <w:spacing w:before="0"/>
        <w:ind w:left="1587" w:right="455" w:hanging="687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z w:val="22"/>
        </w:rPr>
        <w:t>Any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z w:val="22"/>
        </w:rPr>
        <w:t>other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z w:val="22"/>
        </w:rPr>
        <w:t>land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z w:val="22"/>
        </w:rPr>
        <w:t>vehicle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pacing w:val="-1"/>
          <w:sz w:val="22"/>
        </w:rPr>
        <w:t>that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z w:val="22"/>
        </w:rPr>
        <w:t>is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pacing w:val="-1"/>
          <w:sz w:val="22"/>
        </w:rPr>
        <w:t>subject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z w:val="22"/>
        </w:rPr>
        <w:t>to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z w:val="22"/>
        </w:rPr>
        <w:t>a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z w:val="22"/>
        </w:rPr>
        <w:t>compulsory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z w:val="22"/>
        </w:rPr>
        <w:t>or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z w:val="22"/>
        </w:rPr>
        <w:t>financial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pacing w:val="-1"/>
          <w:sz w:val="22"/>
        </w:rPr>
        <w:t>responsibility</w:t>
      </w:r>
      <w:r>
        <w:rPr>
          <w:rFonts w:ascii="Arial"/>
          <w:spacing w:val="45"/>
          <w:w w:val="99"/>
          <w:sz w:val="22"/>
        </w:rPr>
        <w:t> </w:t>
      </w:r>
      <w:r>
        <w:rPr>
          <w:rFonts w:ascii="Arial"/>
          <w:sz w:val="22"/>
        </w:rPr>
        <w:t>law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z w:val="22"/>
        </w:rPr>
        <w:t>or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z w:val="22"/>
        </w:rPr>
        <w:t>other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z w:val="22"/>
        </w:rPr>
        <w:t>motor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z w:val="22"/>
        </w:rPr>
        <w:t>vehicle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pacing w:val="-1"/>
          <w:sz w:val="22"/>
        </w:rPr>
        <w:t>insurance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z w:val="22"/>
        </w:rPr>
        <w:t>law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z w:val="22"/>
        </w:rPr>
        <w:t>where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z w:val="22"/>
        </w:rPr>
        <w:t>it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z w:val="22"/>
        </w:rPr>
        <w:t>is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z w:val="22"/>
        </w:rPr>
        <w:t>licensed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z w:val="22"/>
        </w:rPr>
        <w:t>or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pacing w:val="-1"/>
          <w:sz w:val="22"/>
        </w:rPr>
        <w:t>principally</w:t>
      </w:r>
      <w:r>
        <w:rPr>
          <w:rFonts w:ascii="Arial"/>
          <w:spacing w:val="36"/>
          <w:w w:val="99"/>
          <w:sz w:val="22"/>
        </w:rPr>
        <w:t> </w:t>
      </w:r>
      <w:r>
        <w:rPr>
          <w:rFonts w:ascii="Arial"/>
          <w:sz w:val="22"/>
        </w:rPr>
        <w:t>garaged.</w:t>
      </w:r>
      <w:r>
        <w:rPr>
          <w:rFonts w:ascii="Arial"/>
          <w:sz w:val="22"/>
        </w:rPr>
      </w: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52" w:lineRule="exact" w:before="0"/>
        <w:ind w:left="900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z w:val="22"/>
        </w:rPr>
        <w:t>However,</w:t>
      </w:r>
      <w:r>
        <w:rPr>
          <w:rFonts w:ascii="Arial"/>
          <w:spacing w:val="-9"/>
          <w:sz w:val="22"/>
        </w:rPr>
        <w:t> </w:t>
      </w:r>
      <w:r>
        <w:rPr>
          <w:rFonts w:ascii="Arial"/>
          <w:sz w:val="22"/>
        </w:rPr>
        <w:t>"auto"</w:t>
      </w:r>
      <w:r>
        <w:rPr>
          <w:rFonts w:ascii="Arial"/>
          <w:spacing w:val="-8"/>
          <w:sz w:val="22"/>
        </w:rPr>
        <w:t> </w:t>
      </w:r>
      <w:r>
        <w:rPr>
          <w:rFonts w:ascii="Arial"/>
          <w:sz w:val="22"/>
        </w:rPr>
        <w:t>does</w:t>
      </w:r>
      <w:r>
        <w:rPr>
          <w:rFonts w:ascii="Arial"/>
          <w:spacing w:val="-8"/>
          <w:sz w:val="22"/>
        </w:rPr>
        <w:t> </w:t>
      </w:r>
      <w:r>
        <w:rPr>
          <w:rFonts w:ascii="Arial"/>
          <w:spacing w:val="-1"/>
          <w:sz w:val="22"/>
        </w:rPr>
        <w:t>not</w:t>
      </w:r>
      <w:r>
        <w:rPr>
          <w:rFonts w:ascii="Arial"/>
          <w:spacing w:val="-8"/>
          <w:sz w:val="22"/>
        </w:rPr>
        <w:t> </w:t>
      </w:r>
      <w:r>
        <w:rPr>
          <w:rFonts w:ascii="Arial"/>
          <w:sz w:val="22"/>
        </w:rPr>
        <w:t>include</w:t>
      </w:r>
      <w:r>
        <w:rPr>
          <w:rFonts w:ascii="Arial"/>
          <w:spacing w:val="-8"/>
          <w:sz w:val="22"/>
        </w:rPr>
        <w:t> </w:t>
      </w:r>
      <w:r>
        <w:rPr>
          <w:rFonts w:ascii="Arial"/>
          <w:sz w:val="22"/>
        </w:rPr>
        <w:t>"mobile</w:t>
      </w:r>
      <w:r>
        <w:rPr>
          <w:rFonts w:ascii="Arial"/>
          <w:spacing w:val="-8"/>
          <w:sz w:val="22"/>
        </w:rPr>
        <w:t> </w:t>
      </w:r>
      <w:r>
        <w:rPr>
          <w:rFonts w:ascii="Arial"/>
          <w:spacing w:val="-1"/>
          <w:sz w:val="22"/>
        </w:rPr>
        <w:t>equipment".</w:t>
      </w:r>
      <w:r>
        <w:rPr>
          <w:rFonts w:ascii="Arial"/>
          <w:sz w:val="22"/>
        </w:rPr>
      </w:r>
    </w:p>
    <w:p>
      <w:pPr>
        <w:spacing w:before="0"/>
        <w:ind w:left="1620" w:right="178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z w:val="22"/>
        </w:rPr>
        <w:t>"Mobile</w:t>
      </w:r>
      <w:r>
        <w:rPr>
          <w:rFonts w:ascii="Arial"/>
          <w:spacing w:val="12"/>
          <w:sz w:val="22"/>
        </w:rPr>
        <w:t> </w:t>
      </w:r>
      <w:r>
        <w:rPr>
          <w:rFonts w:ascii="Arial"/>
          <w:sz w:val="22"/>
        </w:rPr>
        <w:t>equipment"</w:t>
      </w:r>
      <w:r>
        <w:rPr>
          <w:rFonts w:ascii="Arial"/>
          <w:spacing w:val="13"/>
          <w:sz w:val="22"/>
        </w:rPr>
        <w:t> </w:t>
      </w:r>
      <w:r>
        <w:rPr>
          <w:rFonts w:ascii="Arial"/>
          <w:sz w:val="22"/>
        </w:rPr>
        <w:t>means</w:t>
      </w:r>
      <w:r>
        <w:rPr>
          <w:rFonts w:ascii="Arial"/>
          <w:spacing w:val="12"/>
          <w:sz w:val="22"/>
        </w:rPr>
        <w:t> </w:t>
      </w:r>
      <w:r>
        <w:rPr>
          <w:rFonts w:ascii="Arial"/>
          <w:sz w:val="22"/>
        </w:rPr>
        <w:t>any</w:t>
      </w:r>
      <w:r>
        <w:rPr>
          <w:rFonts w:ascii="Arial"/>
          <w:spacing w:val="13"/>
          <w:sz w:val="22"/>
        </w:rPr>
        <w:t> </w:t>
      </w:r>
      <w:r>
        <w:rPr>
          <w:rFonts w:ascii="Arial"/>
          <w:sz w:val="22"/>
        </w:rPr>
        <w:t>of</w:t>
      </w:r>
      <w:r>
        <w:rPr>
          <w:rFonts w:ascii="Arial"/>
          <w:spacing w:val="12"/>
          <w:sz w:val="22"/>
        </w:rPr>
        <w:t> </w:t>
      </w:r>
      <w:r>
        <w:rPr>
          <w:rFonts w:ascii="Arial"/>
          <w:spacing w:val="-1"/>
          <w:sz w:val="22"/>
        </w:rPr>
        <w:t>the</w:t>
      </w:r>
      <w:r>
        <w:rPr>
          <w:rFonts w:ascii="Arial"/>
          <w:spacing w:val="13"/>
          <w:sz w:val="22"/>
        </w:rPr>
        <w:t> </w:t>
      </w:r>
      <w:r>
        <w:rPr>
          <w:rFonts w:ascii="Arial"/>
          <w:sz w:val="22"/>
        </w:rPr>
        <w:t>following</w:t>
      </w:r>
      <w:r>
        <w:rPr>
          <w:rFonts w:ascii="Arial"/>
          <w:spacing w:val="12"/>
          <w:sz w:val="22"/>
        </w:rPr>
        <w:t> </w:t>
      </w:r>
      <w:r>
        <w:rPr>
          <w:rFonts w:ascii="Arial"/>
          <w:spacing w:val="-1"/>
          <w:sz w:val="22"/>
        </w:rPr>
        <w:t>types</w:t>
      </w:r>
      <w:r>
        <w:rPr>
          <w:rFonts w:ascii="Arial"/>
          <w:spacing w:val="12"/>
          <w:sz w:val="22"/>
        </w:rPr>
        <w:t> </w:t>
      </w:r>
      <w:r>
        <w:rPr>
          <w:rFonts w:ascii="Arial"/>
          <w:sz w:val="22"/>
        </w:rPr>
        <w:t>of</w:t>
      </w:r>
      <w:r>
        <w:rPr>
          <w:rFonts w:ascii="Arial"/>
          <w:spacing w:val="13"/>
          <w:sz w:val="22"/>
        </w:rPr>
        <w:t> </w:t>
      </w:r>
      <w:r>
        <w:rPr>
          <w:rFonts w:ascii="Arial"/>
          <w:sz w:val="22"/>
        </w:rPr>
        <w:t>land</w:t>
      </w:r>
      <w:r>
        <w:rPr>
          <w:rFonts w:ascii="Arial"/>
          <w:spacing w:val="11"/>
          <w:sz w:val="22"/>
        </w:rPr>
        <w:t> </w:t>
      </w:r>
      <w:r>
        <w:rPr>
          <w:rFonts w:ascii="Arial"/>
          <w:sz w:val="22"/>
        </w:rPr>
        <w:t>vehicles,</w:t>
      </w:r>
      <w:r>
        <w:rPr>
          <w:rFonts w:ascii="Arial"/>
          <w:spacing w:val="12"/>
          <w:sz w:val="22"/>
        </w:rPr>
        <w:t> </w:t>
      </w:r>
      <w:r>
        <w:rPr>
          <w:rFonts w:ascii="Arial"/>
          <w:spacing w:val="-1"/>
          <w:sz w:val="22"/>
        </w:rPr>
        <w:t>including</w:t>
      </w:r>
      <w:r>
        <w:rPr>
          <w:rFonts w:ascii="Arial"/>
          <w:spacing w:val="29"/>
          <w:w w:val="99"/>
          <w:sz w:val="22"/>
        </w:rPr>
        <w:t> </w:t>
      </w:r>
      <w:r>
        <w:rPr>
          <w:rFonts w:ascii="Arial"/>
          <w:sz w:val="22"/>
        </w:rPr>
        <w:t>any</w:t>
      </w:r>
      <w:r>
        <w:rPr>
          <w:rFonts w:ascii="Arial"/>
          <w:spacing w:val="-9"/>
          <w:sz w:val="22"/>
        </w:rPr>
        <w:t> </w:t>
      </w:r>
      <w:r>
        <w:rPr>
          <w:rFonts w:ascii="Arial"/>
          <w:sz w:val="22"/>
        </w:rPr>
        <w:t>attached</w:t>
      </w:r>
      <w:r>
        <w:rPr>
          <w:rFonts w:ascii="Arial"/>
          <w:spacing w:val="-9"/>
          <w:sz w:val="22"/>
        </w:rPr>
        <w:t> </w:t>
      </w:r>
      <w:r>
        <w:rPr>
          <w:rFonts w:ascii="Arial"/>
          <w:sz w:val="22"/>
        </w:rPr>
        <w:t>machinery</w:t>
      </w:r>
      <w:r>
        <w:rPr>
          <w:rFonts w:ascii="Arial"/>
          <w:spacing w:val="-9"/>
          <w:sz w:val="22"/>
        </w:rPr>
        <w:t> </w:t>
      </w:r>
      <w:r>
        <w:rPr>
          <w:rFonts w:ascii="Arial"/>
          <w:sz w:val="22"/>
        </w:rPr>
        <w:t>or</w:t>
      </w:r>
      <w:r>
        <w:rPr>
          <w:rFonts w:ascii="Arial"/>
          <w:spacing w:val="-8"/>
          <w:sz w:val="22"/>
        </w:rPr>
        <w:t> </w:t>
      </w:r>
      <w:r>
        <w:rPr>
          <w:rFonts w:ascii="Arial"/>
          <w:sz w:val="22"/>
        </w:rPr>
        <w:t>equipment:</w:t>
      </w:r>
      <w:r>
        <w:rPr>
          <w:rFonts w:ascii="Arial"/>
          <w:sz w:val="22"/>
        </w:rPr>
      </w:r>
    </w:p>
    <w:p>
      <w:pPr>
        <w:numPr>
          <w:ilvl w:val="1"/>
          <w:numId w:val="2"/>
        </w:numPr>
        <w:tabs>
          <w:tab w:pos="1931" w:val="left" w:leader="none"/>
        </w:tabs>
        <w:spacing w:before="0"/>
        <w:ind w:left="1620" w:right="178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1"/>
          <w:sz w:val="22"/>
        </w:rPr>
        <w:t>Bulldozers,</w:t>
      </w:r>
      <w:r>
        <w:rPr>
          <w:rFonts w:ascii="Arial"/>
          <w:spacing w:val="58"/>
          <w:sz w:val="22"/>
        </w:rPr>
        <w:t> </w:t>
      </w:r>
      <w:r>
        <w:rPr>
          <w:rFonts w:ascii="Arial"/>
          <w:sz w:val="22"/>
        </w:rPr>
        <w:t>farm</w:t>
      </w:r>
      <w:r>
        <w:rPr>
          <w:rFonts w:ascii="Arial"/>
          <w:spacing w:val="59"/>
          <w:sz w:val="22"/>
        </w:rPr>
        <w:t> </w:t>
      </w:r>
      <w:r>
        <w:rPr>
          <w:rFonts w:ascii="Arial"/>
          <w:sz w:val="22"/>
        </w:rPr>
        <w:t>machinery,</w:t>
      </w:r>
      <w:r>
        <w:rPr>
          <w:rFonts w:ascii="Arial"/>
          <w:spacing w:val="59"/>
          <w:sz w:val="22"/>
        </w:rPr>
        <w:t> </w:t>
      </w:r>
      <w:r>
        <w:rPr>
          <w:rFonts w:ascii="Arial"/>
          <w:spacing w:val="-1"/>
          <w:sz w:val="22"/>
        </w:rPr>
        <w:t>forklifts</w:t>
      </w:r>
      <w:r>
        <w:rPr>
          <w:rFonts w:ascii="Arial"/>
          <w:spacing w:val="59"/>
          <w:sz w:val="22"/>
        </w:rPr>
        <w:t> </w:t>
      </w:r>
      <w:r>
        <w:rPr>
          <w:rFonts w:ascii="Arial"/>
          <w:sz w:val="22"/>
        </w:rPr>
        <w:t>and</w:t>
      </w:r>
      <w:r>
        <w:rPr>
          <w:rFonts w:ascii="Arial"/>
          <w:spacing w:val="59"/>
          <w:sz w:val="22"/>
        </w:rPr>
        <w:t> </w:t>
      </w:r>
      <w:r>
        <w:rPr>
          <w:rFonts w:ascii="Arial"/>
          <w:spacing w:val="-1"/>
          <w:sz w:val="22"/>
        </w:rPr>
        <w:t>other</w:t>
      </w:r>
      <w:r>
        <w:rPr>
          <w:rFonts w:ascii="Arial"/>
          <w:spacing w:val="59"/>
          <w:sz w:val="22"/>
        </w:rPr>
        <w:t> </w:t>
      </w:r>
      <w:r>
        <w:rPr>
          <w:rFonts w:ascii="Arial"/>
          <w:spacing w:val="-1"/>
          <w:sz w:val="22"/>
        </w:rPr>
        <w:t>vehicles</w:t>
      </w:r>
      <w:r>
        <w:rPr>
          <w:rFonts w:ascii="Arial"/>
          <w:spacing w:val="59"/>
          <w:sz w:val="22"/>
        </w:rPr>
        <w:t> </w:t>
      </w:r>
      <w:r>
        <w:rPr>
          <w:rFonts w:ascii="Arial"/>
          <w:spacing w:val="-1"/>
          <w:sz w:val="22"/>
        </w:rPr>
        <w:t>designed</w:t>
      </w:r>
      <w:r>
        <w:rPr>
          <w:rFonts w:ascii="Arial"/>
          <w:spacing w:val="58"/>
          <w:sz w:val="22"/>
        </w:rPr>
        <w:t> </w:t>
      </w:r>
      <w:r>
        <w:rPr>
          <w:rFonts w:ascii="Arial"/>
          <w:sz w:val="22"/>
        </w:rPr>
        <w:t>for</w:t>
      </w:r>
      <w:r>
        <w:rPr>
          <w:rFonts w:ascii="Arial"/>
          <w:spacing w:val="59"/>
          <w:sz w:val="22"/>
        </w:rPr>
        <w:t> </w:t>
      </w:r>
      <w:r>
        <w:rPr>
          <w:rFonts w:ascii="Arial"/>
          <w:sz w:val="22"/>
        </w:rPr>
        <w:t>use</w:t>
      </w:r>
      <w:r>
        <w:rPr>
          <w:rFonts w:ascii="Arial"/>
          <w:spacing w:val="69"/>
          <w:w w:val="99"/>
          <w:sz w:val="22"/>
        </w:rPr>
        <w:t> </w:t>
      </w:r>
      <w:r>
        <w:rPr>
          <w:rFonts w:ascii="Arial"/>
          <w:sz w:val="22"/>
        </w:rPr>
        <w:t>principally</w:t>
      </w:r>
      <w:r>
        <w:rPr>
          <w:rFonts w:ascii="Arial"/>
          <w:spacing w:val="-9"/>
          <w:sz w:val="22"/>
        </w:rPr>
        <w:t> </w:t>
      </w:r>
      <w:r>
        <w:rPr>
          <w:rFonts w:ascii="Arial"/>
          <w:sz w:val="22"/>
        </w:rPr>
        <w:t>off</w:t>
      </w:r>
      <w:r>
        <w:rPr>
          <w:rFonts w:ascii="Arial"/>
          <w:spacing w:val="-9"/>
          <w:sz w:val="22"/>
        </w:rPr>
        <w:t> </w:t>
      </w:r>
      <w:r>
        <w:rPr>
          <w:rFonts w:ascii="Arial"/>
          <w:sz w:val="22"/>
        </w:rPr>
        <w:t>public</w:t>
      </w:r>
      <w:r>
        <w:rPr>
          <w:rFonts w:ascii="Arial"/>
          <w:sz w:val="22"/>
        </w:rPr>
      </w:r>
    </w:p>
    <w:p>
      <w:pPr>
        <w:spacing w:line="252" w:lineRule="exact" w:before="0"/>
        <w:ind w:left="1620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z w:val="22"/>
        </w:rPr>
        <w:t>roads;</w:t>
      </w:r>
    </w:p>
    <w:p>
      <w:pPr>
        <w:numPr>
          <w:ilvl w:val="1"/>
          <w:numId w:val="2"/>
        </w:numPr>
        <w:tabs>
          <w:tab w:pos="1865" w:val="left" w:leader="none"/>
        </w:tabs>
        <w:spacing w:line="252" w:lineRule="exact" w:before="0"/>
        <w:ind w:left="1864" w:right="0" w:hanging="244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z w:val="22"/>
        </w:rPr>
        <w:t>Vehicles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z w:val="22"/>
        </w:rPr>
        <w:t>maintained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z w:val="22"/>
        </w:rPr>
        <w:t>for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z w:val="22"/>
        </w:rPr>
        <w:t>use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pacing w:val="-1"/>
          <w:sz w:val="22"/>
        </w:rPr>
        <w:t>solely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z w:val="22"/>
        </w:rPr>
        <w:t>on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z w:val="22"/>
        </w:rPr>
        <w:t>or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z w:val="22"/>
        </w:rPr>
        <w:t>next</w:t>
      </w:r>
      <w:r>
        <w:rPr>
          <w:rFonts w:ascii="Arial"/>
          <w:spacing w:val="-4"/>
          <w:sz w:val="22"/>
        </w:rPr>
        <w:t> </w:t>
      </w:r>
      <w:r>
        <w:rPr>
          <w:rFonts w:ascii="Arial"/>
          <w:sz w:val="22"/>
        </w:rPr>
        <w:t>to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z w:val="22"/>
        </w:rPr>
        <w:t>premises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z w:val="22"/>
        </w:rPr>
        <w:t>you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z w:val="22"/>
        </w:rPr>
        <w:t>own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z w:val="22"/>
        </w:rPr>
        <w:t>or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z w:val="22"/>
        </w:rPr>
        <w:t>rent;</w:t>
      </w:r>
      <w:r>
        <w:rPr>
          <w:rFonts w:ascii="Arial"/>
          <w:sz w:val="22"/>
        </w:rPr>
      </w:r>
    </w:p>
    <w:p>
      <w:pPr>
        <w:numPr>
          <w:ilvl w:val="1"/>
          <w:numId w:val="2"/>
        </w:numPr>
        <w:tabs>
          <w:tab w:pos="1865" w:val="left" w:leader="none"/>
        </w:tabs>
        <w:spacing w:before="0"/>
        <w:ind w:left="1864" w:right="0" w:hanging="244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z w:val="22"/>
        </w:rPr>
        <w:t>Vehicles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pacing w:val="-1"/>
          <w:sz w:val="22"/>
        </w:rPr>
        <w:t>that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z w:val="22"/>
        </w:rPr>
        <w:t>travel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z w:val="22"/>
        </w:rPr>
        <w:t>on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z w:val="22"/>
        </w:rPr>
        <w:t>crawler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z w:val="22"/>
        </w:rPr>
        <w:t>treads;</w:t>
      </w:r>
      <w:r>
        <w:rPr>
          <w:rFonts w:ascii="Arial"/>
          <w:sz w:val="22"/>
        </w:rPr>
      </w:r>
    </w:p>
    <w:p>
      <w:pPr>
        <w:numPr>
          <w:ilvl w:val="1"/>
          <w:numId w:val="2"/>
        </w:numPr>
        <w:tabs>
          <w:tab w:pos="1867" w:val="left" w:leader="none"/>
        </w:tabs>
        <w:spacing w:before="0"/>
        <w:ind w:left="1620" w:right="178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1"/>
          <w:sz w:val="22"/>
        </w:rPr>
        <w:t>Vehicles,</w:t>
      </w:r>
      <w:r>
        <w:rPr>
          <w:rFonts w:ascii="Arial"/>
          <w:spacing w:val="-8"/>
          <w:sz w:val="22"/>
        </w:rPr>
        <w:t> </w:t>
      </w:r>
      <w:r>
        <w:rPr>
          <w:rFonts w:ascii="Arial"/>
          <w:sz w:val="22"/>
        </w:rPr>
        <w:t>whether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pacing w:val="-1"/>
          <w:sz w:val="22"/>
        </w:rPr>
        <w:t>self-propelled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pacing w:val="-1"/>
          <w:sz w:val="22"/>
        </w:rPr>
        <w:t>or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pacing w:val="-1"/>
          <w:sz w:val="22"/>
        </w:rPr>
        <w:t>not,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pacing w:val="-1"/>
          <w:sz w:val="22"/>
        </w:rPr>
        <w:t>maintained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pacing w:val="-1"/>
          <w:sz w:val="22"/>
        </w:rPr>
        <w:t>primarily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z w:val="22"/>
        </w:rPr>
        <w:t>to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z w:val="22"/>
        </w:rPr>
        <w:t>provide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z w:val="22"/>
        </w:rPr>
        <w:t>mobility</w:t>
      </w:r>
      <w:r>
        <w:rPr>
          <w:rFonts w:ascii="Arial"/>
          <w:spacing w:val="83"/>
          <w:w w:val="99"/>
          <w:sz w:val="22"/>
        </w:rPr>
        <w:t> </w:t>
      </w:r>
      <w:r>
        <w:rPr>
          <w:rFonts w:ascii="Arial"/>
          <w:sz w:val="22"/>
        </w:rPr>
        <w:t>to</w:t>
      </w:r>
      <w:r>
        <w:rPr>
          <w:rFonts w:ascii="Arial"/>
          <w:sz w:val="22"/>
        </w:rPr>
      </w:r>
    </w:p>
    <w:p>
      <w:pPr>
        <w:spacing w:before="0"/>
        <w:ind w:left="1620" w:right="178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z w:val="22"/>
        </w:rPr>
        <w:t>permanently</w:t>
      </w:r>
      <w:r>
        <w:rPr>
          <w:rFonts w:ascii="Arial"/>
          <w:spacing w:val="10"/>
          <w:sz w:val="22"/>
        </w:rPr>
        <w:t> </w:t>
      </w:r>
      <w:r>
        <w:rPr>
          <w:rFonts w:ascii="Arial"/>
          <w:sz w:val="22"/>
        </w:rPr>
        <w:t>mounted:</w:t>
      </w:r>
      <w:r>
        <w:rPr>
          <w:rFonts w:ascii="Arial"/>
          <w:spacing w:val="11"/>
          <w:sz w:val="22"/>
        </w:rPr>
        <w:t> </w:t>
      </w:r>
      <w:r>
        <w:rPr>
          <w:rFonts w:ascii="Arial"/>
          <w:sz w:val="22"/>
        </w:rPr>
        <w:t>a.</w:t>
      </w:r>
      <w:r>
        <w:rPr>
          <w:rFonts w:ascii="Arial"/>
          <w:spacing w:val="10"/>
          <w:sz w:val="22"/>
        </w:rPr>
        <w:t> </w:t>
      </w:r>
      <w:r>
        <w:rPr>
          <w:rFonts w:ascii="Arial"/>
          <w:sz w:val="22"/>
        </w:rPr>
        <w:t>Power</w:t>
      </w:r>
      <w:r>
        <w:rPr>
          <w:rFonts w:ascii="Arial"/>
          <w:spacing w:val="11"/>
          <w:sz w:val="22"/>
        </w:rPr>
        <w:t> </w:t>
      </w:r>
      <w:r>
        <w:rPr>
          <w:rFonts w:ascii="Arial"/>
          <w:sz w:val="22"/>
        </w:rPr>
        <w:t>cranes,</w:t>
      </w:r>
      <w:r>
        <w:rPr>
          <w:rFonts w:ascii="Arial"/>
          <w:spacing w:val="10"/>
          <w:sz w:val="22"/>
        </w:rPr>
        <w:t> </w:t>
      </w:r>
      <w:r>
        <w:rPr>
          <w:rFonts w:ascii="Arial"/>
          <w:spacing w:val="-1"/>
          <w:sz w:val="22"/>
        </w:rPr>
        <w:t>shovels,</w:t>
      </w:r>
      <w:r>
        <w:rPr>
          <w:rFonts w:ascii="Arial"/>
          <w:spacing w:val="11"/>
          <w:sz w:val="22"/>
        </w:rPr>
        <w:t> </w:t>
      </w:r>
      <w:r>
        <w:rPr>
          <w:rFonts w:ascii="Arial"/>
          <w:sz w:val="22"/>
        </w:rPr>
        <w:t>loaders,</w:t>
      </w:r>
      <w:r>
        <w:rPr>
          <w:rFonts w:ascii="Arial"/>
          <w:spacing w:val="11"/>
          <w:sz w:val="22"/>
        </w:rPr>
        <w:t> </w:t>
      </w:r>
      <w:r>
        <w:rPr>
          <w:rFonts w:ascii="Arial"/>
          <w:sz w:val="22"/>
        </w:rPr>
        <w:t>diggers</w:t>
      </w:r>
      <w:r>
        <w:rPr>
          <w:rFonts w:ascii="Arial"/>
          <w:spacing w:val="10"/>
          <w:sz w:val="22"/>
        </w:rPr>
        <w:t> </w:t>
      </w:r>
      <w:r>
        <w:rPr>
          <w:rFonts w:ascii="Arial"/>
          <w:sz w:val="22"/>
        </w:rPr>
        <w:t>or</w:t>
      </w:r>
      <w:r>
        <w:rPr>
          <w:rFonts w:ascii="Arial"/>
          <w:spacing w:val="11"/>
          <w:sz w:val="22"/>
        </w:rPr>
        <w:t> </w:t>
      </w:r>
      <w:r>
        <w:rPr>
          <w:rFonts w:ascii="Arial"/>
          <w:sz w:val="22"/>
        </w:rPr>
        <w:t>drills;</w:t>
      </w:r>
      <w:r>
        <w:rPr>
          <w:rFonts w:ascii="Arial"/>
          <w:spacing w:val="10"/>
          <w:sz w:val="22"/>
        </w:rPr>
        <w:t> </w:t>
      </w:r>
      <w:r>
        <w:rPr>
          <w:rFonts w:ascii="Arial"/>
          <w:sz w:val="22"/>
        </w:rPr>
        <w:t>or</w:t>
      </w:r>
      <w:r>
        <w:rPr>
          <w:rFonts w:ascii="Arial"/>
          <w:spacing w:val="11"/>
          <w:sz w:val="22"/>
        </w:rPr>
        <w:t> </w:t>
      </w:r>
      <w:r>
        <w:rPr>
          <w:rFonts w:ascii="Arial"/>
          <w:sz w:val="22"/>
        </w:rPr>
        <w:t>b.</w:t>
      </w:r>
      <w:r>
        <w:rPr>
          <w:rFonts w:ascii="Arial"/>
          <w:spacing w:val="28"/>
          <w:w w:val="99"/>
          <w:sz w:val="22"/>
        </w:rPr>
        <w:t> </w:t>
      </w:r>
      <w:r>
        <w:rPr>
          <w:rFonts w:ascii="Arial"/>
          <w:sz w:val="22"/>
        </w:rPr>
        <w:t>Road</w:t>
      </w:r>
      <w:r>
        <w:rPr>
          <w:rFonts w:ascii="Arial"/>
          <w:spacing w:val="-8"/>
          <w:sz w:val="22"/>
        </w:rPr>
        <w:t> </w:t>
      </w:r>
      <w:r>
        <w:rPr>
          <w:rFonts w:ascii="Arial"/>
          <w:spacing w:val="-1"/>
          <w:sz w:val="22"/>
        </w:rPr>
        <w:t>construction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z w:val="22"/>
        </w:rPr>
        <w:t>or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z w:val="22"/>
        </w:rPr>
        <w:t>resurfacing</w:t>
      </w:r>
      <w:r>
        <w:rPr>
          <w:rFonts w:ascii="Arial"/>
          <w:spacing w:val="-8"/>
          <w:sz w:val="22"/>
        </w:rPr>
        <w:t> </w:t>
      </w:r>
      <w:r>
        <w:rPr>
          <w:rFonts w:ascii="Arial"/>
          <w:spacing w:val="-1"/>
          <w:sz w:val="22"/>
        </w:rPr>
        <w:t>equipment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z w:val="22"/>
        </w:rPr>
        <w:t>such</w:t>
      </w:r>
      <w:r>
        <w:rPr>
          <w:rFonts w:ascii="Arial"/>
          <w:spacing w:val="-8"/>
          <w:sz w:val="22"/>
        </w:rPr>
        <w:t> </w:t>
      </w:r>
      <w:r>
        <w:rPr>
          <w:rFonts w:ascii="Arial"/>
          <w:sz w:val="22"/>
        </w:rPr>
        <w:t>as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z w:val="22"/>
        </w:rPr>
        <w:t>graders,</w:t>
      </w:r>
      <w:r>
        <w:rPr>
          <w:rFonts w:ascii="Arial"/>
          <w:spacing w:val="-8"/>
          <w:sz w:val="22"/>
        </w:rPr>
        <w:t> </w:t>
      </w:r>
      <w:r>
        <w:rPr>
          <w:rFonts w:ascii="Arial"/>
          <w:sz w:val="22"/>
        </w:rPr>
        <w:t>scrapers</w:t>
      </w:r>
      <w:r>
        <w:rPr>
          <w:rFonts w:ascii="Arial"/>
          <w:spacing w:val="-8"/>
          <w:sz w:val="22"/>
        </w:rPr>
        <w:t> </w:t>
      </w:r>
      <w:r>
        <w:rPr>
          <w:rFonts w:ascii="Arial"/>
          <w:sz w:val="22"/>
        </w:rPr>
        <w:t>or</w:t>
      </w:r>
      <w:r>
        <w:rPr>
          <w:rFonts w:ascii="Arial"/>
          <w:spacing w:val="-8"/>
          <w:sz w:val="22"/>
        </w:rPr>
        <w:t> </w:t>
      </w:r>
      <w:r>
        <w:rPr>
          <w:rFonts w:ascii="Arial"/>
          <w:sz w:val="22"/>
        </w:rPr>
        <w:t>rollers;</w:t>
      </w:r>
      <w:r>
        <w:rPr>
          <w:rFonts w:ascii="Arial"/>
          <w:sz w:val="22"/>
        </w:rPr>
      </w:r>
    </w:p>
    <w:p>
      <w:pPr>
        <w:spacing w:line="240" w:lineRule="auto" w:before="2"/>
        <w:rPr>
          <w:rFonts w:ascii="Arial" w:hAnsi="Arial" w:cs="Arial" w:eastAsia="Arial"/>
          <w:sz w:val="22"/>
          <w:szCs w:val="22"/>
        </w:rPr>
      </w:pPr>
    </w:p>
    <w:p>
      <w:pPr>
        <w:spacing w:before="0"/>
        <w:ind w:left="180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b/>
          <w:sz w:val="22"/>
        </w:rPr>
        <w:t>For</w:t>
      </w:r>
      <w:r>
        <w:rPr>
          <w:rFonts w:ascii="Arial"/>
          <w:b/>
          <w:spacing w:val="-9"/>
          <w:sz w:val="22"/>
        </w:rPr>
        <w:t> </w:t>
      </w:r>
      <w:r>
        <w:rPr>
          <w:rFonts w:ascii="Arial"/>
          <w:b/>
          <w:sz w:val="22"/>
        </w:rPr>
        <w:t>Auto</w:t>
      </w:r>
      <w:r>
        <w:rPr>
          <w:rFonts w:ascii="Arial"/>
          <w:b/>
          <w:spacing w:val="-8"/>
          <w:sz w:val="22"/>
        </w:rPr>
        <w:t> </w:t>
      </w:r>
      <w:r>
        <w:rPr>
          <w:rFonts w:ascii="Arial"/>
          <w:b/>
          <w:sz w:val="22"/>
        </w:rPr>
        <w:t>Dealers</w:t>
      </w:r>
      <w:r>
        <w:rPr>
          <w:rFonts w:ascii="Arial"/>
          <w:b/>
          <w:spacing w:val="-8"/>
          <w:sz w:val="22"/>
        </w:rPr>
        <w:t> </w:t>
      </w:r>
      <w:r>
        <w:rPr>
          <w:rFonts w:ascii="Arial"/>
          <w:b/>
          <w:sz w:val="22"/>
        </w:rPr>
        <w:t>Coverage</w:t>
      </w:r>
      <w:r>
        <w:rPr>
          <w:rFonts w:ascii="Arial"/>
          <w:b/>
          <w:spacing w:val="-8"/>
          <w:sz w:val="22"/>
        </w:rPr>
        <w:t> </w:t>
      </w:r>
      <w:r>
        <w:rPr>
          <w:rFonts w:ascii="Arial"/>
          <w:b/>
          <w:sz w:val="22"/>
        </w:rPr>
        <w:t>Form:</w:t>
      </w:r>
      <w:r>
        <w:rPr>
          <w:rFonts w:ascii="Arial"/>
          <w:sz w:val="22"/>
        </w:rPr>
      </w:r>
    </w:p>
    <w:p>
      <w:pPr>
        <w:spacing w:before="52"/>
        <w:ind w:left="479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z w:val="22"/>
        </w:rPr>
        <w:t>"Auto"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z w:val="22"/>
        </w:rPr>
        <w:t>means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z w:val="22"/>
        </w:rPr>
        <w:t>a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z w:val="22"/>
        </w:rPr>
        <w:t>land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z w:val="22"/>
        </w:rPr>
        <w:t>motor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z w:val="22"/>
        </w:rPr>
        <w:t>vehicle,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pacing w:val="-1"/>
          <w:sz w:val="22"/>
        </w:rPr>
        <w:t>"trailer"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z w:val="22"/>
        </w:rPr>
        <w:t>or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pacing w:val="-1"/>
          <w:sz w:val="22"/>
        </w:rPr>
        <w:t>semitrailer.</w:t>
      </w:r>
      <w:r>
        <w:rPr>
          <w:rFonts w:ascii="Arial"/>
          <w:sz w:val="22"/>
        </w:rPr>
      </w: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spacing w:line="240" w:lineRule="auto" w:before="4"/>
        <w:rPr>
          <w:rFonts w:ascii="Arial" w:hAnsi="Arial" w:cs="Arial" w:eastAsia="Arial"/>
          <w:sz w:val="19"/>
          <w:szCs w:val="19"/>
        </w:rPr>
      </w:pPr>
    </w:p>
    <w:p>
      <w:pPr>
        <w:spacing w:before="0"/>
        <w:ind w:left="180" w:right="178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spacing w:val="-1"/>
          <w:sz w:val="24"/>
        </w:rPr>
        <w:t>In</w:t>
      </w:r>
      <w:r>
        <w:rPr>
          <w:rFonts w:ascii="Arial"/>
          <w:spacing w:val="12"/>
          <w:sz w:val="24"/>
        </w:rPr>
        <w:t> </w:t>
      </w:r>
      <w:r>
        <w:rPr>
          <w:rFonts w:ascii="Arial"/>
          <w:spacing w:val="-1"/>
          <w:sz w:val="24"/>
        </w:rPr>
        <w:t>accordance</w:t>
      </w:r>
      <w:r>
        <w:rPr>
          <w:rFonts w:ascii="Arial"/>
          <w:spacing w:val="12"/>
          <w:sz w:val="24"/>
        </w:rPr>
        <w:t> </w:t>
      </w:r>
      <w:r>
        <w:rPr>
          <w:rFonts w:ascii="Arial"/>
          <w:spacing w:val="-1"/>
          <w:sz w:val="24"/>
        </w:rPr>
        <w:t>with</w:t>
      </w:r>
      <w:r>
        <w:rPr>
          <w:rFonts w:ascii="Arial"/>
          <w:spacing w:val="12"/>
          <w:sz w:val="24"/>
        </w:rPr>
        <w:t> </w:t>
      </w:r>
      <w:r>
        <w:rPr>
          <w:rFonts w:ascii="Arial"/>
          <w:spacing w:val="-1"/>
          <w:sz w:val="24"/>
        </w:rPr>
        <w:t>New</w:t>
      </w:r>
      <w:r>
        <w:rPr>
          <w:rFonts w:ascii="Arial"/>
          <w:spacing w:val="12"/>
          <w:sz w:val="24"/>
        </w:rPr>
        <w:t> </w:t>
      </w:r>
      <w:r>
        <w:rPr>
          <w:rFonts w:ascii="Arial"/>
          <w:spacing w:val="-1"/>
          <w:sz w:val="24"/>
        </w:rPr>
        <w:t>Jersey</w:t>
      </w:r>
      <w:r>
        <w:rPr>
          <w:rFonts w:ascii="Arial"/>
          <w:spacing w:val="12"/>
          <w:sz w:val="24"/>
        </w:rPr>
        <w:t> </w:t>
      </w:r>
      <w:r>
        <w:rPr>
          <w:rFonts w:ascii="Arial"/>
          <w:spacing w:val="-1"/>
          <w:sz w:val="24"/>
        </w:rPr>
        <w:t>law,</w:t>
      </w:r>
      <w:r>
        <w:rPr>
          <w:rFonts w:ascii="Arial"/>
          <w:spacing w:val="12"/>
          <w:sz w:val="24"/>
        </w:rPr>
        <w:t> </w:t>
      </w:r>
      <w:r>
        <w:rPr>
          <w:rFonts w:ascii="Arial"/>
          <w:spacing w:val="-1"/>
          <w:sz w:val="24"/>
        </w:rPr>
        <w:t>you</w:t>
      </w:r>
      <w:r>
        <w:rPr>
          <w:rFonts w:ascii="Arial"/>
          <w:spacing w:val="12"/>
          <w:sz w:val="24"/>
        </w:rPr>
        <w:t> </w:t>
      </w:r>
      <w:r>
        <w:rPr>
          <w:rFonts w:ascii="Arial"/>
          <w:spacing w:val="-1"/>
          <w:sz w:val="24"/>
        </w:rPr>
        <w:t>(for</w:t>
      </w:r>
      <w:r>
        <w:rPr>
          <w:rFonts w:ascii="Arial"/>
          <w:spacing w:val="15"/>
          <w:sz w:val="24"/>
        </w:rPr>
        <w:t> </w:t>
      </w:r>
      <w:r>
        <w:rPr>
          <w:rFonts w:ascii="Arial"/>
          <w:spacing w:val="-1"/>
          <w:sz w:val="24"/>
        </w:rPr>
        <w:t>each</w:t>
      </w:r>
      <w:r>
        <w:rPr>
          <w:rFonts w:ascii="Arial"/>
          <w:spacing w:val="12"/>
          <w:sz w:val="24"/>
        </w:rPr>
        <w:t> </w:t>
      </w:r>
      <w:r>
        <w:rPr>
          <w:rFonts w:ascii="Arial"/>
          <w:spacing w:val="-1"/>
          <w:sz w:val="24"/>
        </w:rPr>
        <w:t>insured</w:t>
      </w:r>
      <w:r>
        <w:rPr>
          <w:rFonts w:ascii="Arial"/>
          <w:spacing w:val="12"/>
          <w:sz w:val="24"/>
        </w:rPr>
        <w:t> </w:t>
      </w:r>
      <w:r>
        <w:rPr>
          <w:rFonts w:ascii="Arial"/>
          <w:spacing w:val="-1"/>
          <w:sz w:val="24"/>
        </w:rPr>
        <w:t>in</w:t>
      </w:r>
      <w:r>
        <w:rPr>
          <w:rFonts w:ascii="Arial"/>
          <w:spacing w:val="12"/>
          <w:sz w:val="24"/>
        </w:rPr>
        <w:t> </w:t>
      </w:r>
      <w:r>
        <w:rPr>
          <w:rFonts w:ascii="Arial"/>
          <w:spacing w:val="-1"/>
          <w:sz w:val="24"/>
        </w:rPr>
        <w:t>the</w:t>
      </w:r>
      <w:r>
        <w:rPr>
          <w:rFonts w:ascii="Arial"/>
          <w:spacing w:val="12"/>
          <w:sz w:val="24"/>
        </w:rPr>
        <w:t> </w:t>
      </w:r>
      <w:r>
        <w:rPr>
          <w:rFonts w:ascii="Arial"/>
          <w:spacing w:val="-1"/>
          <w:sz w:val="24"/>
        </w:rPr>
        <w:t>policy)</w:t>
      </w:r>
      <w:r>
        <w:rPr>
          <w:rFonts w:ascii="Arial"/>
          <w:spacing w:val="12"/>
          <w:sz w:val="24"/>
        </w:rPr>
        <w:t> </w:t>
      </w:r>
      <w:r>
        <w:rPr>
          <w:rFonts w:ascii="Arial"/>
          <w:spacing w:val="-1"/>
          <w:sz w:val="24"/>
        </w:rPr>
        <w:t>may</w:t>
      </w:r>
      <w:r>
        <w:rPr>
          <w:rFonts w:ascii="Arial"/>
          <w:spacing w:val="12"/>
          <w:sz w:val="24"/>
        </w:rPr>
        <w:t> </w:t>
      </w:r>
      <w:r>
        <w:rPr>
          <w:rFonts w:ascii="Arial"/>
          <w:spacing w:val="-1"/>
          <w:sz w:val="24"/>
        </w:rPr>
        <w:t>choose</w:t>
      </w:r>
      <w:r>
        <w:rPr>
          <w:rFonts w:ascii="Arial"/>
          <w:spacing w:val="12"/>
          <w:sz w:val="24"/>
        </w:rPr>
        <w:t> </w:t>
      </w:r>
      <w:r>
        <w:rPr>
          <w:rFonts w:ascii="Arial"/>
          <w:spacing w:val="-1"/>
          <w:sz w:val="24"/>
        </w:rPr>
        <w:t>to</w:t>
      </w:r>
      <w:r>
        <w:rPr>
          <w:rFonts w:ascii="Arial"/>
          <w:spacing w:val="30"/>
          <w:sz w:val="24"/>
        </w:rPr>
        <w:t> </w:t>
      </w:r>
      <w:r>
        <w:rPr>
          <w:rFonts w:ascii="Arial"/>
          <w:spacing w:val="-1"/>
          <w:sz w:val="24"/>
        </w:rPr>
        <w:t>select</w:t>
      </w:r>
      <w:r>
        <w:rPr>
          <w:rFonts w:ascii="Arial"/>
          <w:sz w:val="24"/>
        </w:rPr>
        <w:t> </w:t>
      </w:r>
      <w:r>
        <w:rPr>
          <w:rFonts w:ascii="Arial"/>
          <w:spacing w:val="-1"/>
          <w:sz w:val="24"/>
        </w:rPr>
        <w:t>the</w:t>
      </w:r>
      <w:r>
        <w:rPr>
          <w:rFonts w:ascii="Arial"/>
          <w:sz w:val="24"/>
        </w:rPr>
        <w:t> </w:t>
      </w:r>
      <w:r>
        <w:rPr>
          <w:rFonts w:ascii="Arial"/>
          <w:spacing w:val="-1"/>
          <w:sz w:val="24"/>
        </w:rPr>
        <w:t>following</w:t>
      </w:r>
      <w:r>
        <w:rPr>
          <w:rFonts w:ascii="Arial"/>
          <w:sz w:val="24"/>
        </w:rPr>
        <w:t> </w:t>
      </w:r>
      <w:r>
        <w:rPr>
          <w:rFonts w:ascii="Arial"/>
          <w:b/>
          <w:spacing w:val="-1"/>
          <w:sz w:val="24"/>
        </w:rPr>
        <w:t>(Applicable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items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are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to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be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marked</w:t>
      </w:r>
      <w:r>
        <w:rPr>
          <w:rFonts w:ascii="Arial"/>
          <w:b/>
          <w:sz w:val="24"/>
        </w:rPr>
        <w:t> with </w:t>
      </w:r>
      <w:r>
        <w:rPr>
          <w:rFonts w:ascii="Arial"/>
          <w:b/>
          <w:spacing w:val="-1"/>
          <w:sz w:val="24"/>
        </w:rPr>
        <w:t>[X])</w:t>
      </w:r>
      <w:r>
        <w:rPr>
          <w:rFonts w:ascii="Arial"/>
          <w:spacing w:val="-1"/>
          <w:sz w:val="24"/>
        </w:rPr>
        <w:t>: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1"/>
        <w:rPr>
          <w:rFonts w:ascii="Arial" w:hAnsi="Arial" w:cs="Arial" w:eastAsia="Arial"/>
          <w:sz w:val="24"/>
          <w:szCs w:val="24"/>
        </w:rPr>
      </w:pPr>
    </w:p>
    <w:p>
      <w:pPr>
        <w:pStyle w:val="Heading1"/>
        <w:spacing w:line="240" w:lineRule="auto"/>
        <w:ind w:right="0"/>
        <w:jc w:val="left"/>
        <w:rPr>
          <w:b w:val="0"/>
          <w:bCs w:val="0"/>
          <w:u w:val="none"/>
        </w:rPr>
      </w:pPr>
      <w:r>
        <w:rPr>
          <w:u w:val="none"/>
        </w:rPr>
      </w:r>
      <w:r>
        <w:rPr>
          <w:spacing w:val="-1"/>
          <w:u w:val="thick" w:color="000000"/>
        </w:rPr>
        <w:t>PERSONAL</w:t>
      </w:r>
      <w:r>
        <w:rPr>
          <w:u w:val="thick" w:color="000000"/>
        </w:rPr>
        <w:t> </w:t>
      </w:r>
      <w:r>
        <w:rPr>
          <w:spacing w:val="-1"/>
          <w:u w:val="thick" w:color="000000"/>
        </w:rPr>
        <w:t>INJURY</w:t>
      </w:r>
      <w:r>
        <w:rPr>
          <w:u w:val="thick" w:color="000000"/>
        </w:rPr>
        <w:t> </w:t>
      </w:r>
      <w:r>
        <w:rPr>
          <w:spacing w:val="-1"/>
          <w:u w:val="thick" w:color="000000"/>
        </w:rPr>
        <w:t>PROTECTION</w:t>
      </w:r>
      <w:r>
        <w:rPr>
          <w:u w:val="thick" w:color="000000"/>
        </w:rPr>
        <w:t> </w:t>
      </w:r>
      <w:r>
        <w:rPr>
          <w:spacing w:val="-1"/>
          <w:u w:val="thick" w:color="000000"/>
        </w:rPr>
        <w:t>COVERAGE</w:t>
      </w:r>
      <w:r>
        <w:rPr>
          <w:spacing w:val="-1"/>
          <w:u w:val="none"/>
        </w:rPr>
      </w:r>
      <w:r>
        <w:rPr>
          <w:b w:val="0"/>
          <w:u w:val="none"/>
        </w:rPr>
      </w:r>
    </w:p>
    <w:p>
      <w:pPr>
        <w:spacing w:line="240" w:lineRule="auto" w:before="10"/>
        <w:rPr>
          <w:rFonts w:ascii="Arial" w:hAnsi="Arial" w:cs="Arial" w:eastAsia="Arial"/>
          <w:b/>
          <w:bCs/>
          <w:sz w:val="17"/>
          <w:szCs w:val="17"/>
        </w:rPr>
      </w:pPr>
    </w:p>
    <w:p>
      <w:pPr>
        <w:pStyle w:val="BodyText"/>
        <w:numPr>
          <w:ilvl w:val="0"/>
          <w:numId w:val="3"/>
        </w:numPr>
        <w:tabs>
          <w:tab w:pos="448" w:val="left" w:leader="none"/>
        </w:tabs>
        <w:spacing w:line="240" w:lineRule="auto" w:before="69" w:after="0"/>
        <w:ind w:left="1660" w:right="0" w:hanging="1480"/>
        <w:jc w:val="left"/>
      </w:pPr>
      <w:r>
        <w:rPr>
          <w:spacing w:val="-1"/>
        </w:rPr>
        <w:t>PERSONAL</w:t>
      </w:r>
      <w:r>
        <w:rPr/>
        <w:t> </w:t>
      </w:r>
      <w:r>
        <w:rPr>
          <w:spacing w:val="-1"/>
        </w:rPr>
        <w:t>INJURY</w:t>
      </w:r>
      <w:r>
        <w:rPr/>
        <w:t> </w:t>
      </w:r>
      <w:r>
        <w:rPr>
          <w:spacing w:val="-1"/>
        </w:rPr>
        <w:t>PROTECTION</w:t>
      </w:r>
      <w:r>
        <w:rPr/>
        <w:t> </w:t>
      </w:r>
      <w:r>
        <w:rPr>
          <w:spacing w:val="-1"/>
        </w:rPr>
        <w:t>(PIP)</w:t>
      </w:r>
      <w:r>
        <w:rPr/>
        <w:t> </w:t>
      </w:r>
      <w:r>
        <w:rPr>
          <w:spacing w:val="-1"/>
        </w:rPr>
        <w:t>SELECTIONS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pStyle w:val="BodyText"/>
        <w:numPr>
          <w:ilvl w:val="1"/>
          <w:numId w:val="3"/>
        </w:numPr>
        <w:tabs>
          <w:tab w:pos="1620" w:val="left" w:leader="none"/>
        </w:tabs>
        <w:spacing w:line="240" w:lineRule="auto" w:before="0" w:after="0"/>
        <w:ind w:left="1594" w:right="735" w:hanging="694"/>
        <w:jc w:val="left"/>
      </w:pPr>
      <w:r>
        <w:rPr>
          <w:spacing w:val="-1"/>
        </w:rPr>
        <w:t>Medical</w:t>
      </w:r>
      <w:r>
        <w:rPr/>
        <w:t> </w:t>
      </w:r>
      <w:r>
        <w:rPr>
          <w:spacing w:val="-1"/>
        </w:rPr>
        <w:t>Expense</w:t>
      </w:r>
      <w:r>
        <w:rPr/>
        <w:t> </w:t>
      </w:r>
      <w:r>
        <w:rPr>
          <w:spacing w:val="-1"/>
        </w:rPr>
        <w:t>Benefits</w:t>
      </w:r>
      <w:r>
        <w:rPr/>
        <w:t>  </w:t>
      </w:r>
      <w:r>
        <w:rPr>
          <w:spacing w:val="-1"/>
        </w:rPr>
        <w:t>Coverage</w:t>
      </w:r>
      <w:r>
        <w:rPr/>
        <w:t> </w:t>
      </w:r>
      <w:r>
        <w:rPr>
          <w:spacing w:val="-1"/>
        </w:rPr>
        <w:t>Limit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$250,000</w:t>
      </w:r>
      <w:r>
        <w:rPr/>
        <w:t> </w:t>
      </w:r>
      <w:r>
        <w:rPr>
          <w:spacing w:val="-1"/>
        </w:rPr>
        <w:t>maximum</w:t>
      </w:r>
      <w:r>
        <w:rPr/>
        <w:t> </w:t>
      </w:r>
      <w:r>
        <w:rPr>
          <w:spacing w:val="-1"/>
        </w:rPr>
        <w:t>per</w:t>
      </w:r>
      <w:r>
        <w:rPr>
          <w:spacing w:val="28"/>
        </w:rPr>
        <w:t> </w:t>
      </w:r>
      <w:r>
        <w:rPr/>
        <w:t>person per accident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included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my</w:t>
      </w:r>
      <w:r>
        <w:rPr/>
        <w:t> </w:t>
      </w:r>
      <w:r>
        <w:rPr>
          <w:spacing w:val="-1"/>
        </w:rPr>
        <w:t>policy.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1"/>
          <w:numId w:val="3"/>
        </w:numPr>
        <w:tabs>
          <w:tab w:pos="1620" w:val="left" w:leader="none"/>
        </w:tabs>
        <w:spacing w:line="240" w:lineRule="auto" w:before="183" w:after="0"/>
        <w:ind w:left="1620" w:right="178" w:hanging="720"/>
        <w:jc w:val="left"/>
      </w:pPr>
      <w:r>
        <w:rPr>
          <w:spacing w:val="-1"/>
        </w:rPr>
        <w:t>Extended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Medical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Expense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Benefits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Coverage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at</w:t>
      </w:r>
      <w:r>
        <w:rPr/>
        <w:t> </w:t>
      </w:r>
      <w:r>
        <w:rPr>
          <w:spacing w:val="5"/>
        </w:rPr>
        <w:t> </w:t>
      </w:r>
      <w:r>
        <w:rPr/>
        <w:t>a </w:t>
      </w:r>
      <w:r>
        <w:rPr>
          <w:spacing w:val="3"/>
        </w:rPr>
        <w:t> </w:t>
      </w:r>
      <w:r>
        <w:rPr/>
        <w:t>limit </w:t>
      </w:r>
      <w:r>
        <w:rPr>
          <w:spacing w:val="3"/>
        </w:rPr>
        <w:t> </w:t>
      </w:r>
      <w:r>
        <w:rPr/>
        <w:t>of </w:t>
      </w:r>
      <w:r>
        <w:rPr>
          <w:spacing w:val="3"/>
        </w:rPr>
        <w:t> </w:t>
      </w:r>
      <w:r>
        <w:rPr/>
        <w:t>$1,000 </w:t>
      </w:r>
      <w:r>
        <w:rPr>
          <w:spacing w:val="3"/>
        </w:rPr>
        <w:t> </w:t>
      </w:r>
      <w:r>
        <w:rPr/>
        <w:t>is</w:t>
      </w:r>
      <w:r>
        <w:rPr>
          <w:spacing w:val="29"/>
        </w:rPr>
        <w:t> </w:t>
      </w:r>
      <w:r>
        <w:rPr>
          <w:spacing w:val="-1"/>
        </w:rPr>
        <w:t>included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my</w:t>
      </w:r>
      <w:r>
        <w:rPr/>
        <w:t> </w:t>
      </w:r>
      <w:r>
        <w:rPr>
          <w:spacing w:val="-1"/>
        </w:rPr>
        <w:t>policy</w:t>
      </w:r>
      <w:r>
        <w:rPr/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no</w:t>
      </w:r>
      <w:r>
        <w:rPr/>
        <w:t> </w:t>
      </w:r>
      <w:r>
        <w:rPr>
          <w:spacing w:val="-1"/>
        </w:rPr>
        <w:t>additional</w:t>
      </w:r>
      <w:r>
        <w:rPr/>
        <w:t> </w:t>
      </w:r>
      <w:r>
        <w:rPr>
          <w:spacing w:val="-1"/>
        </w:rPr>
        <w:t>charge.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1"/>
          <w:numId w:val="3"/>
        </w:numPr>
        <w:tabs>
          <w:tab w:pos="1621" w:val="left" w:leader="none"/>
        </w:tabs>
        <w:spacing w:line="240" w:lineRule="auto" w:before="0" w:after="0"/>
        <w:ind w:left="1620" w:right="0" w:hanging="720"/>
        <w:jc w:val="left"/>
      </w:pPr>
      <w:r>
        <w:rPr/>
        <w:pict>
          <v:group style="position:absolute;margin-left:127.080002pt;margin-top:1.175853pt;width:11.6pt;height:11.6pt;mso-position-horizontal-relative:page;mso-position-vertical-relative:paragraph;z-index:-19912" coordorigin="2542,24" coordsize="232,232">
            <v:shape style="position:absolute;left:2542;top:24;width:232;height:232" coordorigin="2542,24" coordsize="232,232" path="m2773,24l2542,24,2542,255,2773,255,2773,24xe" filled="false" stroked="true" strokeweight=".72pt" strokecolor="#000000">
              <v:path arrowok="t"/>
            </v:shape>
            <w10:wrap type="none"/>
          </v:group>
        </w:pict>
      </w:r>
      <w:r>
        <w:rPr/>
        <w:t>I </w:t>
      </w:r>
      <w:r>
        <w:rPr>
          <w:spacing w:val="-1"/>
        </w:rPr>
        <w:t>select</w:t>
      </w:r>
      <w:r>
        <w:rPr/>
        <w:t> </w:t>
      </w:r>
      <w:r>
        <w:rPr>
          <w:spacing w:val="-1"/>
        </w:rPr>
        <w:t>Extended</w:t>
      </w:r>
      <w:r>
        <w:rPr/>
        <w:t> </w:t>
      </w:r>
      <w:r>
        <w:rPr>
          <w:spacing w:val="-1"/>
        </w:rPr>
        <w:t>Medical</w:t>
      </w:r>
      <w:r>
        <w:rPr/>
        <w:t> </w:t>
      </w:r>
      <w:r>
        <w:rPr>
          <w:spacing w:val="-1"/>
        </w:rPr>
        <w:t>Expense</w:t>
      </w:r>
      <w:r>
        <w:rPr/>
        <w:t> </w:t>
      </w:r>
      <w:r>
        <w:rPr>
          <w:spacing w:val="-1"/>
        </w:rPr>
        <w:t>Benefits</w:t>
      </w:r>
      <w:r>
        <w:rPr>
          <w:spacing w:val="1"/>
        </w:rPr>
        <w:t> </w:t>
      </w:r>
      <w:r>
        <w:rPr>
          <w:spacing w:val="-1"/>
        </w:rPr>
        <w:t>Coverage</w:t>
      </w:r>
      <w:r>
        <w:rPr>
          <w:spacing w:val="1"/>
        </w:rPr>
        <w:t> </w:t>
      </w:r>
      <w:r>
        <w:rPr>
          <w:spacing w:val="-1"/>
        </w:rPr>
        <w:t>at</w:t>
      </w:r>
      <w:r>
        <w:rPr/>
        <w:t> a </w:t>
      </w:r>
      <w:r>
        <w:rPr>
          <w:spacing w:val="-1"/>
        </w:rPr>
        <w:t>$10,000</w:t>
      </w:r>
      <w:r>
        <w:rPr/>
        <w:t> </w:t>
      </w:r>
      <w:r>
        <w:rPr>
          <w:spacing w:val="-1"/>
        </w:rPr>
        <w:t>limit.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1"/>
          <w:numId w:val="3"/>
        </w:numPr>
        <w:tabs>
          <w:tab w:pos="1621" w:val="left" w:leader="none"/>
        </w:tabs>
        <w:spacing w:line="240" w:lineRule="auto" w:before="0" w:after="0"/>
        <w:ind w:left="1620" w:right="178" w:hanging="720"/>
        <w:jc w:val="left"/>
      </w:pPr>
      <w:r>
        <w:rPr/>
        <w:pict>
          <v:group style="position:absolute;margin-left:127.080002pt;margin-top:1.175960pt;width:11.6pt;height:11.6pt;mso-position-horizontal-relative:page;mso-position-vertical-relative:paragraph;z-index:-19888" coordorigin="2542,24" coordsize="232,232">
            <v:shape style="position:absolute;left:2542;top:24;width:232;height:232" coordorigin="2542,24" coordsize="232,232" path="m2773,24l2542,24,2542,255,2773,255,2773,24xe" filled="false" stroked="true" strokeweight=".72pt" strokecolor="#000000">
              <v:path arrowok="t"/>
            </v:shape>
            <w10:wrap type="none"/>
          </v:group>
        </w:pict>
      </w:r>
      <w:r>
        <w:rPr>
          <w:spacing w:val="-1"/>
        </w:rPr>
        <w:t>In</w:t>
      </w:r>
      <w:r>
        <w:rPr>
          <w:spacing w:val="34"/>
        </w:rPr>
        <w:t> </w:t>
      </w:r>
      <w:r>
        <w:rPr>
          <w:spacing w:val="-1"/>
        </w:rPr>
        <w:t>addition</w:t>
      </w:r>
      <w:r>
        <w:rPr>
          <w:spacing w:val="35"/>
        </w:rPr>
        <w:t> </w:t>
      </w:r>
      <w:r>
        <w:rPr>
          <w:spacing w:val="-1"/>
        </w:rPr>
        <w:t>to</w:t>
      </w:r>
      <w:r>
        <w:rPr>
          <w:spacing w:val="35"/>
        </w:rPr>
        <w:t> </w:t>
      </w:r>
      <w:r>
        <w:rPr>
          <w:spacing w:val="-1"/>
        </w:rPr>
        <w:t>Medical</w:t>
      </w:r>
      <w:r>
        <w:rPr>
          <w:spacing w:val="34"/>
        </w:rPr>
        <w:t> </w:t>
      </w:r>
      <w:r>
        <w:rPr>
          <w:spacing w:val="-1"/>
        </w:rPr>
        <w:t>Expense</w:t>
      </w:r>
      <w:r>
        <w:rPr>
          <w:spacing w:val="35"/>
        </w:rPr>
        <w:t> </w:t>
      </w:r>
      <w:r>
        <w:rPr>
          <w:spacing w:val="-1"/>
        </w:rPr>
        <w:t>Benefits,</w:t>
      </w:r>
      <w:r>
        <w:rPr>
          <w:spacing w:val="37"/>
        </w:rPr>
        <w:t> </w:t>
      </w:r>
      <w:r>
        <w:rPr/>
        <w:t>I</w:t>
      </w:r>
      <w:r>
        <w:rPr>
          <w:spacing w:val="35"/>
        </w:rPr>
        <w:t> </w:t>
      </w:r>
      <w:r>
        <w:rPr/>
        <w:t>would</w:t>
      </w:r>
      <w:r>
        <w:rPr>
          <w:spacing w:val="34"/>
        </w:rPr>
        <w:t> </w:t>
      </w:r>
      <w:r>
        <w:rPr/>
        <w:t>like</w:t>
      </w:r>
      <w:r>
        <w:rPr>
          <w:spacing w:val="35"/>
        </w:rPr>
        <w:t> </w:t>
      </w:r>
      <w:r>
        <w:rPr/>
        <w:t>to</w:t>
      </w:r>
      <w:r>
        <w:rPr>
          <w:spacing w:val="35"/>
        </w:rPr>
        <w:t> </w:t>
      </w:r>
      <w:r>
        <w:rPr/>
        <w:t>select</w:t>
      </w:r>
      <w:r>
        <w:rPr>
          <w:spacing w:val="34"/>
        </w:rPr>
        <w:t> </w:t>
      </w:r>
      <w:r>
        <w:rPr/>
        <w:t>all</w:t>
      </w:r>
      <w:r>
        <w:rPr>
          <w:spacing w:val="35"/>
        </w:rPr>
        <w:t> </w:t>
      </w:r>
      <w:r>
        <w:rPr/>
        <w:t>of</w:t>
      </w:r>
      <w:r>
        <w:rPr>
          <w:spacing w:val="35"/>
        </w:rPr>
        <w:t> </w:t>
      </w:r>
      <w:r>
        <w:rPr/>
        <w:t>the</w:t>
      </w:r>
      <w:r>
        <w:rPr>
          <w:spacing w:val="27"/>
        </w:rPr>
        <w:t> </w:t>
      </w:r>
      <w:r>
        <w:rPr>
          <w:spacing w:val="-1"/>
        </w:rPr>
        <w:t>following</w:t>
      </w:r>
      <w:r>
        <w:rPr/>
        <w:t> PIP </w:t>
      </w:r>
      <w:r>
        <w:rPr>
          <w:spacing w:val="-1"/>
        </w:rPr>
        <w:t>benefits:</w:t>
      </w:r>
      <w:r>
        <w:rPr/>
      </w:r>
    </w:p>
    <w:p>
      <w:pPr>
        <w:spacing w:after="0" w:line="240" w:lineRule="auto"/>
        <w:jc w:val="left"/>
        <w:sectPr>
          <w:pgSz w:w="12240" w:h="15840"/>
          <w:pgMar w:header="0" w:footer="1076" w:top="1500" w:bottom="1260" w:left="1260" w:right="1260"/>
        </w:sectPr>
      </w:pPr>
    </w:p>
    <w:p>
      <w:pPr>
        <w:pStyle w:val="BodyText"/>
        <w:spacing w:line="240" w:lineRule="auto" w:before="57"/>
        <w:ind w:left="1300" w:right="0"/>
        <w:jc w:val="left"/>
      </w:pPr>
      <w:r>
        <w:rPr>
          <w:spacing w:val="-1"/>
        </w:rPr>
        <w:t>-Income</w:t>
      </w:r>
      <w:r>
        <w:rPr>
          <w:spacing w:val="16"/>
        </w:rPr>
        <w:t> </w:t>
      </w:r>
      <w:r>
        <w:rPr>
          <w:spacing w:val="-1"/>
        </w:rPr>
        <w:t>Continuation</w:t>
      </w:r>
      <w:r>
        <w:rPr>
          <w:spacing w:val="16"/>
        </w:rPr>
        <w:t> </w:t>
      </w:r>
      <w:r>
        <w:rPr>
          <w:spacing w:val="-1"/>
        </w:rPr>
        <w:t>Benefits:</w:t>
      </w:r>
      <w:r>
        <w:rPr>
          <w:spacing w:val="16"/>
        </w:rPr>
        <w:t> </w:t>
      </w:r>
      <w:r>
        <w:rPr>
          <w:spacing w:val="-1"/>
        </w:rPr>
        <w:t>$100</w:t>
      </w:r>
      <w:r>
        <w:rPr>
          <w:spacing w:val="16"/>
        </w:rPr>
        <w:t> </w:t>
      </w:r>
      <w:r>
        <w:rPr>
          <w:spacing w:val="-1"/>
        </w:rPr>
        <w:t>weekly</w:t>
      </w:r>
      <w:r>
        <w:rPr>
          <w:spacing w:val="15"/>
        </w:rPr>
        <w:t> </w:t>
      </w:r>
      <w:r>
        <w:rPr>
          <w:spacing w:val="-1"/>
        </w:rPr>
        <w:t>payment</w:t>
      </w:r>
      <w:r>
        <w:rPr>
          <w:spacing w:val="15"/>
        </w:rPr>
        <w:t> </w:t>
      </w:r>
      <w:r>
        <w:rPr>
          <w:spacing w:val="-1"/>
        </w:rPr>
        <w:t>maximum,</w:t>
      </w:r>
      <w:r>
        <w:rPr>
          <w:spacing w:val="15"/>
        </w:rPr>
        <w:t> </w:t>
      </w:r>
      <w:r>
        <w:rPr>
          <w:spacing w:val="-1"/>
        </w:rPr>
        <w:t>subject</w:t>
      </w:r>
      <w:r>
        <w:rPr>
          <w:spacing w:val="15"/>
        </w:rPr>
        <w:t> </w:t>
      </w:r>
      <w:r>
        <w:rPr>
          <w:spacing w:val="-1"/>
        </w:rPr>
        <w:t>to</w:t>
      </w:r>
      <w:r>
        <w:rPr>
          <w:spacing w:val="15"/>
        </w:rPr>
        <w:t> </w:t>
      </w:r>
      <w:r>
        <w:rPr/>
        <w:t>a</w:t>
      </w:r>
    </w:p>
    <w:p>
      <w:pPr>
        <w:pStyle w:val="BodyText"/>
        <w:spacing w:line="240" w:lineRule="auto"/>
        <w:ind w:left="84" w:right="0"/>
        <w:jc w:val="center"/>
      </w:pPr>
      <w:r>
        <w:rPr>
          <w:spacing w:val="-1"/>
        </w:rPr>
        <w:t>$5,200</w:t>
      </w:r>
      <w:r>
        <w:rPr/>
        <w:t> </w:t>
      </w:r>
      <w:r>
        <w:rPr>
          <w:spacing w:val="-1"/>
        </w:rPr>
        <w:t>maximum</w:t>
      </w:r>
      <w:r>
        <w:rPr/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an</w:t>
      </w:r>
      <w:r>
        <w:rPr/>
        <w:t> </w:t>
      </w:r>
      <w:r>
        <w:rPr>
          <w:spacing w:val="-1"/>
        </w:rPr>
        <w:t>injury</w:t>
      </w:r>
      <w:r>
        <w:rPr/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>
          <w:spacing w:val="-1"/>
        </w:rPr>
        <w:t>any</w:t>
      </w:r>
      <w:r>
        <w:rPr/>
        <w:t> </w:t>
      </w:r>
      <w:r>
        <w:rPr>
          <w:spacing w:val="-1"/>
        </w:rPr>
        <w:t>one</w:t>
      </w:r>
      <w:r>
        <w:rPr/>
        <w:t> </w:t>
      </w:r>
      <w:r>
        <w:rPr>
          <w:spacing w:val="-1"/>
        </w:rPr>
        <w:t>person</w:t>
      </w:r>
      <w:r>
        <w:rPr/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any</w:t>
      </w:r>
      <w:r>
        <w:rPr/>
        <w:t> </w:t>
      </w:r>
      <w:r>
        <w:rPr>
          <w:spacing w:val="-1"/>
        </w:rPr>
        <w:t>one</w:t>
      </w:r>
      <w:r>
        <w:rPr/>
        <w:t> </w:t>
      </w:r>
      <w:r>
        <w:rPr>
          <w:spacing w:val="-1"/>
        </w:rPr>
        <w:t>accident.</w:t>
      </w:r>
      <w:r>
        <w:rPr/>
      </w:r>
    </w:p>
    <w:p>
      <w:pPr>
        <w:pStyle w:val="BodyText"/>
        <w:spacing w:line="240" w:lineRule="auto"/>
        <w:ind w:left="1660" w:right="1097" w:hanging="360"/>
        <w:jc w:val="both"/>
      </w:pPr>
      <w:r>
        <w:rPr>
          <w:spacing w:val="-1"/>
        </w:rPr>
        <w:t>-Essential</w:t>
      </w:r>
      <w:r>
        <w:rPr>
          <w:spacing w:val="4"/>
        </w:rPr>
        <w:t> </w:t>
      </w:r>
      <w:r>
        <w:rPr>
          <w:spacing w:val="-1"/>
        </w:rPr>
        <w:t>Services</w:t>
      </w:r>
      <w:r>
        <w:rPr>
          <w:spacing w:val="4"/>
        </w:rPr>
        <w:t> </w:t>
      </w:r>
      <w:r>
        <w:rPr/>
        <w:t>Benefits:</w:t>
      </w:r>
      <w:r>
        <w:rPr>
          <w:spacing w:val="3"/>
        </w:rPr>
        <w:t> </w:t>
      </w:r>
      <w:r>
        <w:rPr/>
        <w:t>$12</w:t>
      </w:r>
      <w:r>
        <w:rPr>
          <w:spacing w:val="3"/>
        </w:rPr>
        <w:t> </w:t>
      </w:r>
      <w:r>
        <w:rPr/>
        <w:t>per</w:t>
      </w:r>
      <w:r>
        <w:rPr>
          <w:spacing w:val="3"/>
        </w:rPr>
        <w:t> </w:t>
      </w:r>
      <w:r>
        <w:rPr/>
        <w:t>day,</w:t>
      </w:r>
      <w:r>
        <w:rPr>
          <w:spacing w:val="3"/>
        </w:rPr>
        <w:t> </w:t>
      </w:r>
      <w:r>
        <w:rPr/>
        <w:t>subject</w:t>
      </w:r>
      <w:r>
        <w:rPr>
          <w:spacing w:val="3"/>
        </w:rPr>
        <w:t> </w:t>
      </w:r>
      <w:r>
        <w:rPr/>
        <w:t>to</w:t>
      </w:r>
      <w:r>
        <w:rPr>
          <w:spacing w:val="3"/>
        </w:rPr>
        <w:t> </w:t>
      </w:r>
      <w:r>
        <w:rPr/>
        <w:t>$4,380</w:t>
      </w:r>
      <w:r>
        <w:rPr>
          <w:spacing w:val="3"/>
        </w:rPr>
        <w:t> </w:t>
      </w:r>
      <w:r>
        <w:rPr/>
        <w:t>maximum</w:t>
      </w:r>
      <w:r>
        <w:rPr>
          <w:spacing w:val="3"/>
        </w:rPr>
        <w:t> </w:t>
      </w:r>
      <w:r>
        <w:rPr/>
        <w:t>for</w:t>
      </w:r>
      <w:r>
        <w:rPr>
          <w:spacing w:val="3"/>
        </w:rPr>
        <w:t> </w:t>
      </w:r>
      <w:r>
        <w:rPr/>
        <w:t>any</w:t>
      </w:r>
      <w:r>
        <w:rPr>
          <w:spacing w:val="23"/>
        </w:rPr>
        <w:t> </w:t>
      </w:r>
      <w:r>
        <w:rPr>
          <w:spacing w:val="-1"/>
        </w:rPr>
        <w:t>one</w:t>
      </w:r>
      <w:r>
        <w:rPr/>
        <w:t> </w:t>
      </w:r>
      <w:r>
        <w:rPr>
          <w:spacing w:val="-1"/>
        </w:rPr>
        <w:t>person</w:t>
      </w:r>
      <w:r>
        <w:rPr/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any</w:t>
      </w:r>
      <w:r>
        <w:rPr/>
        <w:t> </w:t>
      </w:r>
      <w:r>
        <w:rPr>
          <w:spacing w:val="-1"/>
        </w:rPr>
        <w:t>one</w:t>
      </w:r>
      <w:r>
        <w:rPr/>
        <w:t> </w:t>
      </w:r>
      <w:r>
        <w:rPr>
          <w:spacing w:val="-1"/>
        </w:rPr>
        <w:t>accident.</w:t>
      </w:r>
      <w:r>
        <w:rPr/>
      </w:r>
    </w:p>
    <w:p>
      <w:pPr>
        <w:pStyle w:val="BodyText"/>
        <w:spacing w:line="240" w:lineRule="auto"/>
        <w:ind w:left="1660" w:right="1097" w:hanging="360"/>
        <w:jc w:val="both"/>
      </w:pPr>
      <w:r>
        <w:rPr>
          <w:spacing w:val="-1"/>
        </w:rPr>
        <w:t>-Death</w:t>
      </w:r>
      <w:r>
        <w:rPr>
          <w:spacing w:val="19"/>
        </w:rPr>
        <w:t> </w:t>
      </w:r>
      <w:r>
        <w:rPr>
          <w:spacing w:val="-1"/>
        </w:rPr>
        <w:t>Benefits:</w:t>
      </w:r>
      <w:r>
        <w:rPr>
          <w:spacing w:val="19"/>
        </w:rPr>
        <w:t> </w:t>
      </w:r>
      <w:r>
        <w:rPr>
          <w:spacing w:val="-1"/>
        </w:rPr>
        <w:t>Can</w:t>
      </w:r>
      <w:r>
        <w:rPr>
          <w:spacing w:val="19"/>
        </w:rPr>
        <w:t> </w:t>
      </w:r>
      <w:r>
        <w:rPr>
          <w:spacing w:val="-1"/>
        </w:rPr>
        <w:t>be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>
          <w:spacing w:val="-1"/>
        </w:rPr>
        <w:t>same</w:t>
      </w:r>
      <w:r>
        <w:rPr>
          <w:spacing w:val="19"/>
        </w:rPr>
        <w:t> </w:t>
      </w:r>
      <w:r>
        <w:rPr>
          <w:spacing w:val="-1"/>
        </w:rPr>
        <w:t>as</w:t>
      </w:r>
      <w:r>
        <w:rPr>
          <w:spacing w:val="19"/>
        </w:rPr>
        <w:t> </w:t>
      </w:r>
      <w:r>
        <w:rPr>
          <w:spacing w:val="-1"/>
        </w:rPr>
        <w:t>Income</w:t>
      </w:r>
      <w:r>
        <w:rPr>
          <w:spacing w:val="19"/>
        </w:rPr>
        <w:t> </w:t>
      </w:r>
      <w:r>
        <w:rPr/>
        <w:t>Continuation</w:t>
      </w:r>
      <w:r>
        <w:rPr>
          <w:spacing w:val="19"/>
        </w:rPr>
        <w:t> </w:t>
      </w:r>
      <w:r>
        <w:rPr/>
        <w:t>Benefits</w:t>
      </w:r>
      <w:r>
        <w:rPr>
          <w:spacing w:val="19"/>
        </w:rPr>
        <w:t> </w:t>
      </w:r>
      <w:r>
        <w:rPr/>
        <w:t>or</w:t>
      </w:r>
      <w:r>
        <w:rPr>
          <w:spacing w:val="21"/>
        </w:rPr>
        <w:t> </w:t>
      </w:r>
      <w:r>
        <w:rPr>
          <w:spacing w:val="-1"/>
        </w:rPr>
        <w:t>Essential</w:t>
      </w:r>
      <w:r>
        <w:rPr>
          <w:spacing w:val="10"/>
        </w:rPr>
        <w:t> </w:t>
      </w:r>
      <w:r>
        <w:rPr>
          <w:spacing w:val="-1"/>
        </w:rPr>
        <w:t>Services</w:t>
      </w:r>
      <w:r>
        <w:rPr>
          <w:spacing w:val="10"/>
        </w:rPr>
        <w:t> </w:t>
      </w:r>
      <w:r>
        <w:rPr>
          <w:spacing w:val="-1"/>
        </w:rPr>
        <w:t>Benefits</w:t>
      </w:r>
      <w:r>
        <w:rPr>
          <w:spacing w:val="10"/>
        </w:rPr>
        <w:t> </w:t>
      </w:r>
      <w:r>
        <w:rPr>
          <w:spacing w:val="-1"/>
        </w:rPr>
        <w:t>depending</w:t>
      </w:r>
      <w:r>
        <w:rPr>
          <w:spacing w:val="9"/>
        </w:rPr>
        <w:t> </w:t>
      </w:r>
      <w:r>
        <w:rPr>
          <w:spacing w:val="-1"/>
        </w:rPr>
        <w:t>on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>
          <w:spacing w:val="-1"/>
        </w:rPr>
        <w:t>relationship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beneficiary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deceased.</w:t>
      </w:r>
      <w:r>
        <w:rPr/>
      </w:r>
    </w:p>
    <w:p>
      <w:pPr>
        <w:pStyle w:val="BodyText"/>
        <w:spacing w:line="240" w:lineRule="auto"/>
        <w:ind w:left="940" w:right="0"/>
        <w:jc w:val="left"/>
      </w:pPr>
      <w:r>
        <w:rPr>
          <w:spacing w:val="-1"/>
        </w:rPr>
        <w:t>-Funeral</w:t>
      </w:r>
      <w:r>
        <w:rPr/>
        <w:t> </w:t>
      </w:r>
      <w:r>
        <w:rPr>
          <w:spacing w:val="-1"/>
        </w:rPr>
        <w:t>Expense</w:t>
      </w:r>
      <w:r>
        <w:rPr/>
        <w:t> </w:t>
      </w:r>
      <w:r>
        <w:rPr>
          <w:spacing w:val="-1"/>
        </w:rPr>
        <w:t>Benefits;</w:t>
      </w:r>
      <w:r>
        <w:rPr/>
        <w:t> </w:t>
      </w:r>
      <w:r>
        <w:rPr>
          <w:spacing w:val="-1"/>
        </w:rPr>
        <w:t>$1,000</w:t>
      </w:r>
      <w:r>
        <w:rPr/>
        <w:t> </w:t>
      </w:r>
      <w:r>
        <w:rPr>
          <w:spacing w:val="-1"/>
        </w:rPr>
        <w:t>maximum</w:t>
      </w:r>
      <w:r>
        <w:rPr/>
      </w:r>
    </w:p>
    <w:p>
      <w:pPr>
        <w:spacing w:line="240" w:lineRule="auto" w:before="1"/>
        <w:rPr>
          <w:rFonts w:ascii="Arial" w:hAnsi="Arial" w:cs="Arial" w:eastAsia="Arial"/>
          <w:sz w:val="24"/>
          <w:szCs w:val="24"/>
        </w:rPr>
      </w:pPr>
    </w:p>
    <w:p>
      <w:pPr>
        <w:pStyle w:val="Heading1"/>
        <w:spacing w:line="275" w:lineRule="exact"/>
        <w:ind w:left="1405" w:right="4081"/>
        <w:jc w:val="center"/>
        <w:rPr>
          <w:b w:val="0"/>
          <w:bCs w:val="0"/>
          <w:u w:val="none"/>
        </w:rPr>
      </w:pPr>
      <w:r>
        <w:rPr>
          <w:u w:val="none"/>
        </w:rPr>
        <w:t>OR</w:t>
      </w:r>
      <w:r>
        <w:rPr>
          <w:b w:val="0"/>
          <w:u w:val="none"/>
        </w:rPr>
      </w:r>
    </w:p>
    <w:p>
      <w:pPr>
        <w:pStyle w:val="BodyText"/>
        <w:numPr>
          <w:ilvl w:val="1"/>
          <w:numId w:val="3"/>
        </w:numPr>
        <w:tabs>
          <w:tab w:pos="1661" w:val="left" w:leader="none"/>
        </w:tabs>
        <w:spacing w:line="275" w:lineRule="exact" w:before="0" w:after="0"/>
        <w:ind w:left="1660" w:right="0" w:hanging="720"/>
        <w:jc w:val="left"/>
      </w:pPr>
      <w:r>
        <w:rPr/>
        <w:pict>
          <v:group style="position:absolute;margin-left:127.080002pt;margin-top:1.146465pt;width:11.6pt;height:11.6pt;mso-position-horizontal-relative:page;mso-position-vertical-relative:paragraph;z-index:-19864" coordorigin="2542,23" coordsize="232,232">
            <v:shape style="position:absolute;left:2542;top:23;width:232;height:232" coordorigin="2542,23" coordsize="232,232" path="m2773,23l2542,23,2542,255,2773,255,2773,23xe" filled="false" stroked="true" strokeweight=".72pt" strokecolor="#000000">
              <v:path arrowok="t"/>
            </v:shape>
            <w10:wrap type="none"/>
          </v:group>
        </w:pict>
      </w:r>
      <w:r>
        <w:rPr/>
        <w:t>I </w:t>
      </w:r>
      <w:r>
        <w:rPr>
          <w:spacing w:val="-1"/>
        </w:rPr>
        <w:t>would</w:t>
      </w:r>
      <w:r>
        <w:rPr/>
        <w:t> </w:t>
      </w:r>
      <w:r>
        <w:rPr>
          <w:spacing w:val="-1"/>
        </w:rPr>
        <w:t>like</w:t>
      </w:r>
      <w:r>
        <w:rPr/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exclude</w:t>
      </w:r>
      <w:r>
        <w:rPr/>
        <w:t> </w:t>
      </w:r>
      <w:r>
        <w:rPr>
          <w:spacing w:val="-1"/>
        </w:rPr>
        <w:t>all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following</w:t>
      </w:r>
      <w:r>
        <w:rPr/>
        <w:t> </w:t>
      </w:r>
      <w:r>
        <w:rPr>
          <w:spacing w:val="-1"/>
        </w:rPr>
        <w:t>PIP</w:t>
      </w:r>
      <w:r>
        <w:rPr/>
        <w:t> </w:t>
      </w:r>
      <w:r>
        <w:rPr>
          <w:spacing w:val="-1"/>
        </w:rPr>
        <w:t>benefits</w:t>
      </w:r>
      <w:r>
        <w:rPr/>
        <w:t> </w:t>
      </w:r>
      <w:r>
        <w:rPr>
          <w:spacing w:val="-1"/>
        </w:rPr>
        <w:t>from</w:t>
      </w:r>
      <w:r>
        <w:rPr/>
        <w:t> </w:t>
      </w:r>
      <w:r>
        <w:rPr>
          <w:spacing w:val="-1"/>
        </w:rPr>
        <w:t>my</w:t>
      </w:r>
      <w:r>
        <w:rPr/>
        <w:t> </w:t>
      </w:r>
      <w:r>
        <w:rPr>
          <w:spacing w:val="-1"/>
        </w:rPr>
        <w:t>policy: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left="2380" w:right="1098"/>
        <w:jc w:val="both"/>
      </w:pPr>
      <w:r>
        <w:rPr/>
        <w:t>-Income</w:t>
      </w:r>
      <w:r>
        <w:rPr>
          <w:spacing w:val="58"/>
        </w:rPr>
        <w:t> </w:t>
      </w:r>
      <w:r>
        <w:rPr/>
        <w:t>Continuation</w:t>
      </w:r>
      <w:r>
        <w:rPr>
          <w:spacing w:val="59"/>
        </w:rPr>
        <w:t> </w:t>
      </w:r>
      <w:r>
        <w:rPr/>
        <w:t>Benefits:</w:t>
      </w:r>
      <w:r>
        <w:rPr>
          <w:spacing w:val="60"/>
        </w:rPr>
        <w:t> </w:t>
      </w:r>
      <w:r>
        <w:rPr>
          <w:spacing w:val="-1"/>
        </w:rPr>
        <w:t>$100</w:t>
      </w:r>
      <w:r>
        <w:rPr>
          <w:spacing w:val="58"/>
        </w:rPr>
        <w:t> </w:t>
      </w:r>
      <w:r>
        <w:rPr>
          <w:spacing w:val="-1"/>
        </w:rPr>
        <w:t>weekly</w:t>
      </w:r>
      <w:r>
        <w:rPr>
          <w:spacing w:val="59"/>
        </w:rPr>
        <w:t> </w:t>
      </w:r>
      <w:r>
        <w:rPr>
          <w:spacing w:val="-1"/>
        </w:rPr>
        <w:t>payment</w:t>
      </w:r>
      <w:r>
        <w:rPr>
          <w:spacing w:val="61"/>
        </w:rPr>
        <w:t> </w:t>
      </w:r>
      <w:r>
        <w:rPr>
          <w:spacing w:val="-1"/>
        </w:rPr>
        <w:t>maximum,</w:t>
      </w:r>
      <w:r>
        <w:rPr>
          <w:spacing w:val="29"/>
        </w:rPr>
        <w:t> </w:t>
      </w:r>
      <w:r>
        <w:rPr>
          <w:spacing w:val="-1"/>
        </w:rPr>
        <w:t>subject</w:t>
      </w:r>
      <w:r>
        <w:rPr>
          <w:spacing w:val="33"/>
        </w:rPr>
        <w:t> </w:t>
      </w:r>
      <w:r>
        <w:rPr>
          <w:spacing w:val="-1"/>
        </w:rPr>
        <w:t>to</w:t>
      </w:r>
      <w:r>
        <w:rPr>
          <w:spacing w:val="34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-1"/>
        </w:rPr>
        <w:t>$5,200</w:t>
      </w:r>
      <w:r>
        <w:rPr>
          <w:spacing w:val="33"/>
        </w:rPr>
        <w:t> </w:t>
      </w:r>
      <w:r>
        <w:rPr>
          <w:spacing w:val="-1"/>
        </w:rPr>
        <w:t>maximum</w:t>
      </w:r>
      <w:r>
        <w:rPr>
          <w:spacing w:val="34"/>
        </w:rPr>
        <w:t> </w:t>
      </w:r>
      <w:r>
        <w:rPr>
          <w:spacing w:val="-1"/>
        </w:rPr>
        <w:t>for</w:t>
      </w:r>
      <w:r>
        <w:rPr>
          <w:spacing w:val="34"/>
        </w:rPr>
        <w:t> </w:t>
      </w:r>
      <w:r>
        <w:rPr>
          <w:spacing w:val="-1"/>
        </w:rPr>
        <w:t>an</w:t>
      </w:r>
      <w:r>
        <w:rPr>
          <w:spacing w:val="34"/>
        </w:rPr>
        <w:t> </w:t>
      </w:r>
      <w:r>
        <w:rPr/>
        <w:t>injury</w:t>
      </w:r>
      <w:r>
        <w:rPr>
          <w:spacing w:val="33"/>
        </w:rPr>
        <w:t> </w:t>
      </w:r>
      <w:r>
        <w:rPr/>
        <w:t>to</w:t>
      </w:r>
      <w:r>
        <w:rPr>
          <w:spacing w:val="34"/>
        </w:rPr>
        <w:t> </w:t>
      </w:r>
      <w:r>
        <w:rPr/>
        <w:t>any</w:t>
      </w:r>
      <w:r>
        <w:rPr>
          <w:spacing w:val="34"/>
        </w:rPr>
        <w:t> </w:t>
      </w:r>
      <w:r>
        <w:rPr/>
        <w:t>one</w:t>
      </w:r>
      <w:r>
        <w:rPr>
          <w:spacing w:val="33"/>
        </w:rPr>
        <w:t> </w:t>
      </w:r>
      <w:r>
        <w:rPr/>
        <w:t>person</w:t>
      </w:r>
      <w:r>
        <w:rPr>
          <w:spacing w:val="34"/>
        </w:rPr>
        <w:t> </w:t>
      </w:r>
      <w:r>
        <w:rPr/>
        <w:t>for</w:t>
      </w:r>
      <w:r>
        <w:rPr>
          <w:spacing w:val="27"/>
        </w:rPr>
        <w:t> </w:t>
      </w:r>
      <w:r>
        <w:rPr>
          <w:spacing w:val="-1"/>
        </w:rPr>
        <w:t>any</w:t>
      </w:r>
      <w:r>
        <w:rPr/>
        <w:t> </w:t>
      </w:r>
      <w:r>
        <w:rPr>
          <w:spacing w:val="-1"/>
        </w:rPr>
        <w:t>one</w:t>
      </w:r>
      <w:r>
        <w:rPr/>
        <w:t> </w:t>
      </w:r>
      <w:r>
        <w:rPr>
          <w:spacing w:val="-1"/>
        </w:rPr>
        <w:t>accident.</w:t>
      </w:r>
      <w:r>
        <w:rPr/>
      </w:r>
    </w:p>
    <w:p>
      <w:pPr>
        <w:pStyle w:val="BodyText"/>
        <w:spacing w:line="240" w:lineRule="auto"/>
        <w:ind w:left="2380" w:right="1097"/>
        <w:jc w:val="both"/>
      </w:pPr>
      <w:r>
        <w:rPr/>
        <w:t>-Essential</w:t>
      </w:r>
      <w:r>
        <w:rPr>
          <w:spacing w:val="39"/>
        </w:rPr>
        <w:t> </w:t>
      </w:r>
      <w:r>
        <w:rPr/>
        <w:t>Services</w:t>
      </w:r>
      <w:r>
        <w:rPr>
          <w:spacing w:val="42"/>
        </w:rPr>
        <w:t> </w:t>
      </w:r>
      <w:r>
        <w:rPr/>
        <w:t>Benefits:</w:t>
      </w:r>
      <w:r>
        <w:rPr>
          <w:spacing w:val="40"/>
        </w:rPr>
        <w:t> </w:t>
      </w:r>
      <w:r>
        <w:rPr/>
        <w:t>$12</w:t>
      </w:r>
      <w:r>
        <w:rPr>
          <w:spacing w:val="39"/>
        </w:rPr>
        <w:t> </w:t>
      </w:r>
      <w:r>
        <w:rPr/>
        <w:t>per</w:t>
      </w:r>
      <w:r>
        <w:rPr>
          <w:spacing w:val="42"/>
        </w:rPr>
        <w:t> </w:t>
      </w:r>
      <w:r>
        <w:rPr/>
        <w:t>day,</w:t>
      </w:r>
      <w:r>
        <w:rPr>
          <w:spacing w:val="40"/>
        </w:rPr>
        <w:t> </w:t>
      </w:r>
      <w:r>
        <w:rPr/>
        <w:t>subject</w:t>
      </w:r>
      <w:r>
        <w:rPr>
          <w:spacing w:val="40"/>
        </w:rPr>
        <w:t> </w:t>
      </w:r>
      <w:r>
        <w:rPr/>
        <w:t>to</w:t>
      </w:r>
      <w:r>
        <w:rPr>
          <w:spacing w:val="39"/>
        </w:rPr>
        <w:t> </w:t>
      </w:r>
      <w:r>
        <w:rPr/>
        <w:t>$4,380</w:t>
      </w:r>
      <w:r>
        <w:rPr/>
        <w:t> </w:t>
      </w:r>
      <w:r>
        <w:rPr>
          <w:spacing w:val="-1"/>
        </w:rPr>
        <w:t>maximum</w:t>
      </w:r>
      <w:r>
        <w:rPr/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any</w:t>
      </w:r>
      <w:r>
        <w:rPr/>
        <w:t> </w:t>
      </w:r>
      <w:r>
        <w:rPr>
          <w:spacing w:val="-1"/>
        </w:rPr>
        <w:t>one</w:t>
      </w:r>
      <w:r>
        <w:rPr/>
        <w:t> </w:t>
      </w:r>
      <w:r>
        <w:rPr>
          <w:spacing w:val="-1"/>
        </w:rPr>
        <w:t>person</w:t>
      </w:r>
      <w:r>
        <w:rPr/>
        <w:t>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any</w:t>
      </w:r>
      <w:r>
        <w:rPr/>
        <w:t> </w:t>
      </w:r>
      <w:r>
        <w:rPr>
          <w:spacing w:val="-1"/>
        </w:rPr>
        <w:t>one</w:t>
      </w:r>
      <w:r>
        <w:rPr/>
        <w:t> </w:t>
      </w:r>
      <w:r>
        <w:rPr>
          <w:spacing w:val="-1"/>
        </w:rPr>
        <w:t>accident.</w:t>
      </w:r>
      <w:r>
        <w:rPr/>
      </w:r>
    </w:p>
    <w:p>
      <w:pPr>
        <w:pStyle w:val="BodyText"/>
        <w:spacing w:line="240" w:lineRule="auto"/>
        <w:ind w:left="2380" w:right="1099"/>
        <w:jc w:val="both"/>
      </w:pPr>
      <w:r>
        <w:rPr/>
        <w:t>-Death</w:t>
      </w:r>
      <w:r>
        <w:rPr>
          <w:spacing w:val="6"/>
        </w:rPr>
        <w:t> </w:t>
      </w:r>
      <w:r>
        <w:rPr/>
        <w:t>Benefits:</w:t>
      </w:r>
      <w:r>
        <w:rPr>
          <w:spacing w:val="6"/>
        </w:rPr>
        <w:t> </w:t>
      </w:r>
      <w:r>
        <w:rPr/>
        <w:t>Can</w:t>
      </w:r>
      <w:r>
        <w:rPr>
          <w:spacing w:val="6"/>
        </w:rPr>
        <w:t> </w:t>
      </w:r>
      <w:r>
        <w:rPr/>
        <w:t>be</w:t>
      </w:r>
      <w:r>
        <w:rPr>
          <w:spacing w:val="6"/>
        </w:rPr>
        <w:t> </w:t>
      </w:r>
      <w:r>
        <w:rPr/>
        <w:t>the</w:t>
      </w:r>
      <w:r>
        <w:rPr>
          <w:spacing w:val="6"/>
        </w:rPr>
        <w:t> </w:t>
      </w:r>
      <w:r>
        <w:rPr/>
        <w:t>same</w:t>
      </w:r>
      <w:r>
        <w:rPr>
          <w:spacing w:val="7"/>
        </w:rPr>
        <w:t> </w:t>
      </w:r>
      <w:r>
        <w:rPr/>
        <w:t>as</w:t>
      </w:r>
      <w:r>
        <w:rPr>
          <w:spacing w:val="6"/>
        </w:rPr>
        <w:t> </w:t>
      </w:r>
      <w:r>
        <w:rPr/>
        <w:t>Income</w:t>
      </w:r>
      <w:r>
        <w:rPr>
          <w:spacing w:val="6"/>
        </w:rPr>
        <w:t> </w:t>
      </w:r>
      <w:r>
        <w:rPr/>
        <w:t>Continuation</w:t>
      </w:r>
      <w:r>
        <w:rPr>
          <w:spacing w:val="6"/>
        </w:rPr>
        <w:t> </w:t>
      </w:r>
      <w:r>
        <w:rPr/>
        <w:t>Benefits</w:t>
      </w:r>
      <w:r>
        <w:rPr/>
        <w:t> </w:t>
      </w:r>
      <w:r>
        <w:rPr>
          <w:spacing w:val="-1"/>
        </w:rPr>
        <w:t>or</w:t>
      </w:r>
      <w:r>
        <w:rPr>
          <w:spacing w:val="16"/>
        </w:rPr>
        <w:t> </w:t>
      </w:r>
      <w:r>
        <w:rPr>
          <w:spacing w:val="-1"/>
        </w:rPr>
        <w:t>Essential</w:t>
      </w:r>
      <w:r>
        <w:rPr>
          <w:spacing w:val="16"/>
        </w:rPr>
        <w:t> </w:t>
      </w:r>
      <w:r>
        <w:rPr>
          <w:spacing w:val="-1"/>
        </w:rPr>
        <w:t>Services</w:t>
      </w:r>
      <w:r>
        <w:rPr>
          <w:spacing w:val="17"/>
        </w:rPr>
        <w:t> </w:t>
      </w:r>
      <w:r>
        <w:rPr>
          <w:spacing w:val="-1"/>
        </w:rPr>
        <w:t>Benefits</w:t>
      </w:r>
      <w:r>
        <w:rPr>
          <w:spacing w:val="16"/>
        </w:rPr>
        <w:t> </w:t>
      </w:r>
      <w:r>
        <w:rPr>
          <w:spacing w:val="-1"/>
        </w:rPr>
        <w:t>depending</w:t>
      </w:r>
      <w:r>
        <w:rPr>
          <w:spacing w:val="16"/>
        </w:rPr>
        <w:t> </w:t>
      </w:r>
      <w:r>
        <w:rPr>
          <w:spacing w:val="-1"/>
        </w:rPr>
        <w:t>on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1"/>
        </w:rPr>
        <w:t>relationship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beneficiary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deceased.</w:t>
      </w:r>
      <w:r>
        <w:rPr/>
      </w:r>
    </w:p>
    <w:p>
      <w:pPr>
        <w:pStyle w:val="BodyText"/>
        <w:spacing w:line="240" w:lineRule="auto"/>
        <w:ind w:left="2380" w:right="0"/>
        <w:jc w:val="both"/>
      </w:pPr>
      <w:r>
        <w:rPr>
          <w:spacing w:val="-1"/>
        </w:rPr>
        <w:t>-Funeral</w:t>
      </w:r>
      <w:r>
        <w:rPr/>
        <w:t> </w:t>
      </w:r>
      <w:r>
        <w:rPr>
          <w:spacing w:val="-1"/>
        </w:rPr>
        <w:t>Expense</w:t>
      </w:r>
      <w:r>
        <w:rPr/>
        <w:t> Benefits; $1,000 maximum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3"/>
        </w:numPr>
        <w:tabs>
          <w:tab w:pos="940" w:val="left" w:leader="none"/>
        </w:tabs>
        <w:spacing w:line="240" w:lineRule="auto" w:before="0" w:after="0"/>
        <w:ind w:left="1660" w:right="1098" w:hanging="1440"/>
        <w:jc w:val="left"/>
      </w:pPr>
      <w:r>
        <w:rPr/>
        <w:t>ADDITIONAL</w:t>
      </w:r>
      <w:r>
        <w:rPr>
          <w:spacing w:val="17"/>
        </w:rPr>
        <w:t> </w:t>
      </w:r>
      <w:r>
        <w:rPr/>
        <w:t>PIP</w:t>
      </w:r>
      <w:r>
        <w:rPr>
          <w:spacing w:val="17"/>
        </w:rPr>
        <w:t> </w:t>
      </w:r>
      <w:r>
        <w:rPr/>
        <w:t>COVERAGE:</w:t>
      </w:r>
      <w:r>
        <w:rPr>
          <w:spacing w:val="17"/>
        </w:rPr>
        <w:t> </w:t>
      </w:r>
      <w:r>
        <w:rPr/>
        <w:t>If</w:t>
      </w:r>
      <w:r>
        <w:rPr>
          <w:spacing w:val="17"/>
        </w:rPr>
        <w:t> </w:t>
      </w:r>
      <w:r>
        <w:rPr/>
        <w:t>you</w:t>
      </w:r>
      <w:r>
        <w:rPr>
          <w:spacing w:val="17"/>
        </w:rPr>
        <w:t> </w:t>
      </w:r>
      <w:r>
        <w:rPr>
          <w:spacing w:val="-1"/>
        </w:rPr>
        <w:t>elect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7"/>
        </w:rPr>
        <w:t> </w:t>
      </w:r>
      <w:r>
        <w:rPr>
          <w:spacing w:val="-1"/>
        </w:rPr>
        <w:t>Coverage</w:t>
      </w:r>
      <w:r>
        <w:rPr>
          <w:spacing w:val="17"/>
        </w:rPr>
        <w:t> </w:t>
      </w:r>
      <w:r>
        <w:rPr>
          <w:spacing w:val="-1"/>
        </w:rPr>
        <w:t>under</w:t>
      </w:r>
      <w:r>
        <w:rPr>
          <w:spacing w:val="19"/>
        </w:rPr>
        <w:t> </w:t>
      </w:r>
      <w:r>
        <w:rPr/>
        <w:t>“1D.,”</w:t>
      </w:r>
      <w:r>
        <w:rPr>
          <w:spacing w:val="17"/>
        </w:rPr>
        <w:t> </w:t>
      </w:r>
      <w:r>
        <w:rPr/>
        <w:t>you</w:t>
      </w:r>
      <w:r>
        <w:rPr>
          <w:spacing w:val="17"/>
        </w:rPr>
        <w:t> </w:t>
      </w:r>
      <w:r>
        <w:rPr/>
        <w:t>may</w:t>
      </w:r>
      <w:r>
        <w:rPr>
          <w:spacing w:val="27"/>
        </w:rPr>
        <w:t> </w:t>
      </w:r>
      <w:r>
        <w:rPr>
          <w:spacing w:val="-1"/>
        </w:rPr>
        <w:t>request</w:t>
      </w:r>
      <w:r>
        <w:rPr/>
        <w:t> </w:t>
      </w:r>
      <w:r>
        <w:rPr>
          <w:spacing w:val="-1"/>
        </w:rPr>
        <w:t>Additional</w:t>
      </w:r>
      <w:r>
        <w:rPr/>
        <w:t> </w:t>
      </w:r>
      <w:r>
        <w:rPr>
          <w:spacing w:val="-1"/>
        </w:rPr>
        <w:t>PIP</w:t>
      </w:r>
      <w:r>
        <w:rPr/>
        <w:t> </w:t>
      </w:r>
      <w:r>
        <w:rPr>
          <w:spacing w:val="-1"/>
        </w:rPr>
        <w:t>Coverage,</w:t>
      </w:r>
      <w:r>
        <w:rPr/>
        <w:t> </w:t>
      </w:r>
      <w:r>
        <w:rPr>
          <w:spacing w:val="-1"/>
        </w:rPr>
        <w:t>below:</w:t>
      </w:r>
      <w:r>
        <w:rPr/>
      </w:r>
    </w:p>
    <w:p>
      <w:pPr>
        <w:spacing w:line="240" w:lineRule="auto" w:before="10"/>
        <w:rPr>
          <w:rFonts w:ascii="Arial" w:hAnsi="Arial" w:cs="Arial" w:eastAsia="Arial"/>
          <w:sz w:val="23"/>
          <w:szCs w:val="23"/>
        </w:rPr>
      </w:pPr>
    </w:p>
    <w:p>
      <w:pPr>
        <w:pStyle w:val="BodyText"/>
        <w:numPr>
          <w:ilvl w:val="1"/>
          <w:numId w:val="3"/>
        </w:numPr>
        <w:tabs>
          <w:tab w:pos="1661" w:val="left" w:leader="none"/>
        </w:tabs>
        <w:spacing w:line="240" w:lineRule="auto" w:before="0" w:after="0"/>
        <w:ind w:left="1660" w:right="0" w:hanging="720"/>
        <w:jc w:val="left"/>
      </w:pPr>
      <w:r>
        <w:rPr/>
        <w:pict>
          <v:group style="position:absolute;margin-left:127.080002pt;margin-top:1.175845pt;width:11.6pt;height:11.6pt;mso-position-horizontal-relative:page;mso-position-vertical-relative:paragraph;z-index:-19840" coordorigin="2542,24" coordsize="232,232">
            <v:shape style="position:absolute;left:2542;top:24;width:232;height:232" coordorigin="2542,24" coordsize="232,232" path="m2773,24l2542,24,2542,255,2773,255,2773,24xe" filled="false" stroked="true" strokeweight=".72pt" strokecolor="#000000">
              <v:path arrowok="t"/>
            </v:shape>
            <w10:wrap type="none"/>
          </v:group>
        </w:pict>
      </w:r>
      <w:r>
        <w:rPr>
          <w:spacing w:val="-1"/>
        </w:rPr>
        <w:t>Additional</w:t>
      </w:r>
      <w:r>
        <w:rPr/>
        <w:t> </w:t>
      </w:r>
      <w:r>
        <w:rPr>
          <w:spacing w:val="-1"/>
        </w:rPr>
        <w:t>PIP</w:t>
      </w:r>
      <w:r>
        <w:rPr/>
        <w:t> </w:t>
      </w:r>
      <w:r>
        <w:rPr>
          <w:spacing w:val="-1"/>
        </w:rPr>
        <w:t>Coverage</w:t>
      </w:r>
      <w:r>
        <w:rPr/>
      </w:r>
    </w:p>
    <w:p>
      <w:pPr>
        <w:spacing w:before="72"/>
        <w:ind w:left="3801" w:right="3959" w:firstLine="0"/>
        <w:jc w:val="center"/>
        <w:rPr>
          <w:rFonts w:ascii="Arial" w:hAnsi="Arial" w:cs="Arial" w:eastAsia="Arial"/>
          <w:sz w:val="20"/>
          <w:szCs w:val="20"/>
        </w:rPr>
      </w:pPr>
      <w:r>
        <w:rPr>
          <w:rFonts w:ascii="Arial"/>
          <w:b/>
          <w:spacing w:val="-1"/>
          <w:sz w:val="20"/>
        </w:rPr>
        <w:t>ADDITIONAL PIP BENEFITS</w:t>
      </w:r>
      <w:r>
        <w:rPr>
          <w:rFonts w:ascii="Arial"/>
          <w:sz w:val="20"/>
        </w:rPr>
      </w:r>
    </w:p>
    <w:tbl>
      <w:tblPr>
        <w:tblW w:w="0" w:type="auto"/>
        <w:jc w:val="left"/>
        <w:tblInd w:w="10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3"/>
        <w:gridCol w:w="1187"/>
        <w:gridCol w:w="1375"/>
        <w:gridCol w:w="1150"/>
        <w:gridCol w:w="1237"/>
        <w:gridCol w:w="2300"/>
        <w:gridCol w:w="2272"/>
      </w:tblGrid>
      <w:tr>
        <w:trPr>
          <w:trHeight w:val="290" w:hRule="exact"/>
        </w:trPr>
        <w:tc>
          <w:tcPr>
            <w:tcW w:w="943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2562" w:type="dxa"/>
            <w:gridSpan w:val="2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35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Income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Continuation</w:t>
            </w:r>
          </w:p>
        </w:tc>
        <w:tc>
          <w:tcPr>
            <w:tcW w:w="238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36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Essential </w:t>
            </w:r>
            <w:r>
              <w:rPr>
                <w:rFonts w:ascii="Arial"/>
                <w:sz w:val="20"/>
              </w:rPr>
              <w:t>Services</w:t>
            </w:r>
          </w:p>
        </w:tc>
        <w:tc>
          <w:tcPr>
            <w:tcW w:w="4572" w:type="dxa"/>
            <w:gridSpan w:val="2"/>
            <w:tcBorders>
              <w:top w:val="nil" w:sz="6" w:space="0" w:color="auto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510" w:hRule="exact"/>
        </w:trPr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>
            <w:pPr>
              <w:pStyle w:val="TableParagraph"/>
              <w:spacing w:line="220" w:lineRule="exact" w:before="59"/>
              <w:ind w:left="276" w:right="117" w:hanging="156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Choose</w:t>
            </w:r>
            <w:r>
              <w:rPr>
                <w:rFonts w:ascii="Arial"/>
                <w:spacing w:val="23"/>
                <w:sz w:val="20"/>
              </w:rPr>
              <w:t> </w:t>
            </w:r>
            <w:r>
              <w:rPr>
                <w:rFonts w:ascii="Arial"/>
                <w:sz w:val="20"/>
              </w:rPr>
              <w:t>One</w:t>
            </w:r>
          </w:p>
        </w:tc>
        <w:tc>
          <w:tcPr>
            <w:tcW w:w="1187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"/>
              <w:ind w:right="0"/>
              <w:jc w:val="left"/>
              <w:rPr>
                <w:rFonts w:ascii="Arial" w:hAnsi="Arial" w:cs="Arial" w:eastAsia="Arial"/>
                <w:b/>
                <w:bCs/>
                <w:sz w:val="23"/>
                <w:szCs w:val="23"/>
              </w:rPr>
            </w:pPr>
          </w:p>
          <w:p>
            <w:pPr>
              <w:pStyle w:val="TableParagraph"/>
              <w:spacing w:line="240" w:lineRule="auto"/>
              <w:ind w:left="27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Weekly</w:t>
            </w:r>
          </w:p>
        </w:tc>
        <w:tc>
          <w:tcPr>
            <w:tcW w:w="137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0" w:lineRule="exact" w:before="59"/>
              <w:ind w:left="245" w:right="198" w:firstLine="238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Total</w:t>
            </w:r>
            <w:r>
              <w:rPr>
                <w:rFonts w:ascii="Arial"/>
                <w:spacing w:val="20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Aggregate</w:t>
            </w:r>
          </w:p>
        </w:tc>
        <w:tc>
          <w:tcPr>
            <w:tcW w:w="1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"/>
              <w:ind w:right="0"/>
              <w:jc w:val="left"/>
              <w:rPr>
                <w:rFonts w:ascii="Arial" w:hAnsi="Arial" w:cs="Arial" w:eastAsia="Arial"/>
                <w:b/>
                <w:bCs/>
                <w:sz w:val="23"/>
                <w:szCs w:val="23"/>
              </w:rPr>
            </w:pPr>
          </w:p>
          <w:p>
            <w:pPr>
              <w:pStyle w:val="TableParagraph"/>
              <w:spacing w:line="240" w:lineRule="auto"/>
              <w:ind w:left="23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Per</w:t>
            </w:r>
            <w:r>
              <w:rPr>
                <w:rFonts w:ascii="Arial"/>
                <w:spacing w:val="-1"/>
                <w:sz w:val="20"/>
              </w:rPr>
              <w:t> Day</w:t>
            </w:r>
          </w:p>
        </w:tc>
        <w:tc>
          <w:tcPr>
            <w:tcW w:w="1237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0" w:lineRule="exact" w:before="59"/>
              <w:ind w:left="184" w:right="120" w:firstLine="238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Total</w:t>
            </w:r>
            <w:r>
              <w:rPr>
                <w:rFonts w:ascii="Arial"/>
                <w:spacing w:val="20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Aggregate</w:t>
            </w:r>
          </w:p>
        </w:tc>
        <w:tc>
          <w:tcPr>
            <w:tcW w:w="2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"/>
              <w:ind w:right="0"/>
              <w:jc w:val="left"/>
              <w:rPr>
                <w:rFonts w:ascii="Arial" w:hAnsi="Arial" w:cs="Arial" w:eastAsia="Arial"/>
                <w:b/>
                <w:bCs/>
                <w:sz w:val="23"/>
                <w:szCs w:val="23"/>
              </w:rPr>
            </w:pPr>
          </w:p>
          <w:p>
            <w:pPr>
              <w:pStyle w:val="TableParagraph"/>
              <w:spacing w:line="240" w:lineRule="auto"/>
              <w:ind w:left="22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Added Death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Benefit</w:t>
            </w:r>
            <w:r>
              <w:rPr>
                <w:rFonts w:ascii="Arial"/>
                <w:sz w:val="20"/>
              </w:rPr>
            </w:r>
          </w:p>
        </w:tc>
        <w:tc>
          <w:tcPr>
            <w:tcW w:w="2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"/>
              <w:ind w:right="0"/>
              <w:jc w:val="left"/>
              <w:rPr>
                <w:rFonts w:ascii="Arial" w:hAnsi="Arial" w:cs="Arial" w:eastAsia="Arial"/>
                <w:b/>
                <w:bCs/>
                <w:sz w:val="23"/>
                <w:szCs w:val="23"/>
              </w:rPr>
            </w:pPr>
          </w:p>
          <w:p>
            <w:pPr>
              <w:pStyle w:val="TableParagraph"/>
              <w:spacing w:line="240" w:lineRule="auto"/>
              <w:ind w:left="452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Funeral </w:t>
            </w:r>
            <w:r>
              <w:rPr>
                <w:rFonts w:ascii="Arial"/>
                <w:spacing w:val="-2"/>
                <w:sz w:val="20"/>
              </w:rPr>
              <w:t>Benefit</w:t>
            </w:r>
            <w:r>
              <w:rPr>
                <w:rFonts w:ascii="Arial"/>
                <w:sz w:val="20"/>
              </w:rPr>
            </w:r>
          </w:p>
        </w:tc>
      </w:tr>
      <w:tr>
        <w:trPr>
          <w:trHeight w:val="492" w:hRule="exact"/>
        </w:trPr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187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38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$100</w:t>
            </w:r>
          </w:p>
        </w:tc>
        <w:tc>
          <w:tcPr>
            <w:tcW w:w="137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34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$10,400</w:t>
            </w:r>
          </w:p>
        </w:tc>
        <w:tc>
          <w:tcPr>
            <w:tcW w:w="1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42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$12</w:t>
            </w:r>
          </w:p>
        </w:tc>
        <w:tc>
          <w:tcPr>
            <w:tcW w:w="1237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338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$8,760</w:t>
            </w:r>
          </w:p>
        </w:tc>
        <w:tc>
          <w:tcPr>
            <w:tcW w:w="2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$10,000</w:t>
            </w:r>
          </w:p>
        </w:tc>
        <w:tc>
          <w:tcPr>
            <w:tcW w:w="2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left="1"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$2,000</w:t>
            </w:r>
          </w:p>
        </w:tc>
      </w:tr>
      <w:tr>
        <w:trPr>
          <w:trHeight w:val="492" w:hRule="exact"/>
        </w:trPr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187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38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$125</w:t>
            </w:r>
          </w:p>
        </w:tc>
        <w:tc>
          <w:tcPr>
            <w:tcW w:w="137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34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$13,000</w:t>
            </w:r>
          </w:p>
        </w:tc>
        <w:tc>
          <w:tcPr>
            <w:tcW w:w="1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42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$20</w:t>
            </w:r>
          </w:p>
        </w:tc>
        <w:tc>
          <w:tcPr>
            <w:tcW w:w="1237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28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$14,600</w:t>
            </w:r>
          </w:p>
        </w:tc>
        <w:tc>
          <w:tcPr>
            <w:tcW w:w="2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right="1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$10,000</w:t>
            </w:r>
          </w:p>
        </w:tc>
        <w:tc>
          <w:tcPr>
            <w:tcW w:w="2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left="1"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$2,000</w:t>
            </w:r>
          </w:p>
        </w:tc>
      </w:tr>
      <w:tr>
        <w:trPr>
          <w:trHeight w:val="492" w:hRule="exact"/>
        </w:trPr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187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38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$175</w:t>
            </w:r>
          </w:p>
        </w:tc>
        <w:tc>
          <w:tcPr>
            <w:tcW w:w="137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34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$18,200</w:t>
            </w:r>
          </w:p>
        </w:tc>
        <w:tc>
          <w:tcPr>
            <w:tcW w:w="1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42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$20</w:t>
            </w:r>
          </w:p>
        </w:tc>
        <w:tc>
          <w:tcPr>
            <w:tcW w:w="1237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28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$14,600</w:t>
            </w:r>
          </w:p>
        </w:tc>
        <w:tc>
          <w:tcPr>
            <w:tcW w:w="2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right="1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$10,000</w:t>
            </w:r>
          </w:p>
        </w:tc>
        <w:tc>
          <w:tcPr>
            <w:tcW w:w="2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left="1"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$2,000</w:t>
            </w:r>
          </w:p>
        </w:tc>
      </w:tr>
      <w:tr>
        <w:trPr>
          <w:trHeight w:val="492" w:hRule="exact"/>
        </w:trPr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187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38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$250</w:t>
            </w:r>
          </w:p>
        </w:tc>
        <w:tc>
          <w:tcPr>
            <w:tcW w:w="137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34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$26,000</w:t>
            </w:r>
          </w:p>
        </w:tc>
        <w:tc>
          <w:tcPr>
            <w:tcW w:w="1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42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$20</w:t>
            </w:r>
          </w:p>
        </w:tc>
        <w:tc>
          <w:tcPr>
            <w:tcW w:w="1237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28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$14,600</w:t>
            </w:r>
          </w:p>
        </w:tc>
        <w:tc>
          <w:tcPr>
            <w:tcW w:w="2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right="1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$10,000</w:t>
            </w:r>
          </w:p>
        </w:tc>
        <w:tc>
          <w:tcPr>
            <w:tcW w:w="2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left="1"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$2,000</w:t>
            </w:r>
          </w:p>
        </w:tc>
      </w:tr>
      <w:tr>
        <w:trPr>
          <w:trHeight w:val="492" w:hRule="exact"/>
        </w:trPr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187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38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$400</w:t>
            </w:r>
          </w:p>
        </w:tc>
        <w:tc>
          <w:tcPr>
            <w:tcW w:w="137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34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$41,600</w:t>
            </w:r>
          </w:p>
        </w:tc>
        <w:tc>
          <w:tcPr>
            <w:tcW w:w="1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42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$20</w:t>
            </w:r>
          </w:p>
        </w:tc>
        <w:tc>
          <w:tcPr>
            <w:tcW w:w="1237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28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$14,600</w:t>
            </w:r>
          </w:p>
        </w:tc>
        <w:tc>
          <w:tcPr>
            <w:tcW w:w="2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right="1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$10,000</w:t>
            </w:r>
          </w:p>
        </w:tc>
        <w:tc>
          <w:tcPr>
            <w:tcW w:w="2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left="1"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$2,000</w:t>
            </w:r>
          </w:p>
        </w:tc>
      </w:tr>
      <w:tr>
        <w:trPr>
          <w:trHeight w:val="492" w:hRule="exact"/>
        </w:trPr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187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38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$500</w:t>
            </w:r>
          </w:p>
        </w:tc>
        <w:tc>
          <w:tcPr>
            <w:tcW w:w="137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34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$52,000</w:t>
            </w:r>
          </w:p>
        </w:tc>
        <w:tc>
          <w:tcPr>
            <w:tcW w:w="1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42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$20</w:t>
            </w:r>
          </w:p>
        </w:tc>
        <w:tc>
          <w:tcPr>
            <w:tcW w:w="1237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28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$14,600</w:t>
            </w:r>
          </w:p>
        </w:tc>
        <w:tc>
          <w:tcPr>
            <w:tcW w:w="2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right="1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$10,000</w:t>
            </w:r>
          </w:p>
        </w:tc>
        <w:tc>
          <w:tcPr>
            <w:tcW w:w="2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left="1"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$2,000</w:t>
            </w:r>
          </w:p>
        </w:tc>
      </w:tr>
      <w:tr>
        <w:trPr>
          <w:trHeight w:val="492" w:hRule="exact"/>
        </w:trPr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187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38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$600</w:t>
            </w:r>
          </w:p>
        </w:tc>
        <w:tc>
          <w:tcPr>
            <w:tcW w:w="137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34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$62,400</w:t>
            </w:r>
          </w:p>
        </w:tc>
        <w:tc>
          <w:tcPr>
            <w:tcW w:w="1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42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$20</w:t>
            </w:r>
          </w:p>
        </w:tc>
        <w:tc>
          <w:tcPr>
            <w:tcW w:w="1237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28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$14,600</w:t>
            </w:r>
          </w:p>
        </w:tc>
        <w:tc>
          <w:tcPr>
            <w:tcW w:w="2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right="1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$10,000</w:t>
            </w:r>
          </w:p>
        </w:tc>
        <w:tc>
          <w:tcPr>
            <w:tcW w:w="2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left="1"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$2,000</w:t>
            </w:r>
          </w:p>
        </w:tc>
      </w:tr>
      <w:tr>
        <w:trPr>
          <w:trHeight w:val="492" w:hRule="exact"/>
        </w:trPr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187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38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$700</w:t>
            </w:r>
          </w:p>
        </w:tc>
        <w:tc>
          <w:tcPr>
            <w:tcW w:w="137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34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$72,800</w:t>
            </w:r>
          </w:p>
        </w:tc>
        <w:tc>
          <w:tcPr>
            <w:tcW w:w="11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42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$20</w:t>
            </w:r>
          </w:p>
        </w:tc>
        <w:tc>
          <w:tcPr>
            <w:tcW w:w="1237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28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$14,600</w:t>
            </w:r>
          </w:p>
        </w:tc>
        <w:tc>
          <w:tcPr>
            <w:tcW w:w="2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right="1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$10,000</w:t>
            </w:r>
          </w:p>
        </w:tc>
        <w:tc>
          <w:tcPr>
            <w:tcW w:w="2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left="1"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$2,000</w:t>
            </w:r>
          </w:p>
        </w:tc>
      </w:tr>
    </w:tbl>
    <w:p>
      <w:pPr>
        <w:spacing w:after="0" w:line="240" w:lineRule="auto"/>
        <w:jc w:val="center"/>
        <w:rPr>
          <w:rFonts w:ascii="Arial" w:hAnsi="Arial" w:cs="Arial" w:eastAsia="Arial"/>
          <w:sz w:val="20"/>
          <w:szCs w:val="20"/>
        </w:rPr>
        <w:sectPr>
          <w:pgSz w:w="12240" w:h="15840"/>
          <w:pgMar w:header="0" w:footer="1076" w:top="1380" w:bottom="1260" w:left="1220" w:right="340"/>
        </w:sectPr>
      </w:pPr>
    </w:p>
    <w:p>
      <w:pPr>
        <w:spacing w:line="240" w:lineRule="auto" w:before="10"/>
        <w:rPr>
          <w:rFonts w:ascii="Arial" w:hAnsi="Arial" w:cs="Arial" w:eastAsia="Arial"/>
          <w:b/>
          <w:bCs/>
          <w:sz w:val="6"/>
          <w:szCs w:val="6"/>
        </w:rPr>
      </w:pPr>
    </w:p>
    <w:tbl>
      <w:tblPr>
        <w:tblW w:w="0" w:type="auto"/>
        <w:jc w:val="left"/>
        <w:tblInd w:w="10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3"/>
        <w:gridCol w:w="1156"/>
        <w:gridCol w:w="1406"/>
        <w:gridCol w:w="1102"/>
        <w:gridCol w:w="1285"/>
        <w:gridCol w:w="2300"/>
        <w:gridCol w:w="2272"/>
      </w:tblGrid>
      <w:tr>
        <w:trPr>
          <w:trHeight w:val="492" w:hRule="exact"/>
        </w:trPr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1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38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$100</w:t>
            </w:r>
          </w:p>
        </w:tc>
        <w:tc>
          <w:tcPr>
            <w:tcW w:w="1406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7"/>
              <w:ind w:left="31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Unlimited</w:t>
            </w:r>
          </w:p>
        </w:tc>
        <w:tc>
          <w:tcPr>
            <w:tcW w:w="1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7"/>
              <w:ind w:left="42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$12</w:t>
            </w:r>
          </w:p>
        </w:tc>
        <w:tc>
          <w:tcPr>
            <w:tcW w:w="128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7"/>
              <w:ind w:left="387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$8,760</w:t>
            </w:r>
          </w:p>
        </w:tc>
        <w:tc>
          <w:tcPr>
            <w:tcW w:w="2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7"/>
              <w:ind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$10,000</w:t>
            </w:r>
          </w:p>
        </w:tc>
        <w:tc>
          <w:tcPr>
            <w:tcW w:w="2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7"/>
              <w:ind w:left="1"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$2,000</w:t>
            </w:r>
          </w:p>
        </w:tc>
      </w:tr>
      <w:tr>
        <w:trPr>
          <w:trHeight w:val="492" w:hRule="exact"/>
        </w:trPr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1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38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$125</w:t>
            </w:r>
          </w:p>
        </w:tc>
        <w:tc>
          <w:tcPr>
            <w:tcW w:w="1406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31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Unlimited</w:t>
            </w:r>
          </w:p>
        </w:tc>
        <w:tc>
          <w:tcPr>
            <w:tcW w:w="1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42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$20</w:t>
            </w:r>
          </w:p>
        </w:tc>
        <w:tc>
          <w:tcPr>
            <w:tcW w:w="128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33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$14,600</w:t>
            </w:r>
          </w:p>
        </w:tc>
        <w:tc>
          <w:tcPr>
            <w:tcW w:w="2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$10,000</w:t>
            </w:r>
          </w:p>
        </w:tc>
        <w:tc>
          <w:tcPr>
            <w:tcW w:w="2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left="1"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$2,000</w:t>
            </w:r>
          </w:p>
        </w:tc>
      </w:tr>
      <w:tr>
        <w:trPr>
          <w:trHeight w:val="492" w:hRule="exact"/>
        </w:trPr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1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38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$175</w:t>
            </w:r>
          </w:p>
        </w:tc>
        <w:tc>
          <w:tcPr>
            <w:tcW w:w="1406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31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Unlimited</w:t>
            </w:r>
          </w:p>
        </w:tc>
        <w:tc>
          <w:tcPr>
            <w:tcW w:w="1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42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$20</w:t>
            </w:r>
          </w:p>
        </w:tc>
        <w:tc>
          <w:tcPr>
            <w:tcW w:w="128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33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$14,600</w:t>
            </w:r>
          </w:p>
        </w:tc>
        <w:tc>
          <w:tcPr>
            <w:tcW w:w="2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$10,000</w:t>
            </w:r>
          </w:p>
        </w:tc>
        <w:tc>
          <w:tcPr>
            <w:tcW w:w="2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left="1"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$2,000</w:t>
            </w:r>
          </w:p>
        </w:tc>
      </w:tr>
      <w:tr>
        <w:trPr>
          <w:trHeight w:val="492" w:hRule="exact"/>
        </w:trPr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1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38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$250</w:t>
            </w:r>
          </w:p>
        </w:tc>
        <w:tc>
          <w:tcPr>
            <w:tcW w:w="1406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31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Unlimited</w:t>
            </w:r>
          </w:p>
        </w:tc>
        <w:tc>
          <w:tcPr>
            <w:tcW w:w="1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42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$20</w:t>
            </w:r>
          </w:p>
        </w:tc>
        <w:tc>
          <w:tcPr>
            <w:tcW w:w="128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33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$14,600</w:t>
            </w:r>
          </w:p>
        </w:tc>
        <w:tc>
          <w:tcPr>
            <w:tcW w:w="2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$10,000</w:t>
            </w:r>
          </w:p>
        </w:tc>
        <w:tc>
          <w:tcPr>
            <w:tcW w:w="2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left="1"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$2,000</w:t>
            </w:r>
          </w:p>
        </w:tc>
      </w:tr>
      <w:tr>
        <w:trPr>
          <w:trHeight w:val="492" w:hRule="exact"/>
        </w:trPr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1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38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$400</w:t>
            </w:r>
          </w:p>
        </w:tc>
        <w:tc>
          <w:tcPr>
            <w:tcW w:w="1406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31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Unlimited</w:t>
            </w:r>
          </w:p>
        </w:tc>
        <w:tc>
          <w:tcPr>
            <w:tcW w:w="1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42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$20</w:t>
            </w:r>
          </w:p>
        </w:tc>
        <w:tc>
          <w:tcPr>
            <w:tcW w:w="128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33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$14,600</w:t>
            </w:r>
          </w:p>
        </w:tc>
        <w:tc>
          <w:tcPr>
            <w:tcW w:w="2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$10,000</w:t>
            </w:r>
          </w:p>
        </w:tc>
        <w:tc>
          <w:tcPr>
            <w:tcW w:w="2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left="1"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$2,000</w:t>
            </w:r>
          </w:p>
        </w:tc>
      </w:tr>
      <w:tr>
        <w:trPr>
          <w:trHeight w:val="492" w:hRule="exact"/>
        </w:trPr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1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38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$500</w:t>
            </w:r>
          </w:p>
        </w:tc>
        <w:tc>
          <w:tcPr>
            <w:tcW w:w="1406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31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Unlimited</w:t>
            </w:r>
          </w:p>
        </w:tc>
        <w:tc>
          <w:tcPr>
            <w:tcW w:w="1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42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$20</w:t>
            </w:r>
          </w:p>
        </w:tc>
        <w:tc>
          <w:tcPr>
            <w:tcW w:w="128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33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$14,600</w:t>
            </w:r>
          </w:p>
        </w:tc>
        <w:tc>
          <w:tcPr>
            <w:tcW w:w="2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$10,000</w:t>
            </w:r>
          </w:p>
        </w:tc>
        <w:tc>
          <w:tcPr>
            <w:tcW w:w="2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left="1"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$2,000</w:t>
            </w:r>
          </w:p>
        </w:tc>
      </w:tr>
      <w:tr>
        <w:trPr>
          <w:trHeight w:val="492" w:hRule="exact"/>
        </w:trPr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1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38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$600</w:t>
            </w:r>
          </w:p>
        </w:tc>
        <w:tc>
          <w:tcPr>
            <w:tcW w:w="1406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31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Unlimited</w:t>
            </w:r>
          </w:p>
        </w:tc>
        <w:tc>
          <w:tcPr>
            <w:tcW w:w="1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42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$20</w:t>
            </w:r>
          </w:p>
        </w:tc>
        <w:tc>
          <w:tcPr>
            <w:tcW w:w="128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33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$14,600</w:t>
            </w:r>
          </w:p>
        </w:tc>
        <w:tc>
          <w:tcPr>
            <w:tcW w:w="2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$10,000</w:t>
            </w:r>
          </w:p>
        </w:tc>
        <w:tc>
          <w:tcPr>
            <w:tcW w:w="2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left="1"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$2,000</w:t>
            </w:r>
          </w:p>
        </w:tc>
      </w:tr>
      <w:tr>
        <w:trPr>
          <w:trHeight w:val="492" w:hRule="exact"/>
        </w:trPr>
        <w:tc>
          <w:tcPr>
            <w:tcW w:w="9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1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38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$700</w:t>
            </w:r>
          </w:p>
        </w:tc>
        <w:tc>
          <w:tcPr>
            <w:tcW w:w="1406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31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Unlimited</w:t>
            </w:r>
          </w:p>
        </w:tc>
        <w:tc>
          <w:tcPr>
            <w:tcW w:w="1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8"/>
              <w:ind w:left="42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$20</w:t>
            </w:r>
          </w:p>
        </w:tc>
        <w:tc>
          <w:tcPr>
            <w:tcW w:w="128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left="33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$14,600</w:t>
            </w:r>
          </w:p>
        </w:tc>
        <w:tc>
          <w:tcPr>
            <w:tcW w:w="2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8"/>
              <w:ind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$10,000</w:t>
            </w:r>
          </w:p>
        </w:tc>
        <w:tc>
          <w:tcPr>
            <w:tcW w:w="2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48"/>
              <w:ind w:left="1" w:right="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$2,000</w:t>
            </w:r>
          </w:p>
        </w:tc>
      </w:tr>
    </w:tbl>
    <w:p>
      <w:pPr>
        <w:spacing w:line="240" w:lineRule="auto" w:before="10"/>
        <w:rPr>
          <w:rFonts w:ascii="Arial" w:hAnsi="Arial" w:cs="Arial" w:eastAsia="Arial"/>
          <w:b/>
          <w:bCs/>
          <w:sz w:val="14"/>
          <w:szCs w:val="14"/>
        </w:rPr>
      </w:pPr>
    </w:p>
    <w:p>
      <w:pPr>
        <w:spacing w:line="220" w:lineRule="exact" w:before="86"/>
        <w:ind w:left="1059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/>
        <w:pict>
          <v:group style="position:absolute;margin-left:95.199982pt;margin-top:.50997pt;width:16.55pt;height:27pt;mso-position-horizontal-relative:page;mso-position-vertical-relative:paragraph;z-index:1216" coordorigin="1904,10" coordsize="331,540">
            <v:group style="position:absolute;left:1913;top:19;width:314;height:2" coordorigin="1913,19" coordsize="314,2">
              <v:shape style="position:absolute;left:1913;top:19;width:314;height:2" coordorigin="1913,19" coordsize="314,0" path="m1913,19l2226,19e" filled="false" stroked="true" strokeweight=".88003pt" strokecolor="#000000">
                <v:path arrowok="t"/>
              </v:shape>
            </v:group>
            <v:group style="position:absolute;left:1920;top:27;width:2;height:515" coordorigin="1920,27" coordsize="2,515">
              <v:shape style="position:absolute;left:1920;top:27;width:2;height:515" coordorigin="1920,27" coordsize="0,515" path="m1920,27l1920,542e" filled="false" stroked="true" strokeweight=".82pt" strokecolor="#000000">
                <v:path arrowok="t"/>
              </v:shape>
            </v:group>
            <v:group style="position:absolute;left:1913;top:534;width:314;height:2" coordorigin="1913,534" coordsize="314,2">
              <v:shape style="position:absolute;left:1913;top:534;width:314;height:2" coordorigin="1913,534" coordsize="314,0" path="m1913,534l2226,534e" filled="false" stroked="true" strokeweight=".82003pt" strokecolor="#000000">
                <v:path arrowok="t"/>
              </v:shape>
            </v:group>
            <v:group style="position:absolute;left:2219;top:27;width:2;height:515" coordorigin="2219,27" coordsize="2,515">
              <v:shape style="position:absolute;left:2219;top:27;width:2;height:515" coordorigin="2219,27" coordsize="0,515" path="m2219,27l2219,542e" filled="false" stroked="true" strokeweight=".82pt" strokecolor="#000000">
                <v:path arrowok="t"/>
              </v:shape>
            </v:group>
            <w10:wrap type="none"/>
          </v:group>
        </w:pict>
      </w:r>
      <w:r>
        <w:rPr>
          <w:rFonts w:ascii="Arial"/>
          <w:sz w:val="20"/>
        </w:rPr>
        <w:t>I</w:t>
      </w:r>
      <w:r>
        <w:rPr>
          <w:rFonts w:ascii="Arial"/>
          <w:spacing w:val="-1"/>
          <w:sz w:val="20"/>
        </w:rPr>
        <w:t> choose an unlimited total aggregate amount of Income</w:t>
      </w:r>
      <w:r>
        <w:rPr>
          <w:rFonts w:ascii="Arial"/>
          <w:spacing w:val="1"/>
          <w:sz w:val="20"/>
        </w:rPr>
        <w:t> </w:t>
      </w:r>
      <w:r>
        <w:rPr>
          <w:rFonts w:ascii="Arial"/>
          <w:spacing w:val="-2"/>
          <w:sz w:val="20"/>
        </w:rPr>
        <w:t>Continuation</w:t>
      </w:r>
      <w:r>
        <w:rPr>
          <w:rFonts w:ascii="Arial"/>
          <w:spacing w:val="-1"/>
          <w:sz w:val="20"/>
        </w:rPr>
        <w:t> </w:t>
      </w:r>
      <w:r>
        <w:rPr>
          <w:rFonts w:ascii="Arial"/>
          <w:spacing w:val="-2"/>
          <w:sz w:val="20"/>
        </w:rPr>
        <w:t>coverage</w:t>
      </w:r>
      <w:r>
        <w:rPr>
          <w:rFonts w:ascii="Arial"/>
          <w:spacing w:val="-1"/>
          <w:sz w:val="20"/>
        </w:rPr>
        <w:t> instead of the amount listed</w:t>
      </w:r>
      <w:r>
        <w:rPr>
          <w:rFonts w:ascii="Arial"/>
          <w:spacing w:val="53"/>
          <w:sz w:val="20"/>
        </w:rPr>
        <w:t> </w:t>
      </w:r>
      <w:r>
        <w:rPr>
          <w:rFonts w:ascii="Arial"/>
          <w:sz w:val="20"/>
        </w:rPr>
        <w:t>above.</w:t>
      </w:r>
    </w:p>
    <w:p>
      <w:pPr>
        <w:spacing w:line="240" w:lineRule="auto" w:before="10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3"/>
        </w:numPr>
        <w:tabs>
          <w:tab w:pos="940" w:val="left" w:leader="none"/>
        </w:tabs>
        <w:spacing w:line="240" w:lineRule="auto" w:before="69" w:after="0"/>
        <w:ind w:left="940" w:right="1265" w:hanging="720"/>
        <w:jc w:val="left"/>
      </w:pPr>
      <w:r>
        <w:rPr>
          <w:spacing w:val="-1"/>
        </w:rPr>
        <w:t>PIP</w:t>
      </w:r>
      <w:r>
        <w:rPr/>
        <w:t> </w:t>
      </w:r>
      <w:r>
        <w:rPr>
          <w:spacing w:val="-1"/>
        </w:rPr>
        <w:t>MEDICAL</w:t>
      </w:r>
      <w:r>
        <w:rPr/>
        <w:t> </w:t>
      </w:r>
      <w:r>
        <w:rPr>
          <w:spacing w:val="-1"/>
        </w:rPr>
        <w:t>EXPENSES</w:t>
      </w:r>
      <w:r>
        <w:rPr/>
        <w:t> </w:t>
      </w:r>
      <w:r>
        <w:rPr>
          <w:spacing w:val="-1"/>
        </w:rPr>
        <w:t>DEDUCTIBLE</w:t>
      </w:r>
      <w:r>
        <w:rPr/>
        <w:t> - </w:t>
      </w:r>
      <w:r>
        <w:rPr>
          <w:spacing w:val="-1"/>
        </w:rPr>
        <w:t>Choose</w:t>
      </w:r>
      <w:r>
        <w:rPr/>
        <w:t> </w:t>
      </w:r>
      <w:r>
        <w:rPr>
          <w:spacing w:val="-1"/>
        </w:rPr>
        <w:t>only</w:t>
      </w:r>
      <w:r>
        <w:rPr/>
        <w:t> </w:t>
      </w:r>
      <w:r>
        <w:rPr>
          <w:spacing w:val="-1"/>
        </w:rPr>
        <w:t>one</w:t>
      </w:r>
      <w:r>
        <w:rPr/>
        <w:t> </w:t>
      </w:r>
      <w:r>
        <w:rPr>
          <w:spacing w:val="-1"/>
        </w:rPr>
        <w:t>(If</w:t>
      </w:r>
      <w:r>
        <w:rPr/>
        <w:t> </w:t>
      </w:r>
      <w:r>
        <w:rPr>
          <w:spacing w:val="-1"/>
        </w:rPr>
        <w:t>this</w:t>
      </w:r>
      <w:r>
        <w:rPr/>
        <w:t> </w:t>
      </w:r>
      <w:r>
        <w:rPr>
          <w:spacing w:val="-1"/>
        </w:rPr>
        <w:t>option</w:t>
      </w:r>
      <w:r>
        <w:rPr/>
        <w:t> </w:t>
      </w:r>
      <w:r>
        <w:rPr>
          <w:spacing w:val="-1"/>
        </w:rPr>
        <w:t>is</w:t>
      </w:r>
      <w:r>
        <w:rPr>
          <w:spacing w:val="20"/>
        </w:rPr>
        <w:t> </w:t>
      </w:r>
      <w:r>
        <w:rPr>
          <w:spacing w:val="-1"/>
        </w:rPr>
        <w:t>purchased,</w:t>
      </w:r>
      <w:r>
        <w:rPr>
          <w:spacing w:val="2"/>
        </w:rPr>
        <w:t> </w:t>
      </w:r>
      <w:r>
        <w:rPr>
          <w:spacing w:val="-1"/>
        </w:rPr>
        <w:t>persons</w:t>
      </w:r>
      <w:r>
        <w:rPr/>
        <w:t> </w:t>
      </w:r>
      <w:r>
        <w:rPr>
          <w:spacing w:val="-1"/>
        </w:rPr>
        <w:t>other</w:t>
      </w:r>
      <w:r>
        <w:rPr/>
        <w:t> </w:t>
      </w:r>
      <w:r>
        <w:rPr>
          <w:spacing w:val="-1"/>
        </w:rPr>
        <w:t>than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named insured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resident</w:t>
      </w:r>
      <w:r>
        <w:rPr/>
        <w:t> </w:t>
      </w:r>
      <w:r>
        <w:rPr>
          <w:spacing w:val="-1"/>
        </w:rPr>
        <w:t>relatives</w:t>
      </w:r>
      <w:r>
        <w:rPr/>
        <w:t> </w:t>
      </w:r>
      <w:r>
        <w:rPr>
          <w:spacing w:val="-1"/>
        </w:rPr>
        <w:t>will</w:t>
      </w:r>
      <w:r>
        <w:rPr/>
        <w:t> </w:t>
      </w:r>
      <w:r>
        <w:rPr>
          <w:spacing w:val="-1"/>
        </w:rPr>
        <w:t>be</w:t>
      </w:r>
      <w:r>
        <w:rPr>
          <w:spacing w:val="22"/>
        </w:rPr>
        <w:t> </w:t>
      </w:r>
      <w:r>
        <w:rPr>
          <w:spacing w:val="-1"/>
        </w:rPr>
        <w:t>subject</w:t>
      </w:r>
      <w:r>
        <w:rPr/>
        <w:t> </w:t>
      </w:r>
      <w:r>
        <w:rPr>
          <w:spacing w:val="-1"/>
        </w:rPr>
        <w:t>to</w:t>
      </w:r>
      <w:r>
        <w:rPr/>
        <w:t> a </w:t>
      </w:r>
      <w:r>
        <w:rPr>
          <w:spacing w:val="-1"/>
        </w:rPr>
        <w:t>separate</w:t>
      </w:r>
      <w:r>
        <w:rPr/>
        <w:t> </w:t>
      </w:r>
      <w:r>
        <w:rPr>
          <w:spacing w:val="-1"/>
        </w:rPr>
        <w:t>deductible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$250</w:t>
      </w:r>
      <w:r>
        <w:rPr/>
        <w:t> </w:t>
      </w:r>
      <w:r>
        <w:rPr>
          <w:spacing w:val="-1"/>
        </w:rPr>
        <w:t>per</w:t>
      </w:r>
      <w:r>
        <w:rPr/>
        <w:t> </w:t>
      </w:r>
      <w:r>
        <w:rPr>
          <w:spacing w:val="-1"/>
        </w:rPr>
        <w:t>accident.</w:t>
      </w:r>
      <w:r>
        <w:rPr/>
        <w:t> </w:t>
      </w:r>
      <w:r>
        <w:rPr>
          <w:spacing w:val="-1"/>
        </w:rPr>
        <w:t>Medical</w:t>
      </w:r>
      <w:r>
        <w:rPr/>
        <w:t> </w:t>
      </w:r>
      <w:r>
        <w:rPr>
          <w:spacing w:val="-1"/>
        </w:rPr>
        <w:t>expense</w:t>
      </w:r>
      <w:r>
        <w:rPr/>
        <w:t> </w:t>
      </w:r>
      <w:r>
        <w:rPr>
          <w:spacing w:val="-1"/>
        </w:rPr>
        <w:t>benefits</w:t>
      </w:r>
      <w:r>
        <w:rPr>
          <w:spacing w:val="20"/>
        </w:rPr>
        <w:t> </w:t>
      </w:r>
      <w:r>
        <w:rPr>
          <w:spacing w:val="-1"/>
        </w:rPr>
        <w:t>payable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any</w:t>
      </w:r>
      <w:r>
        <w:rPr/>
        <w:t> </w:t>
      </w:r>
      <w:r>
        <w:rPr>
          <w:spacing w:val="-1"/>
        </w:rPr>
        <w:t>amount</w:t>
      </w:r>
      <w:r>
        <w:rPr/>
        <w:t> </w:t>
      </w:r>
      <w:r>
        <w:rPr>
          <w:spacing w:val="-1"/>
        </w:rPr>
        <w:t>between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selected</w:t>
      </w:r>
      <w:r>
        <w:rPr/>
        <w:t> option </w:t>
      </w:r>
      <w:r>
        <w:rPr>
          <w:spacing w:val="-1"/>
        </w:rPr>
        <w:t>deductible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$5,000</w:t>
      </w:r>
      <w:r>
        <w:rPr/>
        <w:t> </w:t>
      </w:r>
      <w:r>
        <w:rPr>
          <w:spacing w:val="-1"/>
        </w:rPr>
        <w:t>are</w:t>
      </w:r>
      <w:r>
        <w:rPr>
          <w:spacing w:val="38"/>
        </w:rPr>
        <w:t> </w:t>
      </w:r>
      <w:r>
        <w:rPr>
          <w:spacing w:val="-1"/>
        </w:rPr>
        <w:t>subject</w:t>
      </w:r>
      <w:r>
        <w:rPr/>
        <w:t> </w:t>
      </w:r>
      <w:r>
        <w:rPr>
          <w:spacing w:val="-1"/>
        </w:rPr>
        <w:t>to</w:t>
      </w:r>
      <w:r>
        <w:rPr/>
        <w:t> a </w:t>
      </w:r>
      <w:r>
        <w:rPr>
          <w:spacing w:val="-1"/>
        </w:rPr>
        <w:t>copayment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20%):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1"/>
          <w:numId w:val="3"/>
        </w:numPr>
        <w:tabs>
          <w:tab w:pos="1661" w:val="left" w:leader="none"/>
        </w:tabs>
        <w:spacing w:line="240" w:lineRule="auto" w:before="0" w:after="0"/>
        <w:ind w:left="1660" w:right="0" w:hanging="720"/>
        <w:jc w:val="left"/>
      </w:pPr>
      <w:r>
        <w:rPr/>
        <w:pict>
          <v:group style="position:absolute;margin-left:126.720001pt;margin-top:.815864pt;width:12.3pt;height:67.5pt;mso-position-horizontal-relative:page;mso-position-vertical-relative:paragraph;z-index:-19816" coordorigin="2534,16" coordsize="246,1350">
            <v:group style="position:absolute;left:2542;top:24;width:232;height:232" coordorigin="2542,24" coordsize="232,232">
              <v:shape style="position:absolute;left:2542;top:24;width:232;height:232" coordorigin="2542,24" coordsize="232,232" path="m2773,24l2542,24,2542,255,2773,255,2773,24xe" filled="false" stroked="true" strokeweight=".72pt" strokecolor="#000000">
                <v:path arrowok="t"/>
              </v:shape>
            </v:group>
            <v:group style="position:absolute;left:2542;top:300;width:232;height:232" coordorigin="2542,300" coordsize="232,232">
              <v:shape style="position:absolute;left:2542;top:300;width:232;height:232" coordorigin="2542,300" coordsize="232,232" path="m2773,300l2542,300,2542,531,2773,531,2773,300xe" filled="false" stroked="true" strokeweight=".72pt" strokecolor="#000000">
                <v:path arrowok="t"/>
              </v:shape>
            </v:group>
            <v:group style="position:absolute;left:2542;top:576;width:232;height:232" coordorigin="2542,576" coordsize="232,232">
              <v:shape style="position:absolute;left:2542;top:576;width:232;height:232" coordorigin="2542,576" coordsize="232,232" path="m2773,576l2542,576,2542,807,2773,807,2773,576xe" filled="false" stroked="true" strokeweight=".72pt" strokecolor="#000000">
                <v:path arrowok="t"/>
              </v:shape>
            </v:group>
            <v:group style="position:absolute;left:2542;top:852;width:232;height:232" coordorigin="2542,852" coordsize="232,232">
              <v:shape style="position:absolute;left:2542;top:852;width:232;height:232" coordorigin="2542,852" coordsize="232,232" path="m2773,852l2542,852,2542,1083,2773,1083,2773,852xe" filled="false" stroked="true" strokeweight=".72pt" strokecolor="#000000">
                <v:path arrowok="t"/>
              </v:shape>
            </v:group>
            <v:group style="position:absolute;left:2542;top:1128;width:232;height:232" coordorigin="2542,1128" coordsize="232,232">
              <v:shape style="position:absolute;left:2542;top:1128;width:232;height:232" coordorigin="2542,1128" coordsize="232,232" path="m2773,1128l2542,1128,2542,1359,2773,1359,2773,1128xe" filled="false" stroked="true" strokeweight=".72pt" strokecolor="#000000">
                <v:path arrowok="t"/>
              </v:shape>
            </v:group>
            <w10:wrap type="none"/>
          </v:group>
        </w:pict>
      </w:r>
      <w:r>
        <w:rPr>
          <w:spacing w:val="-1"/>
        </w:rPr>
        <w:t>$250</w:t>
      </w:r>
      <w:r>
        <w:rPr/>
        <w:t> </w:t>
      </w:r>
      <w:r>
        <w:rPr>
          <w:spacing w:val="-1"/>
        </w:rPr>
        <w:t>deductible,</w:t>
      </w:r>
      <w:r>
        <w:rPr/>
        <w:t> </w:t>
      </w:r>
      <w:r>
        <w:rPr>
          <w:spacing w:val="-1"/>
        </w:rPr>
        <w:t>minimum</w:t>
      </w:r>
      <w:r>
        <w:rPr/>
        <w:t> </w:t>
      </w:r>
      <w:r>
        <w:rPr>
          <w:spacing w:val="-1"/>
        </w:rPr>
        <w:t>required</w:t>
      </w:r>
      <w:r>
        <w:rPr/>
        <w:t> </w:t>
      </w:r>
      <w:r>
        <w:rPr>
          <w:spacing w:val="-1"/>
        </w:rPr>
        <w:t>by</w:t>
      </w:r>
      <w:r>
        <w:rPr/>
        <w:t> </w:t>
      </w:r>
      <w:r>
        <w:rPr>
          <w:spacing w:val="-1"/>
        </w:rPr>
        <w:t>law.</w:t>
      </w:r>
      <w:r>
        <w:rPr/>
      </w:r>
    </w:p>
    <w:p>
      <w:pPr>
        <w:pStyle w:val="BodyText"/>
        <w:numPr>
          <w:ilvl w:val="1"/>
          <w:numId w:val="3"/>
        </w:numPr>
        <w:tabs>
          <w:tab w:pos="1661" w:val="left" w:leader="none"/>
        </w:tabs>
        <w:spacing w:line="240" w:lineRule="auto" w:before="0" w:after="0"/>
        <w:ind w:left="1660" w:right="0" w:hanging="720"/>
        <w:jc w:val="left"/>
      </w:pPr>
      <w:r>
        <w:rPr>
          <w:spacing w:val="-1"/>
        </w:rPr>
        <w:t>$500</w:t>
      </w:r>
      <w:r>
        <w:rPr/>
        <w:t> </w:t>
      </w:r>
      <w:r>
        <w:rPr>
          <w:spacing w:val="-1"/>
        </w:rPr>
        <w:t>deductible.</w:t>
      </w:r>
      <w:r>
        <w:rPr/>
      </w:r>
    </w:p>
    <w:p>
      <w:pPr>
        <w:pStyle w:val="BodyText"/>
        <w:numPr>
          <w:ilvl w:val="1"/>
          <w:numId w:val="3"/>
        </w:numPr>
        <w:tabs>
          <w:tab w:pos="1661" w:val="left" w:leader="none"/>
        </w:tabs>
        <w:spacing w:line="240" w:lineRule="auto" w:before="0" w:after="0"/>
        <w:ind w:left="1660" w:right="0" w:hanging="720"/>
        <w:jc w:val="left"/>
      </w:pPr>
      <w:r>
        <w:rPr>
          <w:spacing w:val="-1"/>
        </w:rPr>
        <w:t>$1,000</w:t>
      </w:r>
      <w:r>
        <w:rPr/>
        <w:t> </w:t>
      </w:r>
      <w:r>
        <w:rPr>
          <w:spacing w:val="-1"/>
        </w:rPr>
        <w:t>deductible.</w:t>
      </w:r>
      <w:r>
        <w:rPr/>
      </w:r>
    </w:p>
    <w:p>
      <w:pPr>
        <w:pStyle w:val="BodyText"/>
        <w:numPr>
          <w:ilvl w:val="1"/>
          <w:numId w:val="3"/>
        </w:numPr>
        <w:tabs>
          <w:tab w:pos="1644" w:val="left" w:leader="none"/>
        </w:tabs>
        <w:spacing w:line="240" w:lineRule="auto" w:before="0" w:after="0"/>
        <w:ind w:left="1643" w:right="0" w:hanging="703"/>
        <w:jc w:val="left"/>
      </w:pPr>
      <w:r>
        <w:rPr>
          <w:spacing w:val="-1"/>
        </w:rPr>
        <w:t>$2,000</w:t>
      </w:r>
      <w:r>
        <w:rPr/>
        <w:t> </w:t>
      </w:r>
      <w:r>
        <w:rPr>
          <w:spacing w:val="-1"/>
        </w:rPr>
        <w:t>deductible</w:t>
      </w:r>
      <w:r>
        <w:rPr/>
      </w:r>
    </w:p>
    <w:p>
      <w:pPr>
        <w:pStyle w:val="BodyText"/>
        <w:numPr>
          <w:ilvl w:val="1"/>
          <w:numId w:val="3"/>
        </w:numPr>
        <w:tabs>
          <w:tab w:pos="1661" w:val="left" w:leader="none"/>
        </w:tabs>
        <w:spacing w:line="240" w:lineRule="auto" w:before="0" w:after="0"/>
        <w:ind w:left="1660" w:right="0" w:hanging="720"/>
        <w:jc w:val="left"/>
      </w:pPr>
      <w:r>
        <w:rPr/>
        <w:t>$2,500 deductible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3"/>
        </w:numPr>
        <w:tabs>
          <w:tab w:pos="941" w:val="left" w:leader="none"/>
        </w:tabs>
        <w:spacing w:line="240" w:lineRule="auto" w:before="0" w:after="0"/>
        <w:ind w:left="940" w:right="0" w:hanging="720"/>
        <w:jc w:val="left"/>
      </w:pPr>
      <w:r>
        <w:rPr>
          <w:spacing w:val="-1"/>
        </w:rPr>
        <w:t>OPTIONAL ORGANIZED</w:t>
      </w:r>
      <w:r>
        <w:rPr/>
        <w:t> </w:t>
      </w:r>
      <w:r>
        <w:rPr>
          <w:spacing w:val="-1"/>
        </w:rPr>
        <w:t>DELIVERY</w:t>
      </w:r>
      <w:r>
        <w:rPr/>
        <w:t> </w:t>
      </w:r>
      <w:r>
        <w:rPr>
          <w:spacing w:val="-1"/>
        </w:rPr>
        <w:t>SYSTEM</w:t>
      </w:r>
      <w:r>
        <w:rPr/>
        <w:t> </w:t>
      </w:r>
      <w:r>
        <w:rPr>
          <w:spacing w:val="-1"/>
        </w:rPr>
        <w:t>WAIVER:</w:t>
      </w:r>
      <w:r>
        <w:rPr/>
      </w:r>
    </w:p>
    <w:p>
      <w:pPr>
        <w:spacing w:line="240" w:lineRule="auto" w:before="11"/>
        <w:rPr>
          <w:rFonts w:ascii="Arial" w:hAnsi="Arial" w:cs="Arial" w:eastAsia="Arial"/>
          <w:sz w:val="17"/>
          <w:szCs w:val="17"/>
        </w:rPr>
      </w:pPr>
    </w:p>
    <w:p>
      <w:pPr>
        <w:pStyle w:val="BodyText"/>
        <w:spacing w:line="240" w:lineRule="auto" w:before="69"/>
        <w:ind w:left="1300" w:right="1385" w:hanging="1"/>
        <w:jc w:val="left"/>
      </w:pPr>
      <w:r>
        <w:rPr/>
        <w:pict>
          <v:group style="position:absolute;margin-left:109.080002pt;margin-top:4.625959pt;width:11.6pt;height:11.6pt;mso-position-horizontal-relative:page;mso-position-vertical-relative:paragraph;z-index:1192" coordorigin="2182,93" coordsize="232,232">
            <v:shape style="position:absolute;left:2182;top:93;width:232;height:232" coordorigin="2182,93" coordsize="232,232" path="m2413,93l2182,93,2182,324,2413,324,2413,93xe" filled="false" stroked="true" strokeweight=".72pt" strokecolor="#000000">
              <v:path arrowok="t"/>
            </v:shape>
            <w10:wrap type="none"/>
          </v:group>
        </w:pict>
      </w:r>
      <w:r>
        <w:rPr>
          <w:spacing w:val="-1"/>
        </w:rPr>
        <w:t>Waive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applicable</w:t>
      </w:r>
      <w:r>
        <w:rPr/>
        <w:t> </w:t>
      </w:r>
      <w:r>
        <w:rPr>
          <w:spacing w:val="-1"/>
        </w:rPr>
        <w:t>20%</w:t>
      </w:r>
      <w:r>
        <w:rPr/>
        <w:t> </w:t>
      </w:r>
      <w:r>
        <w:rPr>
          <w:spacing w:val="-1"/>
        </w:rPr>
        <w:t>co-payment for medical</w:t>
      </w:r>
      <w:r>
        <w:rPr/>
        <w:t> expense</w:t>
      </w:r>
      <w:r>
        <w:rPr>
          <w:spacing w:val="-1"/>
        </w:rPr>
        <w:t> </w:t>
      </w:r>
      <w:r>
        <w:rPr/>
        <w:t>benefits</w:t>
      </w:r>
      <w:r>
        <w:rPr>
          <w:spacing w:val="29"/>
        </w:rPr>
        <w:t> </w:t>
      </w:r>
      <w:r>
        <w:rPr>
          <w:spacing w:val="-1"/>
        </w:rPr>
        <w:t>payable</w:t>
      </w:r>
      <w:r>
        <w:rPr/>
        <w:t> </w:t>
      </w:r>
      <w:r>
        <w:rPr>
          <w:spacing w:val="-1"/>
        </w:rPr>
        <w:t>between</w:t>
      </w:r>
      <w:r>
        <w:rPr/>
        <w:t> </w:t>
      </w:r>
      <w:r>
        <w:rPr>
          <w:spacing w:val="-1"/>
        </w:rPr>
        <w:t>$250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$5,000</w:t>
      </w:r>
      <w:r>
        <w:rPr/>
        <w:t> </w:t>
      </w:r>
      <w:r>
        <w:rPr>
          <w:spacing w:val="-1"/>
        </w:rPr>
        <w:t>as</w:t>
      </w:r>
      <w:r>
        <w:rPr/>
        <w:t> </w:t>
      </w:r>
      <w:r>
        <w:rPr>
          <w:spacing w:val="-1"/>
        </w:rPr>
        <w:t>well</w:t>
      </w:r>
      <w:r>
        <w:rPr/>
        <w:t> </w:t>
      </w:r>
      <w:r>
        <w:rPr>
          <w:spacing w:val="-1"/>
        </w:rPr>
        <w:t>as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standard</w:t>
      </w:r>
      <w:r>
        <w:rPr/>
        <w:t> </w:t>
      </w:r>
      <w:r>
        <w:rPr>
          <w:spacing w:val="-1"/>
        </w:rPr>
        <w:t>$250</w:t>
      </w:r>
      <w:r>
        <w:rPr/>
        <w:t> </w:t>
      </w:r>
      <w:r>
        <w:rPr>
          <w:spacing w:val="-1"/>
        </w:rPr>
        <w:t>deductible,</w:t>
      </w:r>
      <w:r>
        <w:rPr>
          <w:spacing w:val="26"/>
        </w:rPr>
        <w:t> </w:t>
      </w:r>
      <w:r>
        <w:rPr/>
        <w:t>or any other deductible amount that</w:t>
      </w:r>
      <w:r>
        <w:rPr>
          <w:spacing w:val="-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insured</w:t>
      </w:r>
      <w:r>
        <w:rPr/>
        <w:t> </w:t>
      </w:r>
      <w:r>
        <w:rPr>
          <w:spacing w:val="-1"/>
        </w:rPr>
        <w:t>may</w:t>
      </w:r>
      <w:r>
        <w:rPr/>
        <w:t> </w:t>
      </w:r>
      <w:r>
        <w:rPr>
          <w:spacing w:val="-1"/>
        </w:rPr>
        <w:t>have</w:t>
      </w:r>
      <w:r>
        <w:rPr/>
        <w:t> </w:t>
      </w:r>
      <w:r>
        <w:rPr>
          <w:spacing w:val="-1"/>
        </w:rPr>
        <w:t>selected,</w:t>
      </w:r>
      <w:r>
        <w:rPr/>
        <w:t> </w:t>
      </w:r>
      <w:r>
        <w:rPr>
          <w:spacing w:val="-1"/>
        </w:rPr>
        <w:t>for</w:t>
      </w:r>
      <w:r>
        <w:rPr>
          <w:spacing w:val="25"/>
        </w:rPr>
        <w:t> </w:t>
      </w:r>
      <w:r>
        <w:rPr>
          <w:spacing w:val="-1"/>
        </w:rPr>
        <w:t>medical</w:t>
      </w:r>
      <w:r>
        <w:rPr/>
        <w:t> </w:t>
      </w:r>
      <w:r>
        <w:rPr>
          <w:spacing w:val="-1"/>
        </w:rPr>
        <w:t>expense</w:t>
      </w:r>
      <w:r>
        <w:rPr/>
        <w:t> </w:t>
      </w:r>
      <w:r>
        <w:rPr>
          <w:spacing w:val="-1"/>
        </w:rPr>
        <w:t>benefits</w:t>
      </w:r>
      <w:r>
        <w:rPr/>
        <w:t> </w:t>
      </w:r>
      <w:r>
        <w:rPr>
          <w:spacing w:val="-1"/>
        </w:rPr>
        <w:t>in</w:t>
      </w:r>
      <w:r>
        <w:rPr>
          <w:spacing w:val="1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event</w:t>
      </w:r>
      <w:r>
        <w:rPr/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insured</w:t>
      </w:r>
      <w:r>
        <w:rPr/>
        <w:t> </w:t>
      </w:r>
      <w:r>
        <w:rPr>
          <w:spacing w:val="-1"/>
        </w:rPr>
        <w:t>elects</w:t>
      </w:r>
      <w:r>
        <w:rPr/>
        <w:t> </w:t>
      </w:r>
      <w:r>
        <w:rPr>
          <w:spacing w:val="-1"/>
        </w:rPr>
        <w:t>to</w:t>
      </w:r>
      <w:r>
        <w:rPr/>
        <w:t> </w:t>
      </w:r>
      <w:r>
        <w:rPr>
          <w:spacing w:val="-1"/>
        </w:rPr>
        <w:t>receive</w:t>
      </w:r>
      <w:r>
        <w:rPr>
          <w:spacing w:val="22"/>
        </w:rPr>
        <w:t> </w:t>
      </w:r>
      <w:r>
        <w:rPr>
          <w:spacing w:val="-1"/>
        </w:rPr>
        <w:t>medical</w:t>
      </w:r>
      <w:r>
        <w:rPr/>
        <w:t> </w:t>
      </w:r>
      <w:r>
        <w:rPr>
          <w:spacing w:val="-1"/>
        </w:rPr>
        <w:t>treatment</w:t>
      </w:r>
      <w:r>
        <w:rPr/>
        <w:t> </w:t>
      </w:r>
      <w:r>
        <w:rPr>
          <w:spacing w:val="-1"/>
        </w:rPr>
        <w:t>from</w:t>
      </w:r>
      <w:r>
        <w:rPr>
          <w:spacing w:val="1"/>
        </w:rPr>
        <w:t> </w:t>
      </w:r>
      <w:r>
        <w:rPr/>
        <w:t>a </w:t>
      </w:r>
      <w:r>
        <w:rPr>
          <w:spacing w:val="-1"/>
        </w:rPr>
        <w:t>provider</w:t>
      </w:r>
      <w:r>
        <w:rPr/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an</w:t>
      </w:r>
      <w:r>
        <w:rPr/>
        <w:t> </w:t>
      </w:r>
      <w:r>
        <w:rPr>
          <w:spacing w:val="-1"/>
        </w:rPr>
        <w:t>organized</w:t>
      </w:r>
      <w:r>
        <w:rPr/>
        <w:t> </w:t>
      </w:r>
      <w:r>
        <w:rPr>
          <w:spacing w:val="-1"/>
        </w:rPr>
        <w:t>delivery</w:t>
      </w:r>
      <w:r>
        <w:rPr/>
        <w:t> </w:t>
      </w:r>
      <w:r>
        <w:rPr>
          <w:spacing w:val="-1"/>
        </w:rPr>
        <w:t>system</w:t>
      </w:r>
      <w:r>
        <w:rPr>
          <w:spacing w:val="27"/>
        </w:rPr>
        <w:t> </w:t>
      </w:r>
      <w:r>
        <w:rPr>
          <w:spacing w:val="-1"/>
        </w:rPr>
        <w:t>(ODS),</w:t>
      </w:r>
      <w:r>
        <w:rPr/>
        <w:t> </w:t>
      </w:r>
      <w:r>
        <w:rPr>
          <w:spacing w:val="-1"/>
        </w:rPr>
        <w:t>as</w:t>
      </w:r>
      <w:r>
        <w:rPr/>
        <w:t> </w:t>
      </w:r>
      <w:r>
        <w:rPr>
          <w:spacing w:val="-1"/>
        </w:rPr>
        <w:t>defined</w:t>
      </w:r>
      <w:r>
        <w:rPr/>
        <w:t> </w:t>
      </w:r>
      <w:r>
        <w:rPr>
          <w:spacing w:val="-1"/>
        </w:rPr>
        <w:t>under</w:t>
      </w:r>
      <w:r>
        <w:rPr/>
        <w:t> </w:t>
      </w:r>
      <w:r>
        <w:rPr>
          <w:spacing w:val="-1"/>
        </w:rPr>
        <w:t>New</w:t>
      </w:r>
      <w:r>
        <w:rPr/>
        <w:t> </w:t>
      </w:r>
      <w:r>
        <w:rPr>
          <w:spacing w:val="-1"/>
        </w:rPr>
        <w:t>Jersey</w:t>
      </w:r>
      <w:r>
        <w:rPr/>
        <w:t> </w:t>
      </w:r>
      <w:r>
        <w:rPr>
          <w:spacing w:val="-1"/>
        </w:rPr>
        <w:t>Law,</w:t>
      </w:r>
      <w:r>
        <w:rPr/>
        <w:t> </w:t>
      </w:r>
      <w:r>
        <w:rPr>
          <w:spacing w:val="-1"/>
        </w:rPr>
        <w:t>that</w:t>
      </w:r>
      <w:r>
        <w:rPr/>
        <w:t> </w:t>
      </w:r>
      <w:r>
        <w:rPr>
          <w:spacing w:val="-1"/>
        </w:rPr>
        <w:t>has</w:t>
      </w:r>
      <w:r>
        <w:rPr/>
        <w:t> </w:t>
      </w:r>
      <w:r>
        <w:rPr>
          <w:spacing w:val="-1"/>
        </w:rPr>
        <w:t>contracted</w:t>
      </w:r>
      <w:r>
        <w:rPr/>
        <w:t> </w:t>
      </w:r>
      <w:r>
        <w:rPr>
          <w:spacing w:val="-1"/>
        </w:rPr>
        <w:t>with</w:t>
      </w:r>
      <w:r>
        <w:rPr/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insurer,</w:t>
      </w:r>
      <w:r>
        <w:rPr/>
        <w:t> </w:t>
      </w:r>
      <w:r>
        <w:rPr>
          <w:spacing w:val="-1"/>
        </w:rPr>
        <w:t>or</w:t>
      </w:r>
      <w:r>
        <w:rPr/>
        <w:t> </w:t>
      </w:r>
      <w:r>
        <w:rPr>
          <w:spacing w:val="-1"/>
        </w:rPr>
        <w:t>its</w:t>
      </w:r>
      <w:r>
        <w:rPr/>
        <w:t> </w:t>
      </w:r>
      <w:r>
        <w:rPr>
          <w:spacing w:val="-1"/>
        </w:rPr>
        <w:t>Personal</w:t>
      </w:r>
      <w:r>
        <w:rPr/>
        <w:t> </w:t>
      </w:r>
      <w:r>
        <w:rPr>
          <w:spacing w:val="-1"/>
        </w:rPr>
        <w:t>Injury</w:t>
      </w:r>
      <w:r>
        <w:rPr/>
        <w:t> </w:t>
      </w:r>
      <w:r>
        <w:rPr>
          <w:spacing w:val="-1"/>
        </w:rPr>
        <w:t>Protection</w:t>
      </w:r>
      <w:r>
        <w:rPr/>
        <w:t> </w:t>
      </w:r>
      <w:r>
        <w:rPr>
          <w:spacing w:val="-1"/>
        </w:rPr>
        <w:t>vendor.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3"/>
        </w:numPr>
        <w:tabs>
          <w:tab w:pos="940" w:val="left" w:leader="none"/>
        </w:tabs>
        <w:spacing w:line="240" w:lineRule="auto" w:before="0" w:after="0"/>
        <w:ind w:left="939" w:right="0" w:hanging="719"/>
        <w:jc w:val="left"/>
      </w:pPr>
      <w:r>
        <w:rPr>
          <w:spacing w:val="-1"/>
        </w:rPr>
        <w:t>PIP</w:t>
      </w:r>
      <w:r>
        <w:rPr/>
        <w:t> </w:t>
      </w:r>
      <w:r>
        <w:rPr>
          <w:spacing w:val="-1"/>
        </w:rPr>
        <w:t>HEALTH</w:t>
      </w:r>
      <w:r>
        <w:rPr/>
        <w:t> </w:t>
      </w:r>
      <w:r>
        <w:rPr>
          <w:spacing w:val="-1"/>
        </w:rPr>
        <w:t>INSURANCE</w:t>
      </w:r>
      <w:r>
        <w:rPr/>
        <w:t> </w:t>
      </w:r>
      <w:r>
        <w:rPr>
          <w:spacing w:val="-1"/>
        </w:rPr>
        <w:t>OPTION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left="939" w:right="1098"/>
        <w:jc w:val="both"/>
      </w:pPr>
      <w:r>
        <w:rPr/>
        <w:t>Please</w:t>
      </w:r>
      <w:r>
        <w:rPr>
          <w:spacing w:val="5"/>
        </w:rPr>
        <w:t> </w:t>
      </w:r>
      <w:r>
        <w:rPr/>
        <w:t>select</w:t>
      </w:r>
      <w:r>
        <w:rPr>
          <w:spacing w:val="5"/>
        </w:rPr>
        <w:t> </w:t>
      </w:r>
      <w:r>
        <w:rPr/>
        <w:t>the</w:t>
      </w:r>
      <w:r>
        <w:rPr>
          <w:spacing w:val="5"/>
        </w:rPr>
        <w:t> </w:t>
      </w:r>
      <w:r>
        <w:rPr/>
        <w:t>coverage</w:t>
      </w:r>
      <w:r>
        <w:rPr>
          <w:spacing w:val="5"/>
        </w:rPr>
        <w:t> </w:t>
      </w:r>
      <w:r>
        <w:rPr/>
        <w:t>under</w:t>
      </w:r>
      <w:r>
        <w:rPr>
          <w:spacing w:val="5"/>
        </w:rPr>
        <w:t> </w:t>
      </w:r>
      <w:r>
        <w:rPr/>
        <w:t>“5A”</w:t>
      </w:r>
      <w:r>
        <w:rPr>
          <w:spacing w:val="5"/>
        </w:rPr>
        <w:t> </w:t>
      </w:r>
      <w:r>
        <w:rPr/>
        <w:t>if</w:t>
      </w:r>
      <w:r>
        <w:rPr>
          <w:spacing w:val="5"/>
        </w:rPr>
        <w:t> </w:t>
      </w:r>
      <w:r>
        <w:rPr>
          <w:spacing w:val="-1"/>
        </w:rPr>
        <w:t>you</w:t>
      </w:r>
      <w:r>
        <w:rPr>
          <w:spacing w:val="5"/>
        </w:rPr>
        <w:t> </w:t>
      </w:r>
      <w:r>
        <w:rPr>
          <w:spacing w:val="-1"/>
        </w:rPr>
        <w:t>want</w:t>
      </w:r>
      <w:r>
        <w:rPr>
          <w:spacing w:val="5"/>
        </w:rPr>
        <w:t> </w:t>
      </w:r>
      <w:r>
        <w:rPr>
          <w:spacing w:val="-1"/>
        </w:rPr>
        <w:t>your</w:t>
      </w:r>
      <w:r>
        <w:rPr>
          <w:spacing w:val="5"/>
        </w:rPr>
        <w:t> </w:t>
      </w:r>
      <w:r>
        <w:rPr>
          <w:spacing w:val="-1"/>
        </w:rPr>
        <w:t>health</w:t>
      </w:r>
      <w:r>
        <w:rPr>
          <w:spacing w:val="5"/>
        </w:rPr>
        <w:t> </w:t>
      </w:r>
      <w:r>
        <w:rPr>
          <w:spacing w:val="-1"/>
        </w:rPr>
        <w:t>insurer,</w:t>
      </w:r>
      <w:r>
        <w:rPr>
          <w:spacing w:val="5"/>
        </w:rPr>
        <w:t> </w:t>
      </w:r>
      <w:r>
        <w:rPr>
          <w:spacing w:val="-1"/>
        </w:rPr>
        <w:t>other</w:t>
      </w:r>
      <w:r>
        <w:rPr>
          <w:spacing w:val="5"/>
        </w:rPr>
        <w:t> </w:t>
      </w:r>
      <w:r>
        <w:rPr>
          <w:spacing w:val="-1"/>
        </w:rPr>
        <w:t>than</w:t>
      </w:r>
      <w:r>
        <w:rPr>
          <w:spacing w:val="20"/>
        </w:rPr>
        <w:t> </w:t>
      </w:r>
      <w:r>
        <w:rPr>
          <w:spacing w:val="-1"/>
        </w:rPr>
        <w:t>Medicare</w:t>
      </w:r>
      <w:r>
        <w:rPr>
          <w:spacing w:val="57"/>
        </w:rPr>
        <w:t> </w:t>
      </w:r>
      <w:r>
        <w:rPr>
          <w:spacing w:val="-1"/>
        </w:rPr>
        <w:t>or</w:t>
      </w:r>
      <w:r>
        <w:rPr>
          <w:spacing w:val="58"/>
        </w:rPr>
        <w:t> </w:t>
      </w:r>
      <w:r>
        <w:rPr>
          <w:spacing w:val="-1"/>
        </w:rPr>
        <w:t>Medicaid,</w:t>
      </w:r>
      <w:r>
        <w:rPr>
          <w:spacing w:val="58"/>
        </w:rPr>
        <w:t> </w:t>
      </w:r>
      <w:r>
        <w:rPr>
          <w:spacing w:val="-1"/>
        </w:rPr>
        <w:t>to</w:t>
      </w:r>
      <w:r>
        <w:rPr>
          <w:spacing w:val="57"/>
        </w:rPr>
        <w:t> </w:t>
      </w:r>
      <w:r>
        <w:rPr>
          <w:spacing w:val="-1"/>
        </w:rPr>
        <w:t>be</w:t>
      </w:r>
      <w:r>
        <w:rPr>
          <w:spacing w:val="58"/>
        </w:rPr>
        <w:t> </w:t>
      </w:r>
      <w:r>
        <w:rPr>
          <w:spacing w:val="-1"/>
        </w:rPr>
        <w:t>your</w:t>
      </w:r>
      <w:r>
        <w:rPr>
          <w:spacing w:val="58"/>
        </w:rPr>
        <w:t> </w:t>
      </w:r>
      <w:r>
        <w:rPr>
          <w:spacing w:val="-1"/>
        </w:rPr>
        <w:t>primary</w:t>
      </w:r>
      <w:r>
        <w:rPr>
          <w:spacing w:val="58"/>
        </w:rPr>
        <w:t> </w:t>
      </w:r>
      <w:r>
        <w:rPr/>
        <w:t>carrier</w:t>
      </w:r>
      <w:r>
        <w:rPr>
          <w:spacing w:val="57"/>
        </w:rPr>
        <w:t> </w:t>
      </w:r>
      <w:r>
        <w:rPr/>
        <w:t>to</w:t>
      </w:r>
      <w:r>
        <w:rPr>
          <w:spacing w:val="58"/>
        </w:rPr>
        <w:t> </w:t>
      </w:r>
      <w:r>
        <w:rPr/>
        <w:t>pay</w:t>
      </w:r>
      <w:r>
        <w:rPr>
          <w:spacing w:val="58"/>
        </w:rPr>
        <w:t> </w:t>
      </w:r>
      <w:r>
        <w:rPr/>
        <w:t>your</w:t>
      </w:r>
      <w:r>
        <w:rPr>
          <w:spacing w:val="57"/>
        </w:rPr>
        <w:t> </w:t>
      </w:r>
      <w:r>
        <w:rPr/>
        <w:t>auto</w:t>
      </w:r>
      <w:r>
        <w:rPr>
          <w:spacing w:val="58"/>
        </w:rPr>
        <w:t> </w:t>
      </w:r>
      <w:r>
        <w:rPr/>
        <w:t>accident-</w:t>
      </w:r>
      <w:r>
        <w:rPr>
          <w:spacing w:val="27"/>
        </w:rPr>
        <w:t> </w:t>
      </w:r>
      <w:r>
        <w:rPr>
          <w:spacing w:val="-1"/>
        </w:rPr>
        <w:t>related</w:t>
      </w:r>
      <w:r>
        <w:rPr/>
        <w:t> </w:t>
      </w:r>
      <w:r>
        <w:rPr>
          <w:spacing w:val="-1"/>
        </w:rPr>
        <w:t>medical</w:t>
      </w:r>
      <w:r>
        <w:rPr/>
        <w:t> </w:t>
      </w:r>
      <w:r>
        <w:rPr>
          <w:spacing w:val="-1"/>
        </w:rPr>
        <w:t>benefits.</w:t>
      </w:r>
      <w:r>
        <w:rPr/>
      </w:r>
    </w:p>
    <w:p>
      <w:pPr>
        <w:spacing w:after="0" w:line="240" w:lineRule="auto"/>
        <w:jc w:val="both"/>
        <w:sectPr>
          <w:pgSz w:w="12240" w:h="15840"/>
          <w:pgMar w:header="0" w:footer="1076" w:top="1360" w:bottom="1260" w:left="1220" w:right="340"/>
        </w:sectPr>
      </w:pPr>
    </w:p>
    <w:p>
      <w:pPr>
        <w:pStyle w:val="BodyText"/>
        <w:spacing w:line="240" w:lineRule="auto" w:before="57"/>
        <w:ind w:left="2340" w:right="178" w:hanging="1440"/>
        <w:jc w:val="both"/>
      </w:pPr>
      <w:r>
        <w:rPr/>
      </w:r>
      <w:r>
        <w:rPr>
          <w:spacing w:val="-1"/>
          <w:u w:val="double" w:color="000000"/>
        </w:rPr>
        <w:t>I</w:t>
      </w:r>
      <w:r>
        <w:rPr>
          <w:spacing w:val="-1"/>
        </w:rPr>
        <w:t>MPORTANT:</w:t>
      </w:r>
      <w:r>
        <w:rPr/>
        <w:t>     </w:t>
      </w:r>
      <w:r>
        <w:rPr>
          <w:spacing w:val="13"/>
        </w:rPr>
        <w:t> </w:t>
      </w:r>
      <w:r>
        <w:rPr>
          <w:spacing w:val="-1"/>
        </w:rPr>
        <w:t>Please</w:t>
      </w:r>
      <w:r>
        <w:rPr>
          <w:spacing w:val="23"/>
        </w:rPr>
        <w:t> </w:t>
      </w:r>
      <w:r>
        <w:rPr>
          <w:spacing w:val="-1"/>
        </w:rPr>
        <w:t>check</w:t>
      </w:r>
      <w:r>
        <w:rPr>
          <w:spacing w:val="23"/>
        </w:rPr>
        <w:t> </w:t>
      </w:r>
      <w:r>
        <w:rPr>
          <w:spacing w:val="-1"/>
        </w:rPr>
        <w:t>with</w:t>
      </w:r>
      <w:r>
        <w:rPr>
          <w:spacing w:val="23"/>
        </w:rPr>
        <w:t> </w:t>
      </w:r>
      <w:r>
        <w:rPr>
          <w:spacing w:val="-1"/>
        </w:rPr>
        <w:t>your</w:t>
      </w:r>
      <w:r>
        <w:rPr>
          <w:spacing w:val="23"/>
        </w:rPr>
        <w:t> </w:t>
      </w:r>
      <w:r>
        <w:rPr>
          <w:spacing w:val="-1"/>
        </w:rPr>
        <w:t>employer</w:t>
      </w:r>
      <w:r>
        <w:rPr>
          <w:spacing w:val="22"/>
        </w:rPr>
        <w:t> </w:t>
      </w:r>
      <w:r>
        <w:rPr>
          <w:spacing w:val="-1"/>
        </w:rPr>
        <w:t>or</w:t>
      </w:r>
      <w:r>
        <w:rPr>
          <w:spacing w:val="22"/>
        </w:rPr>
        <w:t> </w:t>
      </w:r>
      <w:r>
        <w:rPr>
          <w:spacing w:val="-1"/>
        </w:rPr>
        <w:t>health</w:t>
      </w:r>
      <w:r>
        <w:rPr>
          <w:spacing w:val="22"/>
        </w:rPr>
        <w:t> </w:t>
      </w:r>
      <w:r>
        <w:rPr>
          <w:spacing w:val="-1"/>
        </w:rPr>
        <w:t>insurer,</w:t>
      </w:r>
      <w:r>
        <w:rPr>
          <w:spacing w:val="22"/>
        </w:rPr>
        <w:t> </w:t>
      </w:r>
      <w:r>
        <w:rPr>
          <w:spacing w:val="-1"/>
        </w:rPr>
        <w:t>whether</w:t>
      </w:r>
      <w:r>
        <w:rPr>
          <w:spacing w:val="22"/>
        </w:rPr>
        <w:t> </w:t>
      </w:r>
      <w:r>
        <w:rPr>
          <w:spacing w:val="-1"/>
        </w:rPr>
        <w:t>you</w:t>
      </w:r>
      <w:r>
        <w:rPr>
          <w:spacing w:val="37"/>
        </w:rPr>
        <w:t> </w:t>
      </w:r>
      <w:r>
        <w:rPr>
          <w:spacing w:val="-1"/>
        </w:rPr>
        <w:t>are</w:t>
      </w:r>
      <w:r>
        <w:rPr>
          <w:spacing w:val="38"/>
        </w:rPr>
        <w:t> </w:t>
      </w:r>
      <w:r>
        <w:rPr>
          <w:spacing w:val="-1"/>
        </w:rPr>
        <w:t>eligible</w:t>
      </w:r>
      <w:r>
        <w:rPr>
          <w:spacing w:val="38"/>
        </w:rPr>
        <w:t> </w:t>
      </w:r>
      <w:r>
        <w:rPr>
          <w:spacing w:val="-1"/>
        </w:rPr>
        <w:t>for</w:t>
      </w:r>
      <w:r>
        <w:rPr>
          <w:spacing w:val="39"/>
        </w:rPr>
        <w:t> </w:t>
      </w:r>
      <w:r>
        <w:rPr>
          <w:spacing w:val="-1"/>
        </w:rPr>
        <w:t>the</w:t>
      </w:r>
      <w:r>
        <w:rPr>
          <w:spacing w:val="38"/>
        </w:rPr>
        <w:t> </w:t>
      </w:r>
      <w:r>
        <w:rPr>
          <w:spacing w:val="-1"/>
        </w:rPr>
        <w:t>coverage</w:t>
      </w:r>
      <w:r>
        <w:rPr>
          <w:spacing w:val="38"/>
        </w:rPr>
        <w:t> </w:t>
      </w:r>
      <w:r>
        <w:rPr/>
        <w:t>under</w:t>
      </w:r>
      <w:r>
        <w:rPr>
          <w:spacing w:val="38"/>
        </w:rPr>
        <w:t> </w:t>
      </w:r>
      <w:r>
        <w:rPr/>
        <w:t>“5A”</w:t>
      </w:r>
      <w:r>
        <w:rPr>
          <w:spacing w:val="37"/>
        </w:rPr>
        <w:t> </w:t>
      </w:r>
      <w:r>
        <w:rPr/>
        <w:t>and</w:t>
      </w:r>
      <w:r>
        <w:rPr>
          <w:spacing w:val="38"/>
        </w:rPr>
        <w:t> </w:t>
      </w:r>
      <w:r>
        <w:rPr/>
        <w:t>request</w:t>
      </w:r>
      <w:r>
        <w:rPr>
          <w:spacing w:val="38"/>
        </w:rPr>
        <w:t> </w:t>
      </w:r>
      <w:r>
        <w:rPr/>
        <w:t>a</w:t>
      </w:r>
      <w:r>
        <w:rPr>
          <w:spacing w:val="25"/>
        </w:rPr>
        <w:t> </w:t>
      </w:r>
      <w:r>
        <w:rPr>
          <w:spacing w:val="-1"/>
        </w:rPr>
        <w:t>response</w:t>
      </w:r>
      <w:r>
        <w:rPr>
          <w:spacing w:val="10"/>
        </w:rPr>
        <w:t> </w:t>
      </w:r>
      <w:r>
        <w:rPr>
          <w:spacing w:val="-1"/>
        </w:rPr>
        <w:t>in</w:t>
      </w:r>
      <w:r>
        <w:rPr>
          <w:spacing w:val="10"/>
        </w:rPr>
        <w:t> </w:t>
      </w:r>
      <w:r>
        <w:rPr>
          <w:spacing w:val="-1"/>
        </w:rPr>
        <w:t>writing.</w:t>
      </w:r>
      <w:r>
        <w:rPr>
          <w:spacing w:val="21"/>
        </w:rPr>
        <w:t> </w:t>
      </w:r>
      <w:r>
        <w:rPr>
          <w:spacing w:val="-1"/>
        </w:rPr>
        <w:t>Additionally,</w:t>
      </w:r>
      <w:r>
        <w:rPr>
          <w:spacing w:val="10"/>
        </w:rPr>
        <w:t> </w:t>
      </w:r>
      <w:r>
        <w:rPr>
          <w:spacing w:val="-1"/>
        </w:rPr>
        <w:t>if</w:t>
      </w:r>
      <w:r>
        <w:rPr>
          <w:spacing w:val="10"/>
        </w:rPr>
        <w:t> </w:t>
      </w:r>
      <w:r>
        <w:rPr>
          <w:spacing w:val="-1"/>
        </w:rPr>
        <w:t>you</w:t>
      </w:r>
      <w:r>
        <w:rPr>
          <w:spacing w:val="10"/>
        </w:rPr>
        <w:t> </w:t>
      </w:r>
      <w:r>
        <w:rPr>
          <w:spacing w:val="-1"/>
        </w:rPr>
        <w:t>want</w:t>
      </w:r>
      <w:r>
        <w:rPr>
          <w:spacing w:val="11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1"/>
        </w:rPr>
        <w:t>coverage</w:t>
      </w:r>
      <w:r>
        <w:rPr>
          <w:spacing w:val="10"/>
        </w:rPr>
        <w:t> </w:t>
      </w:r>
      <w:r>
        <w:rPr>
          <w:spacing w:val="-1"/>
        </w:rPr>
        <w:t>“5A”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health</w:t>
      </w:r>
      <w:r>
        <w:rPr>
          <w:spacing w:val="36"/>
        </w:rPr>
        <w:t> </w:t>
      </w:r>
      <w:r>
        <w:rPr>
          <w:spacing w:val="-1"/>
        </w:rPr>
        <w:t>coverage</w:t>
      </w:r>
      <w:r>
        <w:rPr>
          <w:spacing w:val="37"/>
        </w:rPr>
        <w:t> </w:t>
      </w:r>
      <w:r>
        <w:rPr>
          <w:spacing w:val="-1"/>
        </w:rPr>
        <w:t>must</w:t>
      </w:r>
      <w:r>
        <w:rPr>
          <w:spacing w:val="38"/>
        </w:rPr>
        <w:t> </w:t>
      </w:r>
      <w:r>
        <w:rPr>
          <w:spacing w:val="-1"/>
        </w:rPr>
        <w:t>cover</w:t>
      </w:r>
      <w:r>
        <w:rPr>
          <w:spacing w:val="36"/>
        </w:rPr>
        <w:t> </w:t>
      </w:r>
      <w:r>
        <w:rPr>
          <w:spacing w:val="-1"/>
        </w:rPr>
        <w:t>the</w:t>
      </w:r>
      <w:r>
        <w:rPr>
          <w:spacing w:val="38"/>
        </w:rPr>
        <w:t> </w:t>
      </w:r>
      <w:r>
        <w:rPr/>
        <w:t>Named</w:t>
      </w:r>
      <w:r>
        <w:rPr>
          <w:spacing w:val="38"/>
        </w:rPr>
        <w:t> </w:t>
      </w:r>
      <w:r>
        <w:rPr/>
        <w:t>Insured</w:t>
      </w:r>
      <w:r>
        <w:rPr>
          <w:spacing w:val="38"/>
        </w:rPr>
        <w:t> </w:t>
      </w:r>
      <w:r>
        <w:rPr/>
        <w:t>and</w:t>
      </w:r>
      <w:r>
        <w:rPr>
          <w:spacing w:val="37"/>
        </w:rPr>
        <w:t> </w:t>
      </w:r>
      <w:r>
        <w:rPr/>
        <w:t>members</w:t>
      </w:r>
      <w:r>
        <w:rPr>
          <w:spacing w:val="38"/>
        </w:rPr>
        <w:t> </w:t>
      </w:r>
      <w:r>
        <w:rPr/>
        <w:t>of</w:t>
      </w:r>
      <w:r>
        <w:rPr>
          <w:spacing w:val="30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Named</w:t>
      </w:r>
      <w:r>
        <w:rPr/>
        <w:t> </w:t>
      </w:r>
      <w:r>
        <w:rPr>
          <w:spacing w:val="-1"/>
        </w:rPr>
        <w:t>Insured’s</w:t>
      </w:r>
      <w:r>
        <w:rPr/>
        <w:t> </w:t>
      </w:r>
      <w:r>
        <w:rPr>
          <w:spacing w:val="-1"/>
        </w:rPr>
        <w:t>family</w:t>
      </w:r>
      <w:r>
        <w:rPr/>
        <w:t> </w:t>
      </w:r>
      <w:r>
        <w:rPr>
          <w:spacing w:val="-1"/>
        </w:rPr>
        <w:t>residing</w:t>
      </w:r>
      <w:r>
        <w:rPr/>
        <w:t> </w:t>
      </w:r>
      <w:r>
        <w:rPr>
          <w:spacing w:val="-1"/>
        </w:rPr>
        <w:t>in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household.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1"/>
          <w:numId w:val="3"/>
        </w:numPr>
        <w:tabs>
          <w:tab w:pos="1621" w:val="left" w:leader="none"/>
        </w:tabs>
        <w:spacing w:line="240" w:lineRule="auto" w:before="0" w:after="0"/>
        <w:ind w:left="1620" w:right="0" w:hanging="720"/>
        <w:jc w:val="left"/>
      </w:pPr>
      <w:r>
        <w:rPr/>
        <w:pict>
          <v:group style="position:absolute;margin-left:127.080002pt;margin-top:1.175835pt;width:11.6pt;height:11.6pt;mso-position-horizontal-relative:page;mso-position-vertical-relative:paragraph;z-index:-19744" coordorigin="2542,24" coordsize="232,232">
            <v:shape style="position:absolute;left:2542;top:24;width:232;height:232" coordorigin="2542,24" coordsize="232,232" path="m2773,24l2542,24,2542,255,2773,255,2773,24xe" filled="false" stroked="true" strokeweight=".72pt" strokecolor="#000000">
              <v:path arrowok="t"/>
            </v:shape>
            <w10:wrap type="none"/>
          </v:group>
        </w:pict>
      </w:r>
      <w:r>
        <w:rPr>
          <w:spacing w:val="-1"/>
        </w:rPr>
        <w:t>Yes,</w:t>
      </w:r>
      <w:r>
        <w:rPr/>
        <w:t> I </w:t>
      </w:r>
      <w:r>
        <w:rPr>
          <w:spacing w:val="-1"/>
        </w:rPr>
        <w:t>choose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PIP</w:t>
      </w:r>
      <w:r>
        <w:rPr/>
        <w:t> </w:t>
      </w:r>
      <w:r>
        <w:rPr>
          <w:spacing w:val="-1"/>
        </w:rPr>
        <w:t>health</w:t>
      </w:r>
      <w:r>
        <w:rPr/>
        <w:t> </w:t>
      </w:r>
      <w:r>
        <w:rPr>
          <w:spacing w:val="-1"/>
        </w:rPr>
        <w:t>insurer</w:t>
      </w:r>
      <w:r>
        <w:rPr/>
        <w:t> </w:t>
      </w:r>
      <w:r>
        <w:rPr>
          <w:spacing w:val="-1"/>
        </w:rPr>
        <w:t>option.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left="2339" w:right="178" w:hanging="1440"/>
        <w:jc w:val="both"/>
      </w:pPr>
      <w:r>
        <w:rPr/>
      </w:r>
      <w:r>
        <w:rPr>
          <w:spacing w:val="-1"/>
          <w:u w:val="double" w:color="000000"/>
        </w:rPr>
        <w:t>I</w:t>
      </w:r>
      <w:r>
        <w:rPr>
          <w:spacing w:val="-1"/>
        </w:rPr>
        <w:t>MPORTANT: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50"/>
        </w:rPr>
        <w:t> </w:t>
      </w:r>
      <w:r>
        <w:rPr>
          <w:spacing w:val="-1"/>
        </w:rPr>
        <w:t>auto</w:t>
      </w:r>
      <w:r>
        <w:rPr>
          <w:spacing w:val="51"/>
        </w:rPr>
        <w:t> </w:t>
      </w:r>
      <w:r>
        <w:rPr>
          <w:spacing w:val="-1"/>
        </w:rPr>
        <w:t>insurance</w:t>
      </w:r>
      <w:r>
        <w:rPr>
          <w:spacing w:val="51"/>
        </w:rPr>
        <w:t> </w:t>
      </w:r>
      <w:r>
        <w:rPr/>
        <w:t>company</w:t>
      </w:r>
      <w:r>
        <w:rPr>
          <w:spacing w:val="50"/>
        </w:rPr>
        <w:t> </w:t>
      </w:r>
      <w:r>
        <w:rPr/>
        <w:t>may</w:t>
      </w:r>
      <w:r>
        <w:rPr>
          <w:spacing w:val="51"/>
        </w:rPr>
        <w:t> </w:t>
      </w:r>
      <w:r>
        <w:rPr/>
        <w:t>deny</w:t>
      </w:r>
      <w:r>
        <w:rPr>
          <w:spacing w:val="52"/>
        </w:rPr>
        <w:t> </w:t>
      </w:r>
      <w:r>
        <w:rPr/>
        <w:t>this</w:t>
      </w:r>
      <w:r>
        <w:rPr>
          <w:spacing w:val="51"/>
        </w:rPr>
        <w:t> </w:t>
      </w:r>
      <w:r>
        <w:rPr/>
        <w:t>option,</w:t>
      </w:r>
      <w:r>
        <w:rPr>
          <w:spacing w:val="50"/>
        </w:rPr>
        <w:t> </w:t>
      </w:r>
      <w:r>
        <w:rPr/>
        <w:t>if</w:t>
      </w:r>
      <w:r>
        <w:rPr>
          <w:spacing w:val="51"/>
        </w:rPr>
        <w:t> </w:t>
      </w:r>
      <w:r>
        <w:rPr/>
        <w:t>the</w:t>
      </w:r>
      <w:r>
        <w:rPr>
          <w:spacing w:val="26"/>
        </w:rPr>
        <w:t> </w:t>
      </w:r>
      <w:r>
        <w:rPr>
          <w:spacing w:val="-1"/>
        </w:rPr>
        <w:t>company</w:t>
      </w:r>
      <w:r>
        <w:rPr>
          <w:spacing w:val="46"/>
        </w:rPr>
        <w:t> </w:t>
      </w:r>
      <w:r>
        <w:rPr>
          <w:spacing w:val="-1"/>
        </w:rPr>
        <w:t>cannot</w:t>
      </w:r>
      <w:r>
        <w:rPr>
          <w:spacing w:val="47"/>
        </w:rPr>
        <w:t> </w:t>
      </w:r>
      <w:r>
        <w:rPr>
          <w:spacing w:val="-1"/>
        </w:rPr>
        <w:t>verify</w:t>
      </w:r>
      <w:r>
        <w:rPr>
          <w:spacing w:val="47"/>
        </w:rPr>
        <w:t> </w:t>
      </w:r>
      <w:r>
        <w:rPr>
          <w:spacing w:val="-1"/>
        </w:rPr>
        <w:t>that</w:t>
      </w:r>
      <w:r>
        <w:rPr>
          <w:spacing w:val="46"/>
        </w:rPr>
        <w:t> </w:t>
      </w:r>
      <w:r>
        <w:rPr>
          <w:spacing w:val="-1"/>
        </w:rPr>
        <w:t>you</w:t>
      </w:r>
      <w:r>
        <w:rPr>
          <w:spacing w:val="49"/>
        </w:rPr>
        <w:t> </w:t>
      </w:r>
      <w:r>
        <w:rPr>
          <w:spacing w:val="-1"/>
        </w:rPr>
        <w:t>have</w:t>
      </w:r>
      <w:r>
        <w:rPr>
          <w:spacing w:val="47"/>
        </w:rPr>
        <w:t> </w:t>
      </w:r>
      <w:r>
        <w:rPr>
          <w:spacing w:val="-1"/>
        </w:rPr>
        <w:t>valid</w:t>
      </w:r>
      <w:r>
        <w:rPr>
          <w:spacing w:val="47"/>
        </w:rPr>
        <w:t> </w:t>
      </w:r>
      <w:r>
        <w:rPr>
          <w:spacing w:val="-1"/>
        </w:rPr>
        <w:t>and</w:t>
      </w:r>
      <w:r>
        <w:rPr>
          <w:spacing w:val="46"/>
        </w:rPr>
        <w:t> </w:t>
      </w:r>
      <w:r>
        <w:rPr>
          <w:spacing w:val="-1"/>
        </w:rPr>
        <w:t>collectible</w:t>
      </w:r>
      <w:r>
        <w:rPr>
          <w:spacing w:val="47"/>
        </w:rPr>
        <w:t> </w:t>
      </w:r>
      <w:r>
        <w:rPr>
          <w:spacing w:val="-1"/>
        </w:rPr>
        <w:t>health</w:t>
      </w:r>
      <w:r>
        <w:rPr>
          <w:spacing w:val="25"/>
        </w:rPr>
        <w:t> </w:t>
      </w:r>
      <w:r>
        <w:rPr/>
        <w:t>coverage</w:t>
      </w:r>
      <w:r>
        <w:rPr>
          <w:spacing w:val="18"/>
        </w:rPr>
        <w:t> </w:t>
      </w:r>
      <w:r>
        <w:rPr/>
        <w:t>and</w:t>
      </w:r>
      <w:r>
        <w:rPr>
          <w:spacing w:val="18"/>
        </w:rPr>
        <w:t> </w:t>
      </w:r>
      <w:r>
        <w:rPr/>
        <w:t>your</w:t>
      </w:r>
      <w:r>
        <w:rPr>
          <w:spacing w:val="18"/>
        </w:rPr>
        <w:t> </w:t>
      </w:r>
      <w:r>
        <w:rPr/>
        <w:t>health</w:t>
      </w:r>
      <w:r>
        <w:rPr>
          <w:spacing w:val="18"/>
        </w:rPr>
        <w:t> </w:t>
      </w:r>
      <w:r>
        <w:rPr/>
        <w:t>insurer</w:t>
      </w:r>
      <w:r>
        <w:rPr>
          <w:spacing w:val="19"/>
        </w:rPr>
        <w:t> </w:t>
      </w:r>
      <w:r>
        <w:rPr>
          <w:spacing w:val="-1"/>
        </w:rPr>
        <w:t>will</w:t>
      </w:r>
      <w:r>
        <w:rPr>
          <w:spacing w:val="19"/>
        </w:rPr>
        <w:t> </w:t>
      </w:r>
      <w:r>
        <w:rPr>
          <w:spacing w:val="-1"/>
        </w:rPr>
        <w:t>provide</w:t>
      </w:r>
      <w:r>
        <w:rPr>
          <w:spacing w:val="19"/>
        </w:rPr>
        <w:t> </w:t>
      </w:r>
      <w:r>
        <w:rPr>
          <w:spacing w:val="-1"/>
        </w:rPr>
        <w:t>primary</w:t>
      </w:r>
      <w:r>
        <w:rPr>
          <w:spacing w:val="18"/>
        </w:rPr>
        <w:t> </w:t>
      </w:r>
      <w:r>
        <w:rPr/>
        <w:t>coverage</w:t>
      </w:r>
      <w:r>
        <w:rPr>
          <w:spacing w:val="18"/>
        </w:rPr>
        <w:t> </w:t>
      </w:r>
      <w:r>
        <w:rPr/>
        <w:t>for</w:t>
      </w:r>
      <w:r>
        <w:rPr>
          <w:spacing w:val="28"/>
        </w:rPr>
        <w:t> </w:t>
      </w:r>
      <w:r>
        <w:rPr>
          <w:spacing w:val="-1"/>
        </w:rPr>
        <w:t>your</w:t>
      </w:r>
      <w:r>
        <w:rPr/>
        <w:t> </w:t>
      </w:r>
      <w:r>
        <w:rPr>
          <w:spacing w:val="-1"/>
        </w:rPr>
        <w:t>auto</w:t>
      </w:r>
      <w:r>
        <w:rPr/>
        <w:t> </w:t>
      </w:r>
      <w:r>
        <w:rPr>
          <w:spacing w:val="-1"/>
        </w:rPr>
        <w:t>accident</w:t>
      </w:r>
      <w:r>
        <w:rPr/>
        <w:t> </w:t>
      </w:r>
      <w:r>
        <w:rPr>
          <w:spacing w:val="-1"/>
        </w:rPr>
        <w:t>related</w:t>
      </w:r>
      <w:r>
        <w:rPr/>
        <w:t> </w:t>
      </w:r>
      <w:r>
        <w:rPr>
          <w:spacing w:val="-1"/>
        </w:rPr>
        <w:t>medical</w:t>
      </w:r>
      <w:r>
        <w:rPr/>
        <w:t> </w:t>
      </w:r>
      <w:r>
        <w:rPr>
          <w:spacing w:val="-1"/>
        </w:rPr>
        <w:t>expenses.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left="900" w:right="0"/>
        <w:jc w:val="left"/>
      </w:pPr>
      <w:r>
        <w:rPr>
          <w:spacing w:val="-1"/>
        </w:rPr>
        <w:t>My</w:t>
      </w:r>
      <w:r>
        <w:rPr/>
        <w:t> </w:t>
      </w:r>
      <w:r>
        <w:rPr>
          <w:spacing w:val="-1"/>
        </w:rPr>
        <w:t>health</w:t>
      </w:r>
      <w:r>
        <w:rPr/>
        <w:t> </w:t>
      </w:r>
      <w:r>
        <w:rPr>
          <w:spacing w:val="-1"/>
        </w:rPr>
        <w:t>insurer</w:t>
      </w:r>
      <w:r>
        <w:rPr/>
        <w:t> </w:t>
      </w:r>
      <w:r>
        <w:rPr>
          <w:spacing w:val="-1"/>
        </w:rPr>
        <w:t>is: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4"/>
        </w:numPr>
        <w:tabs>
          <w:tab w:pos="1261" w:val="left" w:leader="none"/>
          <w:tab w:pos="5939" w:val="left" w:leader="none"/>
        </w:tabs>
        <w:spacing w:line="240" w:lineRule="auto" w:before="0" w:after="0"/>
        <w:ind w:left="1260" w:right="0" w:hanging="360"/>
        <w:jc w:val="left"/>
      </w:pPr>
      <w:r>
        <w:rPr>
          <w:spacing w:val="-1"/>
        </w:rPr>
        <w:t>Name</w:t>
      </w:r>
      <w:r>
        <w:rPr>
          <w:u w:val="single" w:color="000000"/>
        </w:rPr>
        <w:t> </w:t>
        <w:tab/>
      </w:r>
      <w:r>
        <w:rPr/>
      </w:r>
    </w:p>
    <w:p>
      <w:pPr>
        <w:spacing w:line="240" w:lineRule="auto" w:before="11"/>
        <w:rPr>
          <w:rFonts w:ascii="Arial" w:hAnsi="Arial" w:cs="Arial" w:eastAsia="Arial"/>
          <w:sz w:val="17"/>
          <w:szCs w:val="17"/>
        </w:rPr>
      </w:pPr>
    </w:p>
    <w:p>
      <w:pPr>
        <w:pStyle w:val="BodyText"/>
        <w:numPr>
          <w:ilvl w:val="0"/>
          <w:numId w:val="4"/>
        </w:numPr>
        <w:tabs>
          <w:tab w:pos="1260" w:val="left" w:leader="none"/>
        </w:tabs>
        <w:spacing w:line="240" w:lineRule="auto" w:before="69" w:after="0"/>
        <w:ind w:left="1259" w:right="0" w:hanging="359"/>
        <w:jc w:val="left"/>
      </w:pPr>
      <w:r>
        <w:rPr>
          <w:spacing w:val="-1"/>
        </w:rPr>
        <w:t>Type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insurance:</w:t>
      </w:r>
      <w:r>
        <w:rPr/>
      </w:r>
    </w:p>
    <w:p>
      <w:pPr>
        <w:spacing w:line="240" w:lineRule="auto" w:before="11"/>
        <w:rPr>
          <w:rFonts w:ascii="Arial" w:hAnsi="Arial" w:cs="Arial" w:eastAsia="Arial"/>
          <w:sz w:val="17"/>
          <w:szCs w:val="17"/>
        </w:rPr>
      </w:pPr>
    </w:p>
    <w:p>
      <w:pPr>
        <w:pStyle w:val="BodyText"/>
        <w:spacing w:line="240" w:lineRule="auto" w:before="69"/>
        <w:ind w:left="2340" w:right="4911"/>
        <w:jc w:val="left"/>
      </w:pPr>
      <w:r>
        <w:rPr/>
        <w:pict>
          <v:group style="position:absolute;margin-left:144.720001pt;margin-top:4.265872pt;width:12.3pt;height:53.7pt;mso-position-horizontal-relative:page;mso-position-vertical-relative:paragraph;z-index:1264" coordorigin="2894,85" coordsize="246,1074">
            <v:group style="position:absolute;left:2902;top:93;width:232;height:232" coordorigin="2902,93" coordsize="232,232">
              <v:shape style="position:absolute;left:2902;top:93;width:232;height:232" coordorigin="2902,93" coordsize="232,232" path="m3133,93l2902,93,2902,324,3133,324,3133,93xe" filled="false" stroked="true" strokeweight=".72pt" strokecolor="#000000">
                <v:path arrowok="t"/>
              </v:shape>
            </v:group>
            <v:group style="position:absolute;left:2902;top:369;width:232;height:232" coordorigin="2902,369" coordsize="232,232">
              <v:shape style="position:absolute;left:2902;top:369;width:232;height:232" coordorigin="2902,369" coordsize="232,232" path="m3133,369l2902,369,2902,600,3133,600,3133,369xe" filled="false" stroked="true" strokeweight=".72pt" strokecolor="#000000">
                <v:path arrowok="t"/>
              </v:shape>
            </v:group>
            <v:group style="position:absolute;left:2902;top:645;width:232;height:232" coordorigin="2902,645" coordsize="232,232">
              <v:shape style="position:absolute;left:2902;top:645;width:232;height:232" coordorigin="2902,645" coordsize="232,232" path="m3133,645l2902,645,2902,876,3133,876,3133,645xe" filled="false" stroked="true" strokeweight=".72pt" strokecolor="#000000">
                <v:path arrowok="t"/>
              </v:shape>
            </v:group>
            <v:group style="position:absolute;left:2902;top:921;width:232;height:232" coordorigin="2902,921" coordsize="232,232">
              <v:shape style="position:absolute;left:2902;top:921;width:232;height:232" coordorigin="2902,921" coordsize="232,232" path="m3133,921l2902,921,2902,1152,3133,1152,3133,921xe" filled="false" stroked="true" strokeweight=".72pt" strokecolor="#000000">
                <v:path arrowok="t"/>
              </v:shape>
            </v:group>
            <w10:wrap type="none"/>
          </v:group>
        </w:pict>
      </w:r>
      <w:r>
        <w:rPr>
          <w:spacing w:val="-1"/>
        </w:rPr>
        <w:t>Policy Plan</w:t>
      </w:r>
      <w:r>
        <w:rPr>
          <w:spacing w:val="20"/>
        </w:rPr>
        <w:t> </w:t>
      </w:r>
      <w:r>
        <w:rPr>
          <w:spacing w:val="-1"/>
        </w:rPr>
        <w:t>Membership</w:t>
      </w:r>
      <w:r>
        <w:rPr/>
      </w:r>
    </w:p>
    <w:p>
      <w:pPr>
        <w:pStyle w:val="BodyText"/>
        <w:spacing w:line="240" w:lineRule="auto"/>
        <w:ind w:left="2340" w:right="0"/>
        <w:jc w:val="left"/>
      </w:pPr>
      <w:r>
        <w:rPr>
          <w:spacing w:val="-1"/>
        </w:rPr>
        <w:t>Group</w:t>
      </w:r>
      <w:r>
        <w:rPr/>
        <w:t> </w:t>
      </w:r>
      <w:r>
        <w:rPr>
          <w:spacing w:val="-1"/>
        </w:rPr>
        <w:t>Certificate</w:t>
      </w:r>
      <w:r>
        <w:rPr/>
        <w:t> </w:t>
      </w:r>
      <w:r>
        <w:rPr>
          <w:spacing w:val="-1"/>
        </w:rPr>
        <w:t>Number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4"/>
        </w:numPr>
        <w:tabs>
          <w:tab w:pos="1261" w:val="left" w:leader="none"/>
          <w:tab w:pos="5939" w:val="left" w:leader="none"/>
        </w:tabs>
        <w:spacing w:line="240" w:lineRule="auto" w:before="0" w:after="0"/>
        <w:ind w:left="1260" w:right="0" w:hanging="360"/>
        <w:jc w:val="left"/>
      </w:pPr>
      <w:r>
        <w:rPr>
          <w:spacing w:val="-1"/>
        </w:rPr>
        <w:t>Number</w:t>
      </w:r>
      <w:r>
        <w:rPr>
          <w:u w:val="single" w:color="000000"/>
        </w:rPr>
        <w:t> </w:t>
        <w:tab/>
      </w:r>
      <w:r>
        <w:rPr/>
      </w:r>
    </w:p>
    <w:p>
      <w:pPr>
        <w:spacing w:line="240" w:lineRule="auto" w:before="10"/>
        <w:rPr>
          <w:rFonts w:ascii="Arial" w:hAnsi="Arial" w:cs="Arial" w:eastAsia="Arial"/>
          <w:sz w:val="17"/>
          <w:szCs w:val="17"/>
        </w:rPr>
      </w:pPr>
    </w:p>
    <w:p>
      <w:pPr>
        <w:pStyle w:val="BodyText"/>
        <w:spacing w:line="240" w:lineRule="auto" w:before="69"/>
        <w:ind w:left="900" w:right="0"/>
        <w:jc w:val="left"/>
      </w:pPr>
      <w:r>
        <w:rPr>
          <w:spacing w:val="-1"/>
        </w:rPr>
        <w:t>My</w:t>
      </w:r>
      <w:r>
        <w:rPr/>
        <w:t> </w:t>
      </w:r>
      <w:r>
        <w:rPr>
          <w:spacing w:val="-1"/>
        </w:rPr>
        <w:t>health</w:t>
      </w:r>
      <w:r>
        <w:rPr/>
        <w:t> </w:t>
      </w:r>
      <w:r>
        <w:rPr>
          <w:spacing w:val="-1"/>
        </w:rPr>
        <w:t>insurer</w:t>
      </w:r>
      <w:r>
        <w:rPr/>
        <w:t> </w:t>
      </w:r>
      <w:r>
        <w:rPr>
          <w:spacing w:val="-1"/>
        </w:rPr>
        <w:t>is: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5"/>
        </w:numPr>
        <w:tabs>
          <w:tab w:pos="1261" w:val="left" w:leader="none"/>
          <w:tab w:pos="5939" w:val="left" w:leader="none"/>
        </w:tabs>
        <w:spacing w:line="240" w:lineRule="auto" w:before="0" w:after="0"/>
        <w:ind w:left="1260" w:right="0" w:hanging="360"/>
        <w:jc w:val="left"/>
      </w:pPr>
      <w:r>
        <w:rPr>
          <w:spacing w:val="-1"/>
        </w:rPr>
        <w:t>Name</w:t>
      </w:r>
      <w:r>
        <w:rPr>
          <w:u w:val="single" w:color="000000"/>
        </w:rPr>
        <w:t> </w:t>
        <w:tab/>
      </w:r>
      <w:r>
        <w:rPr/>
      </w:r>
    </w:p>
    <w:p>
      <w:pPr>
        <w:spacing w:line="240" w:lineRule="auto" w:before="11"/>
        <w:rPr>
          <w:rFonts w:ascii="Arial" w:hAnsi="Arial" w:cs="Arial" w:eastAsia="Arial"/>
          <w:sz w:val="17"/>
          <w:szCs w:val="17"/>
        </w:rPr>
      </w:pPr>
    </w:p>
    <w:p>
      <w:pPr>
        <w:pStyle w:val="BodyText"/>
        <w:numPr>
          <w:ilvl w:val="0"/>
          <w:numId w:val="5"/>
        </w:numPr>
        <w:tabs>
          <w:tab w:pos="1260" w:val="left" w:leader="none"/>
        </w:tabs>
        <w:spacing w:line="240" w:lineRule="auto" w:before="69" w:after="0"/>
        <w:ind w:left="1259" w:right="0" w:hanging="359"/>
        <w:jc w:val="left"/>
      </w:pPr>
      <w:r>
        <w:rPr>
          <w:spacing w:val="-1"/>
        </w:rPr>
        <w:t>Type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insurance:</w:t>
      </w:r>
      <w:r>
        <w:rPr/>
      </w:r>
    </w:p>
    <w:p>
      <w:pPr>
        <w:spacing w:line="240" w:lineRule="auto" w:before="11"/>
        <w:rPr>
          <w:rFonts w:ascii="Arial" w:hAnsi="Arial" w:cs="Arial" w:eastAsia="Arial"/>
          <w:sz w:val="17"/>
          <w:szCs w:val="17"/>
        </w:rPr>
      </w:pPr>
    </w:p>
    <w:p>
      <w:pPr>
        <w:pStyle w:val="BodyText"/>
        <w:spacing w:line="240" w:lineRule="auto" w:before="69"/>
        <w:ind w:left="2340" w:right="4911"/>
        <w:jc w:val="left"/>
      </w:pPr>
      <w:r>
        <w:rPr/>
        <w:pict>
          <v:group style="position:absolute;margin-left:144.720001pt;margin-top:4.265845pt;width:12.3pt;height:53.7pt;mso-position-horizontal-relative:page;mso-position-vertical-relative:paragraph;z-index:1288" coordorigin="2894,85" coordsize="246,1074">
            <v:group style="position:absolute;left:2902;top:93;width:232;height:232" coordorigin="2902,93" coordsize="232,232">
              <v:shape style="position:absolute;left:2902;top:93;width:232;height:232" coordorigin="2902,93" coordsize="232,232" path="m3133,93l2902,93,2902,324,3133,324,3133,93xe" filled="false" stroked="true" strokeweight=".72pt" strokecolor="#000000">
                <v:path arrowok="t"/>
              </v:shape>
            </v:group>
            <v:group style="position:absolute;left:2902;top:369;width:232;height:232" coordorigin="2902,369" coordsize="232,232">
              <v:shape style="position:absolute;left:2902;top:369;width:232;height:232" coordorigin="2902,369" coordsize="232,232" path="m3133,369l2902,369,2902,600,3133,600,3133,369xe" filled="false" stroked="true" strokeweight=".72pt" strokecolor="#000000">
                <v:path arrowok="t"/>
              </v:shape>
            </v:group>
            <v:group style="position:absolute;left:2902;top:645;width:232;height:232" coordorigin="2902,645" coordsize="232,232">
              <v:shape style="position:absolute;left:2902;top:645;width:232;height:232" coordorigin="2902,645" coordsize="232,232" path="m3133,645l2902,645,2902,876,3133,876,3133,645xe" filled="false" stroked="true" strokeweight=".72pt" strokecolor="#000000">
                <v:path arrowok="t"/>
              </v:shape>
            </v:group>
            <v:group style="position:absolute;left:2902;top:921;width:232;height:232" coordorigin="2902,921" coordsize="232,232">
              <v:shape style="position:absolute;left:2902;top:921;width:232;height:232" coordorigin="2902,921" coordsize="232,232" path="m3133,921l2902,921,2902,1152,3133,1152,3133,921xe" filled="false" stroked="true" strokeweight=".72pt" strokecolor="#000000">
                <v:path arrowok="t"/>
              </v:shape>
            </v:group>
            <w10:wrap type="none"/>
          </v:group>
        </w:pict>
      </w:r>
      <w:r>
        <w:rPr>
          <w:spacing w:val="-1"/>
        </w:rPr>
        <w:t>Policy Plan</w:t>
      </w:r>
      <w:r>
        <w:rPr>
          <w:spacing w:val="20"/>
        </w:rPr>
        <w:t> </w:t>
      </w:r>
      <w:r>
        <w:rPr>
          <w:spacing w:val="-1"/>
        </w:rPr>
        <w:t>Membership</w:t>
      </w:r>
      <w:r>
        <w:rPr/>
      </w:r>
    </w:p>
    <w:p>
      <w:pPr>
        <w:pStyle w:val="BodyText"/>
        <w:spacing w:line="240" w:lineRule="auto"/>
        <w:ind w:left="2340" w:right="0"/>
        <w:jc w:val="left"/>
      </w:pPr>
      <w:r>
        <w:rPr>
          <w:spacing w:val="-1"/>
        </w:rPr>
        <w:t>Group</w:t>
      </w:r>
      <w:r>
        <w:rPr/>
        <w:t> </w:t>
      </w:r>
      <w:r>
        <w:rPr>
          <w:spacing w:val="-1"/>
        </w:rPr>
        <w:t>Certificate</w:t>
      </w:r>
      <w:r>
        <w:rPr/>
        <w:t> </w:t>
      </w:r>
      <w:r>
        <w:rPr>
          <w:spacing w:val="-1"/>
        </w:rPr>
        <w:t>Number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5"/>
        </w:numPr>
        <w:tabs>
          <w:tab w:pos="1261" w:val="left" w:leader="none"/>
          <w:tab w:pos="5939" w:val="left" w:leader="none"/>
        </w:tabs>
        <w:spacing w:line="240" w:lineRule="auto" w:before="0" w:after="0"/>
        <w:ind w:left="1260" w:right="0" w:hanging="360"/>
        <w:jc w:val="left"/>
      </w:pPr>
      <w:r>
        <w:rPr>
          <w:spacing w:val="-1"/>
        </w:rPr>
        <w:t>Number</w:t>
      </w:r>
      <w:r>
        <w:rPr>
          <w:u w:val="single" w:color="000000"/>
        </w:rPr>
        <w:t> </w:t>
        <w:tab/>
      </w:r>
      <w:r>
        <w:rPr/>
      </w:r>
    </w:p>
    <w:p>
      <w:pPr>
        <w:spacing w:line="240" w:lineRule="auto" w:before="11"/>
        <w:rPr>
          <w:rFonts w:ascii="Arial" w:hAnsi="Arial" w:cs="Arial" w:eastAsia="Arial"/>
          <w:sz w:val="17"/>
          <w:szCs w:val="17"/>
        </w:rPr>
      </w:pPr>
    </w:p>
    <w:p>
      <w:pPr>
        <w:pStyle w:val="BodyText"/>
        <w:numPr>
          <w:ilvl w:val="1"/>
          <w:numId w:val="3"/>
        </w:numPr>
        <w:tabs>
          <w:tab w:pos="1621" w:val="left" w:leader="none"/>
        </w:tabs>
        <w:spacing w:line="240" w:lineRule="auto" w:before="69" w:after="0"/>
        <w:ind w:left="1620" w:right="0" w:hanging="720"/>
        <w:jc w:val="left"/>
      </w:pPr>
      <w:r>
        <w:rPr/>
        <w:pict>
          <v:group style="position:absolute;margin-left:127.080002pt;margin-top:4.625854pt;width:11.6pt;height:11.6pt;mso-position-horizontal-relative:page;mso-position-vertical-relative:paragraph;z-index:-19672" coordorigin="2542,93" coordsize="232,232">
            <v:shape style="position:absolute;left:2542;top:93;width:232;height:232" coordorigin="2542,93" coordsize="232,232" path="m2773,93l2542,93,2542,324,2773,324,2773,93xe" filled="false" stroked="true" strokeweight=".72pt" strokecolor="#000000">
              <v:path arrowok="t"/>
            </v:shape>
            <w10:wrap type="none"/>
          </v:group>
        </w:pict>
      </w:r>
      <w:r>
        <w:rPr>
          <w:spacing w:val="-1"/>
        </w:rPr>
        <w:t>No,</w:t>
      </w:r>
      <w:r>
        <w:rPr/>
        <w:t> I </w:t>
      </w:r>
      <w:r>
        <w:rPr>
          <w:spacing w:val="-1"/>
        </w:rPr>
        <w:t>do</w:t>
      </w:r>
      <w:r>
        <w:rPr/>
        <w:t> </w:t>
      </w:r>
      <w:r>
        <w:rPr>
          <w:spacing w:val="-1"/>
        </w:rPr>
        <w:t>not</w:t>
      </w:r>
      <w:r>
        <w:rPr/>
        <w:t> </w:t>
      </w:r>
      <w:r>
        <w:rPr>
          <w:spacing w:val="-1"/>
        </w:rPr>
        <w:t>want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PIP</w:t>
      </w:r>
      <w:r>
        <w:rPr/>
        <w:t> </w:t>
      </w:r>
      <w:r>
        <w:rPr>
          <w:spacing w:val="-1"/>
        </w:rPr>
        <w:t>health</w:t>
      </w:r>
      <w:r>
        <w:rPr/>
        <w:t> </w:t>
      </w:r>
      <w:r>
        <w:rPr>
          <w:spacing w:val="-1"/>
        </w:rPr>
        <w:t>insurer</w:t>
      </w:r>
      <w:r>
        <w:rPr/>
        <w:t> </w:t>
      </w:r>
      <w:r>
        <w:rPr>
          <w:spacing w:val="-1"/>
        </w:rPr>
        <w:t>option.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numPr>
          <w:ilvl w:val="0"/>
          <w:numId w:val="3"/>
        </w:numPr>
        <w:tabs>
          <w:tab w:pos="901" w:val="left" w:leader="none"/>
        </w:tabs>
        <w:spacing w:line="240" w:lineRule="auto" w:before="0" w:after="0"/>
        <w:ind w:left="900" w:right="0" w:hanging="720"/>
        <w:jc w:val="left"/>
      </w:pPr>
      <w:r>
        <w:rPr>
          <w:spacing w:val="-1"/>
        </w:rPr>
        <w:t>LAWSUIT OPTIONS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left="900" w:right="0"/>
        <w:jc w:val="left"/>
      </w:pPr>
      <w:r>
        <w:rPr/>
        <w:t>[</w:t>
      </w:r>
      <w:r>
        <w:rPr>
          <w:spacing w:val="66"/>
        </w:rPr>
        <w:t> </w:t>
      </w:r>
      <w:r>
        <w:rPr/>
        <w:t>]  I want the </w:t>
      </w:r>
      <w:r>
        <w:rPr>
          <w:spacing w:val="-1"/>
        </w:rPr>
        <w:t>Limitation</w:t>
      </w:r>
      <w:r>
        <w:rPr/>
        <w:t> on Lawsuit Option.</w:t>
      </w:r>
    </w:p>
    <w:p>
      <w:pPr>
        <w:pStyle w:val="BodyText"/>
        <w:tabs>
          <w:tab w:pos="5030" w:val="left" w:leader="none"/>
          <w:tab w:pos="8324" w:val="left" w:leader="none"/>
        </w:tabs>
        <w:spacing w:line="240" w:lineRule="auto"/>
        <w:ind w:right="180" w:hanging="720"/>
        <w:jc w:val="left"/>
      </w:pPr>
      <w:r>
        <w:rPr/>
        <w:t>[</w:t>
      </w:r>
      <w:r>
        <w:rPr>
          <w:spacing w:val="21"/>
        </w:rPr>
        <w:t> </w:t>
      </w:r>
      <w:r>
        <w:rPr/>
        <w:t>]</w:t>
      </w:r>
      <w:r>
        <w:rPr>
          <w:spacing w:val="21"/>
        </w:rPr>
        <w:t> </w:t>
      </w:r>
      <w:r>
        <w:rPr/>
        <w:t>I</w:t>
      </w:r>
      <w:r>
        <w:rPr>
          <w:spacing w:val="21"/>
        </w:rPr>
        <w:t> </w:t>
      </w:r>
      <w:r>
        <w:rPr>
          <w:spacing w:val="-1"/>
        </w:rPr>
        <w:t>want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No</w:t>
      </w:r>
      <w:r>
        <w:rPr>
          <w:spacing w:val="21"/>
        </w:rPr>
        <w:t> </w:t>
      </w:r>
      <w:r>
        <w:rPr>
          <w:spacing w:val="-1"/>
        </w:rPr>
        <w:t>Limitation</w:t>
      </w:r>
      <w:r>
        <w:rPr>
          <w:spacing w:val="21"/>
        </w:rPr>
        <w:t> </w:t>
      </w:r>
      <w:r>
        <w:rPr>
          <w:spacing w:val="-1"/>
        </w:rPr>
        <w:t>on</w:t>
      </w:r>
      <w:r>
        <w:rPr>
          <w:spacing w:val="21"/>
        </w:rPr>
        <w:t> </w:t>
      </w:r>
      <w:r>
        <w:rPr>
          <w:spacing w:val="-1"/>
        </w:rPr>
        <w:t>Lawsuit</w:t>
      </w:r>
      <w:r>
        <w:rPr>
          <w:spacing w:val="21"/>
        </w:rPr>
        <w:t> </w:t>
      </w:r>
      <w:r>
        <w:rPr>
          <w:spacing w:val="-1"/>
        </w:rPr>
        <w:t>Option.</w:t>
      </w:r>
      <w:r>
        <w:rPr>
          <w:spacing w:val="22"/>
        </w:rPr>
        <w:t> </w:t>
      </w:r>
      <w:r>
        <w:rPr>
          <w:spacing w:val="-1"/>
        </w:rPr>
        <w:t>My</w:t>
      </w:r>
      <w:r>
        <w:rPr>
          <w:spacing w:val="22"/>
        </w:rPr>
        <w:t> </w:t>
      </w:r>
      <w:r>
        <w:rPr>
          <w:spacing w:val="-1"/>
        </w:rPr>
        <w:t>bodily</w:t>
      </w:r>
      <w:r>
        <w:rPr>
          <w:spacing w:val="22"/>
        </w:rPr>
        <w:t> </w:t>
      </w:r>
      <w:r>
        <w:rPr>
          <w:spacing w:val="-1"/>
        </w:rPr>
        <w:t>injury</w:t>
      </w:r>
      <w:r>
        <w:rPr>
          <w:spacing w:val="22"/>
        </w:rPr>
        <w:t> </w:t>
      </w:r>
      <w:r>
        <w:rPr>
          <w:spacing w:val="-1"/>
        </w:rPr>
        <w:t>liability</w:t>
      </w:r>
      <w:r>
        <w:rPr>
          <w:spacing w:val="22"/>
        </w:rPr>
        <w:t> </w:t>
      </w:r>
      <w:r>
        <w:rPr>
          <w:spacing w:val="-1"/>
        </w:rPr>
        <w:t>premium</w:t>
      </w:r>
      <w:r>
        <w:rPr>
          <w:spacing w:val="22"/>
        </w:rPr>
        <w:t> </w:t>
      </w:r>
      <w:r>
        <w:rPr>
          <w:spacing w:val="-1"/>
        </w:rPr>
        <w:t>will</w:t>
      </w:r>
      <w:r>
        <w:rPr>
          <w:spacing w:val="4"/>
        </w:rPr>
        <w:t> </w:t>
      </w:r>
      <w:r>
        <w:rPr>
          <w:spacing w:val="-1"/>
        </w:rPr>
        <w:t>be</w:t>
      </w:r>
      <w:r>
        <w:rPr>
          <w:spacing w:val="-1"/>
          <w:u w:val="single" w:color="000000"/>
        </w:rPr>
        <w:tab/>
      </w:r>
      <w:r>
        <w:rPr/>
        <w:t>%</w:t>
      </w:r>
      <w:r>
        <w:rPr>
          <w:spacing w:val="4"/>
        </w:rPr>
        <w:t> </w:t>
      </w:r>
      <w:r>
        <w:rPr>
          <w:spacing w:val="-1"/>
        </w:rPr>
        <w:t>to</w:t>
      </w:r>
      <w:r>
        <w:rPr>
          <w:spacing w:val="-1"/>
          <w:u w:val="single" w:color="000000"/>
        </w:rPr>
        <w:tab/>
      </w:r>
      <w:r>
        <w:rPr/>
        <w:t>%</w:t>
      </w:r>
      <w:r>
        <w:rPr>
          <w:spacing w:val="4"/>
        </w:rPr>
        <w:t> </w:t>
      </w:r>
      <w:r>
        <w:rPr>
          <w:spacing w:val="-1"/>
        </w:rPr>
        <w:t>higher</w:t>
      </w:r>
      <w:r>
        <w:rPr>
          <w:spacing w:val="4"/>
        </w:rPr>
        <w:t> </w:t>
      </w:r>
      <w:r>
        <w:rPr>
          <w:spacing w:val="-1"/>
        </w:rPr>
        <w:t>if</w:t>
      </w:r>
      <w:r>
        <w:rPr/>
      </w:r>
    </w:p>
    <w:p>
      <w:pPr>
        <w:spacing w:after="0" w:line="240" w:lineRule="auto"/>
        <w:jc w:val="left"/>
        <w:sectPr>
          <w:pgSz w:w="12240" w:h="15840"/>
          <w:pgMar w:header="0" w:footer="1076" w:top="1380" w:bottom="1260" w:left="1260" w:right="1260"/>
        </w:sectPr>
      </w:pPr>
    </w:p>
    <w:p>
      <w:pPr>
        <w:pStyle w:val="BodyText"/>
        <w:spacing w:line="240" w:lineRule="auto" w:before="57"/>
        <w:ind w:right="178"/>
        <w:jc w:val="both"/>
      </w:pPr>
      <w:r>
        <w:rPr/>
        <w:t>I</w:t>
      </w:r>
      <w:r>
        <w:rPr>
          <w:spacing w:val="34"/>
        </w:rPr>
        <w:t> </w:t>
      </w:r>
      <w:r>
        <w:rPr>
          <w:spacing w:val="-1"/>
        </w:rPr>
        <w:t>select</w:t>
      </w:r>
      <w:r>
        <w:rPr>
          <w:spacing w:val="35"/>
        </w:rPr>
        <w:t> </w:t>
      </w:r>
      <w:r>
        <w:rPr>
          <w:spacing w:val="-1"/>
        </w:rPr>
        <w:t>the</w:t>
      </w:r>
      <w:r>
        <w:rPr>
          <w:spacing w:val="35"/>
        </w:rPr>
        <w:t> </w:t>
      </w:r>
      <w:r>
        <w:rPr>
          <w:spacing w:val="-1"/>
        </w:rPr>
        <w:t>No</w:t>
      </w:r>
      <w:r>
        <w:rPr>
          <w:spacing w:val="34"/>
        </w:rPr>
        <w:t> </w:t>
      </w:r>
      <w:r>
        <w:rPr>
          <w:spacing w:val="-1"/>
        </w:rPr>
        <w:t>Limitation</w:t>
      </w:r>
      <w:r>
        <w:rPr>
          <w:spacing w:val="35"/>
        </w:rPr>
        <w:t> </w:t>
      </w:r>
      <w:r>
        <w:rPr>
          <w:spacing w:val="-1"/>
        </w:rPr>
        <w:t>on</w:t>
      </w:r>
      <w:r>
        <w:rPr>
          <w:spacing w:val="35"/>
        </w:rPr>
        <w:t> </w:t>
      </w:r>
      <w:r>
        <w:rPr>
          <w:spacing w:val="-1"/>
        </w:rPr>
        <w:t>Lawsuit</w:t>
      </w:r>
      <w:r>
        <w:rPr>
          <w:spacing w:val="35"/>
        </w:rPr>
        <w:t> </w:t>
      </w:r>
      <w:r>
        <w:rPr>
          <w:spacing w:val="-1"/>
        </w:rPr>
        <w:t>option</w:t>
      </w:r>
      <w:r>
        <w:rPr>
          <w:spacing w:val="34"/>
        </w:rPr>
        <w:t> </w:t>
      </w:r>
      <w:r>
        <w:rPr>
          <w:spacing w:val="-1"/>
        </w:rPr>
        <w:t>instead</w:t>
      </w:r>
      <w:r>
        <w:rPr>
          <w:spacing w:val="35"/>
        </w:rPr>
        <w:t> </w:t>
      </w:r>
      <w:r>
        <w:rPr>
          <w:spacing w:val="-1"/>
        </w:rPr>
        <w:t>of</w:t>
      </w:r>
      <w:r>
        <w:rPr>
          <w:spacing w:val="35"/>
        </w:rPr>
        <w:t> </w:t>
      </w:r>
      <w:r>
        <w:rPr>
          <w:spacing w:val="-1"/>
        </w:rPr>
        <w:t>the</w:t>
      </w:r>
      <w:r>
        <w:rPr>
          <w:spacing w:val="34"/>
        </w:rPr>
        <w:t> </w:t>
      </w:r>
      <w:r>
        <w:rPr>
          <w:spacing w:val="-1"/>
        </w:rPr>
        <w:t>Limitation</w:t>
      </w:r>
      <w:r>
        <w:rPr>
          <w:spacing w:val="35"/>
        </w:rPr>
        <w:t> </w:t>
      </w:r>
      <w:r>
        <w:rPr>
          <w:spacing w:val="-1"/>
        </w:rPr>
        <w:t>on</w:t>
      </w:r>
      <w:r>
        <w:rPr>
          <w:spacing w:val="26"/>
        </w:rPr>
        <w:t> </w:t>
      </w:r>
      <w:r>
        <w:rPr>
          <w:spacing w:val="-1"/>
        </w:rPr>
        <w:t>Lawsuit</w:t>
      </w:r>
      <w:r>
        <w:rPr>
          <w:spacing w:val="4"/>
        </w:rPr>
        <w:t> </w:t>
      </w:r>
      <w:r>
        <w:rPr>
          <w:spacing w:val="-1"/>
        </w:rPr>
        <w:t>option,</w:t>
      </w:r>
      <w:r>
        <w:rPr>
          <w:spacing w:val="4"/>
        </w:rPr>
        <w:t> </w:t>
      </w:r>
      <w:r>
        <w:rPr>
          <w:spacing w:val="-1"/>
        </w:rPr>
        <w:t>depending</w:t>
      </w:r>
      <w:r>
        <w:rPr>
          <w:spacing w:val="4"/>
        </w:rPr>
        <w:t> </w:t>
      </w:r>
      <w:r>
        <w:rPr>
          <w:spacing w:val="-1"/>
        </w:rPr>
        <w:t>upon</w:t>
      </w:r>
      <w:r>
        <w:rPr>
          <w:spacing w:val="4"/>
        </w:rPr>
        <w:t> </w:t>
      </w:r>
      <w:r>
        <w:rPr>
          <w:spacing w:val="-1"/>
        </w:rPr>
        <w:t>where</w:t>
      </w:r>
      <w:r>
        <w:rPr>
          <w:spacing w:val="4"/>
        </w:rPr>
        <w:t> </w:t>
      </w:r>
      <w:r>
        <w:rPr>
          <w:spacing w:val="-1"/>
        </w:rPr>
        <w:t>my</w:t>
      </w:r>
      <w:r>
        <w:rPr>
          <w:spacing w:val="4"/>
        </w:rPr>
        <w:t> </w:t>
      </w:r>
      <w:r>
        <w:rPr>
          <w:spacing w:val="-1"/>
        </w:rPr>
        <w:t>car</w:t>
      </w:r>
      <w:r>
        <w:rPr>
          <w:spacing w:val="4"/>
        </w:rPr>
        <w:t> </w:t>
      </w:r>
      <w:r>
        <w:rPr>
          <w:spacing w:val="-1"/>
        </w:rPr>
        <w:t>is</w:t>
      </w:r>
      <w:r>
        <w:rPr>
          <w:spacing w:val="4"/>
        </w:rPr>
        <w:t> </w:t>
      </w:r>
      <w:r>
        <w:rPr>
          <w:spacing w:val="-1"/>
        </w:rPr>
        <w:t>garaged,</w:t>
      </w:r>
      <w:r>
        <w:rPr>
          <w:spacing w:val="4"/>
        </w:rPr>
        <w:t> </w:t>
      </w:r>
      <w:r>
        <w:rPr/>
        <w:t>my</w:t>
      </w:r>
      <w:r>
        <w:rPr>
          <w:spacing w:val="4"/>
        </w:rPr>
        <w:t> </w:t>
      </w:r>
      <w:r>
        <w:rPr/>
        <w:t>bodily</w:t>
      </w:r>
      <w:r>
        <w:rPr>
          <w:spacing w:val="4"/>
        </w:rPr>
        <w:t> </w:t>
      </w:r>
      <w:r>
        <w:rPr/>
        <w:t>injury</w:t>
      </w:r>
      <w:r>
        <w:rPr>
          <w:spacing w:val="33"/>
        </w:rPr>
        <w:t> </w:t>
      </w:r>
      <w:r>
        <w:rPr/>
        <w:t>liability</w:t>
      </w:r>
      <w:r>
        <w:rPr>
          <w:spacing w:val="59"/>
        </w:rPr>
        <w:t> </w:t>
      </w:r>
      <w:r>
        <w:rPr/>
        <w:t>coverage</w:t>
      </w:r>
      <w:r>
        <w:rPr>
          <w:spacing w:val="60"/>
        </w:rPr>
        <w:t> </w:t>
      </w:r>
      <w:r>
        <w:rPr/>
        <w:t>limit,</w:t>
      </w:r>
      <w:r>
        <w:rPr>
          <w:spacing w:val="60"/>
        </w:rPr>
        <w:t> </w:t>
      </w:r>
      <w:r>
        <w:rPr/>
        <w:t>and</w:t>
      </w:r>
      <w:r>
        <w:rPr>
          <w:spacing w:val="59"/>
        </w:rPr>
        <w:t> </w:t>
      </w:r>
      <w:r>
        <w:rPr/>
        <w:t>other</w:t>
      </w:r>
      <w:r>
        <w:rPr>
          <w:spacing w:val="60"/>
        </w:rPr>
        <w:t> </w:t>
      </w:r>
      <w:r>
        <w:rPr/>
        <w:t>factors.</w:t>
      </w:r>
      <w:r>
        <w:rPr>
          <w:spacing w:val="60"/>
        </w:rPr>
        <w:t> </w:t>
      </w:r>
      <w:r>
        <w:rPr/>
        <w:t>Per</w:t>
      </w:r>
      <w:r>
        <w:rPr>
          <w:spacing w:val="60"/>
        </w:rPr>
        <w:t> </w:t>
      </w:r>
      <w:r>
        <w:rPr/>
        <w:t>vehicle,</w:t>
      </w:r>
      <w:r>
        <w:rPr>
          <w:spacing w:val="59"/>
        </w:rPr>
        <w:t> </w:t>
      </w:r>
      <w:r>
        <w:rPr/>
        <w:t>my</w:t>
      </w:r>
      <w:r>
        <w:rPr>
          <w:spacing w:val="60"/>
        </w:rPr>
        <w:t> </w:t>
      </w:r>
      <w:r>
        <w:rPr/>
        <w:t>bodily</w:t>
      </w:r>
      <w:r>
        <w:rPr>
          <w:spacing w:val="60"/>
        </w:rPr>
        <w:t> </w:t>
      </w:r>
      <w:r>
        <w:rPr/>
        <w:t>injury</w:t>
      </w:r>
    </w:p>
    <w:p>
      <w:pPr>
        <w:spacing w:after="0" w:line="240" w:lineRule="auto"/>
        <w:jc w:val="both"/>
        <w:sectPr>
          <w:pgSz w:w="12240" w:h="15840"/>
          <w:pgMar w:header="0" w:footer="1076" w:top="1380" w:bottom="1260" w:left="1260" w:right="1260"/>
        </w:sectPr>
      </w:pPr>
    </w:p>
    <w:p>
      <w:pPr>
        <w:pStyle w:val="BodyText"/>
        <w:tabs>
          <w:tab w:pos="8996" w:val="left" w:leader="none"/>
        </w:tabs>
        <w:spacing w:line="240" w:lineRule="auto"/>
        <w:ind w:right="0"/>
        <w:jc w:val="left"/>
      </w:pPr>
      <w:r>
        <w:rPr/>
        <w:t>liability</w:t>
      </w:r>
      <w:r>
        <w:rPr>
          <w:spacing w:val="37"/>
        </w:rPr>
        <w:t> </w:t>
      </w:r>
      <w:r>
        <w:rPr/>
        <w:t>premium</w:t>
      </w:r>
      <w:r>
        <w:rPr>
          <w:spacing w:val="38"/>
        </w:rPr>
        <w:t> </w:t>
      </w:r>
      <w:r>
        <w:rPr/>
        <w:t>at</w:t>
      </w:r>
      <w:r>
        <w:rPr>
          <w:spacing w:val="38"/>
        </w:rPr>
        <w:t> </w:t>
      </w:r>
      <w:r>
        <w:rPr/>
        <w:t>current</w:t>
      </w:r>
      <w:r>
        <w:rPr>
          <w:spacing w:val="37"/>
        </w:rPr>
        <w:t> </w:t>
      </w:r>
      <w:r>
        <w:rPr>
          <w:spacing w:val="-1"/>
        </w:rPr>
        <w:t>rates</w:t>
      </w:r>
      <w:r>
        <w:rPr>
          <w:spacing w:val="38"/>
        </w:rPr>
        <w:t> </w:t>
      </w:r>
      <w:r>
        <w:rPr>
          <w:spacing w:val="-1"/>
        </w:rPr>
        <w:t>will</w:t>
      </w:r>
      <w:r>
        <w:rPr>
          <w:spacing w:val="38"/>
        </w:rPr>
        <w:t> </w:t>
      </w:r>
      <w:r>
        <w:rPr>
          <w:spacing w:val="-1"/>
        </w:rPr>
        <w:t>be</w:t>
      </w:r>
      <w:r>
        <w:rPr>
          <w:spacing w:val="38"/>
        </w:rPr>
        <w:t> </w:t>
      </w:r>
      <w:r>
        <w:rPr/>
        <w:t>$</w:t>
      </w:r>
      <w:r>
        <w:rPr/>
        <w:t> </w:t>
      </w:r>
      <w:r>
        <w:rPr>
          <w:spacing w:val="-29"/>
        </w:rPr>
        <w:t> </w:t>
      </w:r>
      <w:r>
        <w:rPr>
          <w:u w:val="single" w:color="000000"/>
        </w:rPr>
        <w:t> </w:t>
        <w:tab/>
      </w:r>
      <w:r>
        <w:rPr/>
      </w:r>
    </w:p>
    <w:p>
      <w:pPr>
        <w:pStyle w:val="BodyText"/>
        <w:spacing w:line="240" w:lineRule="auto"/>
        <w:ind w:left="65" w:right="0"/>
        <w:jc w:val="left"/>
      </w:pPr>
      <w:r>
        <w:rPr/>
        <w:br w:type="column"/>
      </w:r>
      <w:r>
        <w:rPr/>
        <w:t>to</w:t>
      </w:r>
      <w:r>
        <w:rPr>
          <w:spacing w:val="37"/>
        </w:rPr>
        <w:t> </w:t>
      </w:r>
      <w:r>
        <w:rPr/>
        <w:t>$</w:t>
      </w:r>
    </w:p>
    <w:p>
      <w:pPr>
        <w:spacing w:after="0" w:line="240" w:lineRule="auto"/>
        <w:jc w:val="left"/>
        <w:sectPr>
          <w:type w:val="continuous"/>
          <w:pgSz w:w="12240" w:h="15840"/>
          <w:pgMar w:top="1500" w:bottom="1260" w:left="1260" w:right="1260"/>
          <w:cols w:num="2" w:equalWidth="0">
            <w:col w:w="8997" w:space="40"/>
            <w:col w:w="683"/>
          </w:cols>
        </w:sectPr>
      </w:pPr>
    </w:p>
    <w:p>
      <w:pPr>
        <w:pStyle w:val="BodyText"/>
        <w:tabs>
          <w:tab w:pos="4287" w:val="left" w:leader="none"/>
        </w:tabs>
        <w:spacing w:line="240" w:lineRule="auto"/>
        <w:ind w:right="177"/>
        <w:jc w:val="both"/>
      </w:pPr>
      <w:r>
        <w:rPr/>
      </w:r>
      <w:r>
        <w:rPr>
          <w:u w:val="single" w:color="000000"/>
        </w:rPr>
        <w:t> </w:t>
        <w:tab/>
      </w:r>
      <w:r>
        <w:rPr/>
      </w:r>
      <w:r>
        <w:rPr>
          <w:spacing w:val="-1"/>
        </w:rPr>
        <w:t>higher</w:t>
      </w:r>
      <w:r>
        <w:rPr>
          <w:spacing w:val="11"/>
        </w:rPr>
        <w:t> </w:t>
      </w:r>
      <w:r>
        <w:rPr/>
        <w:t>on</w:t>
      </w:r>
      <w:r>
        <w:rPr>
          <w:spacing w:val="11"/>
        </w:rPr>
        <w:t> </w:t>
      </w:r>
      <w:r>
        <w:rPr/>
        <w:t>each</w:t>
      </w:r>
      <w:r>
        <w:rPr>
          <w:spacing w:val="11"/>
        </w:rPr>
        <w:t> </w:t>
      </w:r>
      <w:r>
        <w:rPr/>
        <w:t>[annual]</w:t>
      </w:r>
      <w:r>
        <w:rPr>
          <w:spacing w:val="11"/>
        </w:rPr>
        <w:t> </w:t>
      </w:r>
      <w:r>
        <w:rPr>
          <w:spacing w:val="-1"/>
        </w:rPr>
        <w:t>renewal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11"/>
        </w:rPr>
        <w:t> </w:t>
      </w:r>
      <w:r>
        <w:rPr>
          <w:spacing w:val="-1"/>
        </w:rPr>
        <w:t>my</w:t>
      </w:r>
      <w:r>
        <w:rPr>
          <w:spacing w:val="11"/>
        </w:rPr>
        <w:t> </w:t>
      </w:r>
      <w:r>
        <w:rPr>
          <w:spacing w:val="-1"/>
        </w:rPr>
        <w:t>policy</w:t>
      </w:r>
      <w:r>
        <w:rPr>
          <w:spacing w:val="11"/>
        </w:rPr>
        <w:t> </w:t>
      </w:r>
      <w:r>
        <w:rPr>
          <w:spacing w:val="-1"/>
        </w:rPr>
        <w:t>if</w:t>
      </w:r>
      <w:r>
        <w:rPr>
          <w:spacing w:val="11"/>
        </w:rPr>
        <w:t> </w:t>
      </w:r>
      <w:r>
        <w:rPr/>
        <w:t>I</w:t>
      </w:r>
      <w:r>
        <w:rPr>
          <w:spacing w:val="31"/>
        </w:rPr>
        <w:t> </w:t>
      </w:r>
      <w:r>
        <w:rPr>
          <w:spacing w:val="-1"/>
        </w:rPr>
        <w:t>select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1"/>
        </w:rPr>
        <w:t>No</w:t>
      </w:r>
      <w:r>
        <w:rPr>
          <w:spacing w:val="15"/>
        </w:rPr>
        <w:t> </w:t>
      </w:r>
      <w:r>
        <w:rPr>
          <w:spacing w:val="-1"/>
        </w:rPr>
        <w:t>Limitation</w:t>
      </w:r>
      <w:r>
        <w:rPr>
          <w:spacing w:val="15"/>
        </w:rPr>
        <w:t> </w:t>
      </w:r>
      <w:r>
        <w:rPr>
          <w:spacing w:val="-1"/>
        </w:rPr>
        <w:t>on</w:t>
      </w:r>
      <w:r>
        <w:rPr>
          <w:spacing w:val="15"/>
        </w:rPr>
        <w:t> </w:t>
      </w:r>
      <w:r>
        <w:rPr>
          <w:spacing w:val="-1"/>
        </w:rPr>
        <w:t>Lawsuit</w:t>
      </w:r>
      <w:r>
        <w:rPr>
          <w:spacing w:val="15"/>
        </w:rPr>
        <w:t> </w:t>
      </w:r>
      <w:r>
        <w:rPr>
          <w:spacing w:val="-1"/>
        </w:rPr>
        <w:t>option</w:t>
      </w:r>
      <w:r>
        <w:rPr>
          <w:spacing w:val="15"/>
        </w:rPr>
        <w:t> </w:t>
      </w:r>
      <w:r>
        <w:rPr>
          <w:spacing w:val="-1"/>
        </w:rPr>
        <w:t>instead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/>
        <w:t>the</w:t>
      </w:r>
      <w:r>
        <w:rPr>
          <w:spacing w:val="15"/>
        </w:rPr>
        <w:t> </w:t>
      </w:r>
      <w:r>
        <w:rPr>
          <w:spacing w:val="-1"/>
        </w:rPr>
        <w:t>Lawsuit</w:t>
      </w:r>
      <w:r>
        <w:rPr>
          <w:spacing w:val="16"/>
        </w:rPr>
        <w:t> </w:t>
      </w:r>
      <w:r>
        <w:rPr>
          <w:spacing w:val="-1"/>
        </w:rPr>
        <w:t>option.</w:t>
      </w:r>
      <w:r>
        <w:rPr>
          <w:spacing w:val="15"/>
        </w:rPr>
        <w:t> </w:t>
      </w:r>
      <w:r>
        <w:rPr/>
        <w:t>I</w:t>
      </w:r>
      <w:r>
        <w:rPr>
          <w:spacing w:val="29"/>
        </w:rPr>
        <w:t> </w:t>
      </w:r>
      <w:r>
        <w:rPr/>
        <w:t>understand</w:t>
      </w:r>
      <w:r>
        <w:rPr>
          <w:spacing w:val="45"/>
        </w:rPr>
        <w:t> </w:t>
      </w:r>
      <w:r>
        <w:rPr/>
        <w:t>that</w:t>
      </w:r>
      <w:r>
        <w:rPr>
          <w:spacing w:val="46"/>
        </w:rPr>
        <w:t> </w:t>
      </w:r>
      <w:r>
        <w:rPr/>
        <w:t>I</w:t>
      </w:r>
      <w:r>
        <w:rPr>
          <w:spacing w:val="46"/>
        </w:rPr>
        <w:t> </w:t>
      </w:r>
      <w:r>
        <w:rPr/>
        <w:t>can</w:t>
      </w:r>
      <w:r>
        <w:rPr>
          <w:spacing w:val="45"/>
        </w:rPr>
        <w:t> </w:t>
      </w:r>
      <w:r>
        <w:rPr/>
        <w:t>contact</w:t>
      </w:r>
      <w:r>
        <w:rPr>
          <w:spacing w:val="46"/>
        </w:rPr>
        <w:t> </w:t>
      </w:r>
      <w:r>
        <w:rPr/>
        <w:t>my</w:t>
      </w:r>
      <w:r>
        <w:rPr>
          <w:spacing w:val="46"/>
        </w:rPr>
        <w:t> </w:t>
      </w:r>
      <w:r>
        <w:rPr>
          <w:spacing w:val="-1"/>
        </w:rPr>
        <w:t>insurer</w:t>
      </w:r>
      <w:r>
        <w:rPr>
          <w:spacing w:val="46"/>
        </w:rPr>
        <w:t> </w:t>
      </w:r>
      <w:r>
        <w:rPr>
          <w:spacing w:val="-1"/>
        </w:rPr>
        <w:t>or</w:t>
      </w:r>
      <w:r>
        <w:rPr>
          <w:spacing w:val="45"/>
        </w:rPr>
        <w:t> </w:t>
      </w:r>
      <w:r>
        <w:rPr>
          <w:spacing w:val="-1"/>
        </w:rPr>
        <w:t>my</w:t>
      </w:r>
      <w:r>
        <w:rPr>
          <w:spacing w:val="46"/>
        </w:rPr>
        <w:t> </w:t>
      </w:r>
      <w:r>
        <w:rPr>
          <w:spacing w:val="-1"/>
        </w:rPr>
        <w:t>insurance</w:t>
      </w:r>
      <w:r>
        <w:rPr>
          <w:spacing w:val="46"/>
        </w:rPr>
        <w:t> </w:t>
      </w:r>
      <w:r>
        <w:rPr>
          <w:spacing w:val="-1"/>
        </w:rPr>
        <w:t>producer</w:t>
      </w:r>
      <w:r>
        <w:rPr>
          <w:spacing w:val="45"/>
        </w:rPr>
        <w:t> </w:t>
      </w:r>
      <w:r>
        <w:rPr>
          <w:spacing w:val="-1"/>
        </w:rPr>
        <w:t>for</w:t>
      </w:r>
      <w:r>
        <w:rPr>
          <w:spacing w:val="28"/>
        </w:rPr>
        <w:t> </w:t>
      </w:r>
      <w:r>
        <w:rPr>
          <w:spacing w:val="-1"/>
        </w:rPr>
        <w:t>specific</w:t>
      </w:r>
      <w:r>
        <w:rPr/>
        <w:t> </w:t>
      </w:r>
      <w:r>
        <w:rPr>
          <w:spacing w:val="-1"/>
        </w:rPr>
        <w:t>details.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left="1619" w:right="177" w:hanging="1440"/>
        <w:jc w:val="both"/>
      </w:pPr>
      <w:r>
        <w:rPr>
          <w:spacing w:val="-1"/>
        </w:rPr>
        <w:t>WARNING:</w:t>
      </w:r>
      <w:r>
        <w:rPr>
          <w:spacing w:val="3"/>
        </w:rPr>
        <w:t> </w:t>
      </w:r>
      <w:r>
        <w:rPr>
          <w:spacing w:val="-1"/>
        </w:rPr>
        <w:t>Insurance</w:t>
      </w:r>
      <w:r>
        <w:rPr>
          <w:spacing w:val="3"/>
        </w:rPr>
        <w:t> </w:t>
      </w:r>
      <w:r>
        <w:rPr>
          <w:spacing w:val="-1"/>
        </w:rPr>
        <w:t>companies</w:t>
      </w:r>
      <w:r>
        <w:rPr>
          <w:spacing w:val="4"/>
        </w:rPr>
        <w:t> </w:t>
      </w:r>
      <w:r>
        <w:rPr>
          <w:spacing w:val="-1"/>
        </w:rPr>
        <w:t>or</w:t>
      </w:r>
      <w:r>
        <w:rPr>
          <w:spacing w:val="3"/>
        </w:rPr>
        <w:t> </w:t>
      </w:r>
      <w:r>
        <w:rPr>
          <w:spacing w:val="-1"/>
        </w:rPr>
        <w:t>their</w:t>
      </w:r>
      <w:r>
        <w:rPr>
          <w:spacing w:val="3"/>
        </w:rPr>
        <w:t> </w:t>
      </w:r>
      <w:r>
        <w:rPr>
          <w:spacing w:val="-1"/>
        </w:rPr>
        <w:t>producers</w:t>
      </w:r>
      <w:r>
        <w:rPr>
          <w:spacing w:val="3"/>
        </w:rPr>
        <w:t> </w:t>
      </w:r>
      <w:r>
        <w:rPr>
          <w:spacing w:val="-1"/>
        </w:rPr>
        <w:t>or</w:t>
      </w:r>
      <w:r>
        <w:rPr>
          <w:spacing w:val="3"/>
        </w:rPr>
        <w:t> </w:t>
      </w:r>
      <w:r>
        <w:rPr>
          <w:spacing w:val="-1"/>
        </w:rPr>
        <w:t>representatives</w:t>
      </w:r>
      <w:r>
        <w:rPr>
          <w:spacing w:val="3"/>
        </w:rPr>
        <w:t> </w:t>
      </w:r>
      <w:r>
        <w:rPr/>
        <w:t>shall</w:t>
      </w:r>
      <w:r>
        <w:rPr>
          <w:spacing w:val="3"/>
        </w:rPr>
        <w:t> </w:t>
      </w:r>
      <w:r>
        <w:rPr/>
        <w:t>not</w:t>
      </w:r>
      <w:r>
        <w:rPr>
          <w:spacing w:val="3"/>
        </w:rPr>
        <w:t> </w:t>
      </w:r>
      <w:r>
        <w:rPr/>
        <w:t>be</w:t>
      </w:r>
      <w:r>
        <w:rPr>
          <w:spacing w:val="3"/>
        </w:rPr>
        <w:t> </w:t>
      </w:r>
      <w:r>
        <w:rPr/>
        <w:t>held</w:t>
      </w:r>
      <w:r>
        <w:rPr>
          <w:spacing w:val="30"/>
        </w:rPr>
        <w:t> </w:t>
      </w:r>
      <w:r>
        <w:rPr>
          <w:spacing w:val="-1"/>
        </w:rPr>
        <w:t>liable</w:t>
      </w:r>
      <w:r>
        <w:rPr>
          <w:spacing w:val="30"/>
        </w:rPr>
        <w:t> </w:t>
      </w:r>
      <w:r>
        <w:rPr>
          <w:spacing w:val="-1"/>
        </w:rPr>
        <w:t>for</w:t>
      </w:r>
      <w:r>
        <w:rPr>
          <w:spacing w:val="30"/>
        </w:rPr>
        <w:t> </w:t>
      </w:r>
      <w:r>
        <w:rPr>
          <w:spacing w:val="-1"/>
        </w:rPr>
        <w:t>your</w:t>
      </w:r>
      <w:r>
        <w:rPr>
          <w:spacing w:val="30"/>
        </w:rPr>
        <w:t> </w:t>
      </w:r>
      <w:r>
        <w:rPr>
          <w:spacing w:val="-1"/>
        </w:rPr>
        <w:t>choice</w:t>
      </w:r>
      <w:r>
        <w:rPr>
          <w:spacing w:val="30"/>
        </w:rPr>
        <w:t> </w:t>
      </w:r>
      <w:r>
        <w:rPr>
          <w:spacing w:val="-1"/>
        </w:rPr>
        <w:t>of</w:t>
      </w:r>
      <w:r>
        <w:rPr>
          <w:spacing w:val="30"/>
        </w:rPr>
        <w:t> </w:t>
      </w:r>
      <w:r>
        <w:rPr>
          <w:spacing w:val="-1"/>
        </w:rPr>
        <w:t>lawsuit</w:t>
      </w:r>
      <w:r>
        <w:rPr>
          <w:spacing w:val="30"/>
        </w:rPr>
        <w:t> </w:t>
      </w:r>
      <w:r>
        <w:rPr>
          <w:spacing w:val="-1"/>
        </w:rPr>
        <w:t>option</w:t>
      </w:r>
      <w:r>
        <w:rPr>
          <w:spacing w:val="30"/>
        </w:rPr>
        <w:t> </w:t>
      </w:r>
      <w:r>
        <w:rPr/>
        <w:t>(limitation</w:t>
      </w:r>
      <w:r>
        <w:rPr>
          <w:spacing w:val="30"/>
        </w:rPr>
        <w:t> </w:t>
      </w:r>
      <w:r>
        <w:rPr/>
        <w:t>on</w:t>
      </w:r>
      <w:r>
        <w:rPr>
          <w:spacing w:val="30"/>
        </w:rPr>
        <w:t> </w:t>
      </w:r>
      <w:r>
        <w:rPr/>
        <w:t>lawsuit</w:t>
      </w:r>
      <w:r>
        <w:rPr>
          <w:spacing w:val="30"/>
        </w:rPr>
        <w:t> </w:t>
      </w:r>
      <w:r>
        <w:rPr/>
        <w:t>option</w:t>
      </w:r>
      <w:r>
        <w:rPr>
          <w:spacing w:val="30"/>
        </w:rPr>
        <w:t> </w:t>
      </w:r>
      <w:r>
        <w:rPr/>
        <w:t>or</w:t>
      </w:r>
      <w:r>
        <w:rPr>
          <w:spacing w:val="30"/>
        </w:rPr>
        <w:t> </w:t>
      </w:r>
      <w:r>
        <w:rPr/>
        <w:t>no</w:t>
      </w:r>
      <w:r>
        <w:rPr>
          <w:spacing w:val="25"/>
        </w:rPr>
        <w:t> </w:t>
      </w:r>
      <w:r>
        <w:rPr>
          <w:spacing w:val="-1"/>
        </w:rPr>
        <w:t>limitation</w:t>
      </w:r>
      <w:r>
        <w:rPr>
          <w:spacing w:val="11"/>
        </w:rPr>
        <w:t> </w:t>
      </w:r>
      <w:r>
        <w:rPr>
          <w:spacing w:val="-1"/>
        </w:rPr>
        <w:t>on</w:t>
      </w:r>
      <w:r>
        <w:rPr>
          <w:spacing w:val="11"/>
        </w:rPr>
        <w:t> </w:t>
      </w:r>
      <w:r>
        <w:rPr>
          <w:spacing w:val="-1"/>
        </w:rPr>
        <w:t>lawsuit</w:t>
      </w:r>
      <w:r>
        <w:rPr>
          <w:spacing w:val="11"/>
        </w:rPr>
        <w:t> </w:t>
      </w:r>
      <w:r>
        <w:rPr>
          <w:spacing w:val="-1"/>
        </w:rPr>
        <w:t>option).</w:t>
      </w:r>
      <w:r>
        <w:rPr>
          <w:spacing w:val="11"/>
        </w:rPr>
        <w:t> </w:t>
      </w:r>
      <w:r>
        <w:rPr>
          <w:spacing w:val="-1"/>
        </w:rPr>
        <w:t>Insurers</w:t>
      </w:r>
      <w:r>
        <w:rPr>
          <w:spacing w:val="11"/>
        </w:rPr>
        <w:t> </w:t>
      </w:r>
      <w:r>
        <w:rPr>
          <w:spacing w:val="-1"/>
        </w:rPr>
        <w:t>or</w:t>
      </w:r>
      <w:r>
        <w:rPr>
          <w:spacing w:val="11"/>
        </w:rPr>
        <w:t> </w:t>
      </w:r>
      <w:r>
        <w:rPr>
          <w:spacing w:val="-1"/>
        </w:rPr>
        <w:t>their</w:t>
      </w:r>
      <w:r>
        <w:rPr>
          <w:spacing w:val="11"/>
        </w:rPr>
        <w:t> </w:t>
      </w:r>
      <w:r>
        <w:rPr>
          <w:spacing w:val="-1"/>
        </w:rPr>
        <w:t>producers</w:t>
      </w:r>
      <w:r>
        <w:rPr>
          <w:spacing w:val="11"/>
        </w:rPr>
        <w:t> </w:t>
      </w:r>
      <w:r>
        <w:rPr>
          <w:spacing w:val="-1"/>
        </w:rPr>
        <w:t>or</w:t>
      </w:r>
      <w:r>
        <w:rPr>
          <w:spacing w:val="11"/>
        </w:rPr>
        <w:t> </w:t>
      </w:r>
      <w:r>
        <w:rPr>
          <w:spacing w:val="-1"/>
        </w:rPr>
        <w:t>representatives</w:t>
      </w:r>
      <w:r>
        <w:rPr>
          <w:spacing w:val="22"/>
        </w:rPr>
        <w:t> </w:t>
      </w:r>
      <w:r>
        <w:rPr>
          <w:spacing w:val="-1"/>
        </w:rPr>
        <w:t>also</w:t>
      </w:r>
      <w:r>
        <w:rPr>
          <w:spacing w:val="10"/>
        </w:rPr>
        <w:t> </w:t>
      </w:r>
      <w:r>
        <w:rPr>
          <w:spacing w:val="-1"/>
        </w:rPr>
        <w:t>shall</w:t>
      </w:r>
      <w:r>
        <w:rPr>
          <w:spacing w:val="10"/>
        </w:rPr>
        <w:t> </w:t>
      </w:r>
      <w:r>
        <w:rPr>
          <w:spacing w:val="-1"/>
        </w:rPr>
        <w:t>not</w:t>
      </w:r>
      <w:r>
        <w:rPr>
          <w:spacing w:val="10"/>
        </w:rPr>
        <w:t> </w:t>
      </w:r>
      <w:r>
        <w:rPr>
          <w:spacing w:val="-1"/>
        </w:rPr>
        <w:t>be</w:t>
      </w:r>
      <w:r>
        <w:rPr>
          <w:spacing w:val="10"/>
        </w:rPr>
        <w:t> </w:t>
      </w:r>
      <w:r>
        <w:rPr>
          <w:spacing w:val="-1"/>
        </w:rPr>
        <w:t>liable</w:t>
      </w:r>
      <w:r>
        <w:rPr>
          <w:spacing w:val="11"/>
        </w:rPr>
        <w:t> </w:t>
      </w:r>
      <w:r>
        <w:rPr>
          <w:spacing w:val="-1"/>
        </w:rPr>
        <w:t>if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1"/>
        </w:rPr>
        <w:t>limitation</w:t>
      </w:r>
      <w:r>
        <w:rPr>
          <w:spacing w:val="10"/>
        </w:rPr>
        <w:t> </w:t>
      </w:r>
      <w:r>
        <w:rPr>
          <w:spacing w:val="-1"/>
        </w:rPr>
        <w:t>on</w:t>
      </w:r>
      <w:r>
        <w:rPr>
          <w:spacing w:val="10"/>
        </w:rPr>
        <w:t> </w:t>
      </w:r>
      <w:r>
        <w:rPr>
          <w:spacing w:val="-1"/>
        </w:rPr>
        <w:t>lawsuit</w:t>
      </w:r>
      <w:r>
        <w:rPr>
          <w:spacing w:val="10"/>
        </w:rPr>
        <w:t> </w:t>
      </w:r>
      <w:r>
        <w:rPr>
          <w:spacing w:val="-1"/>
        </w:rPr>
        <w:t>option</w:t>
      </w:r>
      <w:r>
        <w:rPr>
          <w:spacing w:val="10"/>
        </w:rPr>
        <w:t> </w:t>
      </w:r>
      <w:r>
        <w:rPr>
          <w:spacing w:val="-1"/>
        </w:rPr>
        <w:t>is</w:t>
      </w:r>
      <w:r>
        <w:rPr>
          <w:spacing w:val="10"/>
        </w:rPr>
        <w:t> </w:t>
      </w:r>
      <w:r>
        <w:rPr>
          <w:spacing w:val="-1"/>
        </w:rPr>
        <w:t>imposed</w:t>
      </w:r>
      <w:r>
        <w:rPr>
          <w:spacing w:val="10"/>
        </w:rPr>
        <w:t> </w:t>
      </w:r>
      <w:r>
        <w:rPr>
          <w:spacing w:val="-1"/>
        </w:rPr>
        <w:t>by</w:t>
      </w:r>
      <w:r>
        <w:rPr>
          <w:spacing w:val="10"/>
        </w:rPr>
        <w:t> </w:t>
      </w:r>
      <w:r>
        <w:rPr>
          <w:spacing w:val="-1"/>
        </w:rPr>
        <w:t>law</w:t>
      </w:r>
      <w:r>
        <w:rPr>
          <w:spacing w:val="46"/>
        </w:rPr>
        <w:t> </w:t>
      </w:r>
      <w:r>
        <w:rPr>
          <w:spacing w:val="-1"/>
        </w:rPr>
        <w:t>because</w:t>
      </w:r>
      <w:r>
        <w:rPr>
          <w:spacing w:val="33"/>
        </w:rPr>
        <w:t> </w:t>
      </w:r>
      <w:r>
        <w:rPr>
          <w:spacing w:val="-1"/>
        </w:rPr>
        <w:t>no</w:t>
      </w:r>
      <w:r>
        <w:rPr>
          <w:spacing w:val="34"/>
        </w:rPr>
        <w:t> </w:t>
      </w:r>
      <w:r>
        <w:rPr>
          <w:spacing w:val="-1"/>
        </w:rPr>
        <w:t>choice</w:t>
      </w:r>
      <w:r>
        <w:rPr>
          <w:spacing w:val="34"/>
        </w:rPr>
        <w:t> </w:t>
      </w:r>
      <w:r>
        <w:rPr>
          <w:spacing w:val="-1"/>
        </w:rPr>
        <w:t>was</w:t>
      </w:r>
      <w:r>
        <w:rPr>
          <w:spacing w:val="33"/>
        </w:rPr>
        <w:t> </w:t>
      </w:r>
      <w:r>
        <w:rPr>
          <w:spacing w:val="-1"/>
        </w:rPr>
        <w:t>made</w:t>
      </w:r>
      <w:r>
        <w:rPr>
          <w:spacing w:val="34"/>
        </w:rPr>
        <w:t> </w:t>
      </w:r>
      <w:r>
        <w:rPr>
          <w:spacing w:val="-1"/>
        </w:rPr>
        <w:t>on</w:t>
      </w:r>
      <w:r>
        <w:rPr>
          <w:spacing w:val="34"/>
        </w:rPr>
        <w:t> </w:t>
      </w:r>
      <w:r>
        <w:rPr>
          <w:spacing w:val="-1"/>
        </w:rPr>
        <w:t>the</w:t>
      </w:r>
      <w:r>
        <w:rPr>
          <w:spacing w:val="34"/>
        </w:rPr>
        <w:t> </w:t>
      </w:r>
      <w:r>
        <w:rPr>
          <w:spacing w:val="-1"/>
        </w:rPr>
        <w:t>coverage</w:t>
      </w:r>
      <w:r>
        <w:rPr>
          <w:spacing w:val="33"/>
        </w:rPr>
        <w:t> </w:t>
      </w:r>
      <w:r>
        <w:rPr>
          <w:spacing w:val="-1"/>
        </w:rPr>
        <w:t>selection</w:t>
      </w:r>
      <w:r>
        <w:rPr>
          <w:spacing w:val="34"/>
        </w:rPr>
        <w:t> </w:t>
      </w:r>
      <w:r>
        <w:rPr>
          <w:spacing w:val="-1"/>
        </w:rPr>
        <w:t>form.</w:t>
      </w:r>
      <w:r>
        <w:rPr>
          <w:spacing w:val="34"/>
        </w:rPr>
        <w:t> </w:t>
      </w:r>
      <w:r>
        <w:rPr>
          <w:spacing w:val="-1"/>
        </w:rPr>
        <w:t>Insurers,</w:t>
      </w:r>
      <w:r>
        <w:rPr>
          <w:spacing w:val="26"/>
        </w:rPr>
        <w:t> </w:t>
      </w:r>
      <w:r>
        <w:rPr/>
        <w:t>their</w:t>
      </w:r>
      <w:r>
        <w:rPr>
          <w:spacing w:val="44"/>
        </w:rPr>
        <w:t> </w:t>
      </w:r>
      <w:r>
        <w:rPr/>
        <w:t>producers</w:t>
      </w:r>
      <w:r>
        <w:rPr>
          <w:spacing w:val="45"/>
        </w:rPr>
        <w:t> </w:t>
      </w:r>
      <w:r>
        <w:rPr/>
        <w:t>or</w:t>
      </w:r>
      <w:r>
        <w:rPr>
          <w:spacing w:val="45"/>
        </w:rPr>
        <w:t> </w:t>
      </w:r>
      <w:r>
        <w:rPr/>
        <w:t>representatives</w:t>
      </w:r>
      <w:r>
        <w:rPr>
          <w:spacing w:val="44"/>
        </w:rPr>
        <w:t> </w:t>
      </w:r>
      <w:r>
        <w:rPr/>
        <w:t>can</w:t>
      </w:r>
      <w:r>
        <w:rPr>
          <w:spacing w:val="45"/>
        </w:rPr>
        <w:t> </w:t>
      </w:r>
      <w:r>
        <w:rPr>
          <w:spacing w:val="-1"/>
        </w:rPr>
        <w:t>lose</w:t>
      </w:r>
      <w:r>
        <w:rPr>
          <w:spacing w:val="45"/>
        </w:rPr>
        <w:t> </w:t>
      </w:r>
      <w:r>
        <w:rPr>
          <w:spacing w:val="-1"/>
        </w:rPr>
        <w:t>this</w:t>
      </w:r>
      <w:r>
        <w:rPr>
          <w:spacing w:val="45"/>
        </w:rPr>
        <w:t> </w:t>
      </w:r>
      <w:r>
        <w:rPr>
          <w:spacing w:val="-1"/>
        </w:rPr>
        <w:t>limitation</w:t>
      </w:r>
      <w:r>
        <w:rPr>
          <w:spacing w:val="44"/>
        </w:rPr>
        <w:t> </w:t>
      </w:r>
      <w:r>
        <w:rPr>
          <w:spacing w:val="-1"/>
        </w:rPr>
        <w:t>on</w:t>
      </w:r>
      <w:r>
        <w:rPr>
          <w:spacing w:val="45"/>
        </w:rPr>
        <w:t> </w:t>
      </w:r>
      <w:r>
        <w:rPr>
          <w:spacing w:val="-1"/>
        </w:rPr>
        <w:t>liability</w:t>
      </w:r>
      <w:r>
        <w:rPr>
          <w:spacing w:val="45"/>
        </w:rPr>
        <w:t> </w:t>
      </w:r>
      <w:r>
        <w:rPr>
          <w:spacing w:val="-1"/>
        </w:rPr>
        <w:t>for</w:t>
      </w:r>
      <w:r>
        <w:rPr>
          <w:spacing w:val="29"/>
        </w:rPr>
        <w:t> </w:t>
      </w:r>
      <w:r>
        <w:rPr>
          <w:spacing w:val="-1"/>
        </w:rPr>
        <w:t>failing</w:t>
      </w:r>
      <w:r>
        <w:rPr>
          <w:spacing w:val="17"/>
        </w:rPr>
        <w:t> </w:t>
      </w:r>
      <w:r>
        <w:rPr>
          <w:spacing w:val="-1"/>
        </w:rPr>
        <w:t>to</w:t>
      </w:r>
      <w:r>
        <w:rPr>
          <w:spacing w:val="17"/>
        </w:rPr>
        <w:t> </w:t>
      </w:r>
      <w:r>
        <w:rPr/>
        <w:t>act</w:t>
      </w:r>
      <w:r>
        <w:rPr>
          <w:spacing w:val="17"/>
        </w:rPr>
        <w:t> </w:t>
      </w:r>
      <w:r>
        <w:rPr>
          <w:spacing w:val="-1"/>
        </w:rPr>
        <w:t>in</w:t>
      </w:r>
      <w:r>
        <w:rPr>
          <w:spacing w:val="17"/>
        </w:rPr>
        <w:t> </w:t>
      </w:r>
      <w:r>
        <w:rPr>
          <w:spacing w:val="-1"/>
        </w:rPr>
        <w:t>accordance</w:t>
      </w:r>
      <w:r>
        <w:rPr>
          <w:spacing w:val="17"/>
        </w:rPr>
        <w:t> </w:t>
      </w:r>
      <w:r>
        <w:rPr>
          <w:spacing w:val="-1"/>
        </w:rPr>
        <w:t>with</w:t>
      </w:r>
      <w:r>
        <w:rPr>
          <w:spacing w:val="18"/>
        </w:rPr>
        <w:t> </w:t>
      </w:r>
      <w:r>
        <w:rPr>
          <w:spacing w:val="-1"/>
        </w:rPr>
        <w:t>the</w:t>
      </w:r>
      <w:r>
        <w:rPr>
          <w:spacing w:val="17"/>
        </w:rPr>
        <w:t> </w:t>
      </w:r>
      <w:r>
        <w:rPr>
          <w:spacing w:val="-1"/>
        </w:rPr>
        <w:t>law.</w:t>
      </w:r>
      <w:r>
        <w:rPr>
          <w:spacing w:val="17"/>
        </w:rPr>
        <w:t> </w:t>
      </w:r>
      <w:r>
        <w:rPr/>
        <w:t>See</w:t>
      </w:r>
      <w:r>
        <w:rPr>
          <w:spacing w:val="17"/>
        </w:rPr>
        <w:t> </w:t>
      </w:r>
      <w:r>
        <w:rPr/>
        <w:t>N.J.S.A.</w:t>
      </w:r>
      <w:r>
        <w:rPr>
          <w:spacing w:val="17"/>
        </w:rPr>
        <w:t> </w:t>
      </w:r>
      <w:r>
        <w:rPr/>
        <w:t>17:28-1.9</w:t>
      </w:r>
      <w:r>
        <w:rPr>
          <w:spacing w:val="17"/>
        </w:rPr>
        <w:t> </w:t>
      </w:r>
      <w:r>
        <w:rPr/>
        <w:t>for</w:t>
      </w:r>
      <w:r>
        <w:rPr>
          <w:spacing w:val="17"/>
        </w:rPr>
        <w:t> </w:t>
      </w:r>
      <w:r>
        <w:rPr/>
        <w:t>more</w:t>
      </w:r>
      <w:r>
        <w:rPr>
          <w:spacing w:val="21"/>
        </w:rPr>
        <w:t> </w:t>
      </w:r>
      <w:r>
        <w:rPr/>
        <w:t>information.</w:t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spacing w:line="240" w:lineRule="auto" w:before="11"/>
        <w:rPr>
          <w:rFonts w:ascii="Arial" w:hAnsi="Arial" w:cs="Arial" w:eastAsia="Arial"/>
          <w:sz w:val="31"/>
          <w:szCs w:val="31"/>
        </w:rPr>
      </w:pPr>
    </w:p>
    <w:p>
      <w:pPr>
        <w:pStyle w:val="BodyText"/>
        <w:spacing w:line="240" w:lineRule="auto"/>
        <w:ind w:left="180" w:right="177"/>
        <w:jc w:val="both"/>
      </w:pPr>
      <w:r>
        <w:rPr/>
        <w:t>I</w:t>
      </w:r>
      <w:r>
        <w:rPr>
          <w:spacing w:val="10"/>
        </w:rPr>
        <w:t> </w:t>
      </w:r>
      <w:r>
        <w:rPr>
          <w:spacing w:val="-1"/>
        </w:rPr>
        <w:t>understand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1"/>
        </w:rPr>
        <w:t>protection</w:t>
      </w:r>
      <w:r>
        <w:rPr>
          <w:spacing w:val="10"/>
        </w:rPr>
        <w:t> </w:t>
      </w:r>
      <w:r>
        <w:rPr>
          <w:spacing w:val="-1"/>
        </w:rPr>
        <w:t>afforded</w:t>
      </w:r>
      <w:r>
        <w:rPr>
          <w:spacing w:val="10"/>
        </w:rPr>
        <w:t> </w:t>
      </w:r>
      <w:r>
        <w:rPr>
          <w:spacing w:val="-1"/>
        </w:rPr>
        <w:t>by</w:t>
      </w:r>
      <w:r>
        <w:rPr>
          <w:spacing w:val="10"/>
        </w:rPr>
        <w:t> </w:t>
      </w:r>
      <w:r>
        <w:rPr>
          <w:spacing w:val="-1"/>
        </w:rPr>
        <w:t>Pedestrian</w:t>
      </w:r>
      <w:r>
        <w:rPr>
          <w:spacing w:val="10"/>
        </w:rPr>
        <w:t> </w:t>
      </w:r>
      <w:r>
        <w:rPr>
          <w:spacing w:val="-1"/>
        </w:rPr>
        <w:t>Personal</w:t>
      </w:r>
      <w:r>
        <w:rPr>
          <w:spacing w:val="10"/>
        </w:rPr>
        <w:t> </w:t>
      </w:r>
      <w:r>
        <w:rPr>
          <w:spacing w:val="-1"/>
        </w:rPr>
        <w:t>Injury</w:t>
      </w:r>
      <w:r>
        <w:rPr>
          <w:spacing w:val="10"/>
        </w:rPr>
        <w:t> </w:t>
      </w:r>
      <w:r>
        <w:rPr>
          <w:spacing w:val="-1"/>
        </w:rPr>
        <w:t>Protection</w:t>
      </w:r>
      <w:r>
        <w:rPr>
          <w:spacing w:val="10"/>
        </w:rPr>
        <w:t> </w:t>
      </w:r>
      <w:r>
        <w:rPr>
          <w:spacing w:val="-1"/>
        </w:rPr>
        <w:t>Coverage</w:t>
      </w:r>
      <w:r>
        <w:rPr>
          <w:spacing w:val="22"/>
        </w:rPr>
        <w:t> </w:t>
      </w:r>
      <w:r>
        <w:rPr>
          <w:spacing w:val="-1"/>
        </w:rPr>
        <w:t>and</w:t>
      </w:r>
      <w:r>
        <w:rPr>
          <w:spacing w:val="4"/>
        </w:rPr>
        <w:t> </w:t>
      </w:r>
      <w:r>
        <w:rPr>
          <w:spacing w:val="-1"/>
        </w:rPr>
        <w:t>Personal</w:t>
      </w:r>
      <w:r>
        <w:rPr>
          <w:spacing w:val="4"/>
        </w:rPr>
        <w:t> </w:t>
      </w:r>
      <w:r>
        <w:rPr>
          <w:spacing w:val="-1"/>
        </w:rPr>
        <w:t>Injury</w:t>
      </w:r>
      <w:r>
        <w:rPr>
          <w:spacing w:val="4"/>
        </w:rPr>
        <w:t> </w:t>
      </w:r>
      <w:r>
        <w:rPr>
          <w:spacing w:val="-1"/>
        </w:rPr>
        <w:t>Protection</w:t>
      </w:r>
      <w:r>
        <w:rPr>
          <w:spacing w:val="4"/>
        </w:rPr>
        <w:t> </w:t>
      </w:r>
      <w:r>
        <w:rPr>
          <w:spacing w:val="-1"/>
        </w:rPr>
        <w:t>Coverage</w:t>
      </w:r>
      <w:r>
        <w:rPr>
          <w:spacing w:val="4"/>
        </w:rPr>
        <w:t> </w:t>
      </w:r>
      <w:r>
        <w:rPr>
          <w:spacing w:val="-1"/>
        </w:rPr>
        <w:t>as</w:t>
      </w:r>
      <w:r>
        <w:rPr>
          <w:spacing w:val="5"/>
        </w:rPr>
        <w:t> </w:t>
      </w:r>
      <w:r>
        <w:rPr>
          <w:spacing w:val="-1"/>
        </w:rPr>
        <w:t>well</w:t>
      </w:r>
      <w:r>
        <w:rPr>
          <w:spacing w:val="5"/>
        </w:rPr>
        <w:t> </w:t>
      </w:r>
      <w:r>
        <w:rPr/>
        <w:t>as</w:t>
      </w:r>
      <w:r>
        <w:rPr>
          <w:spacing w:val="4"/>
        </w:rPr>
        <w:t> </w:t>
      </w:r>
      <w:r>
        <w:rPr/>
        <w:t>the</w:t>
      </w:r>
      <w:r>
        <w:rPr>
          <w:spacing w:val="4"/>
        </w:rPr>
        <w:t> </w:t>
      </w:r>
      <w:r>
        <w:rPr/>
        <w:t>selection(s)</w:t>
      </w:r>
      <w:r>
        <w:rPr>
          <w:spacing w:val="4"/>
        </w:rPr>
        <w:t> </w:t>
      </w:r>
      <w:r>
        <w:rPr/>
        <w:t>I</w:t>
      </w:r>
      <w:r>
        <w:rPr>
          <w:spacing w:val="4"/>
        </w:rPr>
        <w:t> </w:t>
      </w:r>
      <w:r>
        <w:rPr/>
        <w:t>have</w:t>
      </w:r>
      <w:r>
        <w:rPr>
          <w:spacing w:val="4"/>
        </w:rPr>
        <w:t> </w:t>
      </w:r>
      <w:r>
        <w:rPr/>
        <w:t>made</w:t>
      </w:r>
      <w:r>
        <w:rPr>
          <w:spacing w:val="4"/>
        </w:rPr>
        <w:t> </w:t>
      </w:r>
      <w:r>
        <w:rPr/>
        <w:t>on</w:t>
      </w:r>
      <w:r>
        <w:rPr>
          <w:spacing w:val="4"/>
        </w:rPr>
        <w:t> </w:t>
      </w:r>
      <w:r>
        <w:rPr/>
        <w:t>this</w:t>
      </w:r>
      <w:r>
        <w:rPr>
          <w:spacing w:val="28"/>
        </w:rPr>
        <w:t> </w:t>
      </w:r>
      <w:r>
        <w:rPr>
          <w:spacing w:val="-1"/>
        </w:rPr>
        <w:t>form,</w:t>
      </w:r>
      <w:r>
        <w:rPr>
          <w:spacing w:val="51"/>
        </w:rPr>
        <w:t> </w:t>
      </w:r>
      <w:r>
        <w:rPr>
          <w:spacing w:val="-1"/>
        </w:rPr>
        <w:t>if</w:t>
      </w:r>
      <w:r>
        <w:rPr>
          <w:spacing w:val="52"/>
        </w:rPr>
        <w:t> </w:t>
      </w:r>
      <w:r>
        <w:rPr>
          <w:spacing w:val="-1"/>
        </w:rPr>
        <w:t>any,</w:t>
      </w:r>
      <w:r>
        <w:rPr>
          <w:spacing w:val="52"/>
        </w:rPr>
        <w:t> </w:t>
      </w:r>
      <w:r>
        <w:rPr>
          <w:spacing w:val="-1"/>
        </w:rPr>
        <w:t>of</w:t>
      </w:r>
      <w:r>
        <w:rPr>
          <w:spacing w:val="51"/>
        </w:rPr>
        <w:t> </w:t>
      </w:r>
      <w:r>
        <w:rPr>
          <w:spacing w:val="-1"/>
        </w:rPr>
        <w:t>Pedestrian</w:t>
      </w:r>
      <w:r>
        <w:rPr>
          <w:spacing w:val="52"/>
        </w:rPr>
        <w:t> </w:t>
      </w:r>
      <w:r>
        <w:rPr>
          <w:spacing w:val="-1"/>
        </w:rPr>
        <w:t>Personal</w:t>
      </w:r>
      <w:r>
        <w:rPr>
          <w:spacing w:val="52"/>
        </w:rPr>
        <w:t> </w:t>
      </w:r>
      <w:r>
        <w:rPr>
          <w:spacing w:val="-1"/>
        </w:rPr>
        <w:t>Injury</w:t>
      </w:r>
      <w:r>
        <w:rPr>
          <w:spacing w:val="52"/>
        </w:rPr>
        <w:t> </w:t>
      </w:r>
      <w:r>
        <w:rPr>
          <w:spacing w:val="-1"/>
        </w:rPr>
        <w:t>Protection</w:t>
      </w:r>
      <w:r>
        <w:rPr>
          <w:spacing w:val="51"/>
        </w:rPr>
        <w:t> </w:t>
      </w:r>
      <w:r>
        <w:rPr>
          <w:spacing w:val="-1"/>
        </w:rPr>
        <w:t>Coverage</w:t>
      </w:r>
      <w:r>
        <w:rPr>
          <w:spacing w:val="52"/>
        </w:rPr>
        <w:t> </w:t>
      </w:r>
      <w:r>
        <w:rPr>
          <w:spacing w:val="-1"/>
        </w:rPr>
        <w:t>and</w:t>
      </w:r>
      <w:r>
        <w:rPr>
          <w:spacing w:val="52"/>
        </w:rPr>
        <w:t> </w:t>
      </w:r>
      <w:r>
        <w:rPr>
          <w:spacing w:val="-1"/>
        </w:rPr>
        <w:t>Personal</w:t>
      </w:r>
      <w:r>
        <w:rPr>
          <w:spacing w:val="51"/>
        </w:rPr>
        <w:t> </w:t>
      </w:r>
      <w:r>
        <w:rPr>
          <w:spacing w:val="-1"/>
        </w:rPr>
        <w:t>Injury</w:t>
      </w:r>
      <w:r>
        <w:rPr>
          <w:spacing w:val="22"/>
        </w:rPr>
        <w:t> </w:t>
      </w:r>
      <w:r>
        <w:rPr>
          <w:spacing w:val="-1"/>
        </w:rPr>
        <w:t>Protection</w:t>
      </w:r>
      <w:r>
        <w:rPr>
          <w:spacing w:val="21"/>
        </w:rPr>
        <w:t> </w:t>
      </w:r>
      <w:r>
        <w:rPr>
          <w:spacing w:val="-1"/>
        </w:rPr>
        <w:t>Coverage.</w:t>
      </w:r>
      <w:r>
        <w:rPr>
          <w:spacing w:val="42"/>
        </w:rPr>
        <w:t> </w:t>
      </w:r>
      <w:r>
        <w:rPr/>
        <w:t>I</w:t>
      </w:r>
      <w:r>
        <w:rPr>
          <w:spacing w:val="21"/>
        </w:rPr>
        <w:t> </w:t>
      </w:r>
      <w:r>
        <w:rPr>
          <w:spacing w:val="-1"/>
        </w:rPr>
        <w:t>further</w:t>
      </w:r>
      <w:r>
        <w:rPr>
          <w:spacing w:val="22"/>
        </w:rPr>
        <w:t> </w:t>
      </w:r>
      <w:r>
        <w:rPr>
          <w:spacing w:val="-1"/>
        </w:rPr>
        <w:t>understand</w:t>
      </w:r>
      <w:r>
        <w:rPr>
          <w:spacing w:val="21"/>
        </w:rPr>
        <w:t> </w:t>
      </w:r>
      <w:r>
        <w:rPr>
          <w:spacing w:val="-1"/>
        </w:rPr>
        <w:t>and</w:t>
      </w:r>
      <w:r>
        <w:rPr>
          <w:spacing w:val="21"/>
        </w:rPr>
        <w:t> </w:t>
      </w:r>
      <w:r>
        <w:rPr>
          <w:spacing w:val="-1"/>
        </w:rPr>
        <w:t>agree</w:t>
      </w:r>
      <w:r>
        <w:rPr>
          <w:spacing w:val="22"/>
        </w:rPr>
        <w:t> </w:t>
      </w:r>
      <w:r>
        <w:rPr>
          <w:spacing w:val="-1"/>
        </w:rPr>
        <w:t>that</w:t>
      </w:r>
      <w:r>
        <w:rPr>
          <w:spacing w:val="21"/>
        </w:rPr>
        <w:t> </w:t>
      </w:r>
      <w:r>
        <w:rPr>
          <w:spacing w:val="-1"/>
        </w:rPr>
        <w:t>my</w:t>
      </w:r>
      <w:r>
        <w:rPr>
          <w:spacing w:val="21"/>
        </w:rPr>
        <w:t> </w:t>
      </w:r>
      <w:r>
        <w:rPr>
          <w:spacing w:val="-1"/>
        </w:rPr>
        <w:t>selection(s)</w:t>
      </w:r>
      <w:r>
        <w:rPr>
          <w:spacing w:val="20"/>
        </w:rPr>
        <w:t> </w:t>
      </w:r>
      <w:r>
        <w:rPr>
          <w:spacing w:val="-1"/>
        </w:rPr>
        <w:t>will</w:t>
      </w:r>
      <w:r>
        <w:rPr>
          <w:spacing w:val="20"/>
        </w:rPr>
        <w:t> </w:t>
      </w:r>
      <w:r>
        <w:rPr>
          <w:spacing w:val="-1"/>
        </w:rPr>
        <w:t>apply</w:t>
      </w:r>
      <w:r>
        <w:rPr>
          <w:spacing w:val="20"/>
        </w:rPr>
        <w:t> </w:t>
      </w:r>
      <w:r>
        <w:rPr>
          <w:spacing w:val="-1"/>
        </w:rPr>
        <w:t>to</w:t>
      </w:r>
      <w:r>
        <w:rPr>
          <w:spacing w:val="24"/>
        </w:rPr>
        <w:t> </w:t>
      </w:r>
      <w:r>
        <w:rPr>
          <w:spacing w:val="-1"/>
        </w:rPr>
        <w:t>this</w:t>
      </w:r>
      <w:r>
        <w:rPr>
          <w:spacing w:val="3"/>
        </w:rPr>
        <w:t> </w:t>
      </w:r>
      <w:r>
        <w:rPr>
          <w:spacing w:val="-1"/>
        </w:rPr>
        <w:t>policy</w:t>
      </w:r>
      <w:r>
        <w:rPr>
          <w:spacing w:val="3"/>
        </w:rPr>
        <w:t> </w:t>
      </w:r>
      <w:r>
        <w:rPr>
          <w:spacing w:val="-1"/>
        </w:rPr>
        <w:t>and</w:t>
      </w:r>
      <w:r>
        <w:rPr>
          <w:spacing w:val="3"/>
        </w:rPr>
        <w:t> </w:t>
      </w:r>
      <w:r>
        <w:rPr>
          <w:spacing w:val="-1"/>
        </w:rPr>
        <w:t>all</w:t>
      </w:r>
      <w:r>
        <w:rPr>
          <w:spacing w:val="3"/>
        </w:rPr>
        <w:t> </w:t>
      </w:r>
      <w:r>
        <w:rPr>
          <w:spacing w:val="-1"/>
        </w:rPr>
        <w:t>future</w:t>
      </w:r>
      <w:r>
        <w:rPr>
          <w:spacing w:val="3"/>
        </w:rPr>
        <w:t> </w:t>
      </w:r>
      <w:r>
        <w:rPr>
          <w:spacing w:val="-1"/>
        </w:rPr>
        <w:t>transfers,</w:t>
      </w:r>
      <w:r>
        <w:rPr>
          <w:spacing w:val="2"/>
        </w:rPr>
        <w:t> </w:t>
      </w:r>
      <w:r>
        <w:rPr/>
        <w:t>substitutions,</w:t>
      </w:r>
      <w:r>
        <w:rPr>
          <w:spacing w:val="2"/>
        </w:rPr>
        <w:t> </w:t>
      </w:r>
      <w:r>
        <w:rPr/>
        <w:t>amendments,</w:t>
      </w:r>
      <w:r>
        <w:rPr>
          <w:spacing w:val="1"/>
        </w:rPr>
        <w:t> </w:t>
      </w:r>
      <w:r>
        <w:rPr>
          <w:spacing w:val="-1"/>
        </w:rPr>
        <w:t>alterations,</w:t>
      </w:r>
      <w:r>
        <w:rPr>
          <w:spacing w:val="2"/>
        </w:rPr>
        <w:t> </w:t>
      </w:r>
      <w:r>
        <w:rPr>
          <w:spacing w:val="-1"/>
        </w:rPr>
        <w:t>modifications,</w:t>
      </w:r>
      <w:r>
        <w:rPr>
          <w:spacing w:val="26"/>
        </w:rPr>
        <w:t> </w:t>
      </w:r>
      <w:r>
        <w:rPr>
          <w:spacing w:val="-1"/>
        </w:rPr>
        <w:t>reinstatements</w:t>
      </w:r>
      <w:r>
        <w:rPr>
          <w:spacing w:val="50"/>
        </w:rPr>
        <w:t> </w:t>
      </w:r>
      <w:r>
        <w:rPr>
          <w:spacing w:val="-1"/>
        </w:rPr>
        <w:t>or</w:t>
      </w:r>
      <w:r>
        <w:rPr>
          <w:spacing w:val="51"/>
        </w:rPr>
        <w:t> </w:t>
      </w:r>
      <w:r>
        <w:rPr>
          <w:spacing w:val="-1"/>
        </w:rPr>
        <w:t>replacements</w:t>
      </w:r>
      <w:r>
        <w:rPr>
          <w:spacing w:val="52"/>
        </w:rPr>
        <w:t> </w:t>
      </w:r>
      <w:r>
        <w:rPr>
          <w:spacing w:val="-1"/>
        </w:rPr>
        <w:t>of</w:t>
      </w:r>
      <w:r>
        <w:rPr>
          <w:spacing w:val="50"/>
        </w:rPr>
        <w:t> </w:t>
      </w:r>
      <w:r>
        <w:rPr>
          <w:spacing w:val="-1"/>
        </w:rPr>
        <w:t>this</w:t>
      </w:r>
      <w:r>
        <w:rPr>
          <w:spacing w:val="51"/>
        </w:rPr>
        <w:t> </w:t>
      </w:r>
      <w:r>
        <w:rPr>
          <w:spacing w:val="-1"/>
        </w:rPr>
        <w:t>policy,</w:t>
      </w:r>
      <w:r>
        <w:rPr>
          <w:spacing w:val="51"/>
        </w:rPr>
        <w:t> </w:t>
      </w:r>
      <w:r>
        <w:rPr>
          <w:spacing w:val="-1"/>
        </w:rPr>
        <w:t>and</w:t>
      </w:r>
      <w:r>
        <w:rPr>
          <w:spacing w:val="51"/>
        </w:rPr>
        <w:t> </w:t>
      </w:r>
      <w:r>
        <w:rPr>
          <w:spacing w:val="-1"/>
        </w:rPr>
        <w:t>all</w:t>
      </w:r>
      <w:r>
        <w:rPr>
          <w:spacing w:val="50"/>
        </w:rPr>
        <w:t> </w:t>
      </w:r>
      <w:r>
        <w:rPr>
          <w:spacing w:val="-1"/>
        </w:rPr>
        <w:t>future</w:t>
      </w:r>
      <w:r>
        <w:rPr>
          <w:spacing w:val="51"/>
        </w:rPr>
        <w:t> </w:t>
      </w:r>
      <w:r>
        <w:rPr>
          <w:spacing w:val="-1"/>
        </w:rPr>
        <w:t>renewals</w:t>
      </w:r>
      <w:r>
        <w:rPr>
          <w:spacing w:val="51"/>
        </w:rPr>
        <w:t> </w:t>
      </w:r>
      <w:r>
        <w:rPr>
          <w:spacing w:val="-1"/>
        </w:rPr>
        <w:t>of</w:t>
      </w:r>
      <w:r>
        <w:rPr>
          <w:spacing w:val="50"/>
        </w:rPr>
        <w:t> </w:t>
      </w:r>
      <w:r>
        <w:rPr>
          <w:spacing w:val="-1"/>
        </w:rPr>
        <w:t>this</w:t>
      </w:r>
      <w:r>
        <w:rPr>
          <w:spacing w:val="51"/>
        </w:rPr>
        <w:t> </w:t>
      </w:r>
      <w:r>
        <w:rPr>
          <w:spacing w:val="-1"/>
        </w:rPr>
        <w:t>policy,</w:t>
      </w:r>
      <w:r>
        <w:rPr>
          <w:spacing w:val="24"/>
        </w:rPr>
        <w:t> </w:t>
      </w:r>
      <w:r>
        <w:rPr>
          <w:spacing w:val="-1"/>
        </w:rPr>
        <w:t>unless</w:t>
      </w:r>
      <w:r>
        <w:rPr>
          <w:spacing w:val="27"/>
        </w:rPr>
        <w:t> </w:t>
      </w:r>
      <w:r>
        <w:rPr/>
        <w:t>I</w:t>
      </w:r>
      <w:r>
        <w:rPr>
          <w:spacing w:val="27"/>
        </w:rPr>
        <w:t> </w:t>
      </w:r>
      <w:r>
        <w:rPr>
          <w:spacing w:val="-1"/>
        </w:rPr>
        <w:t>make</w:t>
      </w:r>
      <w:r>
        <w:rPr>
          <w:spacing w:val="27"/>
        </w:rPr>
        <w:t> </w:t>
      </w:r>
      <w:r>
        <w:rPr>
          <w:spacing w:val="-1"/>
        </w:rPr>
        <w:t>an</w:t>
      </w:r>
      <w:r>
        <w:rPr>
          <w:spacing w:val="27"/>
        </w:rPr>
        <w:t> </w:t>
      </w:r>
      <w:r>
        <w:rPr>
          <w:spacing w:val="-1"/>
        </w:rPr>
        <w:t>election</w:t>
      </w:r>
      <w:r>
        <w:rPr>
          <w:spacing w:val="27"/>
        </w:rPr>
        <w:t> </w:t>
      </w:r>
      <w:r>
        <w:rPr>
          <w:spacing w:val="-1"/>
        </w:rPr>
        <w:t>in</w:t>
      </w:r>
      <w:r>
        <w:rPr>
          <w:spacing w:val="27"/>
        </w:rPr>
        <w:t> </w:t>
      </w:r>
      <w:r>
        <w:rPr>
          <w:spacing w:val="-1"/>
        </w:rPr>
        <w:t>writing</w:t>
      </w:r>
      <w:r>
        <w:rPr>
          <w:spacing w:val="27"/>
        </w:rPr>
        <w:t> </w:t>
      </w:r>
      <w:r>
        <w:rPr>
          <w:spacing w:val="-1"/>
        </w:rPr>
        <w:t>to</w:t>
      </w:r>
      <w:r>
        <w:rPr>
          <w:spacing w:val="27"/>
        </w:rPr>
        <w:t> </w:t>
      </w:r>
      <w:r>
        <w:rPr>
          <w:spacing w:val="-1"/>
        </w:rPr>
        <w:t>change</w:t>
      </w:r>
      <w:r>
        <w:rPr>
          <w:spacing w:val="27"/>
        </w:rPr>
        <w:t> </w:t>
      </w:r>
      <w:r>
        <w:rPr>
          <w:spacing w:val="-1"/>
        </w:rPr>
        <w:t>my</w:t>
      </w:r>
      <w:r>
        <w:rPr>
          <w:spacing w:val="27"/>
        </w:rPr>
        <w:t> </w:t>
      </w:r>
      <w:r>
        <w:rPr>
          <w:spacing w:val="-1"/>
        </w:rPr>
        <w:t>selection(s)</w:t>
      </w:r>
      <w:r>
        <w:rPr>
          <w:spacing w:val="27"/>
        </w:rPr>
        <w:t> </w:t>
      </w:r>
      <w:r>
        <w:rPr>
          <w:spacing w:val="-1"/>
        </w:rPr>
        <w:t>which</w:t>
      </w:r>
      <w:r>
        <w:rPr>
          <w:spacing w:val="53"/>
        </w:rPr>
        <w:t> </w:t>
      </w:r>
      <w:r>
        <w:rPr>
          <w:spacing w:val="-1"/>
        </w:rPr>
        <w:t>is</w:t>
      </w:r>
      <w:r>
        <w:rPr>
          <w:spacing w:val="27"/>
        </w:rPr>
        <w:t> </w:t>
      </w:r>
      <w:r>
        <w:rPr>
          <w:spacing w:val="-1"/>
        </w:rPr>
        <w:t>received</w:t>
      </w:r>
      <w:r>
        <w:rPr>
          <w:spacing w:val="27"/>
        </w:rPr>
        <w:t> </w:t>
      </w:r>
      <w:r>
        <w:rPr>
          <w:spacing w:val="-1"/>
        </w:rPr>
        <w:t>and</w:t>
      </w:r>
      <w:r>
        <w:rPr>
          <w:spacing w:val="32"/>
        </w:rPr>
        <w:t> </w:t>
      </w:r>
      <w:r>
        <w:rPr>
          <w:spacing w:val="-1"/>
        </w:rPr>
        <w:t>approved</w:t>
      </w:r>
      <w:r>
        <w:rPr/>
        <w:t> </w:t>
      </w:r>
      <w:r>
        <w:rPr>
          <w:spacing w:val="-1"/>
        </w:rPr>
        <w:t>by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Company.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4"/>
          <w:szCs w:val="24"/>
        </w:rPr>
      </w:pPr>
    </w:p>
    <w:p>
      <w:pPr>
        <w:pStyle w:val="BodyText"/>
        <w:spacing w:line="240" w:lineRule="auto"/>
        <w:ind w:left="180" w:right="0"/>
        <w:jc w:val="both"/>
      </w:pPr>
      <w:r>
        <w:rPr>
          <w:spacing w:val="-1"/>
        </w:rPr>
        <w:t>All</w:t>
      </w:r>
      <w:r>
        <w:rPr/>
        <w:t> </w:t>
      </w:r>
      <w:r>
        <w:rPr>
          <w:spacing w:val="-1"/>
        </w:rPr>
        <w:t>other</w:t>
      </w:r>
      <w:r>
        <w:rPr/>
        <w:t> </w:t>
      </w:r>
      <w:r>
        <w:rPr>
          <w:spacing w:val="-1"/>
        </w:rPr>
        <w:t>terms,</w:t>
      </w:r>
      <w:r>
        <w:rPr/>
        <w:t> </w:t>
      </w:r>
      <w:r>
        <w:rPr>
          <w:spacing w:val="-1"/>
        </w:rPr>
        <w:t>conditions,</w:t>
      </w:r>
      <w:r>
        <w:rPr/>
        <w:t> </w:t>
      </w:r>
      <w:r>
        <w:rPr>
          <w:spacing w:val="-1"/>
        </w:rPr>
        <w:t>and</w:t>
      </w:r>
      <w:r>
        <w:rPr/>
        <w:t> </w:t>
      </w:r>
      <w:r>
        <w:rPr>
          <w:spacing w:val="-1"/>
        </w:rPr>
        <w:t>exclusions</w:t>
      </w:r>
      <w:r>
        <w:rPr/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policy</w:t>
      </w:r>
      <w:r>
        <w:rPr/>
        <w:t> </w:t>
      </w:r>
      <w:r>
        <w:rPr>
          <w:spacing w:val="-1"/>
        </w:rPr>
        <w:t>remain</w:t>
      </w:r>
      <w:r>
        <w:rPr/>
        <w:t> </w:t>
      </w:r>
      <w:r>
        <w:rPr>
          <w:spacing w:val="-1"/>
        </w:rPr>
        <w:t>unchanged.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11"/>
        <w:rPr>
          <w:rFonts w:ascii="Arial" w:hAnsi="Arial" w:cs="Arial" w:eastAsia="Arial"/>
          <w:sz w:val="23"/>
          <w:szCs w:val="23"/>
        </w:rPr>
      </w:pPr>
    </w:p>
    <w:p>
      <w:pPr>
        <w:tabs>
          <w:tab w:pos="5213" w:val="left" w:leader="none"/>
        </w:tabs>
        <w:spacing w:line="20" w:lineRule="atLeast"/>
        <w:ind w:left="173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/>
          <w:sz w:val="2"/>
        </w:rPr>
        <w:pict>
          <v:group style="width:108.65pt;height:.65pt;mso-position-horizontal-relative:char;mso-position-vertical-relative:line" coordorigin="0,0" coordsize="2173,13">
            <v:group style="position:absolute;left:6;top:6;width:2160;height:2" coordorigin="6,6" coordsize="2160,2">
              <v:shape style="position:absolute;left:6;top:6;width:2160;height:2" coordorigin="6,6" coordsize="2160,0" path="m6,6l2166,6e" filled="false" stroked="true" strokeweight=".64001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  <w:r>
        <w:rPr>
          <w:rFonts w:ascii="Arial"/>
          <w:sz w:val="2"/>
        </w:rPr>
        <w:tab/>
      </w:r>
      <w:r>
        <w:rPr>
          <w:rFonts w:ascii="Arial"/>
          <w:sz w:val="2"/>
        </w:rPr>
        <w:pict>
          <v:group style="width:216.65pt;height:.65pt;mso-position-horizontal-relative:char;mso-position-vertical-relative:line" coordorigin="0,0" coordsize="4333,13">
            <v:group style="position:absolute;left:6;top:6;width:4320;height:2" coordorigin="6,6" coordsize="4320,2">
              <v:shape style="position:absolute;left:6;top:6;width:4320;height:2" coordorigin="6,6" coordsize="4320,0" path="m6,6l4326,6e" filled="false" stroked="true" strokeweight=".64001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</w:p>
    <w:p>
      <w:pPr>
        <w:tabs>
          <w:tab w:pos="5220" w:val="left" w:leader="none"/>
        </w:tabs>
        <w:spacing w:line="248" w:lineRule="exact" w:before="0"/>
        <w:ind w:left="180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z w:val="22"/>
        </w:rPr>
        <w:t>Effective</w:t>
      </w:r>
      <w:r>
        <w:rPr>
          <w:rFonts w:ascii="Arial"/>
          <w:spacing w:val="-14"/>
          <w:sz w:val="22"/>
        </w:rPr>
        <w:t> </w:t>
      </w:r>
      <w:r>
        <w:rPr>
          <w:rFonts w:ascii="Arial"/>
          <w:sz w:val="22"/>
        </w:rPr>
        <w:t>Date</w:t>
        <w:tab/>
        <w:t>Authorized</w:t>
      </w:r>
      <w:r>
        <w:rPr>
          <w:rFonts w:ascii="Arial"/>
          <w:spacing w:val="-10"/>
          <w:sz w:val="22"/>
        </w:rPr>
        <w:t> </w:t>
      </w:r>
      <w:r>
        <w:rPr>
          <w:rFonts w:ascii="Arial"/>
          <w:sz w:val="22"/>
        </w:rPr>
        <w:t>Signature</w:t>
      </w:r>
      <w:r>
        <w:rPr>
          <w:rFonts w:ascii="Arial"/>
          <w:spacing w:val="-9"/>
          <w:sz w:val="22"/>
        </w:rPr>
        <w:t> </w:t>
      </w:r>
      <w:r>
        <w:rPr>
          <w:rFonts w:ascii="Arial"/>
          <w:sz w:val="22"/>
        </w:rPr>
        <w:t>of</w:t>
      </w:r>
      <w:r>
        <w:rPr>
          <w:rFonts w:ascii="Arial"/>
          <w:spacing w:val="-9"/>
          <w:sz w:val="22"/>
        </w:rPr>
        <w:t> </w:t>
      </w:r>
      <w:r>
        <w:rPr>
          <w:rFonts w:ascii="Arial"/>
          <w:sz w:val="22"/>
        </w:rPr>
        <w:t>Named</w:t>
      </w:r>
      <w:r>
        <w:rPr>
          <w:rFonts w:ascii="Arial"/>
          <w:spacing w:val="-9"/>
          <w:sz w:val="22"/>
        </w:rPr>
        <w:t> </w:t>
      </w:r>
      <w:r>
        <w:rPr>
          <w:rFonts w:ascii="Arial"/>
          <w:sz w:val="22"/>
        </w:rPr>
        <w:t>Insured</w:t>
      </w:r>
      <w:r>
        <w:rPr>
          <w:rFonts w:ascii="Arial"/>
          <w:sz w:val="22"/>
        </w:rPr>
      </w:r>
    </w:p>
    <w:p>
      <w:pPr>
        <w:spacing w:line="240" w:lineRule="auto" w:before="10"/>
        <w:rPr>
          <w:rFonts w:ascii="Arial" w:hAnsi="Arial" w:cs="Arial" w:eastAsia="Arial"/>
          <w:sz w:val="19"/>
          <w:szCs w:val="19"/>
        </w:rPr>
      </w:pPr>
    </w:p>
    <w:p>
      <w:pPr>
        <w:tabs>
          <w:tab w:pos="5211" w:val="left" w:leader="none"/>
        </w:tabs>
        <w:spacing w:line="20" w:lineRule="atLeast"/>
        <w:ind w:left="171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/>
          <w:sz w:val="2"/>
        </w:rPr>
        <w:pict>
          <v:group style="width:144.9pt;height:.9pt;mso-position-horizontal-relative:char;mso-position-vertical-relative:line" coordorigin="0,0" coordsize="2898,18">
            <v:group style="position:absolute;left:9;top:9;width:2880;height:2" coordorigin="9,9" coordsize="2880,2">
              <v:shape style="position:absolute;left:9;top:9;width:2880;height:2" coordorigin="9,9" coordsize="2880,0" path="m9,9l2889,9e" filled="false" stroked="true" strokeweight=".88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  <w:r>
        <w:rPr>
          <w:rFonts w:ascii="Arial"/>
          <w:sz w:val="2"/>
        </w:rPr>
        <w:tab/>
      </w:r>
      <w:r>
        <w:rPr>
          <w:rFonts w:ascii="Arial"/>
          <w:sz w:val="2"/>
        </w:rPr>
        <w:pict>
          <v:group style="width:216.9pt;height:.9pt;mso-position-horizontal-relative:char;mso-position-vertical-relative:line" coordorigin="0,0" coordsize="4338,18">
            <v:group style="position:absolute;left:9;top:9;width:4320;height:2" coordorigin="9,9" coordsize="4320,2">
              <v:shape style="position:absolute;left:9;top:9;width:4320;height:2" coordorigin="9,9" coordsize="4320,0" path="m9,9l4329,9e" filled="false" stroked="true" strokeweight=".88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</w:p>
    <w:p>
      <w:pPr>
        <w:tabs>
          <w:tab w:pos="5219" w:val="left" w:leader="none"/>
        </w:tabs>
        <w:spacing w:line="249" w:lineRule="exact" w:before="0"/>
        <w:ind w:left="180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z w:val="22"/>
        </w:rPr>
        <w:t>Date</w:t>
      </w:r>
      <w:r>
        <w:rPr>
          <w:rFonts w:ascii="Arial"/>
          <w:spacing w:val="-12"/>
          <w:sz w:val="22"/>
        </w:rPr>
        <w:t> </w:t>
      </w:r>
      <w:r>
        <w:rPr>
          <w:rFonts w:ascii="Arial"/>
          <w:sz w:val="22"/>
        </w:rPr>
        <w:t>Signed</w:t>
        <w:tab/>
        <w:t>Name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z w:val="22"/>
        </w:rPr>
        <w:t>and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z w:val="22"/>
        </w:rPr>
        <w:t>Title</w:t>
      </w:r>
      <w:r>
        <w:rPr>
          <w:rFonts w:ascii="Arial"/>
          <w:sz w:val="22"/>
        </w:rPr>
      </w:r>
    </w:p>
    <w:sectPr>
      <w:type w:val="continuous"/>
      <w:pgSz w:w="12240" w:h="15840"/>
      <w:pgMar w:top="1500" w:bottom="1260" w:left="1260" w:right="12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mbria">
    <w:altName w:val="Cambria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70.5pt;margin-top:731.340027pt;width:471pt;height:.1pt;mso-position-horizontal-relative:page;mso-position-vertical-relative:page;z-index:-19960" coordorigin="1410,14627" coordsize="9420,2">
          <v:shape style="position:absolute;left:1410;top:14627;width:9420;height:2" coordorigin="1410,14627" coordsize="9420,0" path="m1410,14627l10830,14627e" filled="false" stroked="true" strokeweight=".82pt" strokecolor="#622423">
            <v:path arrowok="t"/>
          </v:shape>
          <w10:wrap type="none"/>
        </v:group>
      </w:pict>
    </w:r>
    <w:r>
      <w:rPr/>
      <w:pict>
        <v:group style="position:absolute;margin-left:70.5pt;margin-top:728.76001pt;width:471pt;height:.1pt;mso-position-horizontal-relative:page;mso-position-vertical-relative:page;z-index:-19936" coordorigin="1410,14575" coordsize="9420,2">
          <v:shape style="position:absolute;left:1410;top:14575;width:9420;height:2" coordorigin="1410,14575" coordsize="9420,0" path="m1410,14575l10830,14575e" filled="false" stroked="true" strokeweight="3.1pt" strokecolor="#622423">
            <v:path arrowok="t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1pt;margin-top:733.137146pt;width:401.55pt;height:12.05pt;mso-position-horizontal-relative:page;mso-position-vertical-relative:page;z-index:-19912" type="#_x0000_t202" filled="false" stroked="false">
          <v:textbox inset="0,0,0,0">
            <w:txbxContent>
              <w:p>
                <w:pPr>
                  <w:spacing w:line="22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>
                  <w:rPr>
                    <w:rFonts w:ascii="Times New Roman"/>
                    <w:b/>
                    <w:spacing w:val="-1"/>
                    <w:sz w:val="20"/>
                  </w:rPr>
                  <w:t>67308 (06/16) </w:t>
                </w:r>
                <w:r>
                  <w:rPr>
                    <w:rFonts w:ascii="Times New Roman"/>
                    <w:spacing w:val="-1"/>
                    <w:sz w:val="20"/>
                  </w:rPr>
                  <w:t>Includes copyrighted</w:t>
                </w:r>
                <w:r>
                  <w:rPr>
                    <w:rFonts w:ascii="Times New Roman"/>
                    <w:sz w:val="20"/>
                  </w:rPr>
                  <w:t>  </w:t>
                </w:r>
                <w:r>
                  <w:rPr>
                    <w:rFonts w:ascii="Times New Roman"/>
                    <w:spacing w:val="-1"/>
                    <w:sz w:val="20"/>
                  </w:rPr>
                  <w:t>material </w:t>
                </w:r>
                <w:r>
                  <w:rPr>
                    <w:rFonts w:ascii="Times New Roman"/>
                    <w:sz w:val="20"/>
                  </w:rPr>
                  <w:t>of</w:t>
                </w:r>
                <w:r>
                  <w:rPr>
                    <w:rFonts w:ascii="Times New Roman"/>
                    <w:spacing w:val="-1"/>
                    <w:sz w:val="20"/>
                  </w:rPr>
                  <w:t> Insurance Services</w:t>
                </w:r>
                <w:r>
                  <w:rPr>
                    <w:rFonts w:ascii="Times New Roman"/>
                    <w:sz w:val="20"/>
                  </w:rPr>
                  <w:t> </w:t>
                </w:r>
                <w:r>
                  <w:rPr>
                    <w:rFonts w:ascii="Times New Roman"/>
                    <w:spacing w:val="-1"/>
                    <w:sz w:val="20"/>
                  </w:rPr>
                  <w:t>Office,</w:t>
                </w:r>
                <w:r>
                  <w:rPr>
                    <w:rFonts w:ascii="Times New Roman"/>
                    <w:sz w:val="20"/>
                  </w:rPr>
                  <w:t> </w:t>
                </w:r>
                <w:r>
                  <w:rPr>
                    <w:rFonts w:ascii="Times New Roman"/>
                    <w:spacing w:val="-1"/>
                    <w:sz w:val="20"/>
                  </w:rPr>
                  <w:t>Inc. with its</w:t>
                </w:r>
                <w:r>
                  <w:rPr>
                    <w:rFonts w:ascii="Times New Roman"/>
                    <w:sz w:val="20"/>
                  </w:rPr>
                  <w:t> </w:t>
                </w:r>
                <w:r>
                  <w:rPr>
                    <w:rFonts w:ascii="Times New Roman"/>
                    <w:spacing w:val="-1"/>
                    <w:sz w:val="20"/>
                  </w:rPr>
                  <w:t>permission.</w:t>
                </w:r>
              </w:p>
            </w:txbxContent>
          </v:textbox>
          <w10:wrap type="none"/>
        </v:shape>
      </w:pict>
    </w:r>
    <w:r>
      <w:rPr/>
      <w:pict>
        <v:shape style="position:absolute;margin-left:510.856964pt;margin-top:733.078857pt;width:31.15pt;height:12.05pt;mso-position-horizontal-relative:page;mso-position-vertical-relative:page;z-index:-19888" type="#_x0000_t202" filled="false" stroked="false">
          <v:textbox inset="0,0,0,0">
            <w:txbxContent>
              <w:p>
                <w:pPr>
                  <w:spacing w:line="227" w:lineRule="exact" w:before="0"/>
                  <w:ind w:left="20" w:right="0" w:firstLine="0"/>
                  <w:jc w:val="left"/>
                  <w:rPr>
                    <w:rFonts w:ascii="Cambria" w:hAnsi="Cambria" w:cs="Cambria" w:eastAsia="Cambria"/>
                    <w:sz w:val="20"/>
                    <w:szCs w:val="20"/>
                  </w:rPr>
                </w:pPr>
                <w:r>
                  <w:rPr>
                    <w:rFonts w:ascii="Cambria"/>
                    <w:spacing w:val="-1"/>
                    <w:sz w:val="20"/>
                  </w:rPr>
                  <w:t>Page </w:t>
                </w:r>
                <w:r>
                  <w:rPr/>
                  <w:fldChar w:fldCharType="begin"/>
                </w:r>
                <w:r>
                  <w:rPr>
                    <w:rFonts w:ascii="Cambria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1"/>
      <w:numFmt w:val="decimal"/>
      <w:lvlText w:val="%1."/>
      <w:lvlJc w:val="left"/>
      <w:pPr>
        <w:ind w:left="1260" w:hanging="361"/>
        <w:jc w:val="left"/>
      </w:pPr>
      <w:rPr>
        <w:rFonts w:hint="default" w:ascii="Arial" w:hAnsi="Arial" w:eastAsia="Arial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2106" w:hanging="36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52" w:hanging="36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798" w:hanging="36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44" w:hanging="36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90" w:hanging="36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36" w:hanging="36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82" w:hanging="36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28" w:hanging="361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1260" w:hanging="361"/>
        <w:jc w:val="left"/>
      </w:pPr>
      <w:rPr>
        <w:rFonts w:hint="default" w:ascii="Arial" w:hAnsi="Arial" w:eastAsia="Arial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2106" w:hanging="36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52" w:hanging="36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798" w:hanging="36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44" w:hanging="36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90" w:hanging="36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36" w:hanging="36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82" w:hanging="36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28" w:hanging="361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1660" w:hanging="268"/>
        <w:jc w:val="left"/>
      </w:pPr>
      <w:rPr>
        <w:rFonts w:hint="default" w:ascii="Arial" w:hAnsi="Arial" w:eastAsia="Arial"/>
        <w:spacing w:val="-1"/>
        <w:sz w:val="24"/>
        <w:szCs w:val="24"/>
      </w:rPr>
    </w:lvl>
    <w:lvl w:ilvl="1">
      <w:start w:val="1"/>
      <w:numFmt w:val="upperLetter"/>
      <w:lvlText w:val="%2."/>
      <w:lvlJc w:val="left"/>
      <w:pPr>
        <w:ind w:left="1594" w:hanging="720"/>
        <w:jc w:val="left"/>
      </w:pPr>
      <w:rPr>
        <w:rFonts w:hint="default" w:ascii="Arial" w:hAnsi="Arial" w:eastAsia="Arial"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620" w:hanging="7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60" w:hanging="7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660" w:hanging="7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660" w:hanging="7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72" w:hanging="7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884" w:hanging="7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496" w:hanging="72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587" w:hanging="720"/>
        <w:jc w:val="left"/>
      </w:pPr>
      <w:rPr>
        <w:rFonts w:hint="default" w:ascii="Arial" w:hAnsi="Arial" w:eastAsia="Arial"/>
        <w:w w:val="99"/>
        <w:sz w:val="22"/>
        <w:szCs w:val="22"/>
      </w:rPr>
    </w:lvl>
    <w:lvl w:ilvl="1">
      <w:start w:val="1"/>
      <w:numFmt w:val="decimal"/>
      <w:lvlText w:val="%2."/>
      <w:lvlJc w:val="left"/>
      <w:pPr>
        <w:ind w:left="1620" w:hanging="311"/>
        <w:jc w:val="left"/>
      </w:pPr>
      <w:rPr>
        <w:rFonts w:hint="default" w:ascii="Arial" w:hAnsi="Arial" w:eastAsia="Arial"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2520" w:hanging="31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20" w:hanging="31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20" w:hanging="31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0" w:hanging="31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20" w:hanging="31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20" w:hanging="31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20" w:hanging="311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(%1)"/>
      <w:lvlJc w:val="left"/>
      <w:pPr>
        <w:ind w:left="1380" w:hanging="413"/>
        <w:jc w:val="left"/>
      </w:pPr>
      <w:rPr>
        <w:rFonts w:hint="default" w:ascii="Arial" w:hAnsi="Arial" w:eastAsia="Arial"/>
        <w:b/>
        <w:bCs/>
        <w:spacing w:val="-1"/>
        <w:sz w:val="24"/>
        <w:szCs w:val="24"/>
      </w:rPr>
    </w:lvl>
    <w:lvl w:ilvl="1">
      <w:start w:val="1"/>
      <w:numFmt w:val="lowerLetter"/>
      <w:lvlText w:val="(%2)"/>
      <w:lvlJc w:val="left"/>
      <w:pPr>
        <w:ind w:left="1680" w:hanging="413"/>
        <w:jc w:val="left"/>
      </w:pPr>
      <w:rPr>
        <w:rFonts w:hint="default" w:ascii="Arial" w:hAnsi="Arial" w:eastAsia="Arial"/>
        <w:b/>
        <w:bCs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2573" w:hanging="41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66" w:hanging="41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60" w:hanging="41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53" w:hanging="41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46" w:hanging="41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40" w:hanging="41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33" w:hanging="413"/>
      </w:pPr>
      <w:rPr>
        <w:rFonts w:hint="default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620"/>
    </w:pPr>
    <w:rPr>
      <w:rFonts w:ascii="Arial" w:hAnsi="Arial" w:eastAsia="Arial"/>
      <w:sz w:val="24"/>
      <w:szCs w:val="24"/>
    </w:rPr>
  </w:style>
  <w:style w:styleId="Heading1" w:type="paragraph">
    <w:name w:val="Heading 1"/>
    <w:basedOn w:val="Normal"/>
    <w:uiPriority w:val="1"/>
    <w:qFormat/>
    <w:pPr>
      <w:ind w:left="180"/>
      <w:outlineLvl w:val="1"/>
    </w:pPr>
    <w:rPr>
      <w:rFonts w:ascii="Arial" w:hAnsi="Arial" w:eastAsia="Arial"/>
      <w:b/>
      <w:bCs/>
      <w:sz w:val="24"/>
      <w:szCs w:val="24"/>
      <w:u w:val="single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mharry</dc:creator>
  <dc:title>Microsoft Word - NEW JERSEY Notice of Pedestrian PIP COVERAGE Clean</dc:title>
  <dcterms:created xsi:type="dcterms:W3CDTF">2017-06-16T13:04:01Z</dcterms:created>
  <dcterms:modified xsi:type="dcterms:W3CDTF">2017-06-16T13:04:01Z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2017-05-16T00:00:00Z</vt:filetime>
  </property>
  <property fmtid="{D5CDD505-2E9C-101B-9397-08002B2CF9AE}" pid="3" name="LastSaved">
    <vt:filetime>2017-06-16T00:00:00Z</vt:filetime>
  </property>
</Properties>
</file>