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6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tabs>
          <w:tab w:pos="5750" w:val="left" w:leader="none"/>
        </w:tabs>
        <w:spacing w:line="20" w:lineRule="atLeast"/>
        <w:ind w:left="710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181pt;height:1pt;mso-position-horizontal-relative:char;mso-position-vertical-relative:line" coordorigin="0,0" coordsize="3620,20">
            <v:group style="position:absolute;left:10;top:10;width:3600;height:2" coordorigin="10,10" coordsize="3600,2">
              <v:shape style="position:absolute;left:10;top:10;width:3600;height:2" coordorigin="10,10" coordsize="3600,0" path="m10,10l3610,10e" filled="false" stroked="true" strokeweight=".99996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181pt;height:1pt;mso-position-horizontal-relative:char;mso-position-vertical-relative:line" coordorigin="0,0" coordsize="3620,20">
            <v:group style="position:absolute;left:10;top:10;width:3600;height:2" coordorigin="10,10" coordsize="3600,2">
              <v:shape style="position:absolute;left:10;top:10;width:3600;height:2" coordorigin="10,10" coordsize="3600,0" path="m10,10l3610,10e" filled="false" stroked="true" strokeweight=".99996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tabs>
          <w:tab w:pos="6479" w:val="left" w:leader="none"/>
        </w:tabs>
        <w:spacing w:before="0"/>
        <w:ind w:left="72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spacing w:val="-1"/>
          <w:sz w:val="24"/>
        </w:rPr>
        <w:t>Named</w:t>
      </w:r>
      <w:r>
        <w:rPr>
          <w:rFonts w:ascii="Arial"/>
          <w:sz w:val="24"/>
        </w:rPr>
        <w:t> </w:t>
      </w:r>
      <w:r>
        <w:rPr>
          <w:rFonts w:ascii="Arial"/>
          <w:spacing w:val="-1"/>
          <w:sz w:val="24"/>
        </w:rPr>
        <w:t>Insured</w:t>
        <w:tab/>
        <w:t>Policy</w:t>
      </w:r>
      <w:r>
        <w:rPr>
          <w:rFonts w:ascii="Arial"/>
          <w:sz w:val="24"/>
        </w:rPr>
        <w:t> </w:t>
      </w:r>
      <w:r>
        <w:rPr>
          <w:rFonts w:ascii="Arial"/>
          <w:spacing w:val="-1"/>
          <w:sz w:val="24"/>
        </w:rPr>
        <w:t>Number</w:t>
      </w:r>
      <w:r>
        <w:rPr>
          <w:rFonts w:ascii="Arial"/>
          <w:sz w:val="24"/>
        </w:rPr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before="151"/>
        <w:ind w:left="18" w:right="0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z w:val="24"/>
        </w:rPr>
        <w:t>VIRGINIA</w:t>
      </w:r>
      <w:r>
        <w:rPr>
          <w:rFonts w:ascii="Arial"/>
          <w:sz w:val="24"/>
        </w:rPr>
      </w:r>
    </w:p>
    <w:p>
      <w:pPr>
        <w:spacing w:line="304" w:lineRule="auto" w:before="75"/>
        <w:ind w:left="1858" w:right="1838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MEDICAL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EXPENSE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AND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INCOME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LOSS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BENEFITS</w:t>
      </w:r>
      <w:r>
        <w:rPr>
          <w:rFonts w:ascii="Arial"/>
          <w:b/>
          <w:spacing w:val="29"/>
          <w:sz w:val="24"/>
        </w:rPr>
        <w:t> </w:t>
      </w:r>
      <w:r>
        <w:rPr>
          <w:rFonts w:ascii="Arial"/>
          <w:b/>
          <w:sz w:val="24"/>
        </w:rPr>
        <w:t>SELECTION/REJECTION FORM</w:t>
      </w:r>
      <w:r>
        <w:rPr>
          <w:rFonts w:ascii="Arial"/>
          <w:sz w:val="24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25"/>
          <w:szCs w:val="25"/>
        </w:rPr>
      </w:pPr>
    </w:p>
    <w:p>
      <w:pPr>
        <w:pStyle w:val="BodyText"/>
        <w:spacing w:line="240" w:lineRule="auto"/>
        <w:ind w:left="119" w:right="45"/>
        <w:jc w:val="left"/>
      </w:pPr>
      <w:r>
        <w:rPr>
          <w:spacing w:val="-1"/>
        </w:rPr>
        <w:t>Virginia</w:t>
      </w:r>
      <w:r>
        <w:rPr>
          <w:spacing w:val="22"/>
        </w:rPr>
        <w:t> </w:t>
      </w:r>
      <w:r>
        <w:rPr/>
        <w:t>law</w:t>
      </w:r>
      <w:r>
        <w:rPr>
          <w:spacing w:val="23"/>
        </w:rPr>
        <w:t> </w:t>
      </w:r>
      <w:r>
        <w:rPr/>
        <w:t>requires</w:t>
      </w:r>
      <w:r>
        <w:rPr>
          <w:spacing w:val="22"/>
        </w:rPr>
        <w:t> </w:t>
      </w:r>
      <w:r>
        <w:rPr/>
        <w:t>us</w:t>
      </w:r>
      <w:r>
        <w:rPr>
          <w:spacing w:val="24"/>
        </w:rPr>
        <w:t> </w:t>
      </w:r>
      <w:r>
        <w:rPr/>
        <w:t>to</w:t>
      </w:r>
      <w:r>
        <w:rPr>
          <w:spacing w:val="24"/>
        </w:rPr>
        <w:t> </w:t>
      </w:r>
      <w:r>
        <w:rPr/>
        <w:t>offer</w:t>
      </w:r>
      <w:r>
        <w:rPr>
          <w:spacing w:val="-5"/>
        </w:rPr>
        <w:t> </w:t>
      </w:r>
      <w:r>
        <w:rPr/>
        <w:t>you</w:t>
      </w:r>
      <w:r>
        <w:rPr>
          <w:spacing w:val="-5"/>
        </w:rPr>
        <w:t> </w:t>
      </w:r>
      <w:r>
        <w:rPr/>
        <w:t>(the</w:t>
      </w:r>
      <w:r>
        <w:rPr>
          <w:spacing w:val="-5"/>
        </w:rPr>
        <w:t> </w:t>
      </w:r>
      <w:r>
        <w:rPr/>
        <w:t>Named</w:t>
      </w:r>
      <w:r>
        <w:rPr>
          <w:spacing w:val="-4"/>
        </w:rPr>
        <w:t> </w:t>
      </w:r>
      <w:r>
        <w:rPr/>
        <w:t>Insured)</w:t>
      </w:r>
      <w:r>
        <w:rPr>
          <w:spacing w:val="-5"/>
        </w:rPr>
        <w:t> </w:t>
      </w:r>
      <w:r>
        <w:rPr/>
        <w:t>Medical</w:t>
      </w:r>
      <w:r>
        <w:rPr>
          <w:spacing w:val="-5"/>
        </w:rPr>
        <w:t> </w:t>
      </w:r>
      <w:r>
        <w:rPr/>
        <w:t>Expense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Income</w:t>
      </w:r>
      <w:r>
        <w:rPr>
          <w:spacing w:val="-4"/>
        </w:rPr>
        <w:t> </w:t>
      </w:r>
      <w:r>
        <w:rPr/>
        <w:t>Loss</w:t>
      </w:r>
      <w:r>
        <w:rPr>
          <w:spacing w:val="26"/>
          <w:w w:val="99"/>
        </w:rPr>
        <w:t> </w:t>
      </w:r>
      <w:r>
        <w:rPr/>
        <w:t>Benefits</w:t>
      </w:r>
      <w:r>
        <w:rPr>
          <w:spacing w:val="-6"/>
        </w:rPr>
        <w:t> </w:t>
      </w:r>
      <w:r>
        <w:rPr/>
        <w:t>Coverage</w:t>
      </w:r>
      <w:r>
        <w:rPr>
          <w:spacing w:val="23"/>
        </w:rPr>
        <w:t> </w:t>
      </w:r>
      <w:r>
        <w:rPr/>
        <w:t>and</w:t>
      </w:r>
      <w:r>
        <w:rPr>
          <w:spacing w:val="22"/>
        </w:rPr>
        <w:t> </w:t>
      </w:r>
      <w:r>
        <w:rPr>
          <w:spacing w:val="-1"/>
        </w:rPr>
        <w:t>permits</w:t>
      </w:r>
      <w:r>
        <w:rPr>
          <w:spacing w:val="22"/>
        </w:rPr>
        <w:t> </w:t>
      </w:r>
      <w:r>
        <w:rPr>
          <w:spacing w:val="-1"/>
        </w:rPr>
        <w:t>you</w:t>
      </w:r>
      <w:r>
        <w:rPr>
          <w:spacing w:val="21"/>
        </w:rPr>
        <w:t> </w:t>
      </w:r>
      <w:r>
        <w:rPr/>
        <w:t>to</w:t>
      </w:r>
      <w:r>
        <w:rPr>
          <w:spacing w:val="-6"/>
        </w:rPr>
        <w:t> </w:t>
      </w:r>
      <w:r>
        <w:rPr/>
        <w:t>reject</w:t>
      </w:r>
      <w:r>
        <w:rPr>
          <w:spacing w:val="-6"/>
        </w:rPr>
        <w:t> </w:t>
      </w:r>
      <w:r>
        <w:rPr/>
        <w:t>Medical</w:t>
      </w:r>
      <w:r>
        <w:rPr>
          <w:spacing w:val="-5"/>
        </w:rPr>
        <w:t> </w:t>
      </w:r>
      <w:r>
        <w:rPr/>
        <w:t>Expense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Income</w:t>
      </w:r>
      <w:r>
        <w:rPr>
          <w:spacing w:val="-5"/>
        </w:rPr>
        <w:t> </w:t>
      </w:r>
      <w:r>
        <w:rPr/>
        <w:t>Loss</w:t>
      </w:r>
      <w:r>
        <w:rPr>
          <w:spacing w:val="-6"/>
        </w:rPr>
        <w:t> </w:t>
      </w:r>
      <w:r>
        <w:rPr/>
        <w:t>Benefits</w:t>
      </w:r>
      <w:r>
        <w:rPr>
          <w:spacing w:val="26"/>
          <w:w w:val="99"/>
        </w:rPr>
        <w:t> </w:t>
      </w:r>
      <w:r>
        <w:rPr>
          <w:spacing w:val="-1"/>
        </w:rPr>
        <w:t>Coverage</w:t>
      </w:r>
      <w:r>
        <w:rPr>
          <w:spacing w:val="45"/>
        </w:rPr>
        <w:t> </w:t>
      </w:r>
      <w:r>
        <w:rPr/>
        <w:t>in</w:t>
      </w:r>
      <w:r>
        <w:rPr>
          <w:spacing w:val="46"/>
        </w:rPr>
        <w:t> </w:t>
      </w:r>
      <w:r>
        <w:rPr/>
        <w:t>its</w:t>
      </w:r>
      <w:r>
        <w:rPr>
          <w:spacing w:val="46"/>
        </w:rPr>
        <w:t> </w:t>
      </w:r>
      <w:r>
        <w:rPr>
          <w:spacing w:val="-1"/>
        </w:rPr>
        <w:t>entirety</w:t>
      </w:r>
      <w:r>
        <w:rPr>
          <w:spacing w:val="45"/>
        </w:rPr>
        <w:t> </w:t>
      </w:r>
      <w:r>
        <w:rPr/>
        <w:t>or</w:t>
      </w:r>
      <w:r>
        <w:rPr>
          <w:spacing w:val="46"/>
        </w:rPr>
        <w:t> </w:t>
      </w:r>
      <w:r>
        <w:rPr/>
        <w:t>either</w:t>
      </w:r>
      <w:r>
        <w:rPr>
          <w:spacing w:val="46"/>
        </w:rPr>
        <w:t> </w:t>
      </w:r>
      <w:r>
        <w:rPr/>
        <w:t>one</w:t>
      </w:r>
      <w:r>
        <w:rPr>
          <w:spacing w:val="46"/>
        </w:rPr>
        <w:t> </w:t>
      </w:r>
      <w:r>
        <w:rPr/>
        <w:t>of</w:t>
      </w:r>
      <w:r>
        <w:rPr>
          <w:spacing w:val="46"/>
        </w:rPr>
        <w:t> </w:t>
      </w:r>
      <w:r>
        <w:rPr/>
        <w:t>its</w:t>
      </w:r>
      <w:r>
        <w:rPr>
          <w:spacing w:val="46"/>
        </w:rPr>
        <w:t> </w:t>
      </w:r>
      <w:r>
        <w:rPr>
          <w:spacing w:val="-1"/>
        </w:rPr>
        <w:t>two</w:t>
      </w:r>
      <w:r>
        <w:rPr>
          <w:spacing w:val="46"/>
        </w:rPr>
        <w:t> </w:t>
      </w:r>
      <w:r>
        <w:rPr/>
        <w:t>parts</w:t>
      </w:r>
      <w:r>
        <w:rPr>
          <w:spacing w:val="46"/>
        </w:rPr>
        <w:t> </w:t>
      </w:r>
      <w:r>
        <w:rPr>
          <w:spacing w:val="-1"/>
        </w:rPr>
        <w:t>for</w:t>
      </w:r>
      <w:r>
        <w:rPr>
          <w:spacing w:val="-3"/>
        </w:rPr>
        <w:t> </w:t>
      </w:r>
      <w:r>
        <w:rPr>
          <w:spacing w:val="-1"/>
        </w:rPr>
        <w:t>Personal</w:t>
      </w:r>
      <w:r>
        <w:rPr>
          <w:spacing w:val="52"/>
        </w:rPr>
        <w:t> </w:t>
      </w:r>
      <w:r>
        <w:rPr/>
        <w:t>Injury</w:t>
      </w:r>
      <w:r>
        <w:rPr>
          <w:spacing w:val="51"/>
        </w:rPr>
        <w:t> </w:t>
      </w:r>
      <w:r>
        <w:rPr>
          <w:spacing w:val="-1"/>
        </w:rPr>
        <w:t>Protection</w:t>
      </w:r>
      <w:r>
        <w:rPr>
          <w:spacing w:val="55"/>
          <w:w w:val="99"/>
        </w:rPr>
        <w:t> </w:t>
      </w:r>
      <w:r>
        <w:rPr>
          <w:spacing w:val="-1"/>
        </w:rPr>
        <w:t>Coverage</w:t>
      </w:r>
      <w:r>
        <w:rPr>
          <w:spacing w:val="50"/>
        </w:rPr>
        <w:t> </w:t>
      </w:r>
      <w:r>
        <w:rPr/>
        <w:t>[1</w:t>
      </w:r>
      <w:r>
        <w:rPr>
          <w:spacing w:val="50"/>
        </w:rPr>
        <w:t> </w:t>
      </w:r>
      <w:r>
        <w:rPr>
          <w:spacing w:val="-1"/>
        </w:rPr>
        <w:t>Medical</w:t>
      </w:r>
      <w:r>
        <w:rPr>
          <w:spacing w:val="50"/>
        </w:rPr>
        <w:t> </w:t>
      </w:r>
      <w:r>
        <w:rPr>
          <w:spacing w:val="-1"/>
        </w:rPr>
        <w:t>Expense</w:t>
      </w:r>
      <w:r>
        <w:rPr>
          <w:spacing w:val="50"/>
        </w:rPr>
        <w:t> </w:t>
      </w:r>
      <w:r>
        <w:rPr/>
        <w:t>Benefits</w:t>
      </w:r>
      <w:r>
        <w:rPr>
          <w:spacing w:val="51"/>
        </w:rPr>
        <w:t> </w:t>
      </w:r>
      <w:r>
        <w:rPr>
          <w:spacing w:val="-1"/>
        </w:rPr>
        <w:t>and</w:t>
      </w:r>
      <w:r>
        <w:rPr>
          <w:spacing w:val="49"/>
        </w:rPr>
        <w:t> </w:t>
      </w:r>
      <w:r>
        <w:rPr/>
        <w:t>2.</w:t>
      </w:r>
      <w:r>
        <w:rPr>
          <w:spacing w:val="51"/>
        </w:rPr>
        <w:t> </w:t>
      </w:r>
      <w:r>
        <w:rPr>
          <w:spacing w:val="-1"/>
        </w:rPr>
        <w:t>Loss</w:t>
      </w:r>
      <w:r>
        <w:rPr>
          <w:spacing w:val="49"/>
        </w:rPr>
        <w:t> </w:t>
      </w:r>
      <w:r>
        <w:rPr>
          <w:spacing w:val="-1"/>
        </w:rPr>
        <w:t>of</w:t>
      </w:r>
      <w:r>
        <w:rPr>
          <w:spacing w:val="50"/>
        </w:rPr>
        <w:t> </w:t>
      </w:r>
      <w:r>
        <w:rPr>
          <w:spacing w:val="-1"/>
        </w:rPr>
        <w:t>Income</w:t>
      </w:r>
      <w:r>
        <w:rPr>
          <w:spacing w:val="-5"/>
        </w:rPr>
        <w:t> </w:t>
      </w:r>
      <w:r>
        <w:rPr>
          <w:spacing w:val="-1"/>
        </w:rPr>
        <w:t>Benefits].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spacing w:line="240" w:lineRule="auto"/>
        <w:ind w:left="120" w:right="102"/>
        <w:jc w:val="both"/>
      </w:pPr>
      <w:r>
        <w:rPr/>
        <w:t>Medical</w:t>
      </w:r>
      <w:r>
        <w:rPr>
          <w:spacing w:val="35"/>
        </w:rPr>
        <w:t> </w:t>
      </w:r>
      <w:r>
        <w:rPr/>
        <w:t>Expense</w:t>
      </w:r>
      <w:r>
        <w:rPr>
          <w:spacing w:val="36"/>
        </w:rPr>
        <w:t> </w:t>
      </w:r>
      <w:r>
        <w:rPr/>
        <w:t>and</w:t>
      </w:r>
      <w:r>
        <w:rPr>
          <w:spacing w:val="33"/>
        </w:rPr>
        <w:t> </w:t>
      </w:r>
      <w:r>
        <w:rPr/>
        <w:t>Income</w:t>
      </w:r>
      <w:r>
        <w:rPr>
          <w:spacing w:val="36"/>
        </w:rPr>
        <w:t> </w:t>
      </w:r>
      <w:r>
        <w:rPr/>
        <w:t>Loss</w:t>
      </w:r>
      <w:r>
        <w:rPr>
          <w:spacing w:val="36"/>
        </w:rPr>
        <w:t> </w:t>
      </w:r>
      <w:r>
        <w:rPr/>
        <w:t>Benefits</w:t>
      </w:r>
      <w:r>
        <w:rPr>
          <w:spacing w:val="33"/>
        </w:rPr>
        <w:t> </w:t>
      </w:r>
      <w:r>
        <w:rPr/>
        <w:t>Coverage</w:t>
      </w:r>
      <w:r>
        <w:rPr>
          <w:spacing w:val="21"/>
        </w:rPr>
        <w:t> </w:t>
      </w:r>
      <w:r>
        <w:rPr>
          <w:spacing w:val="5"/>
        </w:rPr>
        <w:t>provides</w:t>
      </w:r>
      <w:r>
        <w:rPr>
          <w:spacing w:val="47"/>
        </w:rPr>
        <w:t> </w:t>
      </w:r>
      <w:r>
        <w:rPr>
          <w:spacing w:val="5"/>
        </w:rPr>
        <w:t>coverage,</w:t>
      </w:r>
      <w:r>
        <w:rPr>
          <w:spacing w:val="46"/>
        </w:rPr>
        <w:t> </w:t>
      </w:r>
      <w:r>
        <w:rPr>
          <w:spacing w:val="3"/>
        </w:rPr>
        <w:t>in</w:t>
      </w:r>
      <w:r>
        <w:rPr>
          <w:spacing w:val="47"/>
        </w:rPr>
        <w:t> </w:t>
      </w:r>
      <w:r>
        <w:rPr>
          <w:spacing w:val="6"/>
        </w:rPr>
        <w:t>accordance</w:t>
      </w:r>
      <w:r>
        <w:rPr>
          <w:spacing w:val="28"/>
          <w:w w:val="99"/>
        </w:rPr>
        <w:t> </w:t>
      </w:r>
      <w:r>
        <w:rPr>
          <w:spacing w:val="4"/>
        </w:rPr>
        <w:t>with</w:t>
      </w:r>
      <w:r>
        <w:rPr>
          <w:spacing w:val="32"/>
        </w:rPr>
        <w:t> </w:t>
      </w:r>
      <w:r>
        <w:rPr>
          <w:spacing w:val="5"/>
        </w:rPr>
        <w:t>Virginia</w:t>
      </w:r>
      <w:r>
        <w:rPr>
          <w:spacing w:val="33"/>
        </w:rPr>
        <w:t> </w:t>
      </w:r>
      <w:r>
        <w:rPr>
          <w:spacing w:val="4"/>
        </w:rPr>
        <w:t>law,</w:t>
      </w:r>
      <w:r>
        <w:rPr>
          <w:spacing w:val="33"/>
        </w:rPr>
        <w:t> </w:t>
      </w:r>
      <w:r>
        <w:rPr>
          <w:spacing w:val="3"/>
        </w:rPr>
        <w:t>to</w:t>
      </w:r>
      <w:r>
        <w:rPr>
          <w:spacing w:val="32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5"/>
        </w:rPr>
        <w:t>covered</w:t>
      </w:r>
      <w:r>
        <w:rPr>
          <w:spacing w:val="33"/>
        </w:rPr>
        <w:t> </w:t>
      </w:r>
      <w:r>
        <w:rPr>
          <w:spacing w:val="5"/>
        </w:rPr>
        <w:t>injured</w:t>
      </w:r>
      <w:r>
        <w:rPr>
          <w:spacing w:val="32"/>
        </w:rPr>
        <w:t> </w:t>
      </w:r>
      <w:r>
        <w:rPr>
          <w:spacing w:val="5"/>
        </w:rPr>
        <w:t>person,</w:t>
      </w:r>
      <w:r>
        <w:rPr>
          <w:spacing w:val="33"/>
        </w:rPr>
        <w:t> </w:t>
      </w:r>
      <w:r>
        <w:rPr>
          <w:spacing w:val="4"/>
        </w:rPr>
        <w:t>for</w:t>
      </w:r>
      <w:r>
        <w:rPr>
          <w:spacing w:val="33"/>
        </w:rPr>
        <w:t> </w:t>
      </w:r>
      <w:r>
        <w:rPr>
          <w:spacing w:val="5"/>
        </w:rPr>
        <w:t>medical</w:t>
      </w:r>
      <w:r>
        <w:rPr>
          <w:spacing w:val="33"/>
        </w:rPr>
        <w:t> </w:t>
      </w:r>
      <w:r>
        <w:rPr>
          <w:spacing w:val="5"/>
        </w:rPr>
        <w:t>expense</w:t>
      </w:r>
      <w:r>
        <w:rPr>
          <w:spacing w:val="32"/>
        </w:rPr>
        <w:t> </w:t>
      </w:r>
      <w:r>
        <w:rPr>
          <w:spacing w:val="5"/>
        </w:rPr>
        <w:t>benefits</w:t>
      </w:r>
      <w:r>
        <w:rPr>
          <w:spacing w:val="33"/>
        </w:rPr>
        <w:t> </w:t>
      </w:r>
      <w:r>
        <w:rPr>
          <w:spacing w:val="4"/>
        </w:rPr>
        <w:t>and</w:t>
      </w:r>
      <w:r>
        <w:rPr>
          <w:spacing w:val="33"/>
        </w:rPr>
        <w:t> </w:t>
      </w:r>
      <w:r>
        <w:rPr>
          <w:spacing w:val="4"/>
        </w:rPr>
        <w:t>income</w:t>
      </w:r>
      <w:r>
        <w:rPr>
          <w:spacing w:val="38"/>
          <w:w w:val="99"/>
        </w:rPr>
        <w:t> </w:t>
      </w:r>
      <w:r>
        <w:rPr>
          <w:spacing w:val="4"/>
        </w:rPr>
        <w:t>loss</w:t>
      </w:r>
      <w:r>
        <w:rPr>
          <w:spacing w:val="51"/>
        </w:rPr>
        <w:t> </w:t>
      </w:r>
      <w:r>
        <w:rPr>
          <w:spacing w:val="5"/>
        </w:rPr>
        <w:t>benefits</w:t>
      </w:r>
      <w:r>
        <w:rPr>
          <w:spacing w:val="52"/>
        </w:rPr>
        <w:t> </w:t>
      </w:r>
      <w:r>
        <w:rPr>
          <w:spacing w:val="3"/>
        </w:rPr>
        <w:t>as</w:t>
      </w:r>
      <w:r>
        <w:rPr>
          <w:spacing w:val="52"/>
        </w:rPr>
        <w:t> </w:t>
      </w:r>
      <w:r>
        <w:rPr/>
        <w:t>a</w:t>
      </w:r>
      <w:r>
        <w:rPr>
          <w:spacing w:val="52"/>
        </w:rPr>
        <w:t> </w:t>
      </w:r>
      <w:r>
        <w:rPr>
          <w:spacing w:val="5"/>
        </w:rPr>
        <w:t>result</w:t>
      </w:r>
      <w:r>
        <w:rPr>
          <w:spacing w:val="52"/>
        </w:rPr>
        <w:t> </w:t>
      </w:r>
      <w:r>
        <w:rPr>
          <w:spacing w:val="3"/>
        </w:rPr>
        <w:t>of</w:t>
      </w:r>
      <w:r>
        <w:rPr>
          <w:spacing w:val="52"/>
        </w:rPr>
        <w:t> </w:t>
      </w:r>
      <w:r>
        <w:rPr>
          <w:spacing w:val="4"/>
        </w:rPr>
        <w:t>bodily</w:t>
      </w:r>
      <w:r>
        <w:rPr>
          <w:spacing w:val="52"/>
        </w:rPr>
        <w:t> </w:t>
      </w:r>
      <w:r>
        <w:rPr>
          <w:spacing w:val="5"/>
        </w:rPr>
        <w:t>injury</w:t>
      </w:r>
      <w:r>
        <w:rPr>
          <w:spacing w:val="52"/>
        </w:rPr>
        <w:t> </w:t>
      </w:r>
      <w:r>
        <w:rPr>
          <w:spacing w:val="5"/>
        </w:rPr>
        <w:t>caused</w:t>
      </w:r>
      <w:r>
        <w:rPr>
          <w:spacing w:val="52"/>
        </w:rPr>
        <w:t> </w:t>
      </w:r>
      <w:r>
        <w:rPr>
          <w:spacing w:val="3"/>
        </w:rPr>
        <w:t>by</w:t>
      </w:r>
      <w:r>
        <w:rPr>
          <w:spacing w:val="52"/>
        </w:rPr>
        <w:t> </w:t>
      </w:r>
      <w:r>
        <w:rPr>
          <w:spacing w:val="3"/>
        </w:rPr>
        <w:t>an</w:t>
      </w:r>
      <w:r>
        <w:rPr>
          <w:spacing w:val="50"/>
        </w:rPr>
        <w:t> </w:t>
      </w:r>
      <w:r>
        <w:rPr>
          <w:spacing w:val="5"/>
        </w:rPr>
        <w:t>accident</w:t>
      </w:r>
      <w:r>
        <w:rPr>
          <w:spacing w:val="52"/>
        </w:rPr>
        <w:t> </w:t>
      </w:r>
      <w:r>
        <w:rPr>
          <w:spacing w:val="3"/>
        </w:rPr>
        <w:t>and</w:t>
      </w:r>
      <w:r>
        <w:rPr>
          <w:spacing w:val="52"/>
        </w:rPr>
        <w:t> </w:t>
      </w:r>
      <w:r>
        <w:rPr>
          <w:spacing w:val="5"/>
        </w:rPr>
        <w:t>arising</w:t>
      </w:r>
      <w:r>
        <w:rPr>
          <w:spacing w:val="50"/>
        </w:rPr>
        <w:t> </w:t>
      </w:r>
      <w:r>
        <w:rPr>
          <w:spacing w:val="4"/>
        </w:rPr>
        <w:t>out</w:t>
      </w:r>
      <w:r>
        <w:rPr>
          <w:spacing w:val="52"/>
        </w:rPr>
        <w:t> </w:t>
      </w:r>
      <w:r>
        <w:rPr>
          <w:spacing w:val="3"/>
        </w:rPr>
        <w:t>of</w:t>
      </w:r>
      <w:r>
        <w:rPr>
          <w:spacing w:val="52"/>
        </w:rPr>
        <w:t> </w:t>
      </w:r>
      <w:r>
        <w:rPr>
          <w:spacing w:val="3"/>
        </w:rPr>
        <w:t>the</w:t>
      </w:r>
      <w:r>
        <w:rPr>
          <w:spacing w:val="28"/>
          <w:w w:val="99"/>
        </w:rPr>
        <w:t> </w:t>
      </w:r>
      <w:r>
        <w:rPr>
          <w:spacing w:val="5"/>
        </w:rPr>
        <w:t>ownership,</w:t>
      </w:r>
      <w:r>
        <w:rPr>
          <w:spacing w:val="4"/>
        </w:rPr>
        <w:t> </w:t>
      </w:r>
      <w:r>
        <w:rPr>
          <w:spacing w:val="5"/>
        </w:rPr>
        <w:t>maintenance</w:t>
      </w:r>
      <w:r>
        <w:rPr>
          <w:spacing w:val="6"/>
        </w:rPr>
        <w:t> </w:t>
      </w:r>
      <w:r>
        <w:rPr>
          <w:spacing w:val="3"/>
        </w:rPr>
        <w:t>or</w:t>
      </w:r>
      <w:r>
        <w:rPr>
          <w:spacing w:val="5"/>
        </w:rPr>
        <w:t> </w:t>
      </w:r>
      <w:r>
        <w:rPr>
          <w:spacing w:val="4"/>
        </w:rPr>
        <w:t>use</w:t>
      </w:r>
      <w:r>
        <w:rPr>
          <w:spacing w:val="6"/>
        </w:rPr>
        <w:t> </w:t>
      </w:r>
      <w:r>
        <w:rPr>
          <w:spacing w:val="3"/>
        </w:rPr>
        <w:t>of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4"/>
        </w:rPr>
        <w:t>motor</w:t>
      </w:r>
      <w:r>
        <w:rPr>
          <w:spacing w:val="6"/>
        </w:rPr>
        <w:t> vehicle.</w:t>
      </w:r>
      <w:r>
        <w:rPr/>
      </w:r>
    </w:p>
    <w:p>
      <w:pPr>
        <w:pStyle w:val="BodyText"/>
        <w:spacing w:line="240" w:lineRule="auto" w:before="1"/>
        <w:ind w:left="120" w:right="187"/>
        <w:jc w:val="left"/>
      </w:pPr>
      <w:r>
        <w:rPr/>
        <w:t>Medical</w:t>
      </w:r>
      <w:r>
        <w:rPr>
          <w:spacing w:val="-8"/>
        </w:rPr>
        <w:t> </w:t>
      </w:r>
      <w:r>
        <w:rPr/>
        <w:t>Expense</w:t>
      </w:r>
      <w:r>
        <w:rPr>
          <w:spacing w:val="-8"/>
        </w:rPr>
        <w:t> </w:t>
      </w:r>
      <w:r>
        <w:rPr/>
        <w:t>and</w:t>
      </w:r>
      <w:r>
        <w:rPr>
          <w:spacing w:val="-7"/>
        </w:rPr>
        <w:t> </w:t>
      </w:r>
      <w:r>
        <w:rPr>
          <w:spacing w:val="-1"/>
        </w:rPr>
        <w:t>Income</w:t>
      </w:r>
      <w:r>
        <w:rPr>
          <w:spacing w:val="-8"/>
        </w:rPr>
        <w:t> </w:t>
      </w:r>
      <w:r>
        <w:rPr/>
        <w:t>Loss</w:t>
      </w:r>
      <w:r>
        <w:rPr>
          <w:spacing w:val="-8"/>
        </w:rPr>
        <w:t> </w:t>
      </w:r>
      <w:r>
        <w:rPr/>
        <w:t>Benefits</w:t>
      </w:r>
      <w:r>
        <w:rPr>
          <w:spacing w:val="-8"/>
        </w:rPr>
        <w:t> </w:t>
      </w:r>
      <w:r>
        <w:rPr/>
        <w:t>Coverage</w:t>
      </w:r>
      <w:r>
        <w:rPr>
          <w:spacing w:val="-7"/>
        </w:rPr>
        <w:t> </w:t>
      </w:r>
      <w:r>
        <w:rPr/>
        <w:t>Personal</w:t>
      </w:r>
      <w:r>
        <w:rPr>
          <w:spacing w:val="-8"/>
        </w:rPr>
        <w:t> </w:t>
      </w:r>
      <w:r>
        <w:rPr/>
        <w:t>Injury</w:t>
      </w:r>
      <w:r>
        <w:rPr>
          <w:spacing w:val="-7"/>
        </w:rPr>
        <w:t> </w:t>
      </w:r>
      <w:r>
        <w:rPr/>
        <w:t>Protection</w:t>
      </w:r>
      <w:r>
        <w:rPr>
          <w:spacing w:val="46"/>
        </w:rPr>
        <w:t> </w:t>
      </w:r>
      <w:r>
        <w:rPr>
          <w:spacing w:val="-1"/>
        </w:rPr>
        <w:t>Coverage</w:t>
      </w:r>
      <w:r>
        <w:rPr>
          <w:spacing w:val="24"/>
          <w:w w:val="99"/>
        </w:rPr>
        <w:t> </w:t>
      </w:r>
      <w:r>
        <w:rPr/>
        <w:t>covers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following:</w:t>
      </w:r>
      <w:r>
        <w:rPr/>
      </w:r>
    </w:p>
    <w:p>
      <w:pPr>
        <w:spacing w:line="240" w:lineRule="auto" w:before="8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spacing w:line="240" w:lineRule="auto"/>
        <w:ind w:left="3427" w:right="0"/>
        <w:jc w:val="left"/>
      </w:pPr>
      <w:r>
        <w:rPr/>
        <w:t>1.</w:t>
      </w:r>
      <w:r>
        <w:rPr>
          <w:spacing w:val="-19"/>
        </w:rPr>
        <w:t> </w:t>
      </w:r>
      <w:r>
        <w:rPr>
          <w:spacing w:val="-1"/>
          <w:u w:val="single" w:color="000000"/>
        </w:rPr>
        <w:t>Medical</w:t>
      </w:r>
      <w:r>
        <w:rPr>
          <w:spacing w:val="-19"/>
          <w:u w:val="single" w:color="000000"/>
        </w:rPr>
        <w:t> </w:t>
      </w:r>
      <w:r>
        <w:rPr>
          <w:spacing w:val="-1"/>
          <w:u w:val="single" w:color="000000"/>
        </w:rPr>
        <w:t>Expense</w:t>
      </w:r>
      <w:r>
        <w:rPr>
          <w:spacing w:val="-20"/>
          <w:u w:val="single" w:color="000000"/>
        </w:rPr>
        <w:t> </w:t>
      </w:r>
      <w:r>
        <w:rPr>
          <w:spacing w:val="-1"/>
          <w:u w:val="single" w:color="000000"/>
        </w:rPr>
        <w:t>Benefits</w:t>
      </w:r>
      <w:r>
        <w:rPr>
          <w:w w:val="99"/>
        </w:rPr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15"/>
          <w:szCs w:val="15"/>
        </w:rPr>
      </w:pPr>
    </w:p>
    <w:p>
      <w:pPr>
        <w:pStyle w:val="BodyText"/>
        <w:numPr>
          <w:ilvl w:val="0"/>
          <w:numId w:val="1"/>
        </w:numPr>
        <w:tabs>
          <w:tab w:pos="1560" w:val="left" w:leader="none"/>
        </w:tabs>
        <w:spacing w:line="240" w:lineRule="auto" w:before="71" w:after="0"/>
        <w:ind w:left="1560" w:right="187" w:hanging="722"/>
        <w:jc w:val="left"/>
      </w:pPr>
      <w:r>
        <w:rPr>
          <w:spacing w:val="-1"/>
        </w:rPr>
        <w:t>Medical</w:t>
      </w:r>
      <w:r>
        <w:rPr>
          <w:spacing w:val="26"/>
        </w:rPr>
        <w:t> </w:t>
      </w:r>
      <w:r>
        <w:rPr>
          <w:spacing w:val="-1"/>
        </w:rPr>
        <w:t>Expenses</w:t>
      </w:r>
      <w:r>
        <w:rPr>
          <w:spacing w:val="27"/>
        </w:rPr>
        <w:t> </w:t>
      </w:r>
      <w:r>
        <w:rPr/>
        <w:t>including</w:t>
      </w:r>
      <w:r>
        <w:rPr>
          <w:spacing w:val="26"/>
        </w:rPr>
        <w:t> </w:t>
      </w:r>
      <w:r>
        <w:rPr>
          <w:spacing w:val="-1"/>
        </w:rPr>
        <w:t>chiropractic,</w:t>
      </w:r>
      <w:r>
        <w:rPr>
          <w:spacing w:val="26"/>
        </w:rPr>
        <w:t> </w:t>
      </w:r>
      <w:r>
        <w:rPr>
          <w:spacing w:val="-1"/>
        </w:rPr>
        <w:t>hospital,</w:t>
      </w:r>
      <w:r>
        <w:rPr>
          <w:spacing w:val="26"/>
        </w:rPr>
        <w:t> </w:t>
      </w:r>
      <w:r>
        <w:rPr/>
        <w:t>dental,</w:t>
      </w:r>
      <w:r>
        <w:rPr>
          <w:spacing w:val="24"/>
        </w:rPr>
        <w:t> </w:t>
      </w:r>
      <w:r>
        <w:rPr/>
        <w:t>surgical,</w:t>
      </w:r>
      <w:r>
        <w:rPr>
          <w:spacing w:val="25"/>
        </w:rPr>
        <w:t> </w:t>
      </w:r>
      <w:r>
        <w:rPr>
          <w:spacing w:val="-1"/>
        </w:rPr>
        <w:t>ambulance</w:t>
      </w:r>
      <w:r>
        <w:rPr>
          <w:spacing w:val="73"/>
          <w:w w:val="99"/>
        </w:rPr>
        <w:t> </w:t>
      </w:r>
      <w:r>
        <w:rPr/>
        <w:t>prosthetic</w:t>
      </w:r>
      <w:r>
        <w:rPr>
          <w:spacing w:val="-18"/>
        </w:rPr>
        <w:t> </w:t>
      </w:r>
      <w:r>
        <w:rPr>
          <w:spacing w:val="-1"/>
        </w:rPr>
        <w:t>rehabilitation</w:t>
      </w:r>
      <w:r>
        <w:rPr>
          <w:spacing w:val="-18"/>
        </w:rPr>
        <w:t> </w:t>
      </w:r>
      <w:r>
        <w:rPr>
          <w:spacing w:val="-1"/>
        </w:rPr>
        <w:t>expenses</w:t>
      </w:r>
      <w:r>
        <w:rPr>
          <w:spacing w:val="-17"/>
        </w:rPr>
        <w:t> </w:t>
      </w:r>
      <w:r>
        <w:rPr/>
        <w:t>and</w:t>
      </w:r>
      <w:r>
        <w:rPr>
          <w:spacing w:val="-17"/>
        </w:rPr>
        <w:t> </w:t>
      </w:r>
      <w:r>
        <w:rPr/>
        <w:t>funeral</w:t>
      </w:r>
      <w:r>
        <w:rPr>
          <w:spacing w:val="-17"/>
        </w:rPr>
        <w:t> </w:t>
      </w:r>
      <w:r>
        <w:rPr/>
        <w:t>expenses:</w:t>
      </w:r>
      <w:r>
        <w:rPr>
          <w:spacing w:val="-17"/>
        </w:rPr>
        <w:t> </w:t>
      </w:r>
      <w:r>
        <w:rPr>
          <w:spacing w:val="-1"/>
        </w:rPr>
        <w:t>$2,000</w:t>
      </w:r>
      <w:r>
        <w:rPr>
          <w:spacing w:val="-18"/>
        </w:rPr>
        <w:t> </w:t>
      </w:r>
      <w:r>
        <w:rPr/>
        <w:t>total</w:t>
      </w:r>
      <w:r>
        <w:rPr>
          <w:spacing w:val="-18"/>
        </w:rPr>
        <w:t> </w:t>
      </w:r>
      <w:r>
        <w:rPr/>
        <w:t>per</w:t>
      </w:r>
      <w:r>
        <w:rPr>
          <w:spacing w:val="-17"/>
        </w:rPr>
        <w:t> </w:t>
      </w:r>
      <w:r>
        <w:rPr/>
        <w:t>person.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tabs>
          <w:tab w:pos="8038" w:val="left" w:leader="none"/>
        </w:tabs>
        <w:spacing w:line="240" w:lineRule="auto"/>
        <w:ind w:right="0"/>
        <w:jc w:val="left"/>
      </w:pPr>
      <w:r>
        <w:rPr>
          <w:spacing w:val="-1"/>
        </w:rPr>
        <w:t>Medical</w:t>
      </w:r>
      <w:r>
        <w:rPr>
          <w:spacing w:val="-19"/>
        </w:rPr>
        <w:t> </w:t>
      </w:r>
      <w:r>
        <w:rPr>
          <w:spacing w:val="-1"/>
        </w:rPr>
        <w:t>Expense</w:t>
      </w:r>
      <w:r>
        <w:rPr>
          <w:spacing w:val="-19"/>
        </w:rPr>
        <w:t> </w:t>
      </w:r>
      <w:r>
        <w:rPr>
          <w:spacing w:val="-1"/>
        </w:rPr>
        <w:t>Premium</w:t>
      </w:r>
      <w:r>
        <w:rPr>
          <w:spacing w:val="-19"/>
        </w:rPr>
        <w:t> </w:t>
      </w:r>
      <w:r>
        <w:rPr>
          <w:spacing w:val="-1"/>
        </w:rPr>
        <w:t>Per</w:t>
      </w:r>
      <w:r>
        <w:rPr>
          <w:spacing w:val="-18"/>
        </w:rPr>
        <w:t> </w:t>
      </w:r>
      <w:r>
        <w:rPr>
          <w:spacing w:val="-1"/>
        </w:rPr>
        <w:t>Vehicle</w:t>
      </w:r>
      <w:r>
        <w:rPr>
          <w:spacing w:val="2"/>
        </w:rPr>
        <w:t> </w:t>
      </w:r>
      <w:r>
        <w:rPr>
          <w:spacing w:val="2"/>
          <w:w w:val="99"/>
        </w:rPr>
      </w:r>
      <w:r>
        <w:rPr>
          <w:w w:val="99"/>
          <w:u w:val="single" w:color="000000"/>
        </w:rPr>
        <w:t> </w:t>
      </w:r>
      <w:r>
        <w:rPr>
          <w:u w:val="single" w:color="000000"/>
        </w:rPr>
        <w:tab/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15"/>
          <w:szCs w:val="15"/>
        </w:rPr>
      </w:pPr>
    </w:p>
    <w:p>
      <w:pPr>
        <w:pStyle w:val="BodyText"/>
        <w:tabs>
          <w:tab w:pos="8038" w:val="left" w:leader="none"/>
        </w:tabs>
        <w:spacing w:line="240" w:lineRule="auto" w:before="71"/>
        <w:ind w:right="0"/>
        <w:jc w:val="left"/>
      </w:pPr>
      <w:r>
        <w:rPr/>
        <w:t>Total</w:t>
      </w:r>
      <w:r>
        <w:rPr>
          <w:spacing w:val="-20"/>
        </w:rPr>
        <w:t> </w:t>
      </w:r>
      <w:r>
        <w:rPr>
          <w:spacing w:val="-1"/>
        </w:rPr>
        <w:t>Medical</w:t>
      </w:r>
      <w:r>
        <w:rPr>
          <w:spacing w:val="-20"/>
        </w:rPr>
        <w:t> </w:t>
      </w:r>
      <w:r>
        <w:rPr>
          <w:spacing w:val="-1"/>
        </w:rPr>
        <w:t>Expense</w:t>
      </w:r>
      <w:r>
        <w:rPr>
          <w:spacing w:val="-20"/>
        </w:rPr>
        <w:t> </w:t>
      </w:r>
      <w:r>
        <w:rPr>
          <w:spacing w:val="-1"/>
        </w:rPr>
        <w:t>Premium</w:t>
      </w:r>
      <w:r>
        <w:rPr/>
        <w:t> </w:t>
      </w:r>
      <w:r>
        <w:rPr>
          <w:w w:val="99"/>
        </w:rPr>
      </w:r>
      <w:r>
        <w:rPr>
          <w:w w:val="99"/>
          <w:u w:val="single" w:color="000000"/>
        </w:rPr>
        <w:t> </w:t>
      </w:r>
      <w:r>
        <w:rPr>
          <w:u w:val="single" w:color="000000"/>
        </w:rPr>
        <w:tab/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15"/>
          <w:szCs w:val="15"/>
        </w:rPr>
      </w:pPr>
    </w:p>
    <w:p>
      <w:pPr>
        <w:pStyle w:val="BodyText"/>
        <w:numPr>
          <w:ilvl w:val="0"/>
          <w:numId w:val="1"/>
        </w:numPr>
        <w:tabs>
          <w:tab w:pos="4108" w:val="left" w:leader="none"/>
        </w:tabs>
        <w:spacing w:line="240" w:lineRule="auto" w:before="71" w:after="0"/>
        <w:ind w:left="4107" w:right="0" w:hanging="246"/>
        <w:jc w:val="left"/>
      </w:pPr>
      <w:r>
        <w:rPr>
          <w:u w:val="single" w:color="000000"/>
        </w:rPr>
        <w:t>Loss</w:t>
      </w:r>
      <w:r>
        <w:rPr>
          <w:spacing w:val="-17"/>
          <w:u w:val="single" w:color="000000"/>
        </w:rPr>
        <w:t> </w:t>
      </w:r>
      <w:r>
        <w:rPr>
          <w:u w:val="single" w:color="000000"/>
        </w:rPr>
        <w:t>of</w:t>
      </w:r>
      <w:r>
        <w:rPr>
          <w:spacing w:val="-17"/>
          <w:u w:val="single" w:color="000000"/>
        </w:rPr>
        <w:t> </w:t>
      </w:r>
      <w:r>
        <w:rPr>
          <w:spacing w:val="-1"/>
          <w:u w:val="single" w:color="000000"/>
        </w:rPr>
        <w:t>Income</w:t>
      </w:r>
      <w:r>
        <w:rPr>
          <w:spacing w:val="-15"/>
          <w:u w:val="single" w:color="000000"/>
        </w:rPr>
        <w:t> </w:t>
      </w:r>
      <w:r>
        <w:rPr>
          <w:spacing w:val="-1"/>
          <w:u w:val="single" w:color="000000"/>
        </w:rPr>
        <w:t>Benefits</w:t>
      </w:r>
      <w:r>
        <w:rPr>
          <w:w w:val="99"/>
        </w:rPr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15"/>
          <w:szCs w:val="15"/>
        </w:rPr>
      </w:pPr>
    </w:p>
    <w:p>
      <w:pPr>
        <w:pStyle w:val="BodyText"/>
        <w:tabs>
          <w:tab w:pos="1558" w:val="left" w:leader="none"/>
        </w:tabs>
        <w:spacing w:line="240" w:lineRule="auto" w:before="71"/>
        <w:ind w:right="187" w:hanging="722"/>
        <w:jc w:val="left"/>
      </w:pPr>
      <w:r>
        <w:rPr>
          <w:w w:val="95"/>
        </w:rPr>
        <w:t>2.</w:t>
        <w:tab/>
      </w:r>
      <w:r>
        <w:rPr/>
        <w:t>Loss</w:t>
      </w:r>
      <w:r>
        <w:rPr>
          <w:spacing w:val="32"/>
        </w:rPr>
        <w:t> </w:t>
      </w:r>
      <w:r>
        <w:rPr/>
        <w:t>of</w:t>
      </w:r>
      <w:r>
        <w:rPr>
          <w:spacing w:val="33"/>
        </w:rPr>
        <w:t> </w:t>
      </w:r>
      <w:r>
        <w:rPr>
          <w:spacing w:val="-1"/>
        </w:rPr>
        <w:t>Income</w:t>
      </w:r>
      <w:r>
        <w:rPr>
          <w:spacing w:val="34"/>
        </w:rPr>
        <w:t> </w:t>
      </w:r>
      <w:r>
        <w:rPr/>
        <w:t>for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period</w:t>
      </w:r>
      <w:r>
        <w:rPr>
          <w:spacing w:val="32"/>
        </w:rPr>
        <w:t> </w:t>
      </w:r>
      <w:r>
        <w:rPr/>
        <w:t>up</w:t>
      </w:r>
      <w:r>
        <w:rPr>
          <w:spacing w:val="32"/>
        </w:rPr>
        <w:t> </w:t>
      </w:r>
      <w:r>
        <w:rPr/>
        <w:t>to</w:t>
      </w:r>
      <w:r>
        <w:rPr>
          <w:spacing w:val="30"/>
        </w:rPr>
        <w:t> </w:t>
      </w:r>
      <w:r>
        <w:rPr/>
        <w:t>1</w:t>
      </w:r>
      <w:r>
        <w:rPr>
          <w:spacing w:val="32"/>
        </w:rPr>
        <w:t> </w:t>
      </w:r>
      <w:r>
        <w:rPr>
          <w:spacing w:val="-1"/>
        </w:rPr>
        <w:t>year</w:t>
      </w:r>
      <w:r>
        <w:rPr>
          <w:spacing w:val="29"/>
        </w:rPr>
        <w:t> </w:t>
      </w:r>
      <w:r>
        <w:rPr/>
        <w:t>from</w:t>
      </w:r>
      <w:r>
        <w:rPr>
          <w:spacing w:val="32"/>
        </w:rPr>
        <w:t> </w:t>
      </w:r>
      <w:r>
        <w:rPr/>
        <w:t>date</w:t>
      </w:r>
      <w:r>
        <w:rPr>
          <w:spacing w:val="32"/>
        </w:rPr>
        <w:t> </w:t>
      </w:r>
      <w:r>
        <w:rPr/>
        <w:t>of</w:t>
      </w:r>
      <w:r>
        <w:rPr>
          <w:spacing w:val="32"/>
        </w:rPr>
        <w:t> </w:t>
      </w:r>
      <w:r>
        <w:rPr/>
        <w:t>accident.</w:t>
      </w:r>
      <w:r>
        <w:rPr>
          <w:spacing w:val="32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1"/>
        </w:rPr>
        <w:t>amount</w:t>
      </w:r>
      <w:r>
        <w:rPr>
          <w:spacing w:val="21"/>
          <w:w w:val="99"/>
        </w:rPr>
        <w:t> </w:t>
      </w:r>
      <w:r>
        <w:rPr>
          <w:spacing w:val="-1"/>
        </w:rPr>
        <w:t>received</w:t>
      </w:r>
      <w:r>
        <w:rPr>
          <w:spacing w:val="-10"/>
        </w:rPr>
        <w:t> </w:t>
      </w:r>
      <w:r>
        <w:rPr>
          <w:spacing w:val="-1"/>
        </w:rPr>
        <w:t>shall</w:t>
      </w:r>
      <w:r>
        <w:rPr>
          <w:spacing w:val="-10"/>
        </w:rPr>
        <w:t> </w:t>
      </w:r>
      <w:r>
        <w:rPr/>
        <w:t>be</w:t>
      </w:r>
      <w:r>
        <w:rPr>
          <w:spacing w:val="-9"/>
        </w:rPr>
        <w:t> </w:t>
      </w:r>
      <w:r>
        <w:rPr/>
        <w:t>up</w:t>
      </w:r>
      <w:r>
        <w:rPr>
          <w:spacing w:val="-11"/>
        </w:rPr>
        <w:t> </w:t>
      </w:r>
      <w:r>
        <w:rPr/>
        <w:t>to</w:t>
      </w:r>
      <w:r>
        <w:rPr>
          <w:spacing w:val="-9"/>
        </w:rPr>
        <w:t> </w:t>
      </w:r>
      <w:r>
        <w:rPr>
          <w:spacing w:val="-1"/>
        </w:rPr>
        <w:t>$100</w:t>
      </w:r>
      <w:r>
        <w:rPr>
          <w:spacing w:val="-10"/>
        </w:rPr>
        <w:t> </w:t>
      </w:r>
      <w:r>
        <w:rPr/>
        <w:t>per</w:t>
      </w:r>
      <w:r>
        <w:rPr>
          <w:spacing w:val="-10"/>
        </w:rPr>
        <w:t> </w:t>
      </w:r>
      <w:r>
        <w:rPr>
          <w:spacing w:val="-1"/>
        </w:rPr>
        <w:t>week.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tabs>
          <w:tab w:pos="8038" w:val="left" w:leader="none"/>
        </w:tabs>
        <w:spacing w:line="240" w:lineRule="auto"/>
        <w:ind w:right="0"/>
        <w:jc w:val="left"/>
      </w:pPr>
      <w:r>
        <w:rPr/>
        <w:t>Loss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>
          <w:spacing w:val="-1"/>
        </w:rPr>
        <w:t>Income</w:t>
      </w:r>
      <w:r>
        <w:rPr>
          <w:spacing w:val="-12"/>
        </w:rPr>
        <w:t> </w:t>
      </w:r>
      <w:r>
        <w:rPr>
          <w:spacing w:val="-1"/>
        </w:rPr>
        <w:t>Premium</w:t>
      </w:r>
      <w:r>
        <w:rPr>
          <w:spacing w:val="-15"/>
        </w:rPr>
        <w:t> </w:t>
      </w:r>
      <w:r>
        <w:rPr>
          <w:spacing w:val="-1"/>
        </w:rPr>
        <w:t>Per</w:t>
      </w:r>
      <w:r>
        <w:rPr>
          <w:spacing w:val="-14"/>
        </w:rPr>
        <w:t> </w:t>
      </w:r>
      <w:r>
        <w:rPr>
          <w:spacing w:val="-1"/>
        </w:rPr>
        <w:t>Vehicle</w:t>
      </w:r>
      <w:r>
        <w:rPr/>
        <w:t> </w:t>
      </w:r>
      <w:r>
        <w:rPr>
          <w:w w:val="99"/>
        </w:rPr>
      </w:r>
      <w:r>
        <w:rPr>
          <w:w w:val="99"/>
          <w:u w:val="single" w:color="000000"/>
        </w:rPr>
        <w:t> </w:t>
      </w:r>
      <w:r>
        <w:rPr>
          <w:u w:val="single" w:color="000000"/>
        </w:rPr>
        <w:tab/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15"/>
          <w:szCs w:val="15"/>
        </w:rPr>
      </w:pPr>
    </w:p>
    <w:p>
      <w:pPr>
        <w:pStyle w:val="BodyText"/>
        <w:tabs>
          <w:tab w:pos="8038" w:val="left" w:leader="none"/>
        </w:tabs>
        <w:spacing w:line="240" w:lineRule="auto" w:before="71"/>
        <w:ind w:right="0"/>
        <w:jc w:val="left"/>
      </w:pPr>
      <w:r>
        <w:rPr/>
        <w:t>Total</w:t>
      </w:r>
      <w:r>
        <w:rPr>
          <w:spacing w:val="-14"/>
        </w:rPr>
        <w:t> </w:t>
      </w:r>
      <w:r>
        <w:rPr/>
        <w:t>Loss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Income</w:t>
      </w:r>
      <w:r>
        <w:rPr>
          <w:spacing w:val="-14"/>
        </w:rPr>
        <w:t> </w:t>
      </w:r>
      <w:r>
        <w:rPr>
          <w:spacing w:val="-1"/>
        </w:rPr>
        <w:t>Premium</w:t>
      </w:r>
      <w:r>
        <w:rPr/>
        <w:t> </w:t>
      </w:r>
      <w:r>
        <w:rPr>
          <w:w w:val="99"/>
        </w:rPr>
      </w:r>
      <w:r>
        <w:rPr>
          <w:w w:val="99"/>
          <w:u w:val="single" w:color="000000"/>
        </w:rPr>
        <w:t> </w:t>
      </w:r>
      <w:r>
        <w:rPr>
          <w:u w:val="single" w:color="000000"/>
        </w:rPr>
        <w:tab/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15"/>
          <w:szCs w:val="15"/>
        </w:rPr>
      </w:pPr>
    </w:p>
    <w:p>
      <w:pPr>
        <w:spacing w:before="71"/>
        <w:ind w:left="118" w:right="187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In accordance with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2"/>
          <w:sz w:val="22"/>
        </w:rPr>
        <w:t>Virginia</w:t>
      </w:r>
      <w:r>
        <w:rPr>
          <w:rFonts w:ascii="Arial"/>
          <w:spacing w:val="-1"/>
          <w:sz w:val="22"/>
        </w:rPr>
        <w:t> law,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1"/>
          <w:sz w:val="22"/>
        </w:rPr>
        <w:t>you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(for each insured in the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1"/>
          <w:sz w:val="22"/>
        </w:rPr>
        <w:t>policy)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may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reject</w:t>
      </w:r>
      <w:r>
        <w:rPr>
          <w:rFonts w:ascii="Arial"/>
          <w:spacing w:val="30"/>
          <w:sz w:val="22"/>
        </w:rPr>
        <w:t> </w:t>
      </w:r>
      <w:r>
        <w:rPr>
          <w:rFonts w:ascii="Arial"/>
          <w:spacing w:val="-1"/>
          <w:sz w:val="22"/>
        </w:rPr>
        <w:t>or</w:t>
      </w:r>
      <w:r>
        <w:rPr>
          <w:rFonts w:ascii="Arial"/>
          <w:spacing w:val="31"/>
          <w:sz w:val="22"/>
        </w:rPr>
        <w:t> </w:t>
      </w:r>
      <w:r>
        <w:rPr>
          <w:rFonts w:ascii="Arial"/>
          <w:spacing w:val="-1"/>
          <w:sz w:val="22"/>
        </w:rPr>
        <w:t>accept</w:t>
      </w:r>
      <w:r>
        <w:rPr>
          <w:rFonts w:ascii="Arial"/>
          <w:spacing w:val="29"/>
          <w:sz w:val="22"/>
        </w:rPr>
        <w:t> </w:t>
      </w:r>
      <w:r>
        <w:rPr>
          <w:rFonts w:ascii="Arial"/>
          <w:sz w:val="22"/>
        </w:rPr>
        <w:t>1</w:t>
      </w:r>
      <w:r>
        <w:rPr>
          <w:rFonts w:ascii="Arial"/>
          <w:spacing w:val="29"/>
          <w:sz w:val="22"/>
        </w:rPr>
        <w:t> </w:t>
      </w:r>
      <w:r>
        <w:rPr>
          <w:rFonts w:ascii="Arial"/>
          <w:spacing w:val="-1"/>
          <w:sz w:val="22"/>
        </w:rPr>
        <w:t>or</w:t>
      </w:r>
      <w:r>
        <w:rPr>
          <w:rFonts w:ascii="Arial"/>
          <w:spacing w:val="30"/>
          <w:sz w:val="22"/>
        </w:rPr>
        <w:t> </w:t>
      </w:r>
      <w:r>
        <w:rPr>
          <w:rFonts w:ascii="Arial"/>
          <w:sz w:val="22"/>
        </w:rPr>
        <w:t>2</w:t>
      </w:r>
      <w:r>
        <w:rPr>
          <w:rFonts w:ascii="Arial"/>
          <w:spacing w:val="35"/>
          <w:w w:val="99"/>
          <w:sz w:val="22"/>
        </w:rPr>
        <w:t> </w:t>
      </w:r>
      <w:r>
        <w:rPr>
          <w:rFonts w:ascii="Arial"/>
          <w:spacing w:val="-1"/>
          <w:sz w:val="22"/>
        </w:rPr>
        <w:t>above</w:t>
      </w:r>
      <w:r>
        <w:rPr>
          <w:rFonts w:ascii="Arial"/>
          <w:spacing w:val="25"/>
          <w:sz w:val="22"/>
        </w:rPr>
        <w:t> </w:t>
      </w:r>
      <w:r>
        <w:rPr>
          <w:rFonts w:ascii="Arial"/>
          <w:sz w:val="22"/>
        </w:rPr>
        <w:t>in</w:t>
      </w:r>
      <w:r>
        <w:rPr>
          <w:rFonts w:ascii="Arial"/>
          <w:spacing w:val="25"/>
          <w:sz w:val="22"/>
        </w:rPr>
        <w:t> </w:t>
      </w:r>
      <w:r>
        <w:rPr>
          <w:rFonts w:ascii="Arial"/>
          <w:sz w:val="22"/>
        </w:rPr>
        <w:t>their</w:t>
      </w:r>
      <w:r>
        <w:rPr>
          <w:rFonts w:ascii="Arial"/>
          <w:spacing w:val="26"/>
          <w:sz w:val="22"/>
        </w:rPr>
        <w:t> </w:t>
      </w:r>
      <w:r>
        <w:rPr>
          <w:rFonts w:ascii="Arial"/>
          <w:sz w:val="22"/>
        </w:rPr>
        <w:t>entirety</w:t>
      </w:r>
      <w:r>
        <w:rPr>
          <w:rFonts w:ascii="Arial"/>
          <w:spacing w:val="53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25"/>
          <w:sz w:val="22"/>
        </w:rPr>
        <w:t> </w:t>
      </w:r>
      <w:r>
        <w:rPr>
          <w:rFonts w:ascii="Arial"/>
          <w:sz w:val="22"/>
        </w:rPr>
        <w:t>in</w:t>
      </w:r>
      <w:r>
        <w:rPr>
          <w:rFonts w:ascii="Arial"/>
          <w:spacing w:val="24"/>
          <w:sz w:val="22"/>
        </w:rPr>
        <w:t> </w:t>
      </w:r>
      <w:r>
        <w:rPr>
          <w:rFonts w:ascii="Arial"/>
          <w:sz w:val="22"/>
        </w:rPr>
        <w:t>part</w:t>
      </w:r>
      <w:r>
        <w:rPr>
          <w:rFonts w:ascii="Arial"/>
          <w:spacing w:val="-5"/>
          <w:sz w:val="22"/>
        </w:rPr>
        <w:t> </w:t>
      </w:r>
      <w:r>
        <w:rPr>
          <w:rFonts w:ascii="Arial"/>
          <w:b/>
          <w:sz w:val="22"/>
        </w:rPr>
        <w:t>(applicable</w:t>
      </w:r>
      <w:r>
        <w:rPr>
          <w:rFonts w:ascii="Arial"/>
          <w:b/>
          <w:spacing w:val="19"/>
          <w:sz w:val="22"/>
        </w:rPr>
        <w:t> </w:t>
      </w:r>
      <w:r>
        <w:rPr>
          <w:rFonts w:ascii="Arial"/>
          <w:b/>
          <w:sz w:val="22"/>
        </w:rPr>
        <w:t>items</w:t>
      </w:r>
      <w:r>
        <w:rPr>
          <w:rFonts w:ascii="Arial"/>
          <w:b/>
          <w:spacing w:val="19"/>
          <w:sz w:val="22"/>
        </w:rPr>
        <w:t> </w:t>
      </w:r>
      <w:r>
        <w:rPr>
          <w:rFonts w:ascii="Arial"/>
          <w:b/>
          <w:sz w:val="22"/>
        </w:rPr>
        <w:t>are</w:t>
      </w:r>
      <w:r>
        <w:rPr>
          <w:rFonts w:ascii="Arial"/>
          <w:b/>
          <w:spacing w:val="20"/>
          <w:sz w:val="22"/>
        </w:rPr>
        <w:t> </w:t>
      </w:r>
      <w:r>
        <w:rPr>
          <w:rFonts w:ascii="Arial"/>
          <w:b/>
          <w:sz w:val="22"/>
        </w:rPr>
        <w:t>to</w:t>
      </w:r>
      <w:r>
        <w:rPr>
          <w:rFonts w:ascii="Arial"/>
          <w:b/>
          <w:spacing w:val="18"/>
          <w:sz w:val="22"/>
        </w:rPr>
        <w:t> </w:t>
      </w:r>
      <w:r>
        <w:rPr>
          <w:rFonts w:ascii="Arial"/>
          <w:b/>
          <w:sz w:val="22"/>
        </w:rPr>
        <w:t>be</w:t>
      </w:r>
      <w:r>
        <w:rPr>
          <w:rFonts w:ascii="Arial"/>
          <w:b/>
          <w:spacing w:val="20"/>
          <w:sz w:val="22"/>
        </w:rPr>
        <w:t> </w:t>
      </w:r>
      <w:r>
        <w:rPr>
          <w:rFonts w:ascii="Arial"/>
          <w:b/>
          <w:spacing w:val="-1"/>
          <w:sz w:val="22"/>
        </w:rPr>
        <w:t>marked</w:t>
      </w:r>
      <w:r>
        <w:rPr>
          <w:rFonts w:ascii="Arial"/>
          <w:b/>
          <w:spacing w:val="19"/>
          <w:sz w:val="22"/>
        </w:rPr>
        <w:t> </w:t>
      </w:r>
      <w:r>
        <w:rPr>
          <w:rFonts w:ascii="Arial"/>
          <w:b/>
          <w:sz w:val="22"/>
        </w:rPr>
        <w:t>with</w:t>
      </w:r>
      <w:r>
        <w:rPr>
          <w:rFonts w:ascii="Arial"/>
          <w:b/>
          <w:spacing w:val="19"/>
          <w:sz w:val="22"/>
        </w:rPr>
        <w:t> </w:t>
      </w:r>
      <w:r>
        <w:rPr>
          <w:rFonts w:ascii="Arial"/>
          <w:b/>
          <w:sz w:val="22"/>
        </w:rPr>
        <w:t>an</w:t>
      </w:r>
      <w:r>
        <w:rPr>
          <w:rFonts w:ascii="Arial"/>
          <w:b/>
          <w:spacing w:val="19"/>
          <w:sz w:val="22"/>
        </w:rPr>
        <w:t> </w:t>
      </w:r>
      <w:r>
        <w:rPr>
          <w:rFonts w:ascii="Arial"/>
          <w:b/>
          <w:spacing w:val="-1"/>
          <w:sz w:val="22"/>
        </w:rPr>
        <w:t>[X]):</w:t>
      </w:r>
      <w:r>
        <w:rPr>
          <w:rFonts w:ascii="Arial"/>
          <w:sz w:val="22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tabs>
          <w:tab w:pos="1559" w:val="left" w:leader="none"/>
        </w:tabs>
        <w:spacing w:line="240" w:lineRule="auto"/>
        <w:ind w:right="187" w:hanging="722"/>
        <w:jc w:val="left"/>
      </w:pPr>
      <w:r>
        <w:rPr/>
        <w:t>[</w:t>
      </w:r>
      <w:r>
        <w:rPr>
          <w:spacing w:val="58"/>
        </w:rPr>
        <w:t> </w:t>
      </w:r>
      <w:r>
        <w:rPr/>
        <w:t>]</w:t>
        <w:tab/>
        <w:t>Reject </w:t>
      </w:r>
      <w:r>
        <w:rPr>
          <w:spacing w:val="11"/>
        </w:rPr>
        <w:t> </w:t>
      </w:r>
      <w:r>
        <w:rPr/>
        <w:t>both </w:t>
      </w:r>
      <w:r>
        <w:rPr>
          <w:spacing w:val="10"/>
        </w:rPr>
        <w:t> </w:t>
      </w:r>
      <w:r>
        <w:rPr>
          <w:spacing w:val="-1"/>
        </w:rPr>
        <w:t>Coverage</w:t>
      </w:r>
      <w:r>
        <w:rPr/>
        <w:t> </w:t>
      </w:r>
      <w:r>
        <w:rPr>
          <w:spacing w:val="12"/>
        </w:rPr>
        <w:t> </w:t>
      </w:r>
      <w:r>
        <w:rPr/>
        <w:t>1 </w:t>
      </w:r>
      <w:r>
        <w:rPr>
          <w:spacing w:val="12"/>
        </w:rPr>
        <w:t> </w:t>
      </w:r>
      <w:r>
        <w:rPr>
          <w:spacing w:val="-1"/>
        </w:rPr>
        <w:t>Medical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Expense</w:t>
      </w:r>
      <w:r>
        <w:rPr/>
        <w:t> </w:t>
      </w:r>
      <w:r>
        <w:rPr>
          <w:spacing w:val="10"/>
        </w:rPr>
        <w:t> </w:t>
      </w:r>
      <w:r>
        <w:rPr/>
        <w:t>Benefits </w:t>
      </w:r>
      <w:r>
        <w:rPr>
          <w:spacing w:val="10"/>
        </w:rPr>
        <w:t> </w:t>
      </w:r>
      <w:r>
        <w:rPr/>
        <w:t>and</w:t>
      </w:r>
      <w:r>
        <w:rPr>
          <w:spacing w:val="-6"/>
        </w:rPr>
        <w:t> </w:t>
      </w:r>
      <w:r>
        <w:rPr>
          <w:spacing w:val="-1"/>
        </w:rPr>
        <w:t>Coverage</w:t>
      </w:r>
      <w:r>
        <w:rPr>
          <w:spacing w:val="-10"/>
        </w:rPr>
        <w:t> </w:t>
      </w:r>
      <w:r>
        <w:rPr/>
        <w:t>2</w:t>
      </w:r>
      <w:r>
        <w:rPr>
          <w:spacing w:val="-10"/>
        </w:rPr>
        <w:t> </w:t>
      </w:r>
      <w:r>
        <w:rPr>
          <w:spacing w:val="-1"/>
        </w:rPr>
        <w:t>Income</w:t>
      </w:r>
      <w:r>
        <w:rPr>
          <w:spacing w:val="41"/>
          <w:w w:val="99"/>
        </w:rPr>
        <w:t> </w:t>
      </w:r>
      <w:r>
        <w:rPr/>
        <w:t>Loss</w:t>
      </w:r>
      <w:r>
        <w:rPr>
          <w:spacing w:val="-15"/>
        </w:rPr>
        <w:t> </w:t>
      </w:r>
      <w:r>
        <w:rPr>
          <w:spacing w:val="-1"/>
        </w:rPr>
        <w:t>Benefits</w:t>
      </w:r>
      <w:r>
        <w:rPr>
          <w:spacing w:val="-16"/>
        </w:rPr>
        <w:t> </w:t>
      </w:r>
      <w:r>
        <w:rPr/>
        <w:t>as</w:t>
      </w:r>
      <w:r>
        <w:rPr>
          <w:spacing w:val="-15"/>
        </w:rPr>
        <w:t> </w:t>
      </w:r>
      <w:r>
        <w:rPr>
          <w:spacing w:val="-1"/>
        </w:rPr>
        <w:t>described</w:t>
      </w:r>
      <w:r>
        <w:rPr>
          <w:spacing w:val="-15"/>
        </w:rPr>
        <w:t> </w:t>
      </w:r>
      <w:r>
        <w:rPr>
          <w:spacing w:val="-1"/>
        </w:rPr>
        <w:t>above.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tabs>
          <w:tab w:pos="1560" w:val="left" w:leader="none"/>
        </w:tabs>
        <w:spacing w:line="240" w:lineRule="auto"/>
        <w:ind w:right="638" w:hanging="722"/>
        <w:jc w:val="left"/>
      </w:pPr>
      <w:r>
        <w:rPr/>
        <w:t>[</w:t>
      </w:r>
      <w:r>
        <w:rPr>
          <w:spacing w:val="58"/>
        </w:rPr>
        <w:t> </w:t>
      </w:r>
      <w:r>
        <w:rPr/>
        <w:t>]</w:t>
        <w:tab/>
        <w:t>Reject</w:t>
      </w:r>
      <w:r>
        <w:rPr>
          <w:spacing w:val="-3"/>
        </w:rPr>
        <w:t> </w:t>
      </w:r>
      <w:r>
        <w:rPr/>
        <w:t>2.</w:t>
      </w:r>
      <w:r>
        <w:rPr>
          <w:spacing w:val="-3"/>
        </w:rPr>
        <w:t> </w:t>
      </w:r>
      <w:r>
        <w:rPr>
          <w:spacing w:val="-1"/>
        </w:rPr>
        <w:t>Income</w:t>
      </w:r>
      <w:r>
        <w:rPr>
          <w:spacing w:val="-3"/>
        </w:rPr>
        <w:t> </w:t>
      </w:r>
      <w:r>
        <w:rPr/>
        <w:t>Loss</w:t>
      </w:r>
      <w:r>
        <w:rPr>
          <w:spacing w:val="-3"/>
        </w:rPr>
        <w:t> </w:t>
      </w:r>
      <w:r>
        <w:rPr>
          <w:spacing w:val="-1"/>
        </w:rPr>
        <w:t>Benefits,</w:t>
      </w:r>
      <w:r>
        <w:rPr>
          <w:spacing w:val="-4"/>
        </w:rPr>
        <w:t> </w:t>
      </w:r>
      <w:r>
        <w:rPr/>
        <w:t>but</w:t>
      </w:r>
      <w:r>
        <w:rPr>
          <w:spacing w:val="-3"/>
        </w:rPr>
        <w:t> </w:t>
      </w:r>
      <w:r>
        <w:rPr/>
        <w:t>accept</w:t>
      </w:r>
      <w:r>
        <w:rPr>
          <w:spacing w:val="-3"/>
        </w:rPr>
        <w:t> </w:t>
      </w:r>
      <w:r>
        <w:rPr/>
        <w:t>1.</w:t>
      </w:r>
      <w:r>
        <w:rPr>
          <w:spacing w:val="-3"/>
        </w:rPr>
        <w:t> </w:t>
      </w:r>
      <w:r>
        <w:rPr>
          <w:spacing w:val="-1"/>
        </w:rPr>
        <w:t>Medical</w:t>
      </w:r>
      <w:r>
        <w:rPr>
          <w:spacing w:val="-4"/>
        </w:rPr>
        <w:t> </w:t>
      </w:r>
      <w:r>
        <w:rPr>
          <w:spacing w:val="-1"/>
        </w:rPr>
        <w:t>Expense</w:t>
      </w:r>
      <w:r>
        <w:rPr>
          <w:spacing w:val="-6"/>
        </w:rPr>
        <w:t> </w:t>
      </w:r>
      <w:r>
        <w:rPr/>
        <w:t>Benefits,</w:t>
      </w:r>
      <w:r>
        <w:rPr>
          <w:spacing w:val="-15"/>
        </w:rPr>
        <w:t> </w:t>
      </w:r>
      <w:r>
        <w:rPr/>
        <w:t>as</w:t>
      </w:r>
      <w:r>
        <w:rPr>
          <w:spacing w:val="37"/>
          <w:w w:val="99"/>
        </w:rPr>
        <w:t> </w:t>
      </w:r>
      <w:r>
        <w:rPr/>
        <w:t>described</w:t>
      </w:r>
      <w:r>
        <w:rPr>
          <w:spacing w:val="-28"/>
        </w:rPr>
        <w:t> </w:t>
      </w:r>
      <w:r>
        <w:rPr>
          <w:spacing w:val="-1"/>
        </w:rPr>
        <w:t>above.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tabs>
          <w:tab w:pos="1560" w:val="left" w:leader="none"/>
        </w:tabs>
        <w:spacing w:line="240" w:lineRule="auto"/>
        <w:ind w:left="1559" w:right="717" w:hanging="722"/>
        <w:jc w:val="left"/>
      </w:pPr>
      <w:r>
        <w:rPr/>
        <w:t>[</w:t>
      </w:r>
      <w:r>
        <w:rPr>
          <w:spacing w:val="58"/>
        </w:rPr>
        <w:t> </w:t>
      </w:r>
      <w:r>
        <w:rPr/>
        <w:t>]</w:t>
        <w:tab/>
        <w:tab/>
        <w:t>Reject</w:t>
      </w:r>
      <w:r>
        <w:rPr>
          <w:spacing w:val="3"/>
        </w:rPr>
        <w:t> </w:t>
      </w:r>
      <w:r>
        <w:rPr/>
        <w:t>1.</w:t>
      </w:r>
      <w:r>
        <w:rPr>
          <w:spacing w:val="2"/>
        </w:rPr>
        <w:t> </w:t>
      </w:r>
      <w:r>
        <w:rPr>
          <w:spacing w:val="-1"/>
        </w:rPr>
        <w:t>Medical</w:t>
      </w:r>
      <w:r>
        <w:rPr>
          <w:spacing w:val="3"/>
        </w:rPr>
        <w:t> </w:t>
      </w:r>
      <w:r>
        <w:rPr>
          <w:spacing w:val="-1"/>
        </w:rPr>
        <w:t>Expense</w:t>
      </w:r>
      <w:r>
        <w:rPr>
          <w:spacing w:val="3"/>
        </w:rPr>
        <w:t> </w:t>
      </w:r>
      <w:r>
        <w:rPr>
          <w:spacing w:val="-1"/>
        </w:rPr>
        <w:t>Benefits</w:t>
      </w:r>
      <w:r>
        <w:rPr>
          <w:spacing w:val="1"/>
        </w:rPr>
        <w:t> </w:t>
      </w:r>
      <w:r>
        <w:rPr/>
        <w:t>but</w:t>
      </w:r>
      <w:r>
        <w:rPr>
          <w:spacing w:val="3"/>
        </w:rPr>
        <w:t> </w:t>
      </w:r>
      <w:r>
        <w:rPr/>
        <w:t>accept</w:t>
      </w:r>
      <w:r>
        <w:rPr>
          <w:spacing w:val="1"/>
        </w:rPr>
        <w:t> </w:t>
      </w:r>
      <w:r>
        <w:rPr/>
        <w:t>2.</w:t>
      </w:r>
      <w:r>
        <w:rPr>
          <w:spacing w:val="2"/>
        </w:rPr>
        <w:t> </w:t>
      </w:r>
      <w:r>
        <w:rPr>
          <w:spacing w:val="-1"/>
        </w:rPr>
        <w:t>Income</w:t>
      </w:r>
      <w:r>
        <w:rPr>
          <w:spacing w:val="3"/>
        </w:rPr>
        <w:t> </w:t>
      </w:r>
      <w:r>
        <w:rPr>
          <w:spacing w:val="-1"/>
        </w:rPr>
        <w:t>Loss</w:t>
      </w:r>
      <w:r>
        <w:rPr>
          <w:spacing w:val="-5"/>
        </w:rPr>
        <w:t> </w:t>
      </w:r>
      <w:r>
        <w:rPr>
          <w:spacing w:val="-1"/>
        </w:rPr>
        <w:t>Benefits</w:t>
      </w:r>
      <w:r>
        <w:rPr>
          <w:spacing w:val="-14"/>
        </w:rPr>
        <w:t> </w:t>
      </w:r>
      <w:r>
        <w:rPr/>
        <w:t>as</w:t>
      </w:r>
      <w:r>
        <w:rPr>
          <w:spacing w:val="55"/>
          <w:w w:val="99"/>
        </w:rPr>
        <w:t> </w:t>
      </w:r>
      <w:r>
        <w:rPr/>
        <w:t>described</w:t>
      </w:r>
      <w:r>
        <w:rPr>
          <w:spacing w:val="-27"/>
        </w:rPr>
        <w:t> </w:t>
      </w:r>
      <w:r>
        <w:rPr>
          <w:spacing w:val="-1"/>
        </w:rPr>
        <w:t>above.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tabs>
          <w:tab w:pos="1560" w:val="left" w:leader="none"/>
        </w:tabs>
        <w:spacing w:line="240" w:lineRule="auto"/>
        <w:ind w:left="838" w:right="0"/>
        <w:jc w:val="left"/>
      </w:pPr>
      <w:r>
        <w:rPr/>
        <w:t>[</w:t>
      </w:r>
      <w:r>
        <w:rPr>
          <w:spacing w:val="58"/>
        </w:rPr>
        <w:t> </w:t>
      </w:r>
      <w:r>
        <w:rPr/>
        <w:t>]</w:t>
        <w:tab/>
        <w:t>Accept</w:t>
      </w:r>
      <w:r>
        <w:rPr>
          <w:spacing w:val="9"/>
        </w:rPr>
        <w:t> </w:t>
      </w:r>
      <w:r>
        <w:rPr/>
        <w:t>both</w:t>
      </w:r>
      <w:r>
        <w:rPr>
          <w:spacing w:val="8"/>
        </w:rPr>
        <w:t> </w:t>
      </w:r>
      <w:r>
        <w:rPr/>
        <w:t>1.</w:t>
      </w:r>
      <w:r>
        <w:rPr>
          <w:spacing w:val="8"/>
        </w:rPr>
        <w:t> </w:t>
      </w:r>
      <w:r>
        <w:rPr>
          <w:spacing w:val="-1"/>
        </w:rPr>
        <w:t>Medical</w:t>
      </w:r>
      <w:r>
        <w:rPr>
          <w:spacing w:val="8"/>
        </w:rPr>
        <w:t> </w:t>
      </w:r>
      <w:r>
        <w:rPr>
          <w:spacing w:val="-1"/>
        </w:rPr>
        <w:t>Expense</w:t>
      </w:r>
      <w:r>
        <w:rPr>
          <w:spacing w:val="8"/>
        </w:rPr>
        <w:t> </w:t>
      </w:r>
      <w:r>
        <w:rPr>
          <w:spacing w:val="-1"/>
        </w:rPr>
        <w:t>Benefits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/>
        <w:t>2.</w:t>
      </w:r>
      <w:r>
        <w:rPr>
          <w:spacing w:val="8"/>
        </w:rPr>
        <w:t> </w:t>
      </w:r>
      <w:r>
        <w:rPr>
          <w:spacing w:val="-1"/>
        </w:rPr>
        <w:t>Income</w:t>
      </w:r>
      <w:r>
        <w:rPr>
          <w:spacing w:val="8"/>
        </w:rPr>
        <w:t> </w:t>
      </w:r>
      <w:r>
        <w:rPr/>
        <w:t>Loss</w:t>
      </w:r>
      <w:r>
        <w:rPr>
          <w:spacing w:val="9"/>
        </w:rPr>
        <w:t> </w:t>
      </w:r>
      <w:r>
        <w:rPr>
          <w:spacing w:val="-1"/>
        </w:rPr>
        <w:t>Benefits</w:t>
      </w:r>
      <w:r>
        <w:rPr>
          <w:spacing w:val="-5"/>
        </w:rPr>
        <w:t> </w:t>
      </w:r>
      <w:r>
        <w:rPr>
          <w:spacing w:val="-1"/>
        </w:rPr>
        <w:t>as</w:t>
      </w:r>
      <w:r>
        <w:rPr/>
      </w:r>
    </w:p>
    <w:p>
      <w:pPr>
        <w:spacing w:after="0" w:line="240" w:lineRule="auto"/>
        <w:jc w:val="left"/>
        <w:sectPr>
          <w:footerReference w:type="default" r:id="rId5"/>
          <w:type w:val="continuous"/>
          <w:pgSz w:w="12240" w:h="15840"/>
          <w:pgMar w:footer="1306" w:top="1160" w:bottom="1500" w:left="1320" w:right="1340"/>
          <w:pgNumType w:start="1"/>
        </w:sectPr>
      </w:pPr>
    </w:p>
    <w:p>
      <w:pPr>
        <w:pStyle w:val="BodyText"/>
        <w:spacing w:line="240" w:lineRule="auto" w:before="44"/>
        <w:ind w:left="1679" w:right="0"/>
        <w:jc w:val="left"/>
      </w:pPr>
      <w:r>
        <w:rPr/>
        <w:t>described</w:t>
      </w:r>
      <w:r>
        <w:rPr>
          <w:spacing w:val="-27"/>
        </w:rPr>
        <w:t> </w:t>
      </w:r>
      <w:r>
        <w:rPr>
          <w:spacing w:val="-1"/>
        </w:rPr>
        <w:t>above.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20"/>
          <w:szCs w:val="20"/>
        </w:rPr>
      </w:pPr>
    </w:p>
    <w:p>
      <w:pPr>
        <w:spacing w:line="20" w:lineRule="atLeast"/>
        <w:ind w:left="155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36.9pt;height:.9pt;mso-position-horizontal-relative:char;mso-position-vertical-relative:line" coordorigin="0,0" coordsize="738,18">
            <v:group style="position:absolute;left:9;top:9;width:720;height:2" coordorigin="9,9" coordsize="720,2">
              <v:shape style="position:absolute;left:9;top:9;width:720;height:2" coordorigin="9,9" coordsize="720,0" path="m9,9l729,9e" filled="false" stroked="true" strokeweight=".88003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/>
        <w:ind w:left="120" w:right="98"/>
        <w:jc w:val="both"/>
      </w:pPr>
      <w:r>
        <w:rPr/>
        <w:t>I</w:t>
      </w:r>
      <w:r>
        <w:rPr>
          <w:spacing w:val="60"/>
        </w:rPr>
        <w:t> </w:t>
      </w:r>
      <w:r>
        <w:rPr>
          <w:spacing w:val="-1"/>
        </w:rPr>
        <w:t>understand</w:t>
      </w:r>
      <w:r>
        <w:rPr/>
        <w:t>  the</w:t>
      </w:r>
      <w:r>
        <w:rPr>
          <w:spacing w:val="60"/>
        </w:rPr>
        <w:t> </w:t>
      </w:r>
      <w:r>
        <w:rPr>
          <w:spacing w:val="-1"/>
        </w:rPr>
        <w:t>protection</w:t>
      </w:r>
      <w:r>
        <w:rPr/>
        <w:t>  </w:t>
      </w:r>
      <w:r>
        <w:rPr>
          <w:spacing w:val="-1"/>
        </w:rPr>
        <w:t>afforded</w:t>
      </w:r>
      <w:r>
        <w:rPr>
          <w:spacing w:val="61"/>
        </w:rPr>
        <w:t> </w:t>
      </w:r>
      <w:r>
        <w:rPr/>
        <w:t>by</w:t>
      </w:r>
      <w:r>
        <w:rPr>
          <w:spacing w:val="60"/>
        </w:rPr>
        <w:t> </w:t>
      </w:r>
      <w:r>
        <w:rPr/>
        <w:t>Personal  </w:t>
      </w:r>
      <w:r>
        <w:rPr>
          <w:spacing w:val="-1"/>
        </w:rPr>
        <w:t>Injury</w:t>
      </w:r>
      <w:r>
        <w:rPr>
          <w:spacing w:val="61"/>
        </w:rPr>
        <w:t> </w:t>
      </w:r>
      <w:r>
        <w:rPr/>
        <w:t>Protection</w:t>
      </w:r>
      <w:r>
        <w:rPr>
          <w:spacing w:val="60"/>
        </w:rPr>
        <w:t> </w:t>
      </w:r>
      <w:r>
        <w:rPr/>
        <w:t>Coverage  and</w:t>
      </w:r>
      <w:r>
        <w:rPr>
          <w:spacing w:val="59"/>
        </w:rPr>
        <w:t> </w:t>
      </w:r>
      <w:r>
        <w:rPr/>
        <w:t>the</w:t>
      </w:r>
      <w:r>
        <w:rPr>
          <w:spacing w:val="59"/>
          <w:w w:val="99"/>
        </w:rPr>
        <w:t> </w:t>
      </w:r>
      <w:r>
        <w:rPr>
          <w:spacing w:val="-1"/>
        </w:rPr>
        <w:t>selection(s)/rejection(s)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have</w:t>
      </w:r>
      <w:r>
        <w:rPr>
          <w:spacing w:val="-3"/>
        </w:rPr>
        <w:t> </w:t>
      </w:r>
      <w:r>
        <w:rPr/>
        <w:t>made on</w:t>
      </w:r>
      <w:r>
        <w:rPr>
          <w:spacing w:val="-4"/>
        </w:rPr>
        <w:t> </w:t>
      </w:r>
      <w:r>
        <w:rPr/>
        <w:t>this</w:t>
      </w:r>
      <w:r>
        <w:rPr>
          <w:spacing w:val="-3"/>
        </w:rPr>
        <w:t> </w:t>
      </w:r>
      <w:r>
        <w:rPr/>
        <w:t>form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Personal</w:t>
      </w:r>
      <w:r>
        <w:rPr>
          <w:spacing w:val="-4"/>
        </w:rPr>
        <w:t> </w:t>
      </w:r>
      <w:r>
        <w:rPr/>
        <w:t>Injury</w:t>
      </w:r>
      <w:r>
        <w:rPr>
          <w:spacing w:val="-3"/>
        </w:rPr>
        <w:t> </w:t>
      </w:r>
      <w:r>
        <w:rPr/>
        <w:t>Protection</w:t>
      </w:r>
      <w:r>
        <w:rPr>
          <w:spacing w:val="-3"/>
        </w:rPr>
        <w:t> </w:t>
      </w:r>
      <w:r>
        <w:rPr/>
        <w:t>Coverage.</w:t>
      </w:r>
      <w:r>
        <w:rPr>
          <w:spacing w:val="55"/>
        </w:rPr>
        <w:t> </w:t>
      </w:r>
      <w:r>
        <w:rPr/>
        <w:t>I</w:t>
      </w:r>
      <w:r>
        <w:rPr>
          <w:spacing w:val="-4"/>
        </w:rPr>
        <w:t> </w:t>
      </w:r>
      <w:r>
        <w:rPr/>
        <w:t>further</w:t>
      </w:r>
      <w:r>
        <w:rPr>
          <w:spacing w:val="48"/>
          <w:w w:val="99"/>
        </w:rPr>
        <w:t> </w:t>
      </w:r>
      <w:r>
        <w:rPr/>
        <w:t>understand</w:t>
      </w:r>
      <w:r>
        <w:rPr>
          <w:spacing w:val="50"/>
        </w:rPr>
        <w:t> </w:t>
      </w:r>
      <w:r>
        <w:rPr/>
        <w:t>and</w:t>
      </w:r>
      <w:r>
        <w:rPr>
          <w:spacing w:val="51"/>
        </w:rPr>
        <w:t> </w:t>
      </w:r>
      <w:r>
        <w:rPr/>
        <w:t>agree</w:t>
      </w:r>
      <w:r>
        <w:rPr>
          <w:spacing w:val="52"/>
        </w:rPr>
        <w:t> </w:t>
      </w:r>
      <w:r>
        <w:rPr/>
        <w:t>that</w:t>
      </w:r>
      <w:r>
        <w:rPr>
          <w:spacing w:val="51"/>
        </w:rPr>
        <w:t> </w:t>
      </w:r>
      <w:r>
        <w:rPr/>
        <w:t>my</w:t>
      </w:r>
      <w:r>
        <w:rPr>
          <w:spacing w:val="51"/>
        </w:rPr>
        <w:t> </w:t>
      </w:r>
      <w:r>
        <w:rPr/>
        <w:t>selection(s)/rejection(s)</w:t>
      </w:r>
      <w:r>
        <w:rPr>
          <w:spacing w:val="52"/>
        </w:rPr>
        <w:t> </w:t>
      </w:r>
      <w:r>
        <w:rPr/>
        <w:t>will</w:t>
      </w:r>
      <w:r>
        <w:rPr>
          <w:spacing w:val="51"/>
        </w:rPr>
        <w:t> </w:t>
      </w:r>
      <w:r>
        <w:rPr/>
        <w:t>apply</w:t>
      </w:r>
      <w:r>
        <w:rPr>
          <w:spacing w:val="51"/>
        </w:rPr>
        <w:t> </w:t>
      </w:r>
      <w:r>
        <w:rPr/>
        <w:t>to</w:t>
      </w:r>
      <w:r>
        <w:rPr>
          <w:spacing w:val="52"/>
        </w:rPr>
        <w:t> </w:t>
      </w:r>
      <w:r>
        <w:rPr/>
        <w:t>this</w:t>
      </w:r>
      <w:r>
        <w:rPr>
          <w:spacing w:val="51"/>
        </w:rPr>
        <w:t> </w:t>
      </w:r>
      <w:r>
        <w:rPr/>
        <w:t>policy</w:t>
      </w:r>
      <w:r>
        <w:rPr>
          <w:spacing w:val="51"/>
        </w:rPr>
        <w:t> </w:t>
      </w:r>
      <w:r>
        <w:rPr/>
        <w:t>and</w:t>
      </w:r>
      <w:r>
        <w:rPr>
          <w:spacing w:val="52"/>
        </w:rPr>
        <w:t> </w:t>
      </w:r>
      <w:r>
        <w:rPr/>
        <w:t>all</w:t>
      </w:r>
      <w:r>
        <w:rPr>
          <w:spacing w:val="51"/>
        </w:rPr>
        <w:t> </w:t>
      </w:r>
      <w:r>
        <w:rPr>
          <w:spacing w:val="-1"/>
        </w:rPr>
        <w:t>future</w:t>
      </w:r>
      <w:r>
        <w:rPr>
          <w:spacing w:val="25"/>
          <w:w w:val="99"/>
        </w:rPr>
        <w:t> </w:t>
      </w:r>
      <w:r>
        <w:rPr/>
        <w:t>transfers,</w:t>
      </w:r>
      <w:r>
        <w:rPr>
          <w:spacing w:val="22"/>
        </w:rPr>
        <w:t> </w:t>
      </w:r>
      <w:r>
        <w:rPr>
          <w:spacing w:val="-1"/>
        </w:rPr>
        <w:t>substitutions,</w:t>
      </w:r>
      <w:r>
        <w:rPr>
          <w:spacing w:val="22"/>
        </w:rPr>
        <w:t> </w:t>
      </w:r>
      <w:r>
        <w:rPr/>
        <w:t>amendments,</w:t>
      </w:r>
      <w:r>
        <w:rPr>
          <w:spacing w:val="23"/>
        </w:rPr>
        <w:t> </w:t>
      </w:r>
      <w:r>
        <w:rPr>
          <w:spacing w:val="-1"/>
        </w:rPr>
        <w:t>alterations,</w:t>
      </w:r>
      <w:r>
        <w:rPr>
          <w:spacing w:val="23"/>
        </w:rPr>
        <w:t> </w:t>
      </w:r>
      <w:r>
        <w:rPr>
          <w:spacing w:val="-1"/>
        </w:rPr>
        <w:t>modifications,</w:t>
      </w:r>
      <w:r>
        <w:rPr>
          <w:spacing w:val="23"/>
        </w:rPr>
        <w:t> </w:t>
      </w:r>
      <w:r>
        <w:rPr>
          <w:spacing w:val="-1"/>
        </w:rPr>
        <w:t>reinstatements</w:t>
      </w:r>
      <w:r>
        <w:rPr>
          <w:spacing w:val="22"/>
        </w:rPr>
        <w:t> </w:t>
      </w:r>
      <w:r>
        <w:rPr/>
        <w:t>or</w:t>
      </w:r>
      <w:r>
        <w:rPr>
          <w:spacing w:val="23"/>
        </w:rPr>
        <w:t> </w:t>
      </w:r>
      <w:r>
        <w:rPr/>
        <w:t>replacements</w:t>
      </w:r>
      <w:r>
        <w:rPr>
          <w:spacing w:val="101"/>
          <w:w w:val="99"/>
        </w:rPr>
        <w:t> </w:t>
      </w:r>
      <w:r>
        <w:rPr/>
        <w:t>of</w:t>
      </w:r>
      <w:r>
        <w:rPr>
          <w:spacing w:val="6"/>
        </w:rPr>
        <w:t> </w:t>
      </w:r>
      <w:r>
        <w:rPr/>
        <w:t>this</w:t>
      </w:r>
      <w:r>
        <w:rPr>
          <w:spacing w:val="7"/>
        </w:rPr>
        <w:t> </w:t>
      </w:r>
      <w:r>
        <w:rPr/>
        <w:t>policy,</w:t>
      </w:r>
      <w:r>
        <w:rPr>
          <w:spacing w:val="7"/>
        </w:rPr>
        <w:t> </w:t>
      </w:r>
      <w:r>
        <w:rPr/>
        <w:t>and</w:t>
      </w:r>
      <w:r>
        <w:rPr>
          <w:spacing w:val="6"/>
        </w:rPr>
        <w:t> </w:t>
      </w:r>
      <w:r>
        <w:rPr/>
        <w:t>all</w:t>
      </w:r>
      <w:r>
        <w:rPr>
          <w:spacing w:val="7"/>
        </w:rPr>
        <w:t> </w:t>
      </w:r>
      <w:r>
        <w:rPr/>
        <w:t>future</w:t>
      </w:r>
      <w:r>
        <w:rPr>
          <w:spacing w:val="7"/>
        </w:rPr>
        <w:t> </w:t>
      </w:r>
      <w:r>
        <w:rPr/>
        <w:t>renewals</w:t>
      </w:r>
      <w:r>
        <w:rPr>
          <w:spacing w:val="6"/>
        </w:rPr>
        <w:t> </w:t>
      </w:r>
      <w:r>
        <w:rPr/>
        <w:t>of</w:t>
      </w:r>
      <w:r>
        <w:rPr>
          <w:spacing w:val="7"/>
        </w:rPr>
        <w:t> </w:t>
      </w:r>
      <w:r>
        <w:rPr/>
        <w:t>this</w:t>
      </w:r>
      <w:r>
        <w:rPr>
          <w:spacing w:val="7"/>
        </w:rPr>
        <w:t> </w:t>
      </w:r>
      <w:r>
        <w:rPr/>
        <w:t>policy,</w:t>
      </w:r>
      <w:r>
        <w:rPr>
          <w:spacing w:val="6"/>
        </w:rPr>
        <w:t> </w:t>
      </w:r>
      <w:r>
        <w:rPr/>
        <w:t>unless</w:t>
      </w:r>
      <w:r>
        <w:rPr>
          <w:spacing w:val="7"/>
        </w:rPr>
        <w:t> </w:t>
      </w:r>
      <w:r>
        <w:rPr/>
        <w:t>I</w:t>
      </w:r>
      <w:r>
        <w:rPr>
          <w:spacing w:val="7"/>
        </w:rPr>
        <w:t> </w:t>
      </w:r>
      <w:r>
        <w:rPr/>
        <w:t>make</w:t>
      </w:r>
      <w:r>
        <w:rPr>
          <w:spacing w:val="6"/>
        </w:rPr>
        <w:t> </w:t>
      </w:r>
      <w:r>
        <w:rPr/>
        <w:t>an</w:t>
      </w:r>
      <w:r>
        <w:rPr>
          <w:spacing w:val="7"/>
        </w:rPr>
        <w:t> </w:t>
      </w:r>
      <w:r>
        <w:rPr/>
        <w:t>election</w:t>
      </w:r>
      <w:r>
        <w:rPr>
          <w:spacing w:val="7"/>
        </w:rPr>
        <w:t> </w:t>
      </w:r>
      <w:r>
        <w:rPr/>
        <w:t>in</w:t>
      </w:r>
      <w:r>
        <w:rPr>
          <w:spacing w:val="7"/>
        </w:rPr>
        <w:t> </w:t>
      </w:r>
      <w:r>
        <w:rPr/>
        <w:t>writing</w:t>
      </w:r>
      <w:r>
        <w:rPr>
          <w:spacing w:val="6"/>
        </w:rPr>
        <w:t> </w:t>
      </w:r>
      <w:r>
        <w:rPr/>
        <w:t>to</w:t>
      </w:r>
      <w:r>
        <w:rPr>
          <w:spacing w:val="7"/>
        </w:rPr>
        <w:t> </w:t>
      </w:r>
      <w:r>
        <w:rPr/>
        <w:t>change</w:t>
      </w:r>
      <w:r>
        <w:rPr>
          <w:w w:val="99"/>
        </w:rPr>
        <w:t> </w:t>
      </w:r>
      <w:r>
        <w:rPr/>
        <w:t>my</w:t>
      </w:r>
      <w:r>
        <w:rPr>
          <w:spacing w:val="-7"/>
        </w:rPr>
        <w:t> </w:t>
      </w:r>
      <w:r>
        <w:rPr>
          <w:spacing w:val="-1"/>
        </w:rPr>
        <w:t>selection(s)/rejection(s)</w:t>
      </w:r>
      <w:r>
        <w:rPr>
          <w:spacing w:val="-7"/>
        </w:rPr>
        <w:t> </w:t>
      </w:r>
      <w:r>
        <w:rPr/>
        <w:t>which</w:t>
      </w:r>
      <w:r>
        <w:rPr>
          <w:spacing w:val="48"/>
        </w:rPr>
        <w:t> </w:t>
      </w:r>
      <w:r>
        <w:rPr/>
        <w:t>is</w:t>
      </w:r>
      <w:r>
        <w:rPr>
          <w:spacing w:val="-7"/>
        </w:rPr>
        <w:t> </w:t>
      </w:r>
      <w:r>
        <w:rPr>
          <w:spacing w:val="-1"/>
        </w:rPr>
        <w:t>received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approved</w:t>
      </w:r>
      <w:r>
        <w:rPr>
          <w:spacing w:val="-7"/>
        </w:rPr>
        <w:t> </w:t>
      </w:r>
      <w:r>
        <w:rPr/>
        <w:t>by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Company.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sz w:val="23"/>
          <w:szCs w:val="23"/>
        </w:rPr>
      </w:pPr>
    </w:p>
    <w:p>
      <w:pPr>
        <w:tabs>
          <w:tab w:pos="4431" w:val="left" w:leader="none"/>
        </w:tabs>
        <w:spacing w:line="20" w:lineRule="atLeast"/>
        <w:ind w:left="11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08.9pt;height:.9pt;mso-position-horizontal-relative:char;mso-position-vertical-relative:line" coordorigin="0,0" coordsize="2178,18">
            <v:group style="position:absolute;left:9;top:9;width:2160;height:2" coordorigin="9,9" coordsize="2160,2">
              <v:shape style="position:absolute;left:9;top:9;width:2160;height:2" coordorigin="9,9" coordsize="2160,0" path="m9,9l2169,9e" filled="false" stroked="true" strokeweight=".87997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216.9pt;height:.9pt;mso-position-horizontal-relative:char;mso-position-vertical-relative:line" coordorigin="0,0" coordsize="4338,18">
            <v:group style="position:absolute;left:9;top:9;width:4320;height:2" coordorigin="9,9" coordsize="4320,2">
              <v:shape style="position:absolute;left:9;top:9;width:4320;height:2" coordorigin="9,9" coordsize="4320,0" path="m9,9l4329,9e" filled="false" stroked="true" strokeweight=".87997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pStyle w:val="BodyText"/>
        <w:tabs>
          <w:tab w:pos="4440" w:val="left" w:leader="none"/>
        </w:tabs>
        <w:spacing w:line="249" w:lineRule="exact"/>
        <w:ind w:left="120" w:right="0"/>
        <w:jc w:val="left"/>
      </w:pPr>
      <w:r>
        <w:rPr/>
        <w:t>Effective</w:t>
      </w:r>
      <w:r>
        <w:rPr>
          <w:spacing w:val="-14"/>
        </w:rPr>
        <w:t> </w:t>
      </w:r>
      <w:r>
        <w:rPr/>
        <w:t>Date</w:t>
        <w:tab/>
        <w:t>Authorized</w:t>
      </w:r>
      <w:r>
        <w:rPr>
          <w:spacing w:val="-10"/>
        </w:rPr>
        <w:t> </w:t>
      </w:r>
      <w:r>
        <w:rPr/>
        <w:t>Signature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Named</w:t>
      </w:r>
      <w:r>
        <w:rPr>
          <w:spacing w:val="-9"/>
        </w:rPr>
        <w:t> </w:t>
      </w:r>
      <w:r>
        <w:rPr/>
        <w:t>Insured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sz w:val="23"/>
          <w:szCs w:val="23"/>
        </w:rPr>
      </w:pPr>
    </w:p>
    <w:p>
      <w:pPr>
        <w:tabs>
          <w:tab w:pos="4431" w:val="left" w:leader="none"/>
        </w:tabs>
        <w:spacing w:line="20" w:lineRule="atLeast"/>
        <w:ind w:left="11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44.9pt;height:.9pt;mso-position-horizontal-relative:char;mso-position-vertical-relative:line" coordorigin="0,0" coordsize="2898,18">
            <v:group style="position:absolute;left:9;top:9;width:2880;height:2" coordorigin="9,9" coordsize="2880,2">
              <v:shape style="position:absolute;left:9;top:9;width:2880;height:2" coordorigin="9,9" coordsize="2880,0" path="m9,9l2889,9e" filled="false" stroked="true" strokeweight=".88003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216.9pt;height:.9pt;mso-position-horizontal-relative:char;mso-position-vertical-relative:line" coordorigin="0,0" coordsize="4338,18">
            <v:group style="position:absolute;left:9;top:9;width:4320;height:2" coordorigin="9,9" coordsize="4320,2">
              <v:shape style="position:absolute;left:9;top:9;width:4320;height:2" coordorigin="9,9" coordsize="4320,0" path="m9,9l4329,9e" filled="false" stroked="true" strokeweight=".88003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pStyle w:val="BodyText"/>
        <w:tabs>
          <w:tab w:pos="4439" w:val="left" w:leader="none"/>
        </w:tabs>
        <w:spacing w:line="249" w:lineRule="exact"/>
        <w:ind w:left="120" w:right="0"/>
        <w:jc w:val="left"/>
      </w:pPr>
      <w:r>
        <w:rPr/>
        <w:t>Date</w:t>
      </w:r>
      <w:r>
        <w:rPr>
          <w:spacing w:val="-12"/>
        </w:rPr>
        <w:t> </w:t>
      </w:r>
      <w:r>
        <w:rPr/>
        <w:t>Signed</w:t>
        <w:tab/>
        <w:t>Name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Title</w:t>
      </w:r>
      <w:r>
        <w:rPr/>
      </w:r>
    </w:p>
    <w:sectPr>
      <w:pgSz w:w="12240" w:h="15840"/>
      <w:pgMar w:header="0" w:footer="1306" w:top="940" w:bottom="1500" w:left="120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pt;margin-top:715.703918pt;width:67.4pt;height:14pt;mso-position-horizontal-relative:page;mso-position-vertical-relative:page;z-index:-3712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67040(10/16)</w:t>
                </w:r>
              </w:p>
            </w:txbxContent>
          </v:textbox>
          <w10:wrap type="none"/>
        </v:shape>
      </w:pict>
    </w:r>
    <w:r>
      <w:rPr/>
      <w:pict>
        <v:shape style="position:absolute;margin-left:279.799988pt;margin-top:730.325012pt;width:51.35pt;height:13pt;mso-position-horizontal-relative:page;mso-position-vertical-relative:page;z-index:-3688" type="#_x0000_t202" filled="false" stroked="false">
          <v:textbox inset="0,0,0,0">
            <w:txbxContent>
              <w:p>
                <w:pPr>
                  <w:pStyle w:val="BodyText"/>
                  <w:spacing w:line="244" w:lineRule="exact"/>
                  <w:ind w:left="20" w:right="0"/>
                  <w:jc w:val="left"/>
                  <w:rPr>
                    <w:rFonts w:ascii="Calibri" w:hAnsi="Calibri" w:cs="Calibri" w:eastAsia="Calibri"/>
                  </w:rPr>
                </w:pPr>
                <w:r>
                  <w:rPr>
                    <w:rFonts w:ascii="Calibri"/>
                  </w:rPr>
                  <w:t>Page</w:t>
                </w:r>
                <w:r>
                  <w:rPr>
                    <w:rFonts w:ascii="Calibri"/>
                    <w:spacing w:val="-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Calibri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Calibri"/>
                    <w:spacing w:val="-4"/>
                  </w:rPr>
                  <w:t> </w:t>
                </w:r>
                <w:r>
                  <w:rPr>
                    <w:rFonts w:ascii="Calibri"/>
                  </w:rPr>
                  <w:t>of</w:t>
                </w:r>
                <w:r>
                  <w:rPr>
                    <w:rFonts w:ascii="Calibri"/>
                    <w:spacing w:val="-4"/>
                  </w:rPr>
                  <w:t> </w:t>
                </w:r>
                <w:r>
                  <w:rPr>
                    <w:rFonts w:ascii="Calibri"/>
                  </w:rPr>
                  <w:t>2</w:t>
                </w:r>
                <w:r>
                  <w:rPr>
                    <w:rFonts w:ascii="Calibri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560" w:hanging="722"/>
        <w:jc w:val="right"/>
      </w:pPr>
      <w:rPr>
        <w:rFonts w:hint="default" w:ascii="Arial" w:hAnsi="Arial" w:eastAsia="Arial"/>
        <w:spacing w:val="-1"/>
        <w:w w:val="98"/>
        <w:sz w:val="22"/>
        <w:szCs w:val="22"/>
      </w:rPr>
    </w:lvl>
    <w:lvl w:ilvl="1">
      <w:start w:val="1"/>
      <w:numFmt w:val="bullet"/>
      <w:lvlText w:val="•"/>
      <w:lvlJc w:val="left"/>
      <w:pPr>
        <w:ind w:left="2362" w:hanging="72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164" w:hanging="7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66" w:hanging="7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68" w:hanging="7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70" w:hanging="7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72" w:hanging="7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74" w:hanging="7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76" w:hanging="72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560"/>
    </w:pPr>
    <w:rPr>
      <w:rFonts w:ascii="Arial" w:hAnsi="Arial" w:eastAsia="Arial"/>
      <w:sz w:val="22"/>
      <w:szCs w:val="22"/>
    </w:rPr>
  </w:style>
  <w:style w:styleId="Heading1" w:type="paragraph">
    <w:name w:val="Heading 1"/>
    <w:basedOn w:val="Normal"/>
    <w:uiPriority w:val="1"/>
    <w:qFormat/>
    <w:pPr>
      <w:spacing w:before="75"/>
      <w:ind w:left="18"/>
      <w:outlineLvl w:val="1"/>
    </w:pPr>
    <w:rPr>
      <w:rFonts w:ascii="Arial" w:hAnsi="Arial" w:eastAsia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anmanus</dc:creator>
  <dc:title>Microsoft Word - Virginia PIP form</dc:title>
  <dcterms:created xsi:type="dcterms:W3CDTF">2017-06-13T08:48:46Z</dcterms:created>
  <dcterms:modified xsi:type="dcterms:W3CDTF">2017-06-13T08:48:46Z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2016-10-25T00:00:00Z</vt:filetime>
  </property>
  <property fmtid="{D5CDD505-2E9C-101B-9397-08002B2CF9AE}" pid="3" name="LastSaved">
    <vt:filetime>2017-06-13T00:00:00Z</vt:filetime>
  </property>
</Properties>
</file>